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9B7C0A" w14:textId="1F7861C3" w:rsidR="0092721F" w:rsidRPr="006E20FA" w:rsidRDefault="006E20FA">
      <w:pPr>
        <w:rPr>
          <w:b/>
          <w:bCs/>
        </w:rPr>
      </w:pPr>
      <w:r w:rsidRPr="006E20FA">
        <w:rPr>
          <w:b/>
          <w:bCs/>
        </w:rPr>
        <w:t>A SOCIO-POLITICAL HISTORY OF THE LSK – BY GILBERT MUYAMBU</w:t>
      </w:r>
    </w:p>
    <w:p w14:paraId="684B444A" w14:textId="2A87AB8B" w:rsidR="006E20FA" w:rsidRDefault="006E20FA"/>
    <w:p w14:paraId="15001B2E" w14:textId="77777777" w:rsidR="006E20FA" w:rsidRDefault="006E20FA" w:rsidP="006E20FA">
      <w:r w:rsidRPr="002D6344">
        <w:t>Battle against the Kenyan Leviathan: Questions, reflections from LSK’s 100-year history in restraining the state</w:t>
      </w:r>
      <w:r>
        <w:t xml:space="preserve"> - Gilbert </w:t>
      </w:r>
      <w:proofErr w:type="spellStart"/>
      <w:r>
        <w:t>Muyumbu</w:t>
      </w:r>
      <w:proofErr w:type="spellEnd"/>
      <w:r>
        <w:t>, The Nairobi Law Monthly 10</w:t>
      </w:r>
      <w:r w:rsidRPr="002D6344">
        <w:rPr>
          <w:vertAlign w:val="superscript"/>
        </w:rPr>
        <w:t>th</w:t>
      </w:r>
      <w:r>
        <w:t xml:space="preserve"> July 2020 - </w:t>
      </w:r>
      <w:hyperlink r:id="rId4" w:history="1">
        <w:r w:rsidRPr="00A43743">
          <w:rPr>
            <w:rStyle w:val="Hyperlink"/>
          </w:rPr>
          <w:t>https://www.nairobibusinessmonthly.com/battle-against-the-kenyan-leviathan-questions-reflections-from-lsks-100-year-history-in-restraining-the-state/</w:t>
        </w:r>
      </w:hyperlink>
      <w:r>
        <w:t xml:space="preserve"> </w:t>
      </w:r>
    </w:p>
    <w:p w14:paraId="401F7DAA" w14:textId="77777777" w:rsidR="006E20FA" w:rsidRDefault="006E20FA" w:rsidP="006E20FA"/>
    <w:p w14:paraId="1324C751" w14:textId="77777777" w:rsidR="006E20FA" w:rsidRDefault="006E20FA" w:rsidP="006E20FA">
      <w:r>
        <w:t xml:space="preserve">The LSK and Colonial Rule in Kenya: The Era of Conspicuous Silence - Gilbert </w:t>
      </w:r>
      <w:proofErr w:type="spellStart"/>
      <w:r>
        <w:t>Muyumbu</w:t>
      </w:r>
      <w:proofErr w:type="spellEnd"/>
      <w:r>
        <w:t xml:space="preserve">, The Nairobi Law Monthly 5th August 2020 - </w:t>
      </w:r>
      <w:hyperlink r:id="rId5" w:history="1">
        <w:r w:rsidRPr="00A43743">
          <w:rPr>
            <w:rStyle w:val="Hyperlink"/>
          </w:rPr>
          <w:t>https://nairobilawmonthly.com/index.php/2020/08/05/the-lsk-and-colonial-rule-in-kenya-the-era-of-conspicuous-silence/</w:t>
        </w:r>
      </w:hyperlink>
      <w:r>
        <w:t xml:space="preserve"> </w:t>
      </w:r>
    </w:p>
    <w:p w14:paraId="04FF18C4" w14:textId="77777777" w:rsidR="006E20FA" w:rsidRDefault="006E20FA" w:rsidP="006E20FA"/>
    <w:p w14:paraId="4965BC5E" w14:textId="77777777" w:rsidR="006E20FA" w:rsidRDefault="006E20FA" w:rsidP="006E20FA">
      <w:r>
        <w:t xml:space="preserve">Era </w:t>
      </w:r>
      <w:r w:rsidRPr="00436E4B">
        <w:t xml:space="preserve">When </w:t>
      </w:r>
      <w:r>
        <w:t>t</w:t>
      </w:r>
      <w:r w:rsidRPr="00436E4B">
        <w:t xml:space="preserve">he LSK Paid </w:t>
      </w:r>
      <w:r>
        <w:t>f</w:t>
      </w:r>
      <w:r w:rsidRPr="00436E4B">
        <w:t>or Its Colonial Sins</w:t>
      </w:r>
      <w:r>
        <w:t xml:space="preserve"> - Gilbert </w:t>
      </w:r>
      <w:proofErr w:type="spellStart"/>
      <w:r>
        <w:t>Muyumbu</w:t>
      </w:r>
      <w:proofErr w:type="spellEnd"/>
      <w:r>
        <w:t>, The Nairobi Business Monthly 7</w:t>
      </w:r>
      <w:r w:rsidRPr="00436E4B">
        <w:rPr>
          <w:vertAlign w:val="superscript"/>
        </w:rPr>
        <w:t>th</w:t>
      </w:r>
      <w:r>
        <w:t xml:space="preserve"> October 2020 - </w:t>
      </w:r>
      <w:hyperlink r:id="rId6" w:history="1">
        <w:r w:rsidRPr="00A43743">
          <w:rPr>
            <w:rStyle w:val="Hyperlink"/>
          </w:rPr>
          <w:t>https://www.nairobibusinessmonthly.com/era-when-the-lsk-paid-for-its-colonial-sins/</w:t>
        </w:r>
      </w:hyperlink>
      <w:r>
        <w:t xml:space="preserve"> </w:t>
      </w:r>
    </w:p>
    <w:p w14:paraId="5EF83F95" w14:textId="77777777" w:rsidR="006E20FA" w:rsidRDefault="006E20FA" w:rsidP="006E20FA"/>
    <w:p w14:paraId="74AC245F" w14:textId="77777777" w:rsidR="006E20FA" w:rsidRDefault="006E20FA" w:rsidP="006E20FA">
      <w:r w:rsidRPr="00436E4B">
        <w:t>The Moi Regime: The Era That L</w:t>
      </w:r>
      <w:r>
        <w:t>SK</w:t>
      </w:r>
      <w:r w:rsidRPr="00436E4B">
        <w:t xml:space="preserve"> Found Its Bark</w:t>
      </w:r>
      <w:r>
        <w:t xml:space="preserve">– Gilbert </w:t>
      </w:r>
      <w:proofErr w:type="spellStart"/>
      <w:r>
        <w:t>Muyumbu</w:t>
      </w:r>
      <w:proofErr w:type="spellEnd"/>
      <w:r>
        <w:t>, The Nairobi Law Monthly 4</w:t>
      </w:r>
      <w:r w:rsidRPr="00436E4B">
        <w:rPr>
          <w:vertAlign w:val="superscript"/>
        </w:rPr>
        <w:t>th</w:t>
      </w:r>
      <w:r>
        <w:t xml:space="preserve"> November 2020 - </w:t>
      </w:r>
      <w:hyperlink r:id="rId7" w:history="1">
        <w:r w:rsidRPr="00A43743">
          <w:rPr>
            <w:rStyle w:val="Hyperlink"/>
          </w:rPr>
          <w:t>https://nairobilawmonthly.com/index.php/2020/11/04/the-moi-regime-the-era-that-lsk-found-its-bark/</w:t>
        </w:r>
      </w:hyperlink>
      <w:r>
        <w:t xml:space="preserve"> </w:t>
      </w:r>
    </w:p>
    <w:p w14:paraId="0AFC4A46" w14:textId="77777777" w:rsidR="006E20FA" w:rsidRDefault="006E20FA" w:rsidP="006E20FA"/>
    <w:p w14:paraId="0BBA195A" w14:textId="77777777" w:rsidR="006E20FA" w:rsidRDefault="006E20FA" w:rsidP="006E20FA">
      <w:r w:rsidRPr="002D6344">
        <w:t>L</w:t>
      </w:r>
      <w:r>
        <w:t>SK</w:t>
      </w:r>
      <w:r w:rsidRPr="002D6344">
        <w:t xml:space="preserve"> Under Kibaki: Era When Lawyers Became Entangled </w:t>
      </w:r>
      <w:r>
        <w:t>i</w:t>
      </w:r>
      <w:r w:rsidRPr="002D6344">
        <w:t>n Major Contradictions</w:t>
      </w:r>
      <w:r>
        <w:t xml:space="preserve"> - Gilbert </w:t>
      </w:r>
      <w:proofErr w:type="spellStart"/>
      <w:r>
        <w:t>Muyumbu</w:t>
      </w:r>
      <w:proofErr w:type="spellEnd"/>
      <w:r>
        <w:t xml:space="preserve">, - </w:t>
      </w:r>
      <w:r w:rsidRPr="002D6344">
        <w:t xml:space="preserve">The Nairobi Law Monthly, </w:t>
      </w:r>
      <w:r>
        <w:t>28</w:t>
      </w:r>
      <w:r w:rsidRPr="002D6344">
        <w:rPr>
          <w:vertAlign w:val="superscript"/>
        </w:rPr>
        <w:t>th</w:t>
      </w:r>
      <w:r>
        <w:t xml:space="preserve"> June</w:t>
      </w:r>
      <w:r w:rsidRPr="002D6344">
        <w:t xml:space="preserve"> 202</w:t>
      </w:r>
      <w:r>
        <w:t>1</w:t>
      </w:r>
      <w:r w:rsidRPr="002D6344">
        <w:t xml:space="preserve"> -</w:t>
      </w:r>
      <w:r>
        <w:t xml:space="preserve"> </w:t>
      </w:r>
      <w:hyperlink r:id="rId8" w:history="1">
        <w:r w:rsidRPr="00A43743">
          <w:rPr>
            <w:rStyle w:val="Hyperlink"/>
          </w:rPr>
          <w:t>https://nairobilawmonthly.com/index.php/2021/06/28/lsk-under-kibaki-era-when-lawyers-became-entangled-in-major-contradictions/</w:t>
        </w:r>
      </w:hyperlink>
      <w:r>
        <w:t xml:space="preserve"> </w:t>
      </w:r>
    </w:p>
    <w:p w14:paraId="7D6B54D4" w14:textId="77777777" w:rsidR="006E20FA" w:rsidRDefault="006E20FA" w:rsidP="006E20FA"/>
    <w:p w14:paraId="19A23FA1" w14:textId="77777777" w:rsidR="006E20FA" w:rsidRDefault="006E20FA" w:rsidP="006E20FA">
      <w:r w:rsidRPr="00B138CC">
        <w:t>L</w:t>
      </w:r>
      <w:r>
        <w:t>SK</w:t>
      </w:r>
      <w:r w:rsidRPr="00B138CC">
        <w:t xml:space="preserve"> Under Kibaki: The Era When Kenya’s Contradictions Entangled Lawyers</w:t>
      </w:r>
      <w:r>
        <w:t xml:space="preserve"> - Gilbert </w:t>
      </w:r>
      <w:proofErr w:type="spellStart"/>
      <w:r>
        <w:t>Muyumbu</w:t>
      </w:r>
      <w:proofErr w:type="spellEnd"/>
      <w:r>
        <w:t xml:space="preserve">, </w:t>
      </w:r>
      <w:r w:rsidRPr="002D6344">
        <w:t xml:space="preserve">The Nairobi Law Monthly, </w:t>
      </w:r>
      <w:r>
        <w:t>8</w:t>
      </w:r>
      <w:r w:rsidRPr="002D6344">
        <w:rPr>
          <w:vertAlign w:val="superscript"/>
        </w:rPr>
        <w:t>th</w:t>
      </w:r>
      <w:r>
        <w:t xml:space="preserve"> March</w:t>
      </w:r>
      <w:r w:rsidRPr="002D6344">
        <w:t xml:space="preserve"> 202</w:t>
      </w:r>
      <w:r>
        <w:t xml:space="preserve">2 </w:t>
      </w:r>
      <w:hyperlink r:id="rId9" w:history="1">
        <w:r w:rsidRPr="00A43743">
          <w:rPr>
            <w:rStyle w:val="Hyperlink"/>
          </w:rPr>
          <w:t>https://nairobilawmonthly.com/index.php/2022/03/08/lsk-under-kibaki-the-era-when-kenyas-contradictions-entangled-lawyers/</w:t>
        </w:r>
      </w:hyperlink>
      <w:r>
        <w:t xml:space="preserve"> </w:t>
      </w:r>
    </w:p>
    <w:p w14:paraId="006FCBA6" w14:textId="77777777" w:rsidR="006E20FA" w:rsidRDefault="006E20FA" w:rsidP="006E20FA"/>
    <w:p w14:paraId="5BE44FB5" w14:textId="77777777" w:rsidR="006E20FA" w:rsidRDefault="006E20FA" w:rsidP="006E20FA">
      <w:r>
        <w:t xml:space="preserve">The LSK Under Uhuru Kenyatta – Gilbert </w:t>
      </w:r>
      <w:proofErr w:type="spellStart"/>
      <w:r>
        <w:t>Muyumbu</w:t>
      </w:r>
      <w:proofErr w:type="spellEnd"/>
      <w:r>
        <w:t>, The Nairobi Law Monthly, 27</w:t>
      </w:r>
      <w:r w:rsidRPr="00436E4B">
        <w:rPr>
          <w:vertAlign w:val="superscript"/>
        </w:rPr>
        <w:t>th</w:t>
      </w:r>
      <w:r>
        <w:t xml:space="preserve"> September 2022 - </w:t>
      </w:r>
      <w:hyperlink r:id="rId10" w:history="1">
        <w:r w:rsidRPr="00A43743">
          <w:rPr>
            <w:rStyle w:val="Hyperlink"/>
          </w:rPr>
          <w:t>https://nairobilawmonthly.com/index.php/2022/09/27/the-lsk-under-uhuru-kenyatta/</w:t>
        </w:r>
      </w:hyperlink>
      <w:r>
        <w:t xml:space="preserve"> </w:t>
      </w:r>
    </w:p>
    <w:p w14:paraId="31CCB31D" w14:textId="77777777" w:rsidR="006E20FA" w:rsidRDefault="006E20FA"/>
    <w:sectPr w:rsidR="006E20FA" w:rsidSect="006E20FA">
      <w:pgSz w:w="11900" w:h="16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20FA"/>
    <w:rsid w:val="00100391"/>
    <w:rsid w:val="00156FB4"/>
    <w:rsid w:val="005737D2"/>
    <w:rsid w:val="006E20FA"/>
    <w:rsid w:val="00984F99"/>
    <w:rsid w:val="009B579D"/>
    <w:rsid w:val="00CB6F27"/>
    <w:rsid w:val="00D003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7CCC8E5"/>
  <w14:defaultImageDpi w14:val="32767"/>
  <w15:chartTrackingRefBased/>
  <w15:docId w15:val="{FAE3D58E-BD99-7E43-AF55-5B560950D2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6E20FA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nairobilawmonthly.com/index.php/2021/06/28/lsk-under-kibaki-era-when-lawyers-became-entangled-in-major-contradictions/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nairobilawmonthly.com/index.php/2020/11/04/the-moi-regime-the-era-that-lsk-found-its-bark/" TargetMode="Externa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nairobibusinessmonthly.com/era-when-the-lsk-paid-for-its-colonial-sins/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nairobilawmonthly.com/index.php/2020/08/05/the-lsk-and-colonial-rule-in-kenya-the-era-of-conspicuous-silence/" TargetMode="External"/><Relationship Id="rId10" Type="http://schemas.openxmlformats.org/officeDocument/2006/relationships/hyperlink" Target="https://nairobilawmonthly.com/index.php/2022/09/27/the-lsk-under-uhuru-kenyatta/" TargetMode="External"/><Relationship Id="rId4" Type="http://schemas.openxmlformats.org/officeDocument/2006/relationships/hyperlink" Target="https://www.nairobibusinessmonthly.com/battle-against-the-kenyan-leviathan-questions-reflections-from-lsks-100-year-history-in-restraining-the-state/" TargetMode="External"/><Relationship Id="rId9" Type="http://schemas.openxmlformats.org/officeDocument/2006/relationships/hyperlink" Target="https://nairobilawmonthly.com/index.php/2022/03/08/lsk-under-kibaki-the-era-when-kenyas-contradictions-entangled-lawyer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393</Words>
  <Characters>2241</Characters>
  <Application>Microsoft Office Word</Application>
  <DocSecurity>0</DocSecurity>
  <Lines>18</Lines>
  <Paragraphs>5</Paragraphs>
  <ScaleCrop>false</ScaleCrop>
  <Company/>
  <LinksUpToDate>false</LinksUpToDate>
  <CharactersWithSpaces>2629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Stephen Mallowah</dc:creator>
  <cp:keywords/>
  <dc:description/>
  <cp:lastModifiedBy>Stephen Mallowah</cp:lastModifiedBy>
  <cp:revision>1</cp:revision>
  <dcterms:created xsi:type="dcterms:W3CDTF">2023-02-16T15:31:00Z</dcterms:created>
  <dcterms:modified xsi:type="dcterms:W3CDTF">2023-02-16T15:32:00Z</dcterms:modified>
</cp:coreProperties>
</file>