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FCB" w:rsidRDefault="00F23FCB" w:rsidP="005C55BF">
      <w:pPr>
        <w:pBdr>
          <w:bottom w:val="single" w:sz="4" w:space="1" w:color="auto"/>
        </w:pBdr>
        <w:shd w:val="clear" w:color="auto" w:fill="FFFFFF"/>
        <w:spacing w:before="300" w:after="300" w:line="240" w:lineRule="auto"/>
        <w:jc w:val="both"/>
        <w:rPr>
          <w:rFonts w:ascii="Times New Roman" w:eastAsia="Times New Roman" w:hAnsi="Times New Roman" w:cs="Times New Roman"/>
          <w:b/>
          <w:bCs/>
          <w:color w:val="0D0D0D"/>
          <w:sz w:val="28"/>
          <w:szCs w:val="28"/>
          <w:bdr w:val="single" w:sz="2" w:space="0" w:color="E3E3E3" w:frame="1"/>
        </w:rPr>
      </w:pPr>
      <w:r>
        <w:rPr>
          <w:rFonts w:ascii="Times New Roman" w:eastAsia="Times New Roman" w:hAnsi="Times New Roman" w:cs="Times New Roman"/>
          <w:b/>
          <w:bCs/>
          <w:color w:val="0D0D0D"/>
          <w:sz w:val="28"/>
          <w:szCs w:val="28"/>
          <w:bdr w:val="single" w:sz="2" w:space="0" w:color="E3E3E3" w:frame="1"/>
        </w:rPr>
        <w:t>LAW SOCIETY OF KENYA.</w:t>
      </w:r>
    </w:p>
    <w:p w:rsidR="00F23FCB" w:rsidRDefault="00F23FCB" w:rsidP="005C55BF">
      <w:pPr>
        <w:pBdr>
          <w:bottom w:val="single" w:sz="4" w:space="1" w:color="auto"/>
        </w:pBdr>
        <w:shd w:val="clear" w:color="auto" w:fill="FFFFFF"/>
        <w:spacing w:before="300" w:after="300" w:line="240" w:lineRule="auto"/>
        <w:jc w:val="both"/>
        <w:rPr>
          <w:rFonts w:ascii="Times New Roman" w:eastAsia="Times New Roman" w:hAnsi="Times New Roman" w:cs="Times New Roman"/>
          <w:b/>
          <w:bCs/>
          <w:color w:val="0D0D0D"/>
          <w:sz w:val="28"/>
          <w:szCs w:val="28"/>
          <w:bdr w:val="single" w:sz="2" w:space="0" w:color="E3E3E3" w:frame="1"/>
        </w:rPr>
      </w:pPr>
      <w:r>
        <w:rPr>
          <w:rFonts w:ascii="Times New Roman" w:eastAsia="Times New Roman" w:hAnsi="Times New Roman" w:cs="Times New Roman"/>
          <w:b/>
          <w:bCs/>
          <w:color w:val="0D0D0D"/>
          <w:sz w:val="28"/>
          <w:szCs w:val="28"/>
          <w:bdr w:val="single" w:sz="2" w:space="0" w:color="E3E3E3" w:frame="1"/>
        </w:rPr>
        <w:t>NOTES.</w:t>
      </w:r>
      <w:bookmarkStart w:id="0" w:name="_GoBack"/>
      <w:bookmarkEnd w:id="0"/>
    </w:p>
    <w:p w:rsidR="001930A0" w:rsidRPr="00140A4C" w:rsidRDefault="001930A0" w:rsidP="005C55BF">
      <w:pPr>
        <w:pBdr>
          <w:bottom w:val="single" w:sz="4" w:space="1" w:color="auto"/>
        </w:pBdr>
        <w:shd w:val="clear" w:color="auto" w:fill="FFFFFF"/>
        <w:spacing w:before="300" w:after="300" w:line="240" w:lineRule="auto"/>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Organizational Structure:</w:t>
      </w:r>
    </w:p>
    <w:p w:rsidR="001930A0" w:rsidRPr="00140A4C" w:rsidRDefault="001930A0" w:rsidP="005C55BF">
      <w:pPr>
        <w:numPr>
          <w:ilvl w:val="0"/>
          <w:numId w:val="1"/>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Council:</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At the apex of the organizational hierarchy is the Council, which serves as the governing body of the Law Society of Kenya.</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Comprised of elected members who represent various constituencies within the legal profession, the Council is responsible for setting policies, making strategic decisions, and overseeing the general administration of the LSK.</w:t>
      </w:r>
    </w:p>
    <w:p w:rsidR="001930A0" w:rsidRPr="00140A4C" w:rsidRDefault="001930A0" w:rsidP="005C55BF">
      <w:pPr>
        <w:numPr>
          <w:ilvl w:val="0"/>
          <w:numId w:val="1"/>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President:</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The President is the titular head of the Law Society of Kenya, elected by the members of the Council from among themselves.</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Responsible for providing leadership, representing the LSK in public forums, and ensuring that the objectives of the Society are pursued diligently.</w:t>
      </w:r>
    </w:p>
    <w:p w:rsidR="001930A0" w:rsidRPr="00140A4C" w:rsidRDefault="001930A0" w:rsidP="005C55BF">
      <w:pPr>
        <w:numPr>
          <w:ilvl w:val="0"/>
          <w:numId w:val="1"/>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Vice President:</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Assists the President in the execution of his/her duties and acts as a deputy in the President's absence.</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Often assigned specific responsibilities or portfolios by the President.</w:t>
      </w:r>
    </w:p>
    <w:p w:rsidR="001930A0" w:rsidRPr="00140A4C" w:rsidRDefault="001930A0" w:rsidP="005C55BF">
      <w:pPr>
        <w:numPr>
          <w:ilvl w:val="0"/>
          <w:numId w:val="1"/>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Secretariat:</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The Secretariat serves as the administrative arm of the Law Society of Kenya, responsible for the day-to-day operations and implementation of policies.</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Headed by the Chief Executive Officer (CEO), who oversees the various departments and functions within the Secretariat.</w:t>
      </w:r>
    </w:p>
    <w:p w:rsidR="001930A0" w:rsidRPr="00140A4C" w:rsidRDefault="001930A0" w:rsidP="005C55BF">
      <w:pPr>
        <w:numPr>
          <w:ilvl w:val="0"/>
          <w:numId w:val="1"/>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Committees:</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The Law Society of Kenya operates through various committees, each focusing on specific areas of concern or interest within the legal profession.</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Examples include the Disciplinary Committee, Legal Education Committee, and the Finance Committee, among others.</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Committees play a crucial role in researching, advising, and making recommendations to the Council on pertinent issues.</w:t>
      </w:r>
    </w:p>
    <w:p w:rsidR="001930A0" w:rsidRPr="00140A4C" w:rsidRDefault="001930A0" w:rsidP="005C55BF">
      <w:pPr>
        <w:numPr>
          <w:ilvl w:val="0"/>
          <w:numId w:val="1"/>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Branches:</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The Law Society of Kenya has branches located across different regions of the country.</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Branches serve as local centers for members to engage, access services, and participate in activities organized by the LSK.</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lastRenderedPageBreak/>
        <w:t>Each branch may have its own leadership structure, including a branch chairperson and committee members.</w:t>
      </w:r>
    </w:p>
    <w:p w:rsidR="001930A0" w:rsidRPr="00140A4C" w:rsidRDefault="001930A0" w:rsidP="005C55BF">
      <w:pPr>
        <w:numPr>
          <w:ilvl w:val="0"/>
          <w:numId w:val="1"/>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Membership:</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The lifeblood of the Law Society of Kenya is its members, consisting of legal practitioners admitted to the bar.</w:t>
      </w:r>
    </w:p>
    <w:p w:rsidR="001930A0" w:rsidRPr="00140A4C" w:rsidRDefault="001930A0" w:rsidP="005C55BF">
      <w:pPr>
        <w:numPr>
          <w:ilvl w:val="1"/>
          <w:numId w:val="1"/>
        </w:numPr>
        <w:pBdr>
          <w:bottom w:val="single" w:sz="4" w:space="1" w:color="auto"/>
        </w:pBdr>
        <w:shd w:val="clear" w:color="auto" w:fill="FFFFFF"/>
        <w:spacing w:after="0" w:line="240" w:lineRule="auto"/>
        <w:ind w:left="72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color w:val="0D0D0D"/>
          <w:sz w:val="28"/>
          <w:szCs w:val="28"/>
        </w:rPr>
        <w:t>Members participate in the electoral process, contribute to policy formulation, and engage in activities aimed at advancing the objectives of the LSK.</w:t>
      </w:r>
    </w:p>
    <w:p w:rsidR="000D77F0" w:rsidRPr="00140A4C" w:rsidRDefault="000D77F0" w:rsidP="005C55BF">
      <w:pPr>
        <w:pBdr>
          <w:bottom w:val="single" w:sz="4" w:space="1" w:color="auto"/>
        </w:pBdr>
        <w:shd w:val="clear" w:color="auto" w:fill="FFFFFF"/>
        <w:spacing w:before="300" w:after="300" w:line="240" w:lineRule="auto"/>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Founding Principles:</w:t>
      </w:r>
      <w:r w:rsidRPr="00140A4C">
        <w:rPr>
          <w:rFonts w:ascii="Times New Roman" w:eastAsia="Times New Roman" w:hAnsi="Times New Roman" w:cs="Times New Roman"/>
          <w:color w:val="0D0D0D"/>
          <w:sz w:val="28"/>
          <w:szCs w:val="28"/>
        </w:rPr>
        <w:t xml:space="preserve"> The Law Society of Kenya was founded in 1949 with a clear set of objectives and principles:</w:t>
      </w:r>
    </w:p>
    <w:p w:rsidR="000D77F0" w:rsidRPr="00140A4C" w:rsidRDefault="000D77F0" w:rsidP="005C55BF">
      <w:pPr>
        <w:numPr>
          <w:ilvl w:val="0"/>
          <w:numId w:val="2"/>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Promotion of Legal Education:</w:t>
      </w:r>
      <w:r w:rsidRPr="00140A4C">
        <w:rPr>
          <w:rFonts w:ascii="Times New Roman" w:eastAsia="Times New Roman" w:hAnsi="Times New Roman" w:cs="Times New Roman"/>
          <w:color w:val="0D0D0D"/>
          <w:sz w:val="28"/>
          <w:szCs w:val="28"/>
        </w:rPr>
        <w:t xml:space="preserve"> To foster the advancement of legal knowledge and education among legal practitioners and the wider community.</w:t>
      </w:r>
    </w:p>
    <w:p w:rsidR="000D77F0" w:rsidRPr="00140A4C" w:rsidRDefault="000D77F0" w:rsidP="005C55BF">
      <w:pPr>
        <w:numPr>
          <w:ilvl w:val="0"/>
          <w:numId w:val="2"/>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Upholding Professional Standards:</w:t>
      </w:r>
      <w:r w:rsidRPr="00140A4C">
        <w:rPr>
          <w:rFonts w:ascii="Times New Roman" w:eastAsia="Times New Roman" w:hAnsi="Times New Roman" w:cs="Times New Roman"/>
          <w:color w:val="0D0D0D"/>
          <w:sz w:val="28"/>
          <w:szCs w:val="28"/>
        </w:rPr>
        <w:t xml:space="preserve"> To maintain and enhance the standards of professional conduct among lawyers, ensuring integrity and ethical behavior within the legal profession.</w:t>
      </w:r>
    </w:p>
    <w:p w:rsidR="000D77F0" w:rsidRPr="00140A4C" w:rsidRDefault="000D77F0" w:rsidP="005C55BF">
      <w:pPr>
        <w:numPr>
          <w:ilvl w:val="0"/>
          <w:numId w:val="2"/>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Advocacy for Justice:</w:t>
      </w:r>
      <w:r w:rsidRPr="00140A4C">
        <w:rPr>
          <w:rFonts w:ascii="Times New Roman" w:eastAsia="Times New Roman" w:hAnsi="Times New Roman" w:cs="Times New Roman"/>
          <w:color w:val="0D0D0D"/>
          <w:sz w:val="28"/>
          <w:szCs w:val="28"/>
        </w:rPr>
        <w:t xml:space="preserve"> To advocate for the rule of law, access to justice, and protection of human rights, both within the legal system and society at large.</w:t>
      </w:r>
    </w:p>
    <w:p w:rsidR="000D77F0" w:rsidRPr="00140A4C" w:rsidRDefault="000D77F0" w:rsidP="005C55BF">
      <w:pPr>
        <w:numPr>
          <w:ilvl w:val="0"/>
          <w:numId w:val="2"/>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Unity and Representation:</w:t>
      </w:r>
      <w:r w:rsidRPr="00140A4C">
        <w:rPr>
          <w:rFonts w:ascii="Times New Roman" w:eastAsia="Times New Roman" w:hAnsi="Times New Roman" w:cs="Times New Roman"/>
          <w:color w:val="0D0D0D"/>
          <w:sz w:val="28"/>
          <w:szCs w:val="28"/>
        </w:rPr>
        <w:t xml:space="preserve"> To serve as a unified voice for legal practitioners, representing their interests and concerns to relevant stakeholders, including the government and judiciary.</w:t>
      </w:r>
    </w:p>
    <w:p w:rsidR="000D77F0" w:rsidRPr="00140A4C" w:rsidRDefault="000D77F0" w:rsidP="005C55BF">
      <w:pPr>
        <w:pBdr>
          <w:bottom w:val="single" w:sz="4" w:space="1" w:color="auto"/>
        </w:pBdr>
        <w:shd w:val="clear" w:color="auto" w:fill="FFFFFF"/>
        <w:spacing w:before="300" w:after="300" w:line="240" w:lineRule="auto"/>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Key Milestones:</w:t>
      </w:r>
    </w:p>
    <w:p w:rsidR="000D77F0" w:rsidRPr="00140A4C" w:rsidRDefault="000D77F0" w:rsidP="005C55BF">
      <w:pPr>
        <w:numPr>
          <w:ilvl w:val="0"/>
          <w:numId w:val="3"/>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Formation and Registration:</w:t>
      </w:r>
      <w:r w:rsidRPr="00140A4C">
        <w:rPr>
          <w:rFonts w:ascii="Times New Roman" w:eastAsia="Times New Roman" w:hAnsi="Times New Roman" w:cs="Times New Roman"/>
          <w:color w:val="0D0D0D"/>
          <w:sz w:val="28"/>
          <w:szCs w:val="28"/>
        </w:rPr>
        <w:t xml:space="preserve"> The Law Society of Kenya was formally established and registered as a professional body under the Societies Act in 1949.</w:t>
      </w:r>
    </w:p>
    <w:p w:rsidR="000D77F0" w:rsidRPr="00140A4C" w:rsidRDefault="000D77F0" w:rsidP="005C55BF">
      <w:pPr>
        <w:numPr>
          <w:ilvl w:val="0"/>
          <w:numId w:val="3"/>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Expansion and Growth:</w:t>
      </w:r>
      <w:r w:rsidRPr="00140A4C">
        <w:rPr>
          <w:rFonts w:ascii="Times New Roman" w:eastAsia="Times New Roman" w:hAnsi="Times New Roman" w:cs="Times New Roman"/>
          <w:color w:val="0D0D0D"/>
          <w:sz w:val="28"/>
          <w:szCs w:val="28"/>
        </w:rPr>
        <w:t xml:space="preserve"> Over the years, the LSK expanded its membership base, established branches across the country, and diversified its activities to cater to the evolving needs of the legal profession and society.</w:t>
      </w:r>
    </w:p>
    <w:p w:rsidR="000D77F0" w:rsidRPr="00140A4C" w:rsidRDefault="000D77F0" w:rsidP="005C55BF">
      <w:pPr>
        <w:numPr>
          <w:ilvl w:val="0"/>
          <w:numId w:val="3"/>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Legislative Advocacy:</w:t>
      </w:r>
      <w:r w:rsidRPr="00140A4C">
        <w:rPr>
          <w:rFonts w:ascii="Times New Roman" w:eastAsia="Times New Roman" w:hAnsi="Times New Roman" w:cs="Times New Roman"/>
          <w:color w:val="0D0D0D"/>
          <w:sz w:val="28"/>
          <w:szCs w:val="28"/>
        </w:rPr>
        <w:t xml:space="preserve"> The LSK has played a pivotal role in advocating for legal reforms, participating in the drafting and review of legislation aimed at enhancing the administration of justice and protecting human rights.</w:t>
      </w:r>
    </w:p>
    <w:p w:rsidR="000D77F0" w:rsidRPr="00140A4C" w:rsidRDefault="000D77F0" w:rsidP="005C55BF">
      <w:pPr>
        <w:numPr>
          <w:ilvl w:val="0"/>
          <w:numId w:val="3"/>
        </w:numPr>
        <w:pBdr>
          <w:bottom w:val="single" w:sz="4" w:space="1" w:color="auto"/>
        </w:pBdr>
        <w:shd w:val="clear" w:color="auto" w:fill="FFFFFF"/>
        <w:spacing w:after="0" w:line="240" w:lineRule="auto"/>
        <w:ind w:left="0"/>
        <w:jc w:val="both"/>
        <w:rPr>
          <w:rFonts w:ascii="Times New Roman" w:eastAsia="Times New Roman" w:hAnsi="Times New Roman" w:cs="Times New Roman"/>
          <w:color w:val="0D0D0D"/>
          <w:sz w:val="28"/>
          <w:szCs w:val="28"/>
        </w:rPr>
      </w:pPr>
      <w:r w:rsidRPr="00140A4C">
        <w:rPr>
          <w:rFonts w:ascii="Times New Roman" w:eastAsia="Times New Roman" w:hAnsi="Times New Roman" w:cs="Times New Roman"/>
          <w:b/>
          <w:bCs/>
          <w:color w:val="0D0D0D"/>
          <w:sz w:val="28"/>
          <w:szCs w:val="28"/>
          <w:bdr w:val="single" w:sz="2" w:space="0" w:color="E3E3E3" w:frame="1"/>
        </w:rPr>
        <w:t>International Engagement:</w:t>
      </w:r>
      <w:r w:rsidRPr="00140A4C">
        <w:rPr>
          <w:rFonts w:ascii="Times New Roman" w:eastAsia="Times New Roman" w:hAnsi="Times New Roman" w:cs="Times New Roman"/>
          <w:color w:val="0D0D0D"/>
          <w:sz w:val="28"/>
          <w:szCs w:val="28"/>
        </w:rPr>
        <w:t xml:space="preserve"> The Law Society of Kenya has actively engaged with regional and international legal bodies, fostering collaboration, sharing best practices, and promoting Kenya's legal system on the global stage.</w:t>
      </w:r>
    </w:p>
    <w:p w:rsidR="002C7884" w:rsidRDefault="002C7884" w:rsidP="005C55BF">
      <w:pPr>
        <w:pBdr>
          <w:bottom w:val="single" w:sz="4" w:space="1" w:color="auto"/>
        </w:pBdr>
        <w:shd w:val="clear" w:color="auto" w:fill="FFFFFF"/>
        <w:spacing w:after="0" w:line="240" w:lineRule="auto"/>
        <w:jc w:val="both"/>
        <w:rPr>
          <w:rFonts w:ascii="Times New Roman" w:eastAsia="Times New Roman" w:hAnsi="Times New Roman" w:cs="Times New Roman"/>
          <w:noProof/>
          <w:sz w:val="28"/>
          <w:szCs w:val="28"/>
        </w:rPr>
      </w:pPr>
    </w:p>
    <w:p w:rsidR="00AA7D2C" w:rsidRPr="002C7884" w:rsidRDefault="00DF555B" w:rsidP="005C55BF">
      <w:pPr>
        <w:pBdr>
          <w:bottom w:val="single" w:sz="4" w:space="1" w:color="auto"/>
        </w:pBdr>
        <w:shd w:val="clear" w:color="auto" w:fill="FFFFFF"/>
        <w:spacing w:after="0" w:line="240" w:lineRule="auto"/>
        <w:jc w:val="both"/>
        <w:rPr>
          <w:rFonts w:ascii="Times New Roman" w:eastAsia="Times New Roman" w:hAnsi="Times New Roman" w:cs="Times New Roman"/>
          <w:b/>
          <w:sz w:val="28"/>
          <w:szCs w:val="28"/>
        </w:rPr>
      </w:pPr>
      <w:r w:rsidRPr="002C7884">
        <w:rPr>
          <w:rFonts w:ascii="Times New Roman" w:eastAsia="Times New Roman" w:hAnsi="Times New Roman" w:cs="Times New Roman"/>
          <w:b/>
          <w:noProof/>
          <w:sz w:val="28"/>
          <w:szCs w:val="28"/>
        </w:rPr>
        <w:t>OBJECTIVES OF LSK</w:t>
      </w:r>
    </w:p>
    <w:p w:rsidR="00AA7D2C" w:rsidRPr="00140A4C" w:rsidRDefault="00AA7D2C" w:rsidP="005C55BF">
      <w:pPr>
        <w:numPr>
          <w:ilvl w:val="0"/>
          <w:numId w:val="4"/>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Promotion of Legal Education:</w:t>
      </w:r>
      <w:r w:rsidRPr="00140A4C">
        <w:rPr>
          <w:rFonts w:ascii="Times New Roman" w:eastAsia="Times New Roman" w:hAnsi="Times New Roman" w:cs="Times New Roman"/>
          <w:sz w:val="28"/>
          <w:szCs w:val="28"/>
        </w:rPr>
        <w:t xml:space="preserve"> The LSK is committed to advancing legal knowledge and education among legal practitioners and the wider community. This </w:t>
      </w:r>
      <w:r w:rsidRPr="00140A4C">
        <w:rPr>
          <w:rFonts w:ascii="Times New Roman" w:eastAsia="Times New Roman" w:hAnsi="Times New Roman" w:cs="Times New Roman"/>
          <w:sz w:val="28"/>
          <w:szCs w:val="28"/>
        </w:rPr>
        <w:lastRenderedPageBreak/>
        <w:t>objective includes organizing seminars, workshops, and training programs to enhance the professional development of lawyers and ensure they remain updated with legal developments.</w:t>
      </w:r>
    </w:p>
    <w:p w:rsidR="00AA7D2C" w:rsidRPr="00140A4C" w:rsidRDefault="00AA7D2C" w:rsidP="005C55BF">
      <w:pPr>
        <w:numPr>
          <w:ilvl w:val="0"/>
          <w:numId w:val="4"/>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Upholding Professional Standards:</w:t>
      </w:r>
      <w:r w:rsidRPr="00140A4C">
        <w:rPr>
          <w:rFonts w:ascii="Times New Roman" w:eastAsia="Times New Roman" w:hAnsi="Times New Roman" w:cs="Times New Roman"/>
          <w:sz w:val="28"/>
          <w:szCs w:val="28"/>
        </w:rPr>
        <w:t xml:space="preserve"> Ensuring adherence to high ethical and professional standards within the legal profession is a core objective of the LSK. This includes monitoring and regulating the conduct of lawyers, promoting integrity, and holding members accountable for their actions.</w:t>
      </w:r>
    </w:p>
    <w:p w:rsidR="00AA7D2C" w:rsidRPr="00140A4C" w:rsidRDefault="00AA7D2C" w:rsidP="005C55BF">
      <w:pPr>
        <w:numPr>
          <w:ilvl w:val="0"/>
          <w:numId w:val="4"/>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Advocacy for Justice:</w:t>
      </w:r>
      <w:r w:rsidRPr="00140A4C">
        <w:rPr>
          <w:rFonts w:ascii="Times New Roman" w:eastAsia="Times New Roman" w:hAnsi="Times New Roman" w:cs="Times New Roman"/>
          <w:sz w:val="28"/>
          <w:szCs w:val="28"/>
        </w:rPr>
        <w:t xml:space="preserve"> The LSK serves as a strong advocate for the rule of law, access to justice, and protection of human rights. Through legal advocacy, lobbying, and public awareness campaigns, the LSK works to address systemic injustices, promote legal reforms, and ensure equal protection under the law for all citizens.</w:t>
      </w:r>
    </w:p>
    <w:p w:rsidR="00AA7D2C" w:rsidRPr="00140A4C" w:rsidRDefault="00AA7D2C" w:rsidP="005C55BF">
      <w:pPr>
        <w:numPr>
          <w:ilvl w:val="0"/>
          <w:numId w:val="4"/>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Representation of Members:</w:t>
      </w:r>
      <w:r w:rsidRPr="00140A4C">
        <w:rPr>
          <w:rFonts w:ascii="Times New Roman" w:eastAsia="Times New Roman" w:hAnsi="Times New Roman" w:cs="Times New Roman"/>
          <w:sz w:val="28"/>
          <w:szCs w:val="28"/>
        </w:rPr>
        <w:t xml:space="preserve"> The LSK acts as a collective voice for legal practitioners, representing their interests, concerns, and aspirations to relevant stakeholders, including the government, judiciary, and other professional bodies. This objective includes advocating for the welfare of lawyers, addressing issues affecting their practice, and safeguarding their rights.</w:t>
      </w:r>
    </w:p>
    <w:p w:rsidR="00AA7D2C" w:rsidRPr="00140A4C" w:rsidRDefault="00AA7D2C" w:rsidP="005C55BF">
      <w:pPr>
        <w:numPr>
          <w:ilvl w:val="0"/>
          <w:numId w:val="4"/>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Promotion of Public Trust:</w:t>
      </w:r>
      <w:r w:rsidRPr="00140A4C">
        <w:rPr>
          <w:rFonts w:ascii="Times New Roman" w:eastAsia="Times New Roman" w:hAnsi="Times New Roman" w:cs="Times New Roman"/>
          <w:sz w:val="28"/>
          <w:szCs w:val="28"/>
        </w:rPr>
        <w:t xml:space="preserve"> Building and maintaining public trust in the legal profession are key objectives of the LSK. This involves fostering transparency, accountability, and professionalism within the legal community, as well as promoting public confidence in the administration of justice.</w:t>
      </w:r>
    </w:p>
    <w:p w:rsidR="00AA7D2C" w:rsidRPr="00140A4C" w:rsidRDefault="00AA7D2C" w:rsidP="005C55BF">
      <w:pPr>
        <w:numPr>
          <w:ilvl w:val="0"/>
          <w:numId w:val="4"/>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Legal Reform and Policy Advocacy:</w:t>
      </w:r>
      <w:r w:rsidRPr="00140A4C">
        <w:rPr>
          <w:rFonts w:ascii="Times New Roman" w:eastAsia="Times New Roman" w:hAnsi="Times New Roman" w:cs="Times New Roman"/>
          <w:sz w:val="28"/>
          <w:szCs w:val="28"/>
        </w:rPr>
        <w:t xml:space="preserve"> The LSK actively engages in legal reform efforts and policy advocacy to improve the legal system and address systemic challenges. This includes participating in the drafting and review of legislation, providing expert input on legal matters, and advocating for reforms that enhance the effectiveness and efficiency of the justice system.</w:t>
      </w:r>
    </w:p>
    <w:p w:rsidR="00AA7D2C" w:rsidRPr="00140A4C" w:rsidRDefault="00AA7D2C" w:rsidP="005C55BF">
      <w:pPr>
        <w:numPr>
          <w:ilvl w:val="0"/>
          <w:numId w:val="4"/>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Professional Development and Support:</w:t>
      </w:r>
      <w:r w:rsidRPr="00140A4C">
        <w:rPr>
          <w:rFonts w:ascii="Times New Roman" w:eastAsia="Times New Roman" w:hAnsi="Times New Roman" w:cs="Times New Roman"/>
          <w:sz w:val="28"/>
          <w:szCs w:val="28"/>
        </w:rPr>
        <w:t xml:space="preserve"> Supporting the professional growth and well-being of its members is a fundamental objective of the LSK. This includes providing resources, mentorship, and networking opportunities to help lawyers thrive in their careers and navigate the challenges of the legal profession.</w:t>
      </w:r>
    </w:p>
    <w:p w:rsidR="00DF555B" w:rsidRPr="00140A4C" w:rsidRDefault="00DF555B" w:rsidP="005C55BF">
      <w:pPr>
        <w:pBdr>
          <w:bottom w:val="single" w:sz="4" w:space="1" w:color="auto"/>
        </w:pBdr>
        <w:shd w:val="clear" w:color="auto" w:fill="FFFFFF"/>
        <w:spacing w:after="0" w:line="240" w:lineRule="auto"/>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GUIDING PRINCIPLES.</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Rule of Law:</w:t>
      </w:r>
      <w:r w:rsidRPr="00140A4C">
        <w:rPr>
          <w:rFonts w:ascii="Times New Roman" w:eastAsia="Times New Roman" w:hAnsi="Times New Roman" w:cs="Times New Roman"/>
          <w:sz w:val="28"/>
          <w:szCs w:val="28"/>
        </w:rPr>
        <w:t xml:space="preserve"> The LSK is committed to upholding the rule of law as a foundational principle of a democratic society. This entails adherence to legal principles, respect for the Constitution, and ensuring that laws are applied fairly and impartially to all individuals.</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Professionalism:</w:t>
      </w:r>
      <w:r w:rsidRPr="00140A4C">
        <w:rPr>
          <w:rFonts w:ascii="Times New Roman" w:eastAsia="Times New Roman" w:hAnsi="Times New Roman" w:cs="Times New Roman"/>
          <w:sz w:val="28"/>
          <w:szCs w:val="28"/>
        </w:rPr>
        <w:t xml:space="preserve"> Professionalism is central to the ethos of the LSK. Members are expected to demonstrate integrity, competence, and ethical conduct in their interactions with clients, colleagues, and the public. Upholding professional standards fosters trust and confidence in the legal profession.</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lastRenderedPageBreak/>
        <w:t>Access to Justice:</w:t>
      </w:r>
      <w:r w:rsidRPr="00140A4C">
        <w:rPr>
          <w:rFonts w:ascii="Times New Roman" w:eastAsia="Times New Roman" w:hAnsi="Times New Roman" w:cs="Times New Roman"/>
          <w:sz w:val="28"/>
          <w:szCs w:val="28"/>
        </w:rPr>
        <w:t xml:space="preserve"> The LSK is dedicated to promoting access to justice for all Kenyans, regardless of their socio-economic status or background. This principle entails removing barriers to legal representation, advocating for legal aid services, and ensuring that the justice system is accessible, affordable, and responsive to the needs of marginalized communities.</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Equality and Non-Discrimination:</w:t>
      </w:r>
      <w:r w:rsidRPr="00140A4C">
        <w:rPr>
          <w:rFonts w:ascii="Times New Roman" w:eastAsia="Times New Roman" w:hAnsi="Times New Roman" w:cs="Times New Roman"/>
          <w:sz w:val="28"/>
          <w:szCs w:val="28"/>
        </w:rPr>
        <w:t xml:space="preserve"> The LSK is committed to combating discrimination and promoting equality before the law. Members are expected to uphold principles of non-discrimination and treat all individuals with dignity, respect, and fairness, regardless of race, ethnicity, gender, religion, or other characteristics.</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Independence and Autonomy:</w:t>
      </w:r>
      <w:r w:rsidRPr="00140A4C">
        <w:rPr>
          <w:rFonts w:ascii="Times New Roman" w:eastAsia="Times New Roman" w:hAnsi="Times New Roman" w:cs="Times New Roman"/>
          <w:sz w:val="28"/>
          <w:szCs w:val="28"/>
        </w:rPr>
        <w:t xml:space="preserve"> The LSK operates with independence and autonomy, free from undue influence or interference from external sources. This principle ensures that the organization can fulfill its mandate effectively, advocate fearlessly on behalf of its members, and uphold the interests of justice without bias or favoritism.</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Transparency and Accountability:</w:t>
      </w:r>
      <w:r w:rsidRPr="00140A4C">
        <w:rPr>
          <w:rFonts w:ascii="Times New Roman" w:eastAsia="Times New Roman" w:hAnsi="Times New Roman" w:cs="Times New Roman"/>
          <w:sz w:val="28"/>
          <w:szCs w:val="28"/>
        </w:rPr>
        <w:t xml:space="preserve"> Transparency and accountability are essential principles that guide the operations of the LSK. The organization is committed to openness in its decision-making processes, accountability to its members and the public, and responsible stewardship of resources.</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Continuous Learning and Improvement:</w:t>
      </w:r>
      <w:r w:rsidRPr="00140A4C">
        <w:rPr>
          <w:rFonts w:ascii="Times New Roman" w:eastAsia="Times New Roman" w:hAnsi="Times New Roman" w:cs="Times New Roman"/>
          <w:sz w:val="28"/>
          <w:szCs w:val="28"/>
        </w:rPr>
        <w:t xml:space="preserve"> The LSK embraces a culture of continuous learning, professional development, and improvement. Members are encouraged to pursue lifelong learning opportunities, stay abreast of legal developments, and strive for excellence in their practice.</w:t>
      </w:r>
    </w:p>
    <w:p w:rsidR="00AA7D2C" w:rsidRPr="00140A4C" w:rsidRDefault="00AA7D2C" w:rsidP="005C55BF">
      <w:pPr>
        <w:numPr>
          <w:ilvl w:val="0"/>
          <w:numId w:val="5"/>
        </w:numPr>
        <w:pBdr>
          <w:bottom w:val="single" w:sz="4" w:space="1" w:color="auto"/>
        </w:pBdr>
        <w:shd w:val="clear" w:color="auto" w:fill="FFFFFF"/>
        <w:spacing w:after="0" w:line="240" w:lineRule="auto"/>
        <w:ind w:left="0"/>
        <w:jc w:val="both"/>
        <w:rPr>
          <w:rFonts w:ascii="Times New Roman" w:eastAsia="Times New Roman" w:hAnsi="Times New Roman" w:cs="Times New Roman"/>
          <w:sz w:val="28"/>
          <w:szCs w:val="28"/>
        </w:rPr>
      </w:pPr>
      <w:r w:rsidRPr="00140A4C">
        <w:rPr>
          <w:rFonts w:ascii="Times New Roman" w:eastAsia="Times New Roman" w:hAnsi="Times New Roman" w:cs="Times New Roman"/>
          <w:b/>
          <w:bCs/>
          <w:sz w:val="28"/>
          <w:szCs w:val="28"/>
          <w:bdr w:val="single" w:sz="2" w:space="0" w:color="E3E3E3" w:frame="1"/>
        </w:rPr>
        <w:t>Ethical Leadership:</w:t>
      </w:r>
      <w:r w:rsidRPr="00140A4C">
        <w:rPr>
          <w:rFonts w:ascii="Times New Roman" w:eastAsia="Times New Roman" w:hAnsi="Times New Roman" w:cs="Times New Roman"/>
          <w:sz w:val="28"/>
          <w:szCs w:val="28"/>
        </w:rPr>
        <w:t xml:space="preserve"> The LSK is guided by principles of ethical leadership, integrity, and good governance. Leaders within the organization are expected to lead by example, demonstrate ethical behavior, and act in the best interests of the legal profession and society.</w:t>
      </w:r>
    </w:p>
    <w:p w:rsidR="00AA7D2C" w:rsidRPr="00140A4C" w:rsidRDefault="00AA7D2C" w:rsidP="005C55BF">
      <w:pPr>
        <w:pBdr>
          <w:bottom w:val="single" w:sz="4" w:space="1" w:color="auto"/>
        </w:pBdr>
        <w:jc w:val="both"/>
        <w:rPr>
          <w:rFonts w:ascii="Times New Roman" w:hAnsi="Times New Roman" w:cs="Times New Roman"/>
          <w:sz w:val="28"/>
          <w:szCs w:val="28"/>
        </w:rPr>
      </w:pPr>
    </w:p>
    <w:p w:rsidR="00DF555B" w:rsidRPr="00140A4C" w:rsidRDefault="00DF555B" w:rsidP="005C55BF">
      <w:pPr>
        <w:pBdr>
          <w:bottom w:val="single" w:sz="4" w:space="1" w:color="auto"/>
        </w:pBdr>
        <w:shd w:val="clear" w:color="auto" w:fill="FFFFFF"/>
        <w:spacing w:after="300" w:line="240" w:lineRule="auto"/>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color w:val="000000"/>
          <w:sz w:val="28"/>
          <w:szCs w:val="28"/>
        </w:rPr>
        <w:t>T</w:t>
      </w:r>
      <w:r w:rsidR="009919FB" w:rsidRPr="00140A4C">
        <w:rPr>
          <w:rFonts w:ascii="Times New Roman" w:eastAsia="Times New Roman" w:hAnsi="Times New Roman" w:cs="Times New Roman"/>
          <w:color w:val="000000"/>
          <w:sz w:val="28"/>
          <w:szCs w:val="28"/>
        </w:rPr>
        <w:t xml:space="preserve">he Law Society of Kenya (LSK) holds various types of meetings </w:t>
      </w:r>
    </w:p>
    <w:p w:rsidR="009919FB" w:rsidRPr="00140A4C" w:rsidRDefault="009919FB" w:rsidP="005C55BF">
      <w:pPr>
        <w:pBdr>
          <w:bottom w:val="single" w:sz="4" w:space="1" w:color="auto"/>
        </w:pBdr>
        <w:shd w:val="clear" w:color="auto" w:fill="FFFFFF"/>
        <w:spacing w:after="300" w:line="240" w:lineRule="auto"/>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Council Meetings</w:t>
      </w:r>
      <w:r w:rsidRPr="00140A4C">
        <w:rPr>
          <w:rFonts w:ascii="Times New Roman" w:eastAsia="Times New Roman" w:hAnsi="Times New Roman" w:cs="Times New Roman"/>
          <w:color w:val="000000"/>
          <w:sz w:val="28"/>
          <w:szCs w:val="28"/>
        </w:rPr>
        <w:t>: The highest decision-making body of the Law Society of Kenya is its council, composed of elected members. Council meetings are typically held regularly to discuss and make decisions on matters concerning the legal profession, regulatory issues, membership concerns, financial management, and other relevant topics.</w:t>
      </w:r>
    </w:p>
    <w:p w:rsidR="009919FB" w:rsidRPr="00140A4C" w:rsidRDefault="009919FB" w:rsidP="005C55BF">
      <w:pPr>
        <w:numPr>
          <w:ilvl w:val="0"/>
          <w:numId w:val="6"/>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General Meetings</w:t>
      </w:r>
      <w:r w:rsidRPr="00140A4C">
        <w:rPr>
          <w:rFonts w:ascii="Times New Roman" w:eastAsia="Times New Roman" w:hAnsi="Times New Roman" w:cs="Times New Roman"/>
          <w:color w:val="000000"/>
          <w:sz w:val="28"/>
          <w:szCs w:val="28"/>
        </w:rPr>
        <w:t xml:space="preserve">: General meetings of the Law Society of Kenya are gatherings open to all members of the organization. These meetings may be convened to discuss important issues affecting the legal profession, provide updates on the activities of </w:t>
      </w:r>
      <w:r w:rsidRPr="00140A4C">
        <w:rPr>
          <w:rFonts w:ascii="Times New Roman" w:eastAsia="Times New Roman" w:hAnsi="Times New Roman" w:cs="Times New Roman"/>
          <w:color w:val="000000"/>
          <w:sz w:val="28"/>
          <w:szCs w:val="28"/>
        </w:rPr>
        <w:lastRenderedPageBreak/>
        <w:t xml:space="preserve">the LSK, </w:t>
      </w:r>
      <w:proofErr w:type="gramStart"/>
      <w:r w:rsidRPr="00140A4C">
        <w:rPr>
          <w:rFonts w:ascii="Times New Roman" w:eastAsia="Times New Roman" w:hAnsi="Times New Roman" w:cs="Times New Roman"/>
          <w:color w:val="000000"/>
          <w:sz w:val="28"/>
          <w:szCs w:val="28"/>
        </w:rPr>
        <w:t>seek</w:t>
      </w:r>
      <w:proofErr w:type="gramEnd"/>
      <w:r w:rsidRPr="00140A4C">
        <w:rPr>
          <w:rFonts w:ascii="Times New Roman" w:eastAsia="Times New Roman" w:hAnsi="Times New Roman" w:cs="Times New Roman"/>
          <w:color w:val="000000"/>
          <w:sz w:val="28"/>
          <w:szCs w:val="28"/>
        </w:rPr>
        <w:t xml:space="preserve"> input from members, and foster engagement and participation within the organization.</w:t>
      </w:r>
    </w:p>
    <w:p w:rsidR="009919FB" w:rsidRPr="00140A4C" w:rsidRDefault="009919FB" w:rsidP="005C55BF">
      <w:pPr>
        <w:numPr>
          <w:ilvl w:val="0"/>
          <w:numId w:val="6"/>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Annual General Meeting (AGM)</w:t>
      </w:r>
      <w:r w:rsidRPr="00140A4C">
        <w:rPr>
          <w:rFonts w:ascii="Times New Roman" w:eastAsia="Times New Roman" w:hAnsi="Times New Roman" w:cs="Times New Roman"/>
          <w:color w:val="000000"/>
          <w:sz w:val="28"/>
          <w:szCs w:val="28"/>
        </w:rPr>
        <w:t>: The AGM is a statutory meeting required by law and the LSK's constitution. It is usually held once a year and provides an opportunity for members to receive reports on the LSK's activities, review financial statements, elect council members, and discuss any other matters pertinent to the organization.</w:t>
      </w:r>
    </w:p>
    <w:p w:rsidR="009919FB" w:rsidRPr="00140A4C" w:rsidRDefault="009919FB" w:rsidP="005C55BF">
      <w:pPr>
        <w:numPr>
          <w:ilvl w:val="0"/>
          <w:numId w:val="6"/>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Special General Meetings</w:t>
      </w:r>
      <w:r w:rsidRPr="00140A4C">
        <w:rPr>
          <w:rFonts w:ascii="Times New Roman" w:eastAsia="Times New Roman" w:hAnsi="Times New Roman" w:cs="Times New Roman"/>
          <w:color w:val="000000"/>
          <w:sz w:val="28"/>
          <w:szCs w:val="28"/>
        </w:rPr>
        <w:t>: Special general meetings may be called by the council or upon the request of a specified number of members to address urgent or exceptional matters that cannot wait until the next scheduled meeting. These meetings typically have a specific agenda and focus on the issue(s) for which they were convened.</w:t>
      </w:r>
    </w:p>
    <w:p w:rsidR="009919FB" w:rsidRPr="00140A4C" w:rsidRDefault="009919FB" w:rsidP="005C55BF">
      <w:pPr>
        <w:numPr>
          <w:ilvl w:val="0"/>
          <w:numId w:val="6"/>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Committee Meetings</w:t>
      </w:r>
      <w:r w:rsidRPr="00140A4C">
        <w:rPr>
          <w:rFonts w:ascii="Times New Roman" w:eastAsia="Times New Roman" w:hAnsi="Times New Roman" w:cs="Times New Roman"/>
          <w:color w:val="000000"/>
          <w:sz w:val="28"/>
          <w:szCs w:val="28"/>
        </w:rPr>
        <w:t>: The Law Society of Kenya may have various committees responsible for specific functions or areas of interest, such as legal education, ethics and disciplinary matters, finance, or advocacy. Committee meetings are held to deliberate on matters within the committee's mandate and make recommendations to the council or the general membership.</w:t>
      </w:r>
    </w:p>
    <w:p w:rsidR="009919FB" w:rsidRPr="00140A4C" w:rsidRDefault="009919FB" w:rsidP="005C55BF">
      <w:pPr>
        <w:numPr>
          <w:ilvl w:val="0"/>
          <w:numId w:val="6"/>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Task Force Meetings</w:t>
      </w:r>
      <w:r w:rsidRPr="00140A4C">
        <w:rPr>
          <w:rFonts w:ascii="Times New Roman" w:eastAsia="Times New Roman" w:hAnsi="Times New Roman" w:cs="Times New Roman"/>
          <w:color w:val="000000"/>
          <w:sz w:val="28"/>
          <w:szCs w:val="28"/>
        </w:rPr>
        <w:t>: Task forces or working groups may be established by the Law Society of Kenya to address specific issues or undertake projects requiring focused attention and expertise. Task force meetings are held to plan and coordinate activities, gather information, develop strategies, and implement initiatives aimed at achieving the group's objectives.</w:t>
      </w:r>
    </w:p>
    <w:p w:rsidR="009919FB" w:rsidRPr="00140A4C" w:rsidRDefault="009919FB" w:rsidP="005C55BF">
      <w:pPr>
        <w:numPr>
          <w:ilvl w:val="0"/>
          <w:numId w:val="6"/>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Stakeholder Meetings</w:t>
      </w:r>
      <w:r w:rsidRPr="00140A4C">
        <w:rPr>
          <w:rFonts w:ascii="Times New Roman" w:eastAsia="Times New Roman" w:hAnsi="Times New Roman" w:cs="Times New Roman"/>
          <w:color w:val="000000"/>
          <w:sz w:val="28"/>
          <w:szCs w:val="28"/>
        </w:rPr>
        <w:t>: The Law Society of Kenya may also convene meetings with external stakeholders, such as government officials, judicial officers, other legal professional bodies, civil society organizations, or the public. These meetings serve to foster collaboration, exchange information, advocate for legal reforms, and address shared concerns affecting the legal profession and the administration of justice.</w:t>
      </w:r>
    </w:p>
    <w:p w:rsidR="009919FB" w:rsidRPr="00140A4C" w:rsidRDefault="009919FB" w:rsidP="005C55BF">
      <w:pPr>
        <w:pBdr>
          <w:bottom w:val="single" w:sz="4" w:space="1" w:color="auto"/>
        </w:pBdr>
        <w:shd w:val="clear" w:color="auto" w:fill="FFFFFF"/>
        <w:spacing w:before="300" w:after="100" w:line="240" w:lineRule="auto"/>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color w:val="000000"/>
          <w:sz w:val="28"/>
          <w:szCs w:val="28"/>
        </w:rPr>
        <w:t>The frequency, format, and procedures for conducting meetings of the Law Society of Kenya may be governed by its constitution, by-laws, and relevant regulations, as well as applicable legal requirements. Meetings play a crucial role in promoting transparency, accountability, and democratic decision-making within the organization, as well as in advancing the interests of its members and the legal profession as a whole.</w:t>
      </w:r>
    </w:p>
    <w:p w:rsidR="001E1BED" w:rsidRPr="00140A4C" w:rsidRDefault="001E1BED" w:rsidP="005C55BF">
      <w:pPr>
        <w:pBdr>
          <w:bottom w:val="single" w:sz="4" w:space="1" w:color="auto"/>
        </w:pBdr>
        <w:shd w:val="clear" w:color="auto" w:fill="FFFFFF"/>
        <w:spacing w:after="300" w:line="240" w:lineRule="auto"/>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color w:val="000000"/>
          <w:sz w:val="28"/>
          <w:szCs w:val="28"/>
        </w:rPr>
        <w:t xml:space="preserve">The Advocates Benevolent Association (ABA) is a professional organization established to provide support, assistance, and relief to advocates (lawyers) in times of need. The primary purpose of the ABA is to offer financial, medical, or other </w:t>
      </w:r>
      <w:r w:rsidRPr="00140A4C">
        <w:rPr>
          <w:rFonts w:ascii="Times New Roman" w:eastAsia="Times New Roman" w:hAnsi="Times New Roman" w:cs="Times New Roman"/>
          <w:color w:val="000000"/>
          <w:sz w:val="28"/>
          <w:szCs w:val="28"/>
        </w:rPr>
        <w:lastRenderedPageBreak/>
        <w:t>forms of assistance to advocates who may be facing hardship due to illness, disability, financial distress, or other unforeseen circumstances.</w:t>
      </w:r>
    </w:p>
    <w:p w:rsidR="001E1BED" w:rsidRPr="00140A4C" w:rsidRDefault="001E1BED" w:rsidP="005C55BF">
      <w:pPr>
        <w:pBdr>
          <w:bottom w:val="single" w:sz="4" w:space="1" w:color="auto"/>
        </w:pBdr>
        <w:shd w:val="clear" w:color="auto" w:fill="FFFFFF"/>
        <w:spacing w:before="300" w:after="300" w:line="240" w:lineRule="auto"/>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color w:val="000000"/>
          <w:sz w:val="28"/>
          <w:szCs w:val="28"/>
        </w:rPr>
        <w:t>Here are some key aspects of the Advocates Benevolent Association:</w:t>
      </w:r>
    </w:p>
    <w:p w:rsidR="001E1BED" w:rsidRPr="00140A4C" w:rsidRDefault="001E1BED" w:rsidP="005C55BF">
      <w:pPr>
        <w:numPr>
          <w:ilvl w:val="0"/>
          <w:numId w:val="7"/>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Purpose</w:t>
      </w:r>
      <w:r w:rsidRPr="00140A4C">
        <w:rPr>
          <w:rFonts w:ascii="Times New Roman" w:eastAsia="Times New Roman" w:hAnsi="Times New Roman" w:cs="Times New Roman"/>
          <w:color w:val="000000"/>
          <w:sz w:val="28"/>
          <w:szCs w:val="28"/>
        </w:rPr>
        <w:t>: The primary purpose of the ABA is to provide support and relief to advocates who are experiencing difficulties or hardships. This support may include financial assistance to cover medical expenses, living expenses, educational expenses for dependents, or other forms of aid to alleviate hardship.</w:t>
      </w:r>
    </w:p>
    <w:p w:rsidR="001E1BED" w:rsidRPr="00140A4C" w:rsidRDefault="001E1BED" w:rsidP="005C55BF">
      <w:pPr>
        <w:numPr>
          <w:ilvl w:val="0"/>
          <w:numId w:val="7"/>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Membership</w:t>
      </w:r>
      <w:r w:rsidRPr="00140A4C">
        <w:rPr>
          <w:rFonts w:ascii="Times New Roman" w:eastAsia="Times New Roman" w:hAnsi="Times New Roman" w:cs="Times New Roman"/>
          <w:color w:val="000000"/>
          <w:sz w:val="28"/>
          <w:szCs w:val="28"/>
        </w:rPr>
        <w:t>: Membership in the Advocates Benevolent Association is typically open to all practicing advocates within a particular jurisdiction or legal community. Members may be required to pay dues or contribute to the association to support its activities and the provision of assistance to fellow advocates in need.</w:t>
      </w:r>
    </w:p>
    <w:p w:rsidR="001E1BED" w:rsidRPr="00140A4C" w:rsidRDefault="001E1BED" w:rsidP="005C55BF">
      <w:pPr>
        <w:numPr>
          <w:ilvl w:val="0"/>
          <w:numId w:val="7"/>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Governance</w:t>
      </w:r>
      <w:r w:rsidRPr="00140A4C">
        <w:rPr>
          <w:rFonts w:ascii="Times New Roman" w:eastAsia="Times New Roman" w:hAnsi="Times New Roman" w:cs="Times New Roman"/>
          <w:color w:val="000000"/>
          <w:sz w:val="28"/>
          <w:szCs w:val="28"/>
        </w:rPr>
        <w:t>: The ABA is typically governed by a board of trustees or a committee responsible for overseeing its operations and making decisions regarding the disbursement of funds or assistance to eligible beneficiaries. The governance structure may vary depending on the organization's by-laws or regulations.</w:t>
      </w:r>
    </w:p>
    <w:p w:rsidR="001E1BED" w:rsidRPr="00140A4C" w:rsidRDefault="001E1BED" w:rsidP="005C55BF">
      <w:pPr>
        <w:numPr>
          <w:ilvl w:val="0"/>
          <w:numId w:val="7"/>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Funding</w:t>
      </w:r>
      <w:r w:rsidRPr="00140A4C">
        <w:rPr>
          <w:rFonts w:ascii="Times New Roman" w:eastAsia="Times New Roman" w:hAnsi="Times New Roman" w:cs="Times New Roman"/>
          <w:color w:val="000000"/>
          <w:sz w:val="28"/>
          <w:szCs w:val="28"/>
        </w:rPr>
        <w:t>: The Advocates Benevolent Association may rely on various sources of funding to support its activities, including membership dues, donations from advocates and legal firms, fundraising events, or grants from government agencies or charitable organizations.</w:t>
      </w:r>
    </w:p>
    <w:p w:rsidR="001E1BED" w:rsidRPr="00140A4C" w:rsidRDefault="001E1BED" w:rsidP="005C55BF">
      <w:pPr>
        <w:numPr>
          <w:ilvl w:val="0"/>
          <w:numId w:val="7"/>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Assistance Programs</w:t>
      </w:r>
      <w:r w:rsidRPr="00140A4C">
        <w:rPr>
          <w:rFonts w:ascii="Times New Roman" w:eastAsia="Times New Roman" w:hAnsi="Times New Roman" w:cs="Times New Roman"/>
          <w:color w:val="000000"/>
          <w:sz w:val="28"/>
          <w:szCs w:val="28"/>
        </w:rPr>
        <w:t>: The ABA may offer various assistance programs or services to its members, including financial aid, counseling services, legal assistance, referral services, or access to resources to help advocates navigate difficult situations or challenges they may be facing.</w:t>
      </w:r>
    </w:p>
    <w:p w:rsidR="001E1BED" w:rsidRPr="00140A4C" w:rsidRDefault="001E1BED" w:rsidP="005C55BF">
      <w:pPr>
        <w:numPr>
          <w:ilvl w:val="0"/>
          <w:numId w:val="7"/>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Confidentiality</w:t>
      </w:r>
      <w:r w:rsidRPr="00140A4C">
        <w:rPr>
          <w:rFonts w:ascii="Times New Roman" w:eastAsia="Times New Roman" w:hAnsi="Times New Roman" w:cs="Times New Roman"/>
          <w:color w:val="000000"/>
          <w:sz w:val="28"/>
          <w:szCs w:val="28"/>
        </w:rPr>
        <w:t>: The ABA typically operates with a high degree of confidentiality to protect the privacy and dignity of advocates seeking assistance. Requests for aid and the personal circumstances of beneficiaries are treated with sensitivity and discretion to maintain trust and respect within the legal community.</w:t>
      </w:r>
    </w:p>
    <w:p w:rsidR="001E1BED" w:rsidRPr="00140A4C" w:rsidRDefault="001E1BED" w:rsidP="005C55BF">
      <w:pPr>
        <w:numPr>
          <w:ilvl w:val="0"/>
          <w:numId w:val="7"/>
        </w:numPr>
        <w:pBdr>
          <w:bottom w:val="single" w:sz="4" w:space="1" w:color="auto"/>
        </w:pBdr>
        <w:shd w:val="clear" w:color="auto" w:fill="FFFFFF"/>
        <w:spacing w:after="0" w:line="240" w:lineRule="auto"/>
        <w:ind w:left="0"/>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b/>
          <w:bCs/>
          <w:color w:val="000000"/>
          <w:sz w:val="28"/>
          <w:szCs w:val="28"/>
          <w:bdr w:val="single" w:sz="2" w:space="0" w:color="E3E3E3" w:frame="1"/>
        </w:rPr>
        <w:t>Collaboration</w:t>
      </w:r>
      <w:r w:rsidRPr="00140A4C">
        <w:rPr>
          <w:rFonts w:ascii="Times New Roman" w:eastAsia="Times New Roman" w:hAnsi="Times New Roman" w:cs="Times New Roman"/>
          <w:color w:val="000000"/>
          <w:sz w:val="28"/>
          <w:szCs w:val="28"/>
        </w:rPr>
        <w:t>: The ABA may collaborate with other legal organizations, bar associations, charitable organizations, or government agencies to maximize its impact and reach in providing support and assistance to advocates in need. Collaboration may involve joint initiatives, resource-sharing, or advocacy efforts to address systemic issues affecting the legal profession.</w:t>
      </w:r>
    </w:p>
    <w:p w:rsidR="001E1BED" w:rsidRPr="00140A4C" w:rsidRDefault="001E1BED" w:rsidP="005C55BF">
      <w:pPr>
        <w:pBdr>
          <w:bottom w:val="single" w:sz="4" w:space="1" w:color="auto"/>
        </w:pBdr>
        <w:shd w:val="clear" w:color="auto" w:fill="FFFFFF"/>
        <w:spacing w:before="300" w:after="100" w:line="240" w:lineRule="auto"/>
        <w:jc w:val="both"/>
        <w:rPr>
          <w:rFonts w:ascii="Times New Roman" w:eastAsia="Times New Roman" w:hAnsi="Times New Roman" w:cs="Times New Roman"/>
          <w:color w:val="000000"/>
          <w:sz w:val="28"/>
          <w:szCs w:val="28"/>
        </w:rPr>
      </w:pPr>
      <w:r w:rsidRPr="00140A4C">
        <w:rPr>
          <w:rFonts w:ascii="Times New Roman" w:eastAsia="Times New Roman" w:hAnsi="Times New Roman" w:cs="Times New Roman"/>
          <w:color w:val="000000"/>
          <w:sz w:val="28"/>
          <w:szCs w:val="28"/>
        </w:rPr>
        <w:t xml:space="preserve">Overall, the Advocates Benevolent Association plays a vital role in providing a safety net and support system for advocates facing hardship or adversity. By offering assistance and solidarity within the legal community, the ABA contributes to the </w:t>
      </w:r>
      <w:r w:rsidRPr="00140A4C">
        <w:rPr>
          <w:rFonts w:ascii="Times New Roman" w:eastAsia="Times New Roman" w:hAnsi="Times New Roman" w:cs="Times New Roman"/>
          <w:color w:val="000000"/>
          <w:sz w:val="28"/>
          <w:szCs w:val="28"/>
        </w:rPr>
        <w:lastRenderedPageBreak/>
        <w:t>well-being and resilience of its members and promotes the values of compassion, empathy, and mutual aid within the profession.</w:t>
      </w:r>
    </w:p>
    <w:p w:rsidR="001E1BED" w:rsidRPr="00140A4C" w:rsidRDefault="001E1BED" w:rsidP="005C55BF">
      <w:pPr>
        <w:pBdr>
          <w:bottom w:val="single" w:sz="4" w:space="1" w:color="auto"/>
        </w:pBdr>
        <w:spacing w:after="0" w:line="240" w:lineRule="auto"/>
        <w:jc w:val="both"/>
        <w:rPr>
          <w:rFonts w:ascii="Times New Roman" w:eastAsia="Times New Roman" w:hAnsi="Times New Roman" w:cs="Times New Roman"/>
          <w:vanish/>
          <w:sz w:val="28"/>
          <w:szCs w:val="28"/>
        </w:rPr>
      </w:pPr>
      <w:r w:rsidRPr="00140A4C">
        <w:rPr>
          <w:rFonts w:ascii="Times New Roman" w:eastAsia="Times New Roman" w:hAnsi="Times New Roman" w:cs="Times New Roman"/>
          <w:vanish/>
          <w:sz w:val="28"/>
          <w:szCs w:val="28"/>
        </w:rPr>
        <w:t>Top of Form</w:t>
      </w:r>
    </w:p>
    <w:p w:rsidR="001E1BED" w:rsidRPr="00140A4C" w:rsidRDefault="001E1BED" w:rsidP="005C55BF">
      <w:pPr>
        <w:pBdr>
          <w:bottom w:val="single" w:sz="4" w:space="1" w:color="auto"/>
        </w:pBdr>
        <w:shd w:val="clear" w:color="auto" w:fill="FFFFFF"/>
        <w:spacing w:before="300" w:after="100" w:line="240" w:lineRule="auto"/>
        <w:jc w:val="both"/>
        <w:rPr>
          <w:rFonts w:ascii="Times New Roman" w:eastAsia="Times New Roman" w:hAnsi="Times New Roman" w:cs="Times New Roman"/>
          <w:color w:val="000000"/>
          <w:sz w:val="28"/>
          <w:szCs w:val="28"/>
        </w:rPr>
      </w:pPr>
    </w:p>
    <w:p w:rsidR="009919FB" w:rsidRPr="00140A4C" w:rsidRDefault="009919FB" w:rsidP="005C55BF">
      <w:pPr>
        <w:pBdr>
          <w:bottom w:val="single" w:sz="4" w:space="1" w:color="auto"/>
        </w:pBdr>
        <w:spacing w:after="0" w:line="240" w:lineRule="auto"/>
        <w:jc w:val="both"/>
        <w:rPr>
          <w:rFonts w:ascii="Times New Roman" w:eastAsia="Times New Roman" w:hAnsi="Times New Roman" w:cs="Times New Roman"/>
          <w:vanish/>
          <w:sz w:val="28"/>
          <w:szCs w:val="28"/>
        </w:rPr>
      </w:pPr>
      <w:r w:rsidRPr="00140A4C">
        <w:rPr>
          <w:rFonts w:ascii="Times New Roman" w:eastAsia="Times New Roman" w:hAnsi="Times New Roman" w:cs="Times New Roman"/>
          <w:vanish/>
          <w:sz w:val="28"/>
          <w:szCs w:val="28"/>
        </w:rPr>
        <w:t>Top of Form</w:t>
      </w:r>
    </w:p>
    <w:p w:rsidR="009919FB" w:rsidRPr="00140A4C" w:rsidRDefault="009919FB" w:rsidP="005C55BF">
      <w:pPr>
        <w:pBdr>
          <w:bottom w:val="single" w:sz="4" w:space="1" w:color="auto"/>
        </w:pBdr>
        <w:jc w:val="both"/>
        <w:rPr>
          <w:rFonts w:ascii="Times New Roman" w:hAnsi="Times New Roman" w:cs="Times New Roman"/>
          <w:sz w:val="28"/>
          <w:szCs w:val="28"/>
        </w:rPr>
      </w:pPr>
    </w:p>
    <w:sectPr w:rsidR="009919FB" w:rsidRPr="00140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E0823"/>
    <w:multiLevelType w:val="multilevel"/>
    <w:tmpl w:val="ADDE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413C6"/>
    <w:multiLevelType w:val="multilevel"/>
    <w:tmpl w:val="8284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2C0E4D"/>
    <w:multiLevelType w:val="multilevel"/>
    <w:tmpl w:val="8B524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6593C"/>
    <w:multiLevelType w:val="multilevel"/>
    <w:tmpl w:val="200A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B86919"/>
    <w:multiLevelType w:val="multilevel"/>
    <w:tmpl w:val="70AA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D207D"/>
    <w:multiLevelType w:val="multilevel"/>
    <w:tmpl w:val="0AE8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135DA"/>
    <w:multiLevelType w:val="multilevel"/>
    <w:tmpl w:val="6EF2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6"/>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0A0"/>
    <w:rsid w:val="000D77F0"/>
    <w:rsid w:val="00140A4C"/>
    <w:rsid w:val="001930A0"/>
    <w:rsid w:val="001E1BED"/>
    <w:rsid w:val="002C7884"/>
    <w:rsid w:val="00477320"/>
    <w:rsid w:val="005C55BF"/>
    <w:rsid w:val="009919FB"/>
    <w:rsid w:val="00AA7D2C"/>
    <w:rsid w:val="00DF555B"/>
    <w:rsid w:val="00F23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1C469-B403-49DD-86D4-DDC73B54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767650">
      <w:bodyDiv w:val="1"/>
      <w:marLeft w:val="0"/>
      <w:marRight w:val="0"/>
      <w:marTop w:val="0"/>
      <w:marBottom w:val="0"/>
      <w:divBdr>
        <w:top w:val="none" w:sz="0" w:space="0" w:color="auto"/>
        <w:left w:val="none" w:sz="0" w:space="0" w:color="auto"/>
        <w:bottom w:val="none" w:sz="0" w:space="0" w:color="auto"/>
        <w:right w:val="none" w:sz="0" w:space="0" w:color="auto"/>
      </w:divBdr>
      <w:divsChild>
        <w:div w:id="1071587684">
          <w:marLeft w:val="0"/>
          <w:marRight w:val="0"/>
          <w:marTop w:val="0"/>
          <w:marBottom w:val="0"/>
          <w:divBdr>
            <w:top w:val="single" w:sz="2" w:space="0" w:color="E3E3E3"/>
            <w:left w:val="single" w:sz="2" w:space="0" w:color="E3E3E3"/>
            <w:bottom w:val="single" w:sz="2" w:space="0" w:color="E3E3E3"/>
            <w:right w:val="single" w:sz="2" w:space="0" w:color="E3E3E3"/>
          </w:divBdr>
          <w:divsChild>
            <w:div w:id="1297838316">
              <w:marLeft w:val="0"/>
              <w:marRight w:val="0"/>
              <w:marTop w:val="0"/>
              <w:marBottom w:val="0"/>
              <w:divBdr>
                <w:top w:val="single" w:sz="2" w:space="0" w:color="E3E3E3"/>
                <w:left w:val="single" w:sz="2" w:space="0" w:color="E3E3E3"/>
                <w:bottom w:val="single" w:sz="2" w:space="0" w:color="E3E3E3"/>
                <w:right w:val="single" w:sz="2" w:space="0" w:color="E3E3E3"/>
              </w:divBdr>
              <w:divsChild>
                <w:div w:id="443691737">
                  <w:marLeft w:val="0"/>
                  <w:marRight w:val="0"/>
                  <w:marTop w:val="0"/>
                  <w:marBottom w:val="0"/>
                  <w:divBdr>
                    <w:top w:val="single" w:sz="2" w:space="0" w:color="E3E3E3"/>
                    <w:left w:val="single" w:sz="2" w:space="0" w:color="E3E3E3"/>
                    <w:bottom w:val="single" w:sz="2" w:space="0" w:color="E3E3E3"/>
                    <w:right w:val="single" w:sz="2" w:space="0" w:color="E3E3E3"/>
                  </w:divBdr>
                  <w:divsChild>
                    <w:div w:id="1435051665">
                      <w:marLeft w:val="0"/>
                      <w:marRight w:val="0"/>
                      <w:marTop w:val="0"/>
                      <w:marBottom w:val="0"/>
                      <w:divBdr>
                        <w:top w:val="single" w:sz="2" w:space="0" w:color="E3E3E3"/>
                        <w:left w:val="single" w:sz="2" w:space="0" w:color="E3E3E3"/>
                        <w:bottom w:val="single" w:sz="2" w:space="0" w:color="E3E3E3"/>
                        <w:right w:val="single" w:sz="2" w:space="0" w:color="E3E3E3"/>
                      </w:divBdr>
                      <w:divsChild>
                        <w:div w:id="1874729387">
                          <w:marLeft w:val="0"/>
                          <w:marRight w:val="0"/>
                          <w:marTop w:val="0"/>
                          <w:marBottom w:val="0"/>
                          <w:divBdr>
                            <w:top w:val="single" w:sz="2" w:space="0" w:color="E3E3E3"/>
                            <w:left w:val="single" w:sz="2" w:space="0" w:color="E3E3E3"/>
                            <w:bottom w:val="single" w:sz="2" w:space="0" w:color="E3E3E3"/>
                            <w:right w:val="single" w:sz="2" w:space="0" w:color="E3E3E3"/>
                          </w:divBdr>
                          <w:divsChild>
                            <w:div w:id="2058165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82663427">
                                  <w:marLeft w:val="0"/>
                                  <w:marRight w:val="0"/>
                                  <w:marTop w:val="0"/>
                                  <w:marBottom w:val="0"/>
                                  <w:divBdr>
                                    <w:top w:val="single" w:sz="2" w:space="0" w:color="E3E3E3"/>
                                    <w:left w:val="single" w:sz="2" w:space="0" w:color="E3E3E3"/>
                                    <w:bottom w:val="single" w:sz="2" w:space="0" w:color="E3E3E3"/>
                                    <w:right w:val="single" w:sz="2" w:space="0" w:color="E3E3E3"/>
                                  </w:divBdr>
                                  <w:divsChild>
                                    <w:div w:id="1636984446">
                                      <w:marLeft w:val="0"/>
                                      <w:marRight w:val="0"/>
                                      <w:marTop w:val="0"/>
                                      <w:marBottom w:val="0"/>
                                      <w:divBdr>
                                        <w:top w:val="single" w:sz="2" w:space="0" w:color="E3E3E3"/>
                                        <w:left w:val="single" w:sz="2" w:space="0" w:color="E3E3E3"/>
                                        <w:bottom w:val="single" w:sz="2" w:space="0" w:color="E3E3E3"/>
                                        <w:right w:val="single" w:sz="2" w:space="0" w:color="E3E3E3"/>
                                      </w:divBdr>
                                      <w:divsChild>
                                        <w:div w:id="110782997">
                                          <w:marLeft w:val="0"/>
                                          <w:marRight w:val="0"/>
                                          <w:marTop w:val="0"/>
                                          <w:marBottom w:val="0"/>
                                          <w:divBdr>
                                            <w:top w:val="single" w:sz="2" w:space="0" w:color="E3E3E3"/>
                                            <w:left w:val="single" w:sz="2" w:space="0" w:color="E3E3E3"/>
                                            <w:bottom w:val="single" w:sz="2" w:space="0" w:color="E3E3E3"/>
                                            <w:right w:val="single" w:sz="2" w:space="0" w:color="E3E3E3"/>
                                          </w:divBdr>
                                          <w:divsChild>
                                            <w:div w:id="390201454">
                                              <w:marLeft w:val="0"/>
                                              <w:marRight w:val="0"/>
                                              <w:marTop w:val="0"/>
                                              <w:marBottom w:val="0"/>
                                              <w:divBdr>
                                                <w:top w:val="single" w:sz="2" w:space="0" w:color="E3E3E3"/>
                                                <w:left w:val="single" w:sz="2" w:space="0" w:color="E3E3E3"/>
                                                <w:bottom w:val="single" w:sz="2" w:space="0" w:color="E3E3E3"/>
                                                <w:right w:val="single" w:sz="2" w:space="0" w:color="E3E3E3"/>
                                              </w:divBdr>
                                              <w:divsChild>
                                                <w:div w:id="1493641266">
                                                  <w:marLeft w:val="0"/>
                                                  <w:marRight w:val="0"/>
                                                  <w:marTop w:val="0"/>
                                                  <w:marBottom w:val="0"/>
                                                  <w:divBdr>
                                                    <w:top w:val="single" w:sz="2" w:space="0" w:color="E3E3E3"/>
                                                    <w:left w:val="single" w:sz="2" w:space="0" w:color="E3E3E3"/>
                                                    <w:bottom w:val="single" w:sz="2" w:space="0" w:color="E3E3E3"/>
                                                    <w:right w:val="single" w:sz="2" w:space="0" w:color="E3E3E3"/>
                                                  </w:divBdr>
                                                  <w:divsChild>
                                                    <w:div w:id="729577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4472386">
          <w:marLeft w:val="0"/>
          <w:marRight w:val="0"/>
          <w:marTop w:val="0"/>
          <w:marBottom w:val="0"/>
          <w:divBdr>
            <w:top w:val="none" w:sz="0" w:space="0" w:color="auto"/>
            <w:left w:val="none" w:sz="0" w:space="0" w:color="auto"/>
            <w:bottom w:val="none" w:sz="0" w:space="0" w:color="auto"/>
            <w:right w:val="none" w:sz="0" w:space="0" w:color="auto"/>
          </w:divBdr>
        </w:div>
      </w:divsChild>
    </w:div>
    <w:div w:id="472255086">
      <w:bodyDiv w:val="1"/>
      <w:marLeft w:val="0"/>
      <w:marRight w:val="0"/>
      <w:marTop w:val="0"/>
      <w:marBottom w:val="0"/>
      <w:divBdr>
        <w:top w:val="none" w:sz="0" w:space="0" w:color="auto"/>
        <w:left w:val="none" w:sz="0" w:space="0" w:color="auto"/>
        <w:bottom w:val="none" w:sz="0" w:space="0" w:color="auto"/>
        <w:right w:val="none" w:sz="0" w:space="0" w:color="auto"/>
      </w:divBdr>
    </w:div>
    <w:div w:id="659191137">
      <w:bodyDiv w:val="1"/>
      <w:marLeft w:val="0"/>
      <w:marRight w:val="0"/>
      <w:marTop w:val="0"/>
      <w:marBottom w:val="0"/>
      <w:divBdr>
        <w:top w:val="none" w:sz="0" w:space="0" w:color="auto"/>
        <w:left w:val="none" w:sz="0" w:space="0" w:color="auto"/>
        <w:bottom w:val="none" w:sz="0" w:space="0" w:color="auto"/>
        <w:right w:val="none" w:sz="0" w:space="0" w:color="auto"/>
      </w:divBdr>
      <w:divsChild>
        <w:div w:id="1920484426">
          <w:marLeft w:val="0"/>
          <w:marRight w:val="0"/>
          <w:marTop w:val="0"/>
          <w:marBottom w:val="0"/>
          <w:divBdr>
            <w:top w:val="single" w:sz="2" w:space="0" w:color="E3E3E3"/>
            <w:left w:val="single" w:sz="2" w:space="0" w:color="E3E3E3"/>
            <w:bottom w:val="single" w:sz="2" w:space="0" w:color="E3E3E3"/>
            <w:right w:val="single" w:sz="2" w:space="0" w:color="E3E3E3"/>
          </w:divBdr>
          <w:divsChild>
            <w:div w:id="1299725372">
              <w:marLeft w:val="0"/>
              <w:marRight w:val="0"/>
              <w:marTop w:val="100"/>
              <w:marBottom w:val="100"/>
              <w:divBdr>
                <w:top w:val="single" w:sz="2" w:space="0" w:color="E3E3E3"/>
                <w:left w:val="single" w:sz="2" w:space="0" w:color="E3E3E3"/>
                <w:bottom w:val="single" w:sz="2" w:space="0" w:color="E3E3E3"/>
                <w:right w:val="single" w:sz="2" w:space="0" w:color="E3E3E3"/>
              </w:divBdr>
              <w:divsChild>
                <w:div w:id="869798138">
                  <w:marLeft w:val="0"/>
                  <w:marRight w:val="0"/>
                  <w:marTop w:val="0"/>
                  <w:marBottom w:val="0"/>
                  <w:divBdr>
                    <w:top w:val="single" w:sz="2" w:space="0" w:color="E3E3E3"/>
                    <w:left w:val="single" w:sz="2" w:space="0" w:color="E3E3E3"/>
                    <w:bottom w:val="single" w:sz="2" w:space="0" w:color="E3E3E3"/>
                    <w:right w:val="single" w:sz="2" w:space="0" w:color="E3E3E3"/>
                  </w:divBdr>
                  <w:divsChild>
                    <w:div w:id="763913998">
                      <w:marLeft w:val="0"/>
                      <w:marRight w:val="0"/>
                      <w:marTop w:val="0"/>
                      <w:marBottom w:val="0"/>
                      <w:divBdr>
                        <w:top w:val="single" w:sz="2" w:space="0" w:color="E3E3E3"/>
                        <w:left w:val="single" w:sz="2" w:space="0" w:color="E3E3E3"/>
                        <w:bottom w:val="single" w:sz="2" w:space="0" w:color="E3E3E3"/>
                        <w:right w:val="single" w:sz="2" w:space="0" w:color="E3E3E3"/>
                      </w:divBdr>
                      <w:divsChild>
                        <w:div w:id="582567628">
                          <w:marLeft w:val="0"/>
                          <w:marRight w:val="0"/>
                          <w:marTop w:val="0"/>
                          <w:marBottom w:val="0"/>
                          <w:divBdr>
                            <w:top w:val="single" w:sz="2" w:space="0" w:color="E3E3E3"/>
                            <w:left w:val="single" w:sz="2" w:space="0" w:color="E3E3E3"/>
                            <w:bottom w:val="single" w:sz="2" w:space="0" w:color="E3E3E3"/>
                            <w:right w:val="single" w:sz="2" w:space="0" w:color="E3E3E3"/>
                          </w:divBdr>
                          <w:divsChild>
                            <w:div w:id="1269049841">
                              <w:marLeft w:val="0"/>
                              <w:marRight w:val="0"/>
                              <w:marTop w:val="0"/>
                              <w:marBottom w:val="0"/>
                              <w:divBdr>
                                <w:top w:val="single" w:sz="2" w:space="0" w:color="E3E3E3"/>
                                <w:left w:val="single" w:sz="2" w:space="0" w:color="E3E3E3"/>
                                <w:bottom w:val="single" w:sz="2" w:space="0" w:color="E3E3E3"/>
                                <w:right w:val="single" w:sz="2" w:space="0" w:color="E3E3E3"/>
                              </w:divBdr>
                              <w:divsChild>
                                <w:div w:id="2060594658">
                                  <w:marLeft w:val="0"/>
                                  <w:marRight w:val="0"/>
                                  <w:marTop w:val="0"/>
                                  <w:marBottom w:val="0"/>
                                  <w:divBdr>
                                    <w:top w:val="single" w:sz="2" w:space="0" w:color="E3E3E3"/>
                                    <w:left w:val="single" w:sz="2" w:space="0" w:color="E3E3E3"/>
                                    <w:bottom w:val="single" w:sz="2" w:space="0" w:color="E3E3E3"/>
                                    <w:right w:val="single" w:sz="2" w:space="0" w:color="E3E3E3"/>
                                  </w:divBdr>
                                  <w:divsChild>
                                    <w:div w:id="2120753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8877202">
                      <w:marLeft w:val="0"/>
                      <w:marRight w:val="0"/>
                      <w:marTop w:val="0"/>
                      <w:marBottom w:val="0"/>
                      <w:divBdr>
                        <w:top w:val="single" w:sz="2" w:space="0" w:color="E3E3E3"/>
                        <w:left w:val="single" w:sz="2" w:space="0" w:color="E3E3E3"/>
                        <w:bottom w:val="single" w:sz="2" w:space="0" w:color="E3E3E3"/>
                        <w:right w:val="single" w:sz="2" w:space="0" w:color="E3E3E3"/>
                      </w:divBdr>
                      <w:divsChild>
                        <w:div w:id="499934151">
                          <w:marLeft w:val="0"/>
                          <w:marRight w:val="0"/>
                          <w:marTop w:val="0"/>
                          <w:marBottom w:val="0"/>
                          <w:divBdr>
                            <w:top w:val="single" w:sz="2" w:space="0" w:color="E3E3E3"/>
                            <w:left w:val="single" w:sz="2" w:space="0" w:color="E3E3E3"/>
                            <w:bottom w:val="single" w:sz="2" w:space="0" w:color="E3E3E3"/>
                            <w:right w:val="single" w:sz="2" w:space="0" w:color="E3E3E3"/>
                          </w:divBdr>
                        </w:div>
                        <w:div w:id="324165376">
                          <w:marLeft w:val="0"/>
                          <w:marRight w:val="0"/>
                          <w:marTop w:val="0"/>
                          <w:marBottom w:val="0"/>
                          <w:divBdr>
                            <w:top w:val="single" w:sz="2" w:space="0" w:color="E3E3E3"/>
                            <w:left w:val="single" w:sz="2" w:space="0" w:color="E3E3E3"/>
                            <w:bottom w:val="single" w:sz="2" w:space="0" w:color="E3E3E3"/>
                            <w:right w:val="single" w:sz="2" w:space="0" w:color="E3E3E3"/>
                          </w:divBdr>
                          <w:divsChild>
                            <w:div w:id="776101358">
                              <w:marLeft w:val="0"/>
                              <w:marRight w:val="0"/>
                              <w:marTop w:val="0"/>
                              <w:marBottom w:val="0"/>
                              <w:divBdr>
                                <w:top w:val="single" w:sz="2" w:space="0" w:color="E3E3E3"/>
                                <w:left w:val="single" w:sz="2" w:space="0" w:color="E3E3E3"/>
                                <w:bottom w:val="single" w:sz="2" w:space="0" w:color="E3E3E3"/>
                                <w:right w:val="single" w:sz="2" w:space="0" w:color="E3E3E3"/>
                              </w:divBdr>
                              <w:divsChild>
                                <w:div w:id="1600792356">
                                  <w:marLeft w:val="0"/>
                                  <w:marRight w:val="0"/>
                                  <w:marTop w:val="0"/>
                                  <w:marBottom w:val="0"/>
                                  <w:divBdr>
                                    <w:top w:val="single" w:sz="2" w:space="0" w:color="E3E3E3"/>
                                    <w:left w:val="single" w:sz="2" w:space="0" w:color="E3E3E3"/>
                                    <w:bottom w:val="single" w:sz="2" w:space="0" w:color="E3E3E3"/>
                                    <w:right w:val="single" w:sz="2" w:space="0" w:color="E3E3E3"/>
                                  </w:divBdr>
                                  <w:divsChild>
                                    <w:div w:id="1572041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27697646">
          <w:marLeft w:val="0"/>
          <w:marRight w:val="0"/>
          <w:marTop w:val="0"/>
          <w:marBottom w:val="0"/>
          <w:divBdr>
            <w:top w:val="single" w:sz="2" w:space="0" w:color="E3E3E3"/>
            <w:left w:val="single" w:sz="2" w:space="0" w:color="E3E3E3"/>
            <w:bottom w:val="single" w:sz="2" w:space="0" w:color="E3E3E3"/>
            <w:right w:val="single" w:sz="2" w:space="0" w:color="E3E3E3"/>
          </w:divBdr>
          <w:divsChild>
            <w:div w:id="1523283873">
              <w:marLeft w:val="0"/>
              <w:marRight w:val="0"/>
              <w:marTop w:val="100"/>
              <w:marBottom w:val="100"/>
              <w:divBdr>
                <w:top w:val="single" w:sz="2" w:space="0" w:color="E3E3E3"/>
                <w:left w:val="single" w:sz="2" w:space="0" w:color="E3E3E3"/>
                <w:bottom w:val="single" w:sz="2" w:space="0" w:color="E3E3E3"/>
                <w:right w:val="single" w:sz="2" w:space="0" w:color="E3E3E3"/>
              </w:divBdr>
              <w:divsChild>
                <w:div w:id="1339651446">
                  <w:marLeft w:val="0"/>
                  <w:marRight w:val="0"/>
                  <w:marTop w:val="0"/>
                  <w:marBottom w:val="0"/>
                  <w:divBdr>
                    <w:top w:val="single" w:sz="2" w:space="0" w:color="E3E3E3"/>
                    <w:left w:val="single" w:sz="2" w:space="0" w:color="E3E3E3"/>
                    <w:bottom w:val="single" w:sz="2" w:space="0" w:color="E3E3E3"/>
                    <w:right w:val="single" w:sz="2" w:space="0" w:color="E3E3E3"/>
                  </w:divBdr>
                  <w:divsChild>
                    <w:div w:id="380246981">
                      <w:marLeft w:val="0"/>
                      <w:marRight w:val="0"/>
                      <w:marTop w:val="0"/>
                      <w:marBottom w:val="0"/>
                      <w:divBdr>
                        <w:top w:val="single" w:sz="2" w:space="0" w:color="E3E3E3"/>
                        <w:left w:val="single" w:sz="2" w:space="0" w:color="E3E3E3"/>
                        <w:bottom w:val="single" w:sz="2" w:space="0" w:color="E3E3E3"/>
                        <w:right w:val="single" w:sz="2" w:space="0" w:color="E3E3E3"/>
                      </w:divBdr>
                      <w:divsChild>
                        <w:div w:id="339627107">
                          <w:marLeft w:val="0"/>
                          <w:marRight w:val="0"/>
                          <w:marTop w:val="0"/>
                          <w:marBottom w:val="0"/>
                          <w:divBdr>
                            <w:top w:val="single" w:sz="2" w:space="0" w:color="E3E3E3"/>
                            <w:left w:val="single" w:sz="2" w:space="0" w:color="E3E3E3"/>
                            <w:bottom w:val="single" w:sz="2" w:space="0" w:color="E3E3E3"/>
                            <w:right w:val="single" w:sz="2" w:space="0" w:color="E3E3E3"/>
                          </w:divBdr>
                          <w:divsChild>
                            <w:div w:id="1074398679">
                              <w:marLeft w:val="0"/>
                              <w:marRight w:val="0"/>
                              <w:marTop w:val="0"/>
                              <w:marBottom w:val="0"/>
                              <w:divBdr>
                                <w:top w:val="single" w:sz="2" w:space="0" w:color="E3E3E3"/>
                                <w:left w:val="single" w:sz="2" w:space="0" w:color="E3E3E3"/>
                                <w:bottom w:val="single" w:sz="2" w:space="0" w:color="E3E3E3"/>
                                <w:right w:val="single" w:sz="2" w:space="0" w:color="E3E3E3"/>
                              </w:divBdr>
                              <w:divsChild>
                                <w:div w:id="832068676">
                                  <w:marLeft w:val="0"/>
                                  <w:marRight w:val="0"/>
                                  <w:marTop w:val="0"/>
                                  <w:marBottom w:val="0"/>
                                  <w:divBdr>
                                    <w:top w:val="single" w:sz="2" w:space="0" w:color="E3E3E3"/>
                                    <w:left w:val="single" w:sz="2" w:space="0" w:color="E3E3E3"/>
                                    <w:bottom w:val="single" w:sz="2" w:space="0" w:color="E3E3E3"/>
                                    <w:right w:val="single" w:sz="2" w:space="0" w:color="E3E3E3"/>
                                  </w:divBdr>
                                  <w:divsChild>
                                    <w:div w:id="1484154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75705876">
                      <w:marLeft w:val="0"/>
                      <w:marRight w:val="0"/>
                      <w:marTop w:val="0"/>
                      <w:marBottom w:val="0"/>
                      <w:divBdr>
                        <w:top w:val="single" w:sz="2" w:space="0" w:color="E3E3E3"/>
                        <w:left w:val="single" w:sz="2" w:space="0" w:color="E3E3E3"/>
                        <w:bottom w:val="single" w:sz="2" w:space="0" w:color="E3E3E3"/>
                        <w:right w:val="single" w:sz="2" w:space="0" w:color="E3E3E3"/>
                      </w:divBdr>
                      <w:divsChild>
                        <w:div w:id="1390766567">
                          <w:marLeft w:val="0"/>
                          <w:marRight w:val="0"/>
                          <w:marTop w:val="0"/>
                          <w:marBottom w:val="0"/>
                          <w:divBdr>
                            <w:top w:val="single" w:sz="2" w:space="0" w:color="E3E3E3"/>
                            <w:left w:val="single" w:sz="2" w:space="0" w:color="E3E3E3"/>
                            <w:bottom w:val="single" w:sz="2" w:space="0" w:color="E3E3E3"/>
                            <w:right w:val="single" w:sz="2" w:space="0" w:color="E3E3E3"/>
                          </w:divBdr>
                        </w:div>
                        <w:div w:id="944387472">
                          <w:marLeft w:val="0"/>
                          <w:marRight w:val="0"/>
                          <w:marTop w:val="0"/>
                          <w:marBottom w:val="0"/>
                          <w:divBdr>
                            <w:top w:val="single" w:sz="2" w:space="0" w:color="E3E3E3"/>
                            <w:left w:val="single" w:sz="2" w:space="0" w:color="E3E3E3"/>
                            <w:bottom w:val="single" w:sz="2" w:space="0" w:color="E3E3E3"/>
                            <w:right w:val="single" w:sz="2" w:space="0" w:color="E3E3E3"/>
                          </w:divBdr>
                          <w:divsChild>
                            <w:div w:id="49229839">
                              <w:marLeft w:val="0"/>
                              <w:marRight w:val="0"/>
                              <w:marTop w:val="0"/>
                              <w:marBottom w:val="0"/>
                              <w:divBdr>
                                <w:top w:val="single" w:sz="2" w:space="0" w:color="E3E3E3"/>
                                <w:left w:val="single" w:sz="2" w:space="0" w:color="E3E3E3"/>
                                <w:bottom w:val="single" w:sz="2" w:space="0" w:color="E3E3E3"/>
                                <w:right w:val="single" w:sz="2" w:space="0" w:color="E3E3E3"/>
                              </w:divBdr>
                              <w:divsChild>
                                <w:div w:id="1621650099">
                                  <w:marLeft w:val="0"/>
                                  <w:marRight w:val="0"/>
                                  <w:marTop w:val="0"/>
                                  <w:marBottom w:val="0"/>
                                  <w:divBdr>
                                    <w:top w:val="single" w:sz="2" w:space="0" w:color="E3E3E3"/>
                                    <w:left w:val="single" w:sz="2" w:space="0" w:color="E3E3E3"/>
                                    <w:bottom w:val="single" w:sz="2" w:space="0" w:color="E3E3E3"/>
                                    <w:right w:val="single" w:sz="2" w:space="0" w:color="E3E3E3"/>
                                  </w:divBdr>
                                  <w:divsChild>
                                    <w:div w:id="1641231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228751">
          <w:marLeft w:val="0"/>
          <w:marRight w:val="0"/>
          <w:marTop w:val="0"/>
          <w:marBottom w:val="0"/>
          <w:divBdr>
            <w:top w:val="single" w:sz="2" w:space="0" w:color="E3E3E3"/>
            <w:left w:val="single" w:sz="2" w:space="0" w:color="E3E3E3"/>
            <w:bottom w:val="single" w:sz="2" w:space="0" w:color="E3E3E3"/>
            <w:right w:val="single" w:sz="2" w:space="0" w:color="E3E3E3"/>
          </w:divBdr>
          <w:divsChild>
            <w:div w:id="8881053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07476503">
                  <w:marLeft w:val="0"/>
                  <w:marRight w:val="0"/>
                  <w:marTop w:val="0"/>
                  <w:marBottom w:val="0"/>
                  <w:divBdr>
                    <w:top w:val="single" w:sz="2" w:space="0" w:color="E3E3E3"/>
                    <w:left w:val="single" w:sz="2" w:space="0" w:color="E3E3E3"/>
                    <w:bottom w:val="single" w:sz="2" w:space="0" w:color="E3E3E3"/>
                    <w:right w:val="single" w:sz="2" w:space="0" w:color="E3E3E3"/>
                  </w:divBdr>
                  <w:divsChild>
                    <w:div w:id="1200316914">
                      <w:marLeft w:val="0"/>
                      <w:marRight w:val="0"/>
                      <w:marTop w:val="0"/>
                      <w:marBottom w:val="0"/>
                      <w:divBdr>
                        <w:top w:val="single" w:sz="2" w:space="0" w:color="E3E3E3"/>
                        <w:left w:val="single" w:sz="2" w:space="0" w:color="E3E3E3"/>
                        <w:bottom w:val="single" w:sz="2" w:space="0" w:color="E3E3E3"/>
                        <w:right w:val="single" w:sz="2" w:space="0" w:color="E3E3E3"/>
                      </w:divBdr>
                      <w:divsChild>
                        <w:div w:id="736395028">
                          <w:marLeft w:val="0"/>
                          <w:marRight w:val="0"/>
                          <w:marTop w:val="0"/>
                          <w:marBottom w:val="0"/>
                          <w:divBdr>
                            <w:top w:val="single" w:sz="2" w:space="0" w:color="E3E3E3"/>
                            <w:left w:val="single" w:sz="2" w:space="0" w:color="E3E3E3"/>
                            <w:bottom w:val="single" w:sz="2" w:space="0" w:color="E3E3E3"/>
                            <w:right w:val="single" w:sz="2" w:space="0" w:color="E3E3E3"/>
                          </w:divBdr>
                          <w:divsChild>
                            <w:div w:id="1997759556">
                              <w:marLeft w:val="0"/>
                              <w:marRight w:val="0"/>
                              <w:marTop w:val="0"/>
                              <w:marBottom w:val="0"/>
                              <w:divBdr>
                                <w:top w:val="single" w:sz="2" w:space="0" w:color="E3E3E3"/>
                                <w:left w:val="single" w:sz="2" w:space="0" w:color="E3E3E3"/>
                                <w:bottom w:val="single" w:sz="2" w:space="0" w:color="E3E3E3"/>
                                <w:right w:val="single" w:sz="2" w:space="0" w:color="E3E3E3"/>
                              </w:divBdr>
                              <w:divsChild>
                                <w:div w:id="929852253">
                                  <w:marLeft w:val="0"/>
                                  <w:marRight w:val="0"/>
                                  <w:marTop w:val="0"/>
                                  <w:marBottom w:val="0"/>
                                  <w:divBdr>
                                    <w:top w:val="single" w:sz="2" w:space="0" w:color="E3E3E3"/>
                                    <w:left w:val="single" w:sz="2" w:space="0" w:color="E3E3E3"/>
                                    <w:bottom w:val="single" w:sz="2" w:space="0" w:color="E3E3E3"/>
                                    <w:right w:val="single" w:sz="2" w:space="0" w:color="E3E3E3"/>
                                  </w:divBdr>
                                  <w:divsChild>
                                    <w:div w:id="719129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00343523">
                      <w:marLeft w:val="0"/>
                      <w:marRight w:val="0"/>
                      <w:marTop w:val="0"/>
                      <w:marBottom w:val="0"/>
                      <w:divBdr>
                        <w:top w:val="single" w:sz="2" w:space="0" w:color="E3E3E3"/>
                        <w:left w:val="single" w:sz="2" w:space="0" w:color="E3E3E3"/>
                        <w:bottom w:val="single" w:sz="2" w:space="0" w:color="E3E3E3"/>
                        <w:right w:val="single" w:sz="2" w:space="0" w:color="E3E3E3"/>
                      </w:divBdr>
                      <w:divsChild>
                        <w:div w:id="748968338">
                          <w:marLeft w:val="0"/>
                          <w:marRight w:val="0"/>
                          <w:marTop w:val="0"/>
                          <w:marBottom w:val="0"/>
                          <w:divBdr>
                            <w:top w:val="single" w:sz="2" w:space="0" w:color="E3E3E3"/>
                            <w:left w:val="single" w:sz="2" w:space="0" w:color="E3E3E3"/>
                            <w:bottom w:val="single" w:sz="2" w:space="0" w:color="E3E3E3"/>
                            <w:right w:val="single" w:sz="2" w:space="0" w:color="E3E3E3"/>
                          </w:divBdr>
                        </w:div>
                        <w:div w:id="1777822676">
                          <w:marLeft w:val="0"/>
                          <w:marRight w:val="0"/>
                          <w:marTop w:val="0"/>
                          <w:marBottom w:val="0"/>
                          <w:divBdr>
                            <w:top w:val="single" w:sz="2" w:space="0" w:color="E3E3E3"/>
                            <w:left w:val="single" w:sz="2" w:space="0" w:color="E3E3E3"/>
                            <w:bottom w:val="single" w:sz="2" w:space="0" w:color="E3E3E3"/>
                            <w:right w:val="single" w:sz="2" w:space="0" w:color="E3E3E3"/>
                          </w:divBdr>
                          <w:divsChild>
                            <w:div w:id="580913529">
                              <w:marLeft w:val="0"/>
                              <w:marRight w:val="0"/>
                              <w:marTop w:val="0"/>
                              <w:marBottom w:val="0"/>
                              <w:divBdr>
                                <w:top w:val="single" w:sz="2" w:space="0" w:color="E3E3E3"/>
                                <w:left w:val="single" w:sz="2" w:space="0" w:color="E3E3E3"/>
                                <w:bottom w:val="single" w:sz="2" w:space="0" w:color="E3E3E3"/>
                                <w:right w:val="single" w:sz="2" w:space="0" w:color="E3E3E3"/>
                              </w:divBdr>
                              <w:divsChild>
                                <w:div w:id="775100655">
                                  <w:marLeft w:val="0"/>
                                  <w:marRight w:val="0"/>
                                  <w:marTop w:val="0"/>
                                  <w:marBottom w:val="0"/>
                                  <w:divBdr>
                                    <w:top w:val="single" w:sz="2" w:space="0" w:color="E3E3E3"/>
                                    <w:left w:val="single" w:sz="2" w:space="0" w:color="E3E3E3"/>
                                    <w:bottom w:val="single" w:sz="2" w:space="0" w:color="E3E3E3"/>
                                    <w:right w:val="single" w:sz="2" w:space="0" w:color="E3E3E3"/>
                                  </w:divBdr>
                                  <w:divsChild>
                                    <w:div w:id="1747730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478859">
          <w:marLeft w:val="0"/>
          <w:marRight w:val="0"/>
          <w:marTop w:val="0"/>
          <w:marBottom w:val="0"/>
          <w:divBdr>
            <w:top w:val="single" w:sz="2" w:space="0" w:color="E3E3E3"/>
            <w:left w:val="single" w:sz="2" w:space="0" w:color="E3E3E3"/>
            <w:bottom w:val="single" w:sz="2" w:space="0" w:color="E3E3E3"/>
            <w:right w:val="single" w:sz="2" w:space="0" w:color="E3E3E3"/>
          </w:divBdr>
          <w:divsChild>
            <w:div w:id="1117289493">
              <w:marLeft w:val="0"/>
              <w:marRight w:val="0"/>
              <w:marTop w:val="100"/>
              <w:marBottom w:val="100"/>
              <w:divBdr>
                <w:top w:val="single" w:sz="2" w:space="0" w:color="E3E3E3"/>
                <w:left w:val="single" w:sz="2" w:space="0" w:color="E3E3E3"/>
                <w:bottom w:val="single" w:sz="2" w:space="0" w:color="E3E3E3"/>
                <w:right w:val="single" w:sz="2" w:space="0" w:color="E3E3E3"/>
              </w:divBdr>
              <w:divsChild>
                <w:div w:id="1816214537">
                  <w:marLeft w:val="0"/>
                  <w:marRight w:val="0"/>
                  <w:marTop w:val="0"/>
                  <w:marBottom w:val="0"/>
                  <w:divBdr>
                    <w:top w:val="single" w:sz="2" w:space="0" w:color="E3E3E3"/>
                    <w:left w:val="single" w:sz="2" w:space="0" w:color="E3E3E3"/>
                    <w:bottom w:val="single" w:sz="2" w:space="0" w:color="E3E3E3"/>
                    <w:right w:val="single" w:sz="2" w:space="0" w:color="E3E3E3"/>
                  </w:divBdr>
                  <w:divsChild>
                    <w:div w:id="1283414260">
                      <w:marLeft w:val="0"/>
                      <w:marRight w:val="0"/>
                      <w:marTop w:val="0"/>
                      <w:marBottom w:val="0"/>
                      <w:divBdr>
                        <w:top w:val="single" w:sz="2" w:space="0" w:color="E3E3E3"/>
                        <w:left w:val="single" w:sz="2" w:space="0" w:color="E3E3E3"/>
                        <w:bottom w:val="single" w:sz="2" w:space="0" w:color="E3E3E3"/>
                        <w:right w:val="single" w:sz="2" w:space="0" w:color="E3E3E3"/>
                      </w:divBdr>
                      <w:divsChild>
                        <w:div w:id="624850974">
                          <w:marLeft w:val="0"/>
                          <w:marRight w:val="0"/>
                          <w:marTop w:val="0"/>
                          <w:marBottom w:val="0"/>
                          <w:divBdr>
                            <w:top w:val="single" w:sz="2" w:space="0" w:color="E3E3E3"/>
                            <w:left w:val="single" w:sz="2" w:space="0" w:color="E3E3E3"/>
                            <w:bottom w:val="single" w:sz="2" w:space="0" w:color="E3E3E3"/>
                            <w:right w:val="single" w:sz="2" w:space="0" w:color="E3E3E3"/>
                          </w:divBdr>
                          <w:divsChild>
                            <w:div w:id="1659311233">
                              <w:marLeft w:val="0"/>
                              <w:marRight w:val="0"/>
                              <w:marTop w:val="0"/>
                              <w:marBottom w:val="0"/>
                              <w:divBdr>
                                <w:top w:val="single" w:sz="2" w:space="0" w:color="E3E3E3"/>
                                <w:left w:val="single" w:sz="2" w:space="0" w:color="E3E3E3"/>
                                <w:bottom w:val="single" w:sz="2" w:space="0" w:color="E3E3E3"/>
                                <w:right w:val="single" w:sz="2" w:space="0" w:color="E3E3E3"/>
                              </w:divBdr>
                              <w:divsChild>
                                <w:div w:id="465244591">
                                  <w:marLeft w:val="0"/>
                                  <w:marRight w:val="0"/>
                                  <w:marTop w:val="0"/>
                                  <w:marBottom w:val="0"/>
                                  <w:divBdr>
                                    <w:top w:val="single" w:sz="2" w:space="0" w:color="E3E3E3"/>
                                    <w:left w:val="single" w:sz="2" w:space="0" w:color="E3E3E3"/>
                                    <w:bottom w:val="single" w:sz="2" w:space="0" w:color="E3E3E3"/>
                                    <w:right w:val="single" w:sz="2" w:space="0" w:color="E3E3E3"/>
                                  </w:divBdr>
                                  <w:divsChild>
                                    <w:div w:id="1997756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89998082">
                      <w:marLeft w:val="0"/>
                      <w:marRight w:val="0"/>
                      <w:marTop w:val="0"/>
                      <w:marBottom w:val="0"/>
                      <w:divBdr>
                        <w:top w:val="single" w:sz="2" w:space="0" w:color="E3E3E3"/>
                        <w:left w:val="single" w:sz="2" w:space="0" w:color="E3E3E3"/>
                        <w:bottom w:val="single" w:sz="2" w:space="0" w:color="E3E3E3"/>
                        <w:right w:val="single" w:sz="2" w:space="0" w:color="E3E3E3"/>
                      </w:divBdr>
                      <w:divsChild>
                        <w:div w:id="656571601">
                          <w:marLeft w:val="0"/>
                          <w:marRight w:val="0"/>
                          <w:marTop w:val="0"/>
                          <w:marBottom w:val="0"/>
                          <w:divBdr>
                            <w:top w:val="single" w:sz="2" w:space="0" w:color="E3E3E3"/>
                            <w:left w:val="single" w:sz="2" w:space="0" w:color="E3E3E3"/>
                            <w:bottom w:val="single" w:sz="2" w:space="0" w:color="E3E3E3"/>
                            <w:right w:val="single" w:sz="2" w:space="0" w:color="E3E3E3"/>
                          </w:divBdr>
                        </w:div>
                        <w:div w:id="1784425555">
                          <w:marLeft w:val="0"/>
                          <w:marRight w:val="0"/>
                          <w:marTop w:val="0"/>
                          <w:marBottom w:val="0"/>
                          <w:divBdr>
                            <w:top w:val="single" w:sz="2" w:space="0" w:color="E3E3E3"/>
                            <w:left w:val="single" w:sz="2" w:space="0" w:color="E3E3E3"/>
                            <w:bottom w:val="single" w:sz="2" w:space="0" w:color="E3E3E3"/>
                            <w:right w:val="single" w:sz="2" w:space="0" w:color="E3E3E3"/>
                          </w:divBdr>
                          <w:divsChild>
                            <w:div w:id="244462868">
                              <w:marLeft w:val="0"/>
                              <w:marRight w:val="0"/>
                              <w:marTop w:val="0"/>
                              <w:marBottom w:val="0"/>
                              <w:divBdr>
                                <w:top w:val="single" w:sz="2" w:space="0" w:color="E3E3E3"/>
                                <w:left w:val="single" w:sz="2" w:space="0" w:color="E3E3E3"/>
                                <w:bottom w:val="single" w:sz="2" w:space="0" w:color="E3E3E3"/>
                                <w:right w:val="single" w:sz="2" w:space="0" w:color="E3E3E3"/>
                              </w:divBdr>
                              <w:divsChild>
                                <w:div w:id="696396750">
                                  <w:marLeft w:val="0"/>
                                  <w:marRight w:val="0"/>
                                  <w:marTop w:val="0"/>
                                  <w:marBottom w:val="0"/>
                                  <w:divBdr>
                                    <w:top w:val="single" w:sz="2" w:space="0" w:color="E3E3E3"/>
                                    <w:left w:val="single" w:sz="2" w:space="0" w:color="E3E3E3"/>
                                    <w:bottom w:val="single" w:sz="2" w:space="0" w:color="E3E3E3"/>
                                    <w:right w:val="single" w:sz="2" w:space="0" w:color="E3E3E3"/>
                                  </w:divBdr>
                                  <w:divsChild>
                                    <w:div w:id="181283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17707480">
      <w:bodyDiv w:val="1"/>
      <w:marLeft w:val="0"/>
      <w:marRight w:val="0"/>
      <w:marTop w:val="0"/>
      <w:marBottom w:val="0"/>
      <w:divBdr>
        <w:top w:val="none" w:sz="0" w:space="0" w:color="auto"/>
        <w:left w:val="none" w:sz="0" w:space="0" w:color="auto"/>
        <w:bottom w:val="none" w:sz="0" w:space="0" w:color="auto"/>
        <w:right w:val="none" w:sz="0" w:space="0" w:color="auto"/>
      </w:divBdr>
    </w:div>
    <w:div w:id="1840080141">
      <w:bodyDiv w:val="1"/>
      <w:marLeft w:val="0"/>
      <w:marRight w:val="0"/>
      <w:marTop w:val="0"/>
      <w:marBottom w:val="0"/>
      <w:divBdr>
        <w:top w:val="none" w:sz="0" w:space="0" w:color="auto"/>
        <w:left w:val="none" w:sz="0" w:space="0" w:color="auto"/>
        <w:bottom w:val="none" w:sz="0" w:space="0" w:color="auto"/>
        <w:right w:val="none" w:sz="0" w:space="0" w:color="auto"/>
      </w:divBdr>
      <w:divsChild>
        <w:div w:id="1666472150">
          <w:marLeft w:val="0"/>
          <w:marRight w:val="0"/>
          <w:marTop w:val="0"/>
          <w:marBottom w:val="0"/>
          <w:divBdr>
            <w:top w:val="single" w:sz="2" w:space="0" w:color="E3E3E3"/>
            <w:left w:val="single" w:sz="2" w:space="0" w:color="E3E3E3"/>
            <w:bottom w:val="single" w:sz="2" w:space="0" w:color="E3E3E3"/>
            <w:right w:val="single" w:sz="2" w:space="0" w:color="E3E3E3"/>
          </w:divBdr>
          <w:divsChild>
            <w:div w:id="1532379500">
              <w:marLeft w:val="0"/>
              <w:marRight w:val="0"/>
              <w:marTop w:val="0"/>
              <w:marBottom w:val="0"/>
              <w:divBdr>
                <w:top w:val="single" w:sz="2" w:space="0" w:color="E3E3E3"/>
                <w:left w:val="single" w:sz="2" w:space="0" w:color="E3E3E3"/>
                <w:bottom w:val="single" w:sz="2" w:space="0" w:color="E3E3E3"/>
                <w:right w:val="single" w:sz="2" w:space="0" w:color="E3E3E3"/>
              </w:divBdr>
              <w:divsChild>
                <w:div w:id="1839080820">
                  <w:marLeft w:val="0"/>
                  <w:marRight w:val="0"/>
                  <w:marTop w:val="0"/>
                  <w:marBottom w:val="0"/>
                  <w:divBdr>
                    <w:top w:val="single" w:sz="2" w:space="0" w:color="E3E3E3"/>
                    <w:left w:val="single" w:sz="2" w:space="0" w:color="E3E3E3"/>
                    <w:bottom w:val="single" w:sz="2" w:space="0" w:color="E3E3E3"/>
                    <w:right w:val="single" w:sz="2" w:space="0" w:color="E3E3E3"/>
                  </w:divBdr>
                  <w:divsChild>
                    <w:div w:id="181020707">
                      <w:marLeft w:val="0"/>
                      <w:marRight w:val="0"/>
                      <w:marTop w:val="0"/>
                      <w:marBottom w:val="0"/>
                      <w:divBdr>
                        <w:top w:val="single" w:sz="2" w:space="0" w:color="E3E3E3"/>
                        <w:left w:val="single" w:sz="2" w:space="0" w:color="E3E3E3"/>
                        <w:bottom w:val="single" w:sz="2" w:space="0" w:color="E3E3E3"/>
                        <w:right w:val="single" w:sz="2" w:space="0" w:color="E3E3E3"/>
                      </w:divBdr>
                      <w:divsChild>
                        <w:div w:id="1426800755">
                          <w:marLeft w:val="0"/>
                          <w:marRight w:val="0"/>
                          <w:marTop w:val="0"/>
                          <w:marBottom w:val="0"/>
                          <w:divBdr>
                            <w:top w:val="single" w:sz="2" w:space="0" w:color="E3E3E3"/>
                            <w:left w:val="single" w:sz="2" w:space="0" w:color="E3E3E3"/>
                            <w:bottom w:val="single" w:sz="2" w:space="0" w:color="E3E3E3"/>
                            <w:right w:val="single" w:sz="2" w:space="0" w:color="E3E3E3"/>
                          </w:divBdr>
                          <w:divsChild>
                            <w:div w:id="35777466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201042">
                                  <w:marLeft w:val="0"/>
                                  <w:marRight w:val="0"/>
                                  <w:marTop w:val="0"/>
                                  <w:marBottom w:val="0"/>
                                  <w:divBdr>
                                    <w:top w:val="single" w:sz="2" w:space="0" w:color="E3E3E3"/>
                                    <w:left w:val="single" w:sz="2" w:space="0" w:color="E3E3E3"/>
                                    <w:bottom w:val="single" w:sz="2" w:space="0" w:color="E3E3E3"/>
                                    <w:right w:val="single" w:sz="2" w:space="0" w:color="E3E3E3"/>
                                  </w:divBdr>
                                  <w:divsChild>
                                    <w:div w:id="1224488948">
                                      <w:marLeft w:val="0"/>
                                      <w:marRight w:val="0"/>
                                      <w:marTop w:val="0"/>
                                      <w:marBottom w:val="0"/>
                                      <w:divBdr>
                                        <w:top w:val="single" w:sz="2" w:space="0" w:color="E3E3E3"/>
                                        <w:left w:val="single" w:sz="2" w:space="0" w:color="E3E3E3"/>
                                        <w:bottom w:val="single" w:sz="2" w:space="0" w:color="E3E3E3"/>
                                        <w:right w:val="single" w:sz="2" w:space="0" w:color="E3E3E3"/>
                                      </w:divBdr>
                                      <w:divsChild>
                                        <w:div w:id="1080981621">
                                          <w:marLeft w:val="0"/>
                                          <w:marRight w:val="0"/>
                                          <w:marTop w:val="0"/>
                                          <w:marBottom w:val="0"/>
                                          <w:divBdr>
                                            <w:top w:val="single" w:sz="2" w:space="0" w:color="E3E3E3"/>
                                            <w:left w:val="single" w:sz="2" w:space="0" w:color="E3E3E3"/>
                                            <w:bottom w:val="single" w:sz="2" w:space="0" w:color="E3E3E3"/>
                                            <w:right w:val="single" w:sz="2" w:space="0" w:color="E3E3E3"/>
                                          </w:divBdr>
                                          <w:divsChild>
                                            <w:div w:id="906721320">
                                              <w:marLeft w:val="0"/>
                                              <w:marRight w:val="0"/>
                                              <w:marTop w:val="0"/>
                                              <w:marBottom w:val="0"/>
                                              <w:divBdr>
                                                <w:top w:val="single" w:sz="2" w:space="0" w:color="E3E3E3"/>
                                                <w:left w:val="single" w:sz="2" w:space="0" w:color="E3E3E3"/>
                                                <w:bottom w:val="single" w:sz="2" w:space="0" w:color="E3E3E3"/>
                                                <w:right w:val="single" w:sz="2" w:space="0" w:color="E3E3E3"/>
                                              </w:divBdr>
                                              <w:divsChild>
                                                <w:div w:id="413016988">
                                                  <w:marLeft w:val="0"/>
                                                  <w:marRight w:val="0"/>
                                                  <w:marTop w:val="0"/>
                                                  <w:marBottom w:val="0"/>
                                                  <w:divBdr>
                                                    <w:top w:val="single" w:sz="2" w:space="0" w:color="E3E3E3"/>
                                                    <w:left w:val="single" w:sz="2" w:space="0" w:color="E3E3E3"/>
                                                    <w:bottom w:val="single" w:sz="2" w:space="0" w:color="E3E3E3"/>
                                                    <w:right w:val="single" w:sz="2" w:space="0" w:color="E3E3E3"/>
                                                  </w:divBdr>
                                                  <w:divsChild>
                                                    <w:div w:id="1327325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5462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687</TotalTime>
  <Pages>7</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KIAMA</dc:creator>
  <cp:keywords/>
  <dc:description/>
  <cp:lastModifiedBy>KIAMA</cp:lastModifiedBy>
  <cp:revision>10</cp:revision>
  <dcterms:created xsi:type="dcterms:W3CDTF">2024-02-28T19:43:00Z</dcterms:created>
  <dcterms:modified xsi:type="dcterms:W3CDTF">2024-03-21T08:17:00Z</dcterms:modified>
</cp:coreProperties>
</file>