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103" w:rsidRPr="00FE520C" w:rsidRDefault="00FE520C" w:rsidP="002C4D44">
      <w:pPr>
        <w:jc w:val="center"/>
        <w:rPr>
          <w:rFonts w:ascii="Times New Roman" w:hAnsi="Times New Roman"/>
          <w:lang w:val="en-US"/>
        </w:rPr>
      </w:pPr>
      <w:r w:rsidRPr="00FE520C">
        <w:rPr>
          <w:rFonts w:ascii="Times New Roman" w:hAnsi="Times New Roman"/>
          <w:lang w:val="en-US"/>
        </w:rPr>
        <w:t>TRIAL ADVOCACY</w:t>
      </w:r>
    </w:p>
    <w:p w:rsidR="00FE520C" w:rsidRPr="00FE520C" w:rsidRDefault="00FE520C" w:rsidP="002C4D44">
      <w:pPr>
        <w:jc w:val="center"/>
        <w:rPr>
          <w:rFonts w:ascii="Times New Roman" w:hAnsi="Times New Roman"/>
          <w:lang w:val="en-US"/>
        </w:rPr>
      </w:pPr>
      <w:r w:rsidRPr="00FE520C">
        <w:rPr>
          <w:rFonts w:ascii="Times New Roman" w:hAnsi="Times New Roman"/>
          <w:lang w:val="en-US"/>
        </w:rPr>
        <w:t>FIRM TEN PRESENTATION</w:t>
      </w:r>
    </w:p>
    <w:p w:rsidR="00FE520C" w:rsidRPr="00FE520C" w:rsidRDefault="00FE520C" w:rsidP="002C4D44">
      <w:pPr>
        <w:rPr>
          <w:rFonts w:ascii="Times New Roman" w:hAnsi="Times New Roman"/>
          <w:lang w:val="en-US"/>
        </w:rPr>
      </w:pPr>
      <w:r w:rsidRPr="00FE520C">
        <w:rPr>
          <w:rFonts w:ascii="Times New Roman" w:hAnsi="Times New Roman"/>
          <w:lang w:val="en-US"/>
        </w:rPr>
        <w:t>QUESTION:</w:t>
      </w:r>
    </w:p>
    <w:p w:rsidR="00FE520C" w:rsidRPr="00FE520C" w:rsidRDefault="00FE520C" w:rsidP="002C4D44">
      <w:pPr>
        <w:rPr>
          <w:rFonts w:ascii="Times New Roman" w:hAnsi="Times New Roman"/>
          <w:lang w:val="en-US"/>
        </w:rPr>
      </w:pPr>
      <w:r w:rsidRPr="00FE520C">
        <w:rPr>
          <w:rFonts w:ascii="Times New Roman" w:hAnsi="Times New Roman"/>
          <w:lang w:val="en-US"/>
        </w:rPr>
        <w:t>Judicial Officers and Conflict of Interest:</w:t>
      </w:r>
    </w:p>
    <w:p w:rsidR="00FE520C" w:rsidRPr="00FE520C" w:rsidRDefault="00FE520C" w:rsidP="002C4D44">
      <w:pPr>
        <w:rPr>
          <w:rFonts w:ascii="Times New Roman" w:hAnsi="Times New Roman"/>
          <w:lang w:val="en-US"/>
        </w:rPr>
      </w:pPr>
      <w:r w:rsidRPr="00FE520C">
        <w:rPr>
          <w:rFonts w:ascii="Times New Roman" w:hAnsi="Times New Roman"/>
          <w:lang w:val="en-US"/>
        </w:rPr>
        <w:t xml:space="preserve">Under what circumstances can a Judicial Officer </w:t>
      </w:r>
      <w:proofErr w:type="spellStart"/>
      <w:r w:rsidRPr="00FE520C">
        <w:rPr>
          <w:rFonts w:ascii="Times New Roman" w:hAnsi="Times New Roman"/>
          <w:lang w:val="en-US"/>
        </w:rPr>
        <w:t>recuse</w:t>
      </w:r>
      <w:proofErr w:type="spellEnd"/>
      <w:r w:rsidRPr="00FE520C">
        <w:rPr>
          <w:rFonts w:ascii="Times New Roman" w:hAnsi="Times New Roman"/>
          <w:lang w:val="en-US"/>
        </w:rPr>
        <w:t xml:space="preserve"> himself?</w:t>
      </w:r>
    </w:p>
    <w:p w:rsidR="00FE520C" w:rsidRDefault="00FE520C" w:rsidP="002C4D44">
      <w:pPr>
        <w:rPr>
          <w:rFonts w:ascii="Times New Roman" w:hAnsi="Times New Roman"/>
          <w:lang w:val="en-US"/>
        </w:rPr>
      </w:pPr>
      <w:r w:rsidRPr="00FE520C">
        <w:rPr>
          <w:rFonts w:ascii="Times New Roman" w:hAnsi="Times New Roman"/>
          <w:lang w:val="en-US"/>
        </w:rPr>
        <w:t>Under what circumstances and using what pro</w:t>
      </w:r>
      <w:r w:rsidR="001B3338">
        <w:rPr>
          <w:rFonts w:ascii="Times New Roman" w:hAnsi="Times New Roman"/>
          <w:lang w:val="en-US"/>
        </w:rPr>
        <w:t xml:space="preserve">cedure can you apply to have a </w:t>
      </w:r>
      <w:r w:rsidR="002F5670">
        <w:rPr>
          <w:rFonts w:ascii="Times New Roman" w:hAnsi="Times New Roman"/>
          <w:lang w:val="en-US"/>
        </w:rPr>
        <w:t>Judicial O</w:t>
      </w:r>
      <w:r w:rsidRPr="00FE520C">
        <w:rPr>
          <w:rFonts w:ascii="Times New Roman" w:hAnsi="Times New Roman"/>
          <w:lang w:val="en-US"/>
        </w:rPr>
        <w:t xml:space="preserve">fficer </w:t>
      </w:r>
      <w:proofErr w:type="spellStart"/>
      <w:r w:rsidRPr="00FE520C">
        <w:rPr>
          <w:rFonts w:ascii="Times New Roman" w:hAnsi="Times New Roman"/>
          <w:lang w:val="en-US"/>
        </w:rPr>
        <w:t>recuse</w:t>
      </w:r>
      <w:proofErr w:type="spellEnd"/>
      <w:r w:rsidRPr="00FE520C">
        <w:rPr>
          <w:rFonts w:ascii="Times New Roman" w:hAnsi="Times New Roman"/>
          <w:lang w:val="en-US"/>
        </w:rPr>
        <w:t xml:space="preserve"> himself form the matter,</w:t>
      </w:r>
    </w:p>
    <w:p w:rsidR="00FE520C" w:rsidRDefault="00FE520C" w:rsidP="002C4D44">
      <w:pPr>
        <w:rPr>
          <w:rFonts w:ascii="Times New Roman" w:hAnsi="Times New Roman"/>
          <w:lang w:val="en-US"/>
        </w:rPr>
      </w:pPr>
    </w:p>
    <w:p w:rsidR="00FE520C" w:rsidRDefault="00FE520C" w:rsidP="002C4D44">
      <w:pPr>
        <w:rPr>
          <w:rFonts w:ascii="Times New Roman" w:hAnsi="Times New Roman"/>
          <w:lang w:val="en-US"/>
        </w:rPr>
      </w:pPr>
      <w:r>
        <w:rPr>
          <w:rFonts w:ascii="Times New Roman" w:hAnsi="Times New Roman"/>
          <w:lang w:val="en-US"/>
        </w:rPr>
        <w:t>Approach:</w:t>
      </w:r>
    </w:p>
    <w:p w:rsidR="00FE520C" w:rsidRDefault="00FE520C" w:rsidP="002C4D44">
      <w:pPr>
        <w:rPr>
          <w:rFonts w:ascii="Times New Roman" w:hAnsi="Times New Roman"/>
          <w:lang w:val="en-US"/>
        </w:rPr>
      </w:pPr>
      <w:r>
        <w:rPr>
          <w:rFonts w:ascii="Times New Roman" w:hAnsi="Times New Roman"/>
          <w:lang w:val="en-US"/>
        </w:rPr>
        <w:t>Definition of a Judicial Officer</w:t>
      </w:r>
    </w:p>
    <w:p w:rsidR="00FE520C" w:rsidRDefault="00FE520C" w:rsidP="002C4D44">
      <w:pPr>
        <w:rPr>
          <w:rFonts w:ascii="Times New Roman" w:hAnsi="Times New Roman"/>
          <w:lang w:val="en-US"/>
        </w:rPr>
      </w:pPr>
      <w:r>
        <w:rPr>
          <w:rFonts w:ascii="Times New Roman" w:hAnsi="Times New Roman"/>
          <w:lang w:val="en-US"/>
        </w:rPr>
        <w:t>Definition of Conflict of Interest</w:t>
      </w:r>
    </w:p>
    <w:p w:rsidR="00FE520C" w:rsidRDefault="00FE520C" w:rsidP="002C4D44">
      <w:pPr>
        <w:rPr>
          <w:rFonts w:ascii="Times New Roman" w:hAnsi="Times New Roman"/>
          <w:lang w:val="en-US"/>
        </w:rPr>
      </w:pPr>
      <w:r>
        <w:rPr>
          <w:rFonts w:ascii="Times New Roman" w:hAnsi="Times New Roman"/>
          <w:lang w:val="en-US"/>
        </w:rPr>
        <w:t xml:space="preserve">Definition of </w:t>
      </w:r>
      <w:proofErr w:type="spellStart"/>
      <w:r>
        <w:rPr>
          <w:rFonts w:ascii="Times New Roman" w:hAnsi="Times New Roman"/>
          <w:lang w:val="en-US"/>
        </w:rPr>
        <w:t>recuse</w:t>
      </w:r>
      <w:proofErr w:type="spellEnd"/>
    </w:p>
    <w:p w:rsidR="00DC3D9B" w:rsidRDefault="00A27C22" w:rsidP="002C4D44">
      <w:pPr>
        <w:rPr>
          <w:rFonts w:ascii="Times New Roman" w:hAnsi="Times New Roman"/>
          <w:lang w:val="en-US"/>
        </w:rPr>
      </w:pPr>
      <w:r>
        <w:rPr>
          <w:rFonts w:ascii="Times New Roman" w:hAnsi="Times New Roman"/>
          <w:lang w:val="en-US"/>
        </w:rPr>
        <w:t>Rationale</w:t>
      </w:r>
    </w:p>
    <w:p w:rsidR="00FE520C" w:rsidRDefault="00A27C22" w:rsidP="002C4D44">
      <w:pPr>
        <w:rPr>
          <w:rFonts w:ascii="Times New Roman" w:hAnsi="Times New Roman"/>
          <w:lang w:val="en-US"/>
        </w:rPr>
      </w:pPr>
      <w:r>
        <w:rPr>
          <w:rFonts w:ascii="Times New Roman" w:hAnsi="Times New Roman"/>
          <w:lang w:val="en-US"/>
        </w:rPr>
        <w:t>Legal basis</w:t>
      </w:r>
      <w:r w:rsidR="003C7B5E">
        <w:rPr>
          <w:rFonts w:ascii="Times New Roman" w:hAnsi="Times New Roman"/>
          <w:lang w:val="en-US"/>
        </w:rPr>
        <w:t xml:space="preserve"> for having a Judicial O</w:t>
      </w:r>
      <w:r w:rsidR="00FE520C">
        <w:rPr>
          <w:rFonts w:ascii="Times New Roman" w:hAnsi="Times New Roman"/>
          <w:lang w:val="en-US"/>
        </w:rPr>
        <w:t xml:space="preserve">fficer </w:t>
      </w:r>
      <w:proofErr w:type="spellStart"/>
      <w:r w:rsidR="00FE520C">
        <w:rPr>
          <w:rFonts w:ascii="Times New Roman" w:hAnsi="Times New Roman"/>
          <w:lang w:val="en-US"/>
        </w:rPr>
        <w:t>recuse</w:t>
      </w:r>
      <w:proofErr w:type="spellEnd"/>
      <w:r w:rsidR="00FE520C">
        <w:rPr>
          <w:rFonts w:ascii="Times New Roman" w:hAnsi="Times New Roman"/>
          <w:lang w:val="en-US"/>
        </w:rPr>
        <w:t xml:space="preserve"> himself/herself.</w:t>
      </w:r>
    </w:p>
    <w:p w:rsidR="00FE520C" w:rsidRDefault="00A27C22" w:rsidP="002C4D44">
      <w:pPr>
        <w:rPr>
          <w:rFonts w:ascii="Times New Roman" w:hAnsi="Times New Roman"/>
          <w:lang w:val="en-US"/>
        </w:rPr>
      </w:pPr>
      <w:r>
        <w:rPr>
          <w:rFonts w:ascii="Times New Roman" w:hAnsi="Times New Roman"/>
          <w:lang w:val="en-US"/>
        </w:rPr>
        <w:t>Test</w:t>
      </w:r>
    </w:p>
    <w:p w:rsidR="00DC3D9B" w:rsidRDefault="00FE520C" w:rsidP="002C4D44">
      <w:pPr>
        <w:rPr>
          <w:rFonts w:ascii="Times New Roman" w:hAnsi="Times New Roman"/>
          <w:lang w:val="en-US"/>
        </w:rPr>
      </w:pPr>
      <w:r>
        <w:rPr>
          <w:rFonts w:ascii="Times New Roman" w:hAnsi="Times New Roman"/>
          <w:lang w:val="en-US"/>
        </w:rPr>
        <w:t xml:space="preserve">Circumstances when a Judicial Officer will </w:t>
      </w:r>
      <w:proofErr w:type="spellStart"/>
      <w:r>
        <w:rPr>
          <w:rFonts w:ascii="Times New Roman" w:hAnsi="Times New Roman"/>
          <w:lang w:val="en-US"/>
        </w:rPr>
        <w:t>recuse</w:t>
      </w:r>
      <w:proofErr w:type="spellEnd"/>
      <w:r>
        <w:rPr>
          <w:rFonts w:ascii="Times New Roman" w:hAnsi="Times New Roman"/>
          <w:lang w:val="en-US"/>
        </w:rPr>
        <w:t xml:space="preserve"> himself.</w:t>
      </w:r>
    </w:p>
    <w:p w:rsidR="00FE520C" w:rsidRDefault="00FE520C" w:rsidP="002C4D44">
      <w:pPr>
        <w:rPr>
          <w:rFonts w:ascii="Times New Roman" w:hAnsi="Times New Roman"/>
          <w:lang w:val="en-US"/>
        </w:rPr>
      </w:pPr>
      <w:r>
        <w:rPr>
          <w:rFonts w:ascii="Times New Roman" w:hAnsi="Times New Roman"/>
          <w:lang w:val="en-US"/>
        </w:rPr>
        <w:t xml:space="preserve">Circumstances when you can apply to have a Judicial Officer </w:t>
      </w:r>
      <w:proofErr w:type="spellStart"/>
      <w:r>
        <w:rPr>
          <w:rFonts w:ascii="Times New Roman" w:hAnsi="Times New Roman"/>
          <w:lang w:val="en-US"/>
        </w:rPr>
        <w:t>recuse</w:t>
      </w:r>
      <w:proofErr w:type="spellEnd"/>
      <w:r>
        <w:rPr>
          <w:rFonts w:ascii="Times New Roman" w:hAnsi="Times New Roman"/>
          <w:lang w:val="en-US"/>
        </w:rPr>
        <w:t xml:space="preserve"> himself from a matter</w:t>
      </w:r>
    </w:p>
    <w:p w:rsidR="00FE520C" w:rsidRDefault="00DC3D9B" w:rsidP="002C4D44">
      <w:pPr>
        <w:rPr>
          <w:rFonts w:ascii="Times New Roman" w:hAnsi="Times New Roman"/>
          <w:lang w:val="en-US"/>
        </w:rPr>
      </w:pPr>
      <w:r>
        <w:rPr>
          <w:rFonts w:ascii="Times New Roman" w:hAnsi="Times New Roman"/>
          <w:lang w:val="en-US"/>
        </w:rPr>
        <w:t>Exceptions</w:t>
      </w:r>
    </w:p>
    <w:p w:rsidR="00DC3D9B" w:rsidRDefault="00DC3D9B" w:rsidP="002C4D44">
      <w:pPr>
        <w:rPr>
          <w:rFonts w:ascii="Times New Roman" w:hAnsi="Times New Roman"/>
          <w:lang w:val="en-US"/>
        </w:rPr>
      </w:pPr>
      <w:r>
        <w:rPr>
          <w:rFonts w:ascii="Times New Roman" w:hAnsi="Times New Roman"/>
          <w:lang w:val="en-US"/>
        </w:rPr>
        <w:t>Procedure</w:t>
      </w:r>
    </w:p>
    <w:p w:rsidR="00D1005B" w:rsidRDefault="00D1005B" w:rsidP="002C4D44">
      <w:pPr>
        <w:rPr>
          <w:rFonts w:ascii="Times New Roman" w:hAnsi="Times New Roman"/>
          <w:lang w:val="en-US"/>
        </w:rPr>
      </w:pPr>
      <w:r>
        <w:rPr>
          <w:rFonts w:ascii="Times New Roman" w:hAnsi="Times New Roman"/>
          <w:lang w:val="en-US"/>
        </w:rPr>
        <w:t>Conclusion</w:t>
      </w:r>
    </w:p>
    <w:p w:rsidR="00D1005B" w:rsidRDefault="00D1005B" w:rsidP="002C4D44">
      <w:pPr>
        <w:rPr>
          <w:rFonts w:ascii="Times New Roman" w:hAnsi="Times New Roman"/>
          <w:lang w:val="en-US"/>
        </w:rPr>
      </w:pPr>
      <w:proofErr w:type="gramStart"/>
      <w:r>
        <w:rPr>
          <w:rFonts w:ascii="Times New Roman" w:hAnsi="Times New Roman"/>
          <w:lang w:val="en-US"/>
        </w:rPr>
        <w:t>Questions from the Class.</w:t>
      </w:r>
      <w:proofErr w:type="gramEnd"/>
    </w:p>
    <w:p w:rsidR="00D1005B" w:rsidRDefault="00D1005B" w:rsidP="002C4D44">
      <w:pPr>
        <w:rPr>
          <w:rFonts w:ascii="Times New Roman" w:hAnsi="Times New Roman"/>
          <w:lang w:val="en-US"/>
        </w:rPr>
      </w:pPr>
    </w:p>
    <w:p w:rsidR="00D1005B" w:rsidRDefault="00D1005B" w:rsidP="002C4D44">
      <w:pPr>
        <w:rPr>
          <w:rFonts w:ascii="Times New Roman" w:hAnsi="Times New Roman"/>
          <w:lang w:val="en-US"/>
        </w:rPr>
      </w:pPr>
    </w:p>
    <w:p w:rsidR="00D1005B" w:rsidRDefault="00D1005B" w:rsidP="002C4D44">
      <w:pPr>
        <w:rPr>
          <w:rFonts w:ascii="Times New Roman" w:hAnsi="Times New Roman"/>
          <w:lang w:val="en-US"/>
        </w:rPr>
      </w:pPr>
      <w:r>
        <w:rPr>
          <w:rFonts w:ascii="Times New Roman" w:hAnsi="Times New Roman"/>
          <w:lang w:val="en-US"/>
        </w:rPr>
        <w:t xml:space="preserve">A Judicial Officer is </w:t>
      </w:r>
      <w:r w:rsidR="006F16A0">
        <w:rPr>
          <w:rFonts w:ascii="Times New Roman" w:hAnsi="Times New Roman"/>
          <w:lang w:val="en-US"/>
        </w:rPr>
        <w:t xml:space="preserve">defined under </w:t>
      </w:r>
      <w:r w:rsidR="006F16A0" w:rsidRPr="006F16A0">
        <w:rPr>
          <w:rFonts w:ascii="Times New Roman" w:hAnsi="Times New Roman"/>
          <w:b/>
          <w:i/>
          <w:lang w:val="en-US"/>
        </w:rPr>
        <w:t>S</w:t>
      </w:r>
      <w:r w:rsidR="00E701C2" w:rsidRPr="006F16A0">
        <w:rPr>
          <w:rFonts w:ascii="Times New Roman" w:hAnsi="Times New Roman"/>
          <w:b/>
          <w:i/>
          <w:lang w:val="en-US"/>
        </w:rPr>
        <w:t xml:space="preserve">ection 2 of the Judicial </w:t>
      </w:r>
      <w:r w:rsidR="009213C9" w:rsidRPr="006F16A0">
        <w:rPr>
          <w:rFonts w:ascii="Times New Roman" w:hAnsi="Times New Roman"/>
          <w:b/>
          <w:i/>
          <w:lang w:val="en-US"/>
        </w:rPr>
        <w:t>Service Act Number 1 of 2011</w:t>
      </w:r>
      <w:r w:rsidR="009213C9">
        <w:rPr>
          <w:rFonts w:ascii="Times New Roman" w:hAnsi="Times New Roman"/>
          <w:lang w:val="en-US"/>
        </w:rPr>
        <w:t xml:space="preserve"> to include a registrar, deputy registrar, magistrate, </w:t>
      </w:r>
      <w:proofErr w:type="spellStart"/>
      <w:r w:rsidR="009213C9">
        <w:rPr>
          <w:rFonts w:ascii="Times New Roman" w:hAnsi="Times New Roman"/>
          <w:lang w:val="en-US"/>
        </w:rPr>
        <w:t>Kadhi</w:t>
      </w:r>
      <w:proofErr w:type="spellEnd"/>
      <w:r w:rsidR="009213C9">
        <w:rPr>
          <w:rFonts w:ascii="Times New Roman" w:hAnsi="Times New Roman"/>
          <w:lang w:val="en-US"/>
        </w:rPr>
        <w:t xml:space="preserve"> or the presiding officer of any other Court or local tribunal as may be estab</w:t>
      </w:r>
      <w:r w:rsidR="006F16A0">
        <w:rPr>
          <w:rFonts w:ascii="Times New Roman" w:hAnsi="Times New Roman"/>
          <w:lang w:val="en-US"/>
        </w:rPr>
        <w:t xml:space="preserve">lished by an Act of Parliament, </w:t>
      </w:r>
      <w:r w:rsidR="009213C9">
        <w:rPr>
          <w:rFonts w:ascii="Times New Roman" w:hAnsi="Times New Roman"/>
          <w:lang w:val="en-US"/>
        </w:rPr>
        <w:t>other than Courts established to hear and determine disputes relating to employment and Labour relations and the environment</w:t>
      </w:r>
      <w:proofErr w:type="gramStart"/>
      <w:r w:rsidR="00533015">
        <w:rPr>
          <w:rFonts w:ascii="Times New Roman" w:hAnsi="Times New Roman"/>
          <w:lang w:val="en-US"/>
        </w:rPr>
        <w:t>,</w:t>
      </w:r>
      <w:r w:rsidR="009213C9">
        <w:rPr>
          <w:rFonts w:ascii="Times New Roman" w:hAnsi="Times New Roman"/>
          <w:lang w:val="en-US"/>
        </w:rPr>
        <w:t xml:space="preserve">  the</w:t>
      </w:r>
      <w:proofErr w:type="gramEnd"/>
      <w:r w:rsidR="009213C9">
        <w:rPr>
          <w:rFonts w:ascii="Times New Roman" w:hAnsi="Times New Roman"/>
          <w:lang w:val="en-US"/>
        </w:rPr>
        <w:t xml:space="preserve"> use and occupation</w:t>
      </w:r>
      <w:r w:rsidR="00533015">
        <w:rPr>
          <w:rFonts w:ascii="Times New Roman" w:hAnsi="Times New Roman"/>
          <w:lang w:val="en-US"/>
        </w:rPr>
        <w:t xml:space="preserve"> of and title</w:t>
      </w:r>
      <w:r w:rsidR="009213C9">
        <w:rPr>
          <w:rFonts w:ascii="Times New Roman" w:hAnsi="Times New Roman"/>
          <w:lang w:val="en-US"/>
        </w:rPr>
        <w:t xml:space="preserve"> to Land. </w:t>
      </w:r>
    </w:p>
    <w:p w:rsidR="00325E3E" w:rsidRDefault="00325E3E" w:rsidP="002C4D44">
      <w:pPr>
        <w:rPr>
          <w:rFonts w:ascii="Times New Roman" w:hAnsi="Times New Roman"/>
          <w:lang w:val="en-US"/>
        </w:rPr>
      </w:pPr>
    </w:p>
    <w:p w:rsidR="00325E3E" w:rsidRDefault="00325E3E" w:rsidP="002C4D44">
      <w:pPr>
        <w:rPr>
          <w:rFonts w:ascii="Times New Roman" w:hAnsi="Times New Roman"/>
          <w:lang w:val="en-US"/>
        </w:rPr>
      </w:pPr>
      <w:r>
        <w:rPr>
          <w:rFonts w:ascii="Times New Roman" w:hAnsi="Times New Roman"/>
          <w:lang w:val="en-US"/>
        </w:rPr>
        <w:t>Conflict of Interest:</w:t>
      </w:r>
    </w:p>
    <w:p w:rsidR="00325E3E" w:rsidRDefault="00325E3E" w:rsidP="002C4D44">
      <w:pPr>
        <w:rPr>
          <w:rFonts w:ascii="Times New Roman" w:hAnsi="Times New Roman"/>
          <w:lang w:val="en-US"/>
        </w:rPr>
      </w:pPr>
      <w:r w:rsidRPr="003C7B5E">
        <w:rPr>
          <w:rFonts w:ascii="Times New Roman" w:hAnsi="Times New Roman"/>
          <w:b/>
          <w:i/>
          <w:lang w:val="en-US"/>
        </w:rPr>
        <w:t xml:space="preserve">The </w:t>
      </w:r>
      <w:r w:rsidR="00135C0E" w:rsidRPr="003C7B5E">
        <w:rPr>
          <w:rFonts w:ascii="Times New Roman" w:hAnsi="Times New Roman"/>
          <w:b/>
          <w:i/>
          <w:lang w:val="en-US"/>
        </w:rPr>
        <w:t>Black’s</w:t>
      </w:r>
      <w:r w:rsidRPr="003C7B5E">
        <w:rPr>
          <w:rFonts w:ascii="Times New Roman" w:hAnsi="Times New Roman"/>
          <w:b/>
          <w:i/>
          <w:lang w:val="en-US"/>
        </w:rPr>
        <w:t xml:space="preserve"> Law Dictionary by Bryan A Garner 8</w:t>
      </w:r>
      <w:r w:rsidRPr="003C7B5E">
        <w:rPr>
          <w:rFonts w:ascii="Times New Roman" w:hAnsi="Times New Roman"/>
          <w:b/>
          <w:i/>
          <w:vertAlign w:val="superscript"/>
          <w:lang w:val="en-US"/>
        </w:rPr>
        <w:t>th</w:t>
      </w:r>
      <w:r w:rsidRPr="003C7B5E">
        <w:rPr>
          <w:rFonts w:ascii="Times New Roman" w:hAnsi="Times New Roman"/>
          <w:b/>
          <w:i/>
          <w:lang w:val="en-US"/>
        </w:rPr>
        <w:t xml:space="preserve"> edition at page 319</w:t>
      </w:r>
      <w:r>
        <w:rPr>
          <w:rFonts w:ascii="Times New Roman" w:hAnsi="Times New Roman"/>
          <w:lang w:val="en-US"/>
        </w:rPr>
        <w:t xml:space="preserve"> defines conflict of interest to mean a real or seemingly incompatibility between ones private interest and ones public interest or fiduciary duties.</w:t>
      </w:r>
    </w:p>
    <w:p w:rsidR="00135C0E" w:rsidRDefault="00135C0E" w:rsidP="002C4D44">
      <w:pPr>
        <w:rPr>
          <w:rFonts w:ascii="Times New Roman" w:hAnsi="Times New Roman"/>
          <w:b/>
          <w:lang w:val="en-US"/>
        </w:rPr>
      </w:pPr>
    </w:p>
    <w:p w:rsidR="00135C0E" w:rsidRDefault="00135C0E" w:rsidP="002C4D44">
      <w:pPr>
        <w:rPr>
          <w:rFonts w:ascii="Times New Roman" w:hAnsi="Times New Roman"/>
          <w:b/>
          <w:lang w:val="en-US"/>
        </w:rPr>
      </w:pPr>
      <w:proofErr w:type="spellStart"/>
      <w:r>
        <w:rPr>
          <w:rFonts w:ascii="Times New Roman" w:hAnsi="Times New Roman"/>
          <w:b/>
          <w:lang w:val="en-US"/>
        </w:rPr>
        <w:t>Recuse</w:t>
      </w:r>
      <w:proofErr w:type="spellEnd"/>
      <w:r>
        <w:rPr>
          <w:rFonts w:ascii="Times New Roman" w:hAnsi="Times New Roman"/>
          <w:b/>
          <w:lang w:val="en-US"/>
        </w:rPr>
        <w:t>:</w:t>
      </w:r>
    </w:p>
    <w:p w:rsidR="00135C0E" w:rsidRPr="00135C0E" w:rsidRDefault="00135C0E" w:rsidP="002C4D44">
      <w:pPr>
        <w:rPr>
          <w:rFonts w:ascii="Times New Roman" w:hAnsi="Times New Roman"/>
          <w:b/>
          <w:lang w:val="en-US"/>
        </w:rPr>
      </w:pPr>
      <w:r w:rsidRPr="003C7B5E">
        <w:rPr>
          <w:rFonts w:ascii="Times New Roman" w:hAnsi="Times New Roman"/>
          <w:b/>
          <w:i/>
          <w:lang w:val="en-US"/>
        </w:rPr>
        <w:t>The Black’s Law Dictionary by Bryan A Garner 8</w:t>
      </w:r>
      <w:r w:rsidRPr="003C7B5E">
        <w:rPr>
          <w:rFonts w:ascii="Times New Roman" w:hAnsi="Times New Roman"/>
          <w:b/>
          <w:i/>
          <w:vertAlign w:val="superscript"/>
          <w:lang w:val="en-US"/>
        </w:rPr>
        <w:t>th</w:t>
      </w:r>
      <w:r w:rsidRPr="003C7B5E">
        <w:rPr>
          <w:rFonts w:ascii="Times New Roman" w:hAnsi="Times New Roman"/>
          <w:b/>
          <w:i/>
          <w:lang w:val="en-US"/>
        </w:rPr>
        <w:t xml:space="preserve"> edition at page 1303</w:t>
      </w:r>
      <w:r>
        <w:rPr>
          <w:rFonts w:ascii="Times New Roman" w:hAnsi="Times New Roman"/>
          <w:lang w:val="en-US"/>
        </w:rPr>
        <w:t xml:space="preserve"> defines </w:t>
      </w:r>
      <w:proofErr w:type="gramStart"/>
      <w:r>
        <w:rPr>
          <w:rFonts w:ascii="Times New Roman" w:hAnsi="Times New Roman"/>
          <w:lang w:val="en-US"/>
        </w:rPr>
        <w:t>recuse</w:t>
      </w:r>
      <w:proofErr w:type="gramEnd"/>
      <w:r>
        <w:rPr>
          <w:rFonts w:ascii="Times New Roman" w:hAnsi="Times New Roman"/>
          <w:lang w:val="en-US"/>
        </w:rPr>
        <w:t xml:space="preserve"> to mean the removal of oneself as a judge or policy maker in a particular matter, especially because of conflict of interest.</w:t>
      </w:r>
    </w:p>
    <w:p w:rsidR="00D1005B" w:rsidRDefault="00D1005B" w:rsidP="002C4D44">
      <w:pPr>
        <w:rPr>
          <w:rFonts w:ascii="Times New Roman" w:hAnsi="Times New Roman"/>
          <w:lang w:val="en-US"/>
        </w:rPr>
      </w:pPr>
    </w:p>
    <w:p w:rsidR="00D1005B" w:rsidRPr="008E46AE" w:rsidRDefault="00DC3D9B" w:rsidP="002C4D44">
      <w:pPr>
        <w:rPr>
          <w:rFonts w:ascii="Times New Roman" w:hAnsi="Times New Roman"/>
          <w:lang w:val="en-US"/>
        </w:rPr>
      </w:pPr>
      <w:r w:rsidRPr="006F16A0">
        <w:rPr>
          <w:rFonts w:ascii="Times New Roman" w:hAnsi="Times New Roman"/>
          <w:b/>
          <w:lang w:val="en-US"/>
        </w:rPr>
        <w:t>Rationale</w:t>
      </w:r>
      <w:r w:rsidR="008E46AE">
        <w:rPr>
          <w:rFonts w:ascii="Times New Roman" w:hAnsi="Times New Roman"/>
          <w:lang w:val="en-US"/>
        </w:rPr>
        <w:t>:</w:t>
      </w:r>
    </w:p>
    <w:p w:rsidR="00DC3D9B" w:rsidRPr="008E46AE" w:rsidRDefault="00DC3D9B" w:rsidP="002C4D44">
      <w:pPr>
        <w:rPr>
          <w:rFonts w:ascii="Times New Roman" w:hAnsi="Times New Roman"/>
          <w:lang w:val="en-US"/>
        </w:rPr>
      </w:pPr>
      <w:r w:rsidRPr="008E46AE">
        <w:rPr>
          <w:rFonts w:ascii="Times New Roman" w:hAnsi="Times New Roman"/>
          <w:lang w:val="en-US"/>
        </w:rPr>
        <w:t>The rationale for the</w:t>
      </w:r>
      <w:r w:rsidR="00CD2DD1">
        <w:rPr>
          <w:rFonts w:ascii="Times New Roman" w:hAnsi="Times New Roman"/>
          <w:lang w:val="en-US"/>
        </w:rPr>
        <w:t xml:space="preserve"> recusal of </w:t>
      </w:r>
      <w:r w:rsidR="008E46AE">
        <w:rPr>
          <w:rFonts w:ascii="Times New Roman" w:hAnsi="Times New Roman"/>
          <w:lang w:val="en-US"/>
        </w:rPr>
        <w:t xml:space="preserve">a </w:t>
      </w:r>
      <w:r w:rsidR="008E46AE" w:rsidRPr="008E46AE">
        <w:rPr>
          <w:rFonts w:ascii="Times New Roman" w:hAnsi="Times New Roman"/>
          <w:lang w:val="en-US"/>
        </w:rPr>
        <w:t xml:space="preserve">Judicial Officer is enshrined under the </w:t>
      </w:r>
      <w:proofErr w:type="spellStart"/>
      <w:proofErr w:type="gramStart"/>
      <w:r w:rsidR="008E46AE" w:rsidRPr="008E46AE">
        <w:rPr>
          <w:rFonts w:ascii="Times New Roman" w:hAnsi="Times New Roman"/>
          <w:lang w:val="en-US"/>
        </w:rPr>
        <w:t>latin</w:t>
      </w:r>
      <w:proofErr w:type="spellEnd"/>
      <w:proofErr w:type="gramEnd"/>
      <w:r w:rsidR="008E46AE" w:rsidRPr="008E46AE">
        <w:rPr>
          <w:rFonts w:ascii="Times New Roman" w:hAnsi="Times New Roman"/>
          <w:lang w:val="en-US"/>
        </w:rPr>
        <w:t xml:space="preserve"> maxim</w:t>
      </w:r>
    </w:p>
    <w:p w:rsidR="008E46AE" w:rsidRPr="008E46AE" w:rsidRDefault="008E46AE" w:rsidP="002C4D44">
      <w:pPr>
        <w:spacing w:line="360" w:lineRule="auto"/>
        <w:rPr>
          <w:rFonts w:ascii="Times New Roman" w:hAnsi="Times New Roman"/>
        </w:rPr>
      </w:pPr>
      <w:r w:rsidRPr="008E46AE">
        <w:rPr>
          <w:rFonts w:ascii="Times New Roman" w:hAnsi="Times New Roman"/>
        </w:rPr>
        <w:t>“</w:t>
      </w:r>
      <w:proofErr w:type="spellStart"/>
      <w:proofErr w:type="gramStart"/>
      <w:r w:rsidRPr="008E46AE">
        <w:rPr>
          <w:rFonts w:ascii="Times New Roman" w:hAnsi="Times New Roman"/>
          <w:i/>
        </w:rPr>
        <w:t>nemo</w:t>
      </w:r>
      <w:proofErr w:type="spellEnd"/>
      <w:proofErr w:type="gramEnd"/>
      <w:r w:rsidRPr="008E46AE">
        <w:rPr>
          <w:rFonts w:ascii="Times New Roman" w:hAnsi="Times New Roman"/>
          <w:i/>
        </w:rPr>
        <w:t xml:space="preserve"> </w:t>
      </w:r>
      <w:proofErr w:type="spellStart"/>
      <w:r w:rsidRPr="008E46AE">
        <w:rPr>
          <w:rFonts w:ascii="Times New Roman" w:hAnsi="Times New Roman"/>
          <w:i/>
        </w:rPr>
        <w:t>judex</w:t>
      </w:r>
      <w:proofErr w:type="spellEnd"/>
      <w:r w:rsidRPr="008E46AE">
        <w:rPr>
          <w:rFonts w:ascii="Times New Roman" w:hAnsi="Times New Roman"/>
          <w:i/>
        </w:rPr>
        <w:t xml:space="preserve"> in re </w:t>
      </w:r>
      <w:proofErr w:type="spellStart"/>
      <w:r w:rsidRPr="008E46AE">
        <w:rPr>
          <w:rFonts w:ascii="Times New Roman" w:hAnsi="Times New Roman"/>
          <w:i/>
        </w:rPr>
        <w:t>causa</w:t>
      </w:r>
      <w:proofErr w:type="spellEnd"/>
      <w:r w:rsidRPr="008E46AE">
        <w:rPr>
          <w:rFonts w:ascii="Times New Roman" w:hAnsi="Times New Roman"/>
          <w:i/>
        </w:rPr>
        <w:t xml:space="preserve"> </w:t>
      </w:r>
      <w:proofErr w:type="spellStart"/>
      <w:r w:rsidRPr="008E46AE">
        <w:rPr>
          <w:rFonts w:ascii="Times New Roman" w:hAnsi="Times New Roman"/>
          <w:i/>
        </w:rPr>
        <w:t>sua</w:t>
      </w:r>
      <w:proofErr w:type="spellEnd"/>
      <w:r w:rsidRPr="008E46AE">
        <w:rPr>
          <w:rFonts w:ascii="Times New Roman" w:hAnsi="Times New Roman"/>
          <w:i/>
        </w:rPr>
        <w:t xml:space="preserve">” </w:t>
      </w:r>
      <w:r w:rsidRPr="008E46AE">
        <w:rPr>
          <w:rFonts w:ascii="Times New Roman" w:hAnsi="Times New Roman"/>
        </w:rPr>
        <w:t>meaning ‘no man shall be a judge in his own cause.’</w:t>
      </w:r>
    </w:p>
    <w:p w:rsidR="00FE17EF" w:rsidRPr="008E46AE" w:rsidRDefault="00FE17EF" w:rsidP="002C4D44">
      <w:pPr>
        <w:rPr>
          <w:rFonts w:ascii="Times New Roman" w:hAnsi="Times New Roman"/>
          <w:lang w:val="en-US"/>
        </w:rPr>
      </w:pPr>
    </w:p>
    <w:p w:rsidR="00FE17EF" w:rsidRDefault="00FE17EF" w:rsidP="002C4D44">
      <w:pPr>
        <w:spacing w:line="360" w:lineRule="auto"/>
        <w:rPr>
          <w:rStyle w:val="Emphasis"/>
          <w:rFonts w:ascii="Times New Roman" w:hAnsi="Times New Roman"/>
          <w:bCs/>
        </w:rPr>
      </w:pPr>
      <w:r w:rsidRPr="00FE17EF">
        <w:rPr>
          <w:b/>
          <w:u w:val="single"/>
        </w:rPr>
        <w:lastRenderedPageBreak/>
        <w:t xml:space="preserve"> </w:t>
      </w:r>
      <w:r w:rsidR="00EA421F" w:rsidRPr="00EA421F">
        <w:rPr>
          <w:rFonts w:ascii="Times New Roman" w:hAnsi="Times New Roman"/>
        </w:rPr>
        <w:t xml:space="preserve">This is supported by the commonly cited holding of </w:t>
      </w:r>
      <w:r w:rsidR="00EA421F" w:rsidRPr="003C7B5E">
        <w:rPr>
          <w:rFonts w:ascii="Times New Roman" w:hAnsi="Times New Roman"/>
          <w:b/>
        </w:rPr>
        <w:t xml:space="preserve">Lord </w:t>
      </w:r>
      <w:proofErr w:type="spellStart"/>
      <w:r w:rsidR="00EA421F" w:rsidRPr="003C7B5E">
        <w:rPr>
          <w:rFonts w:ascii="Times New Roman" w:hAnsi="Times New Roman"/>
          <w:b/>
        </w:rPr>
        <w:t>Hewart</w:t>
      </w:r>
      <w:proofErr w:type="spellEnd"/>
      <w:r w:rsidR="00EA421F" w:rsidRPr="003C7B5E">
        <w:rPr>
          <w:rFonts w:ascii="Times New Roman" w:hAnsi="Times New Roman"/>
          <w:b/>
        </w:rPr>
        <w:t xml:space="preserve"> CJ in </w:t>
      </w:r>
      <w:r w:rsidR="00EA421F" w:rsidRPr="003C7B5E">
        <w:rPr>
          <w:rStyle w:val="Emphasis"/>
          <w:rFonts w:ascii="Times New Roman" w:hAnsi="Times New Roman"/>
          <w:b/>
          <w:bCs/>
        </w:rPr>
        <w:t xml:space="preserve">R </w:t>
      </w:r>
      <w:proofErr w:type="spellStart"/>
      <w:r w:rsidR="00EA421F" w:rsidRPr="003C7B5E">
        <w:rPr>
          <w:rStyle w:val="Emphasis"/>
          <w:rFonts w:ascii="Times New Roman" w:hAnsi="Times New Roman"/>
          <w:b/>
          <w:bCs/>
        </w:rPr>
        <w:t>vs</w:t>
      </w:r>
      <w:proofErr w:type="spellEnd"/>
      <w:r w:rsidR="00EA421F" w:rsidRPr="003C7B5E">
        <w:rPr>
          <w:rStyle w:val="Emphasis"/>
          <w:rFonts w:ascii="Times New Roman" w:hAnsi="Times New Roman"/>
          <w:b/>
          <w:bCs/>
        </w:rPr>
        <w:t xml:space="preserve"> Sussex, ex parte</w:t>
      </w:r>
      <w:r w:rsidR="00EA421F" w:rsidRPr="00EA421F">
        <w:rPr>
          <w:rStyle w:val="Emphasis"/>
          <w:rFonts w:ascii="Times New Roman" w:hAnsi="Times New Roman"/>
          <w:bCs/>
        </w:rPr>
        <w:t xml:space="preserve"> </w:t>
      </w:r>
      <w:r w:rsidR="00EA421F" w:rsidRPr="002F5670">
        <w:rPr>
          <w:rStyle w:val="Emphasis"/>
          <w:rFonts w:ascii="Times New Roman" w:hAnsi="Times New Roman"/>
          <w:b/>
          <w:bCs/>
        </w:rPr>
        <w:t>McCarth</w:t>
      </w:r>
      <w:r w:rsidR="00EA421F" w:rsidRPr="00EA421F">
        <w:rPr>
          <w:rStyle w:val="Emphasis"/>
          <w:rFonts w:ascii="Times New Roman" w:hAnsi="Times New Roman"/>
          <w:bCs/>
        </w:rPr>
        <w:t>y</w:t>
      </w:r>
      <w:r w:rsidR="00EA421F" w:rsidRPr="00EA421F">
        <w:rPr>
          <w:rStyle w:val="Strong"/>
          <w:rFonts w:ascii="Times New Roman" w:hAnsi="Times New Roman"/>
        </w:rPr>
        <w:t xml:space="preserve"> </w:t>
      </w:r>
      <w:r w:rsidR="00EA421F" w:rsidRPr="00EA421F">
        <w:rPr>
          <w:rStyle w:val="Strong"/>
          <w:rFonts w:ascii="Times New Roman" w:hAnsi="Times New Roman"/>
          <w:b w:val="0"/>
        </w:rPr>
        <w:t xml:space="preserve">that </w:t>
      </w:r>
      <w:r w:rsidR="00EA421F" w:rsidRPr="00EA421F">
        <w:rPr>
          <w:rStyle w:val="Emphasis"/>
          <w:rFonts w:ascii="Times New Roman" w:hAnsi="Times New Roman"/>
          <w:bCs/>
        </w:rPr>
        <w:t>“it is of fundamental importance that justice should not only be done, but should manifestly and undoubtedly be seen to be done.”</w:t>
      </w:r>
    </w:p>
    <w:p w:rsidR="00100D8A" w:rsidRDefault="00100D8A" w:rsidP="002C4D44">
      <w:pPr>
        <w:pStyle w:val="NormalWeb"/>
      </w:pPr>
      <w:r>
        <w:t xml:space="preserve">In </w:t>
      </w:r>
      <w:r>
        <w:rPr>
          <w:rStyle w:val="Emphasis"/>
          <w:b/>
          <w:bCs/>
        </w:rPr>
        <w:t xml:space="preserve">South African </w:t>
      </w:r>
      <w:proofErr w:type="spellStart"/>
      <w:r>
        <w:rPr>
          <w:rStyle w:val="Emphasis"/>
          <w:b/>
          <w:bCs/>
        </w:rPr>
        <w:t>Defence</w:t>
      </w:r>
      <w:proofErr w:type="spellEnd"/>
      <w:r>
        <w:rPr>
          <w:rStyle w:val="Emphasis"/>
          <w:b/>
          <w:bCs/>
        </w:rPr>
        <w:t xml:space="preserve"> Force and Others v. </w:t>
      </w:r>
      <w:proofErr w:type="spellStart"/>
      <w:r>
        <w:rPr>
          <w:rStyle w:val="Emphasis"/>
          <w:b/>
          <w:bCs/>
        </w:rPr>
        <w:t>Monnig</w:t>
      </w:r>
      <w:proofErr w:type="spellEnd"/>
      <w:r>
        <w:rPr>
          <w:rStyle w:val="Emphasis"/>
          <w:b/>
          <w:bCs/>
        </w:rPr>
        <w:t xml:space="preserve"> and Others</w:t>
      </w:r>
      <w:r>
        <w:t xml:space="preserve"> (1992) (3) SA 482 (A), p.491 it was held that </w:t>
      </w:r>
      <w:r>
        <w:rPr>
          <w:rStyle w:val="Emphasis"/>
        </w:rPr>
        <w:t>the recusal right is derived from one of a number of rules of natural justice designed to ensure that a person accused before a court of law should have a fair trial.”</w:t>
      </w:r>
    </w:p>
    <w:p w:rsidR="00EA49B1" w:rsidRDefault="00EA49B1" w:rsidP="002C4D44">
      <w:pPr>
        <w:spacing w:line="360" w:lineRule="auto"/>
        <w:rPr>
          <w:rFonts w:ascii="Times New Roman" w:hAnsi="Times New Roman"/>
          <w:b/>
        </w:rPr>
      </w:pPr>
      <w:r w:rsidRPr="009151F7">
        <w:rPr>
          <w:rFonts w:ascii="Times New Roman" w:hAnsi="Times New Roman"/>
          <w:b/>
        </w:rPr>
        <w:t>Legal Basis</w:t>
      </w:r>
    </w:p>
    <w:p w:rsidR="008E46AE" w:rsidRPr="008E46AE" w:rsidRDefault="008E46AE" w:rsidP="002C4D44">
      <w:pPr>
        <w:spacing w:line="360" w:lineRule="auto"/>
        <w:rPr>
          <w:rFonts w:ascii="Times New Roman" w:hAnsi="Times New Roman"/>
        </w:rPr>
      </w:pPr>
      <w:r w:rsidRPr="008E46AE">
        <w:rPr>
          <w:rFonts w:ascii="Times New Roman" w:hAnsi="Times New Roman"/>
        </w:rPr>
        <w:t>The</w:t>
      </w:r>
      <w:r w:rsidR="003C7B5E">
        <w:rPr>
          <w:rFonts w:ascii="Times New Roman" w:hAnsi="Times New Roman"/>
        </w:rPr>
        <w:t xml:space="preserve"> Legal basis of recusal of </w:t>
      </w:r>
      <w:r>
        <w:rPr>
          <w:rFonts w:ascii="Times New Roman" w:hAnsi="Times New Roman"/>
        </w:rPr>
        <w:t>a Judicial Officer is enshrined in the following Legal provisions:</w:t>
      </w:r>
    </w:p>
    <w:p w:rsidR="00EA49B1" w:rsidRDefault="00EA49B1" w:rsidP="002C4D44">
      <w:pPr>
        <w:spacing w:line="360" w:lineRule="auto"/>
        <w:rPr>
          <w:rFonts w:ascii="Times New Roman" w:hAnsi="Times New Roman"/>
        </w:rPr>
      </w:pPr>
      <w:r w:rsidRPr="009151F7">
        <w:rPr>
          <w:rFonts w:ascii="Times New Roman" w:hAnsi="Times New Roman"/>
          <w:b/>
          <w:i/>
        </w:rPr>
        <w:t>Article 25 of the Constitution of Kenya 2010</w:t>
      </w:r>
      <w:r>
        <w:rPr>
          <w:rFonts w:ascii="Times New Roman" w:hAnsi="Times New Roman"/>
        </w:rPr>
        <w:t xml:space="preserve"> provides for fundamental rights and freedoms that may not be limited</w:t>
      </w:r>
      <w:r w:rsidR="00533015">
        <w:rPr>
          <w:rFonts w:ascii="Times New Roman" w:hAnsi="Times New Roman"/>
        </w:rPr>
        <w:t>,</w:t>
      </w:r>
      <w:r>
        <w:rPr>
          <w:rFonts w:ascii="Times New Roman" w:hAnsi="Times New Roman"/>
        </w:rPr>
        <w:t xml:space="preserve"> and this include</w:t>
      </w:r>
      <w:r w:rsidR="00533015">
        <w:rPr>
          <w:rFonts w:ascii="Times New Roman" w:hAnsi="Times New Roman"/>
        </w:rPr>
        <w:t>s</w:t>
      </w:r>
      <w:r w:rsidR="00533015" w:rsidRPr="00533015">
        <w:rPr>
          <w:rFonts w:ascii="Times New Roman" w:hAnsi="Times New Roman"/>
          <w:b/>
        </w:rPr>
        <w:t xml:space="preserve"> </w:t>
      </w:r>
      <w:r w:rsidR="00533015">
        <w:rPr>
          <w:rFonts w:ascii="Times New Roman" w:hAnsi="Times New Roman"/>
          <w:b/>
        </w:rPr>
        <w:t>t</w:t>
      </w:r>
      <w:r>
        <w:rPr>
          <w:rFonts w:ascii="Times New Roman" w:hAnsi="Times New Roman"/>
        </w:rPr>
        <w:t>he right to a fair trial</w:t>
      </w:r>
      <w:r w:rsidR="00533015">
        <w:rPr>
          <w:rFonts w:ascii="Times New Roman" w:hAnsi="Times New Roman"/>
        </w:rPr>
        <w:t xml:space="preserve"> which is provided for under </w:t>
      </w:r>
      <w:r w:rsidR="00533015" w:rsidRPr="00715050">
        <w:rPr>
          <w:rFonts w:ascii="Times New Roman" w:hAnsi="Times New Roman"/>
          <w:b/>
        </w:rPr>
        <w:t>Ar</w:t>
      </w:r>
      <w:r w:rsidR="00533015">
        <w:rPr>
          <w:rFonts w:ascii="Times New Roman" w:hAnsi="Times New Roman"/>
          <w:b/>
        </w:rPr>
        <w:t>ticle 25</w:t>
      </w:r>
      <w:r w:rsidR="00533015" w:rsidRPr="00715050">
        <w:rPr>
          <w:rFonts w:ascii="Times New Roman" w:hAnsi="Times New Roman"/>
          <w:b/>
        </w:rPr>
        <w:t xml:space="preserve"> (1) (c)</w:t>
      </w:r>
      <w:r w:rsidR="00533015">
        <w:rPr>
          <w:rFonts w:ascii="Times New Roman" w:hAnsi="Times New Roman"/>
          <w:b/>
        </w:rPr>
        <w:t>.</w:t>
      </w:r>
    </w:p>
    <w:p w:rsidR="009151F7" w:rsidRDefault="009151F7" w:rsidP="002C4D44">
      <w:pPr>
        <w:spacing w:line="360" w:lineRule="auto"/>
        <w:rPr>
          <w:rFonts w:ascii="Times New Roman" w:hAnsi="Times New Roman"/>
        </w:rPr>
      </w:pPr>
      <w:r w:rsidRPr="009151F7">
        <w:rPr>
          <w:rFonts w:ascii="Times New Roman" w:hAnsi="Times New Roman"/>
          <w:b/>
          <w:i/>
        </w:rPr>
        <w:t>Article 50 of the Constitution of Kenya 2010</w:t>
      </w:r>
      <w:r>
        <w:rPr>
          <w:rFonts w:ascii="Times New Roman" w:hAnsi="Times New Roman"/>
        </w:rPr>
        <w:t xml:space="preserve"> is to the effect that every person has a right  to have any dispute that can be resolved by the application of the law decided in a fair and public hearing before a Court or , if appropriate, another independent  and impartial tribunal or body.</w:t>
      </w:r>
    </w:p>
    <w:p w:rsidR="004022E7" w:rsidRPr="002B215E" w:rsidRDefault="004022E7" w:rsidP="002C4D44">
      <w:pPr>
        <w:autoSpaceDE w:val="0"/>
        <w:autoSpaceDN w:val="0"/>
        <w:adjustRightInd w:val="0"/>
        <w:rPr>
          <w:rFonts w:ascii="Times New Roman" w:hAnsi="Times New Roman"/>
          <w:szCs w:val="24"/>
          <w:lang w:val="en-US"/>
        </w:rPr>
      </w:pPr>
      <w:r w:rsidRPr="002B215E">
        <w:rPr>
          <w:rFonts w:ascii="Times New Roman" w:hAnsi="Times New Roman"/>
          <w:b/>
          <w:szCs w:val="24"/>
        </w:rPr>
        <w:t>Article 75 (1)</w:t>
      </w:r>
      <w:r w:rsidR="002B215E" w:rsidRPr="002B215E">
        <w:rPr>
          <w:rFonts w:ascii="Times New Roman" w:hAnsi="Times New Roman"/>
          <w:b/>
          <w:szCs w:val="24"/>
        </w:rPr>
        <w:t xml:space="preserve"> of the Constitution of Kenya 2010</w:t>
      </w:r>
      <w:r w:rsidRPr="002B215E">
        <w:rPr>
          <w:rFonts w:ascii="Times New Roman" w:hAnsi="Times New Roman"/>
          <w:szCs w:val="24"/>
        </w:rPr>
        <w:t xml:space="preserve"> is to the effect that a state officer </w:t>
      </w:r>
      <w:r w:rsidRPr="002B215E">
        <w:rPr>
          <w:rFonts w:ascii="Times New Roman" w:hAnsi="Times New Roman"/>
          <w:szCs w:val="24"/>
          <w:lang w:val="en-US"/>
        </w:rPr>
        <w:t>shall behave, whether in public and official</w:t>
      </w:r>
      <w:r w:rsidR="00F64022">
        <w:rPr>
          <w:rFonts w:ascii="Times New Roman" w:hAnsi="Times New Roman"/>
          <w:szCs w:val="24"/>
          <w:lang w:val="en-US"/>
        </w:rPr>
        <w:t xml:space="preserve"> </w:t>
      </w:r>
      <w:r w:rsidRPr="002B215E">
        <w:rPr>
          <w:rFonts w:ascii="Times New Roman" w:hAnsi="Times New Roman"/>
          <w:szCs w:val="24"/>
          <w:lang w:val="en-US"/>
        </w:rPr>
        <w:t>life, in private life, or in association with other persons, in a manner</w:t>
      </w:r>
      <w:r w:rsidR="00F64022">
        <w:rPr>
          <w:rFonts w:ascii="Times New Roman" w:hAnsi="Times New Roman"/>
          <w:szCs w:val="24"/>
          <w:lang w:val="en-US"/>
        </w:rPr>
        <w:t xml:space="preserve"> </w:t>
      </w:r>
      <w:r w:rsidRPr="002B215E">
        <w:rPr>
          <w:rFonts w:ascii="Times New Roman" w:hAnsi="Times New Roman"/>
          <w:szCs w:val="24"/>
          <w:lang w:val="en-US"/>
        </w:rPr>
        <w:t>that avoids—</w:t>
      </w:r>
    </w:p>
    <w:p w:rsidR="004022E7" w:rsidRPr="002B215E" w:rsidRDefault="004022E7" w:rsidP="002C4D44">
      <w:pPr>
        <w:autoSpaceDE w:val="0"/>
        <w:autoSpaceDN w:val="0"/>
        <w:adjustRightInd w:val="0"/>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a</w:t>
      </w:r>
      <w:r w:rsidRPr="002B215E">
        <w:rPr>
          <w:rFonts w:ascii="Times New Roman" w:hAnsi="Times New Roman"/>
          <w:szCs w:val="24"/>
          <w:lang w:val="en-US"/>
        </w:rPr>
        <w:t xml:space="preserve">) </w:t>
      </w:r>
      <w:proofErr w:type="gramStart"/>
      <w:r w:rsidRPr="002B215E">
        <w:rPr>
          <w:rFonts w:ascii="Times New Roman" w:hAnsi="Times New Roman"/>
          <w:szCs w:val="24"/>
          <w:lang w:val="en-US"/>
        </w:rPr>
        <w:t>any</w:t>
      </w:r>
      <w:proofErr w:type="gramEnd"/>
      <w:r w:rsidRPr="002B215E">
        <w:rPr>
          <w:rFonts w:ascii="Times New Roman" w:hAnsi="Times New Roman"/>
          <w:szCs w:val="24"/>
          <w:lang w:val="en-US"/>
        </w:rPr>
        <w:t xml:space="preserve"> conflict between personal interests and public or official</w:t>
      </w:r>
    </w:p>
    <w:p w:rsidR="004022E7" w:rsidRPr="002B215E" w:rsidRDefault="004022E7" w:rsidP="002C4D44">
      <w:pPr>
        <w:autoSpaceDE w:val="0"/>
        <w:autoSpaceDN w:val="0"/>
        <w:adjustRightInd w:val="0"/>
        <w:rPr>
          <w:rFonts w:ascii="Times New Roman" w:hAnsi="Times New Roman"/>
          <w:szCs w:val="24"/>
          <w:lang w:val="en-US"/>
        </w:rPr>
      </w:pPr>
      <w:proofErr w:type="gramStart"/>
      <w:r w:rsidRPr="002B215E">
        <w:rPr>
          <w:rFonts w:ascii="Times New Roman" w:hAnsi="Times New Roman"/>
          <w:szCs w:val="24"/>
          <w:lang w:val="en-US"/>
        </w:rPr>
        <w:t>duties</w:t>
      </w:r>
      <w:proofErr w:type="gramEnd"/>
      <w:r w:rsidRPr="002B215E">
        <w:rPr>
          <w:rFonts w:ascii="Times New Roman" w:hAnsi="Times New Roman"/>
          <w:szCs w:val="24"/>
          <w:lang w:val="en-US"/>
        </w:rPr>
        <w:t>;</w:t>
      </w:r>
    </w:p>
    <w:p w:rsidR="004022E7" w:rsidRPr="002B215E" w:rsidRDefault="004022E7" w:rsidP="002C4D44">
      <w:pPr>
        <w:autoSpaceDE w:val="0"/>
        <w:autoSpaceDN w:val="0"/>
        <w:adjustRightInd w:val="0"/>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b</w:t>
      </w:r>
      <w:r w:rsidRPr="002B215E">
        <w:rPr>
          <w:rFonts w:ascii="Times New Roman" w:hAnsi="Times New Roman"/>
          <w:szCs w:val="24"/>
          <w:lang w:val="en-US"/>
        </w:rPr>
        <w:t xml:space="preserve">) </w:t>
      </w:r>
      <w:proofErr w:type="gramStart"/>
      <w:r w:rsidRPr="002B215E">
        <w:rPr>
          <w:rFonts w:ascii="Times New Roman" w:hAnsi="Times New Roman"/>
          <w:szCs w:val="24"/>
          <w:lang w:val="en-US"/>
        </w:rPr>
        <w:t>compromising</w:t>
      </w:r>
      <w:proofErr w:type="gramEnd"/>
      <w:r w:rsidRPr="002B215E">
        <w:rPr>
          <w:rFonts w:ascii="Times New Roman" w:hAnsi="Times New Roman"/>
          <w:szCs w:val="24"/>
          <w:lang w:val="en-US"/>
        </w:rPr>
        <w:t xml:space="preserve"> any public or official interest in favour of a</w:t>
      </w:r>
    </w:p>
    <w:p w:rsidR="004022E7" w:rsidRPr="002B215E" w:rsidRDefault="004022E7" w:rsidP="002C4D44">
      <w:pPr>
        <w:autoSpaceDE w:val="0"/>
        <w:autoSpaceDN w:val="0"/>
        <w:adjustRightInd w:val="0"/>
        <w:rPr>
          <w:rFonts w:ascii="Times New Roman" w:hAnsi="Times New Roman"/>
          <w:szCs w:val="24"/>
          <w:lang w:val="en-US"/>
        </w:rPr>
      </w:pPr>
      <w:proofErr w:type="gramStart"/>
      <w:r w:rsidRPr="002B215E">
        <w:rPr>
          <w:rFonts w:ascii="Times New Roman" w:hAnsi="Times New Roman"/>
          <w:szCs w:val="24"/>
          <w:lang w:val="en-US"/>
        </w:rPr>
        <w:t>personal</w:t>
      </w:r>
      <w:proofErr w:type="gramEnd"/>
      <w:r w:rsidRPr="002B215E">
        <w:rPr>
          <w:rFonts w:ascii="Times New Roman" w:hAnsi="Times New Roman"/>
          <w:szCs w:val="24"/>
          <w:lang w:val="en-US"/>
        </w:rPr>
        <w:t xml:space="preserve"> interest; or</w:t>
      </w:r>
    </w:p>
    <w:p w:rsidR="001B3338" w:rsidRDefault="004022E7" w:rsidP="002C4D44">
      <w:pPr>
        <w:spacing w:line="360" w:lineRule="auto"/>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c</w:t>
      </w:r>
      <w:r w:rsidRPr="002B215E">
        <w:rPr>
          <w:rFonts w:ascii="Times New Roman" w:hAnsi="Times New Roman"/>
          <w:szCs w:val="24"/>
          <w:lang w:val="en-US"/>
        </w:rPr>
        <w:t xml:space="preserve">) </w:t>
      </w:r>
      <w:proofErr w:type="gramStart"/>
      <w:r w:rsidRPr="002B215E">
        <w:rPr>
          <w:rFonts w:ascii="Times New Roman" w:hAnsi="Times New Roman"/>
          <w:szCs w:val="24"/>
          <w:lang w:val="en-US"/>
        </w:rPr>
        <w:t>demeaning</w:t>
      </w:r>
      <w:proofErr w:type="gramEnd"/>
      <w:r w:rsidRPr="002B215E">
        <w:rPr>
          <w:rFonts w:ascii="Times New Roman" w:hAnsi="Times New Roman"/>
          <w:szCs w:val="24"/>
          <w:lang w:val="en-US"/>
        </w:rPr>
        <w:t xml:space="preserve"> the office the officer holds.</w:t>
      </w:r>
    </w:p>
    <w:p w:rsidR="00D54A6F" w:rsidRDefault="002B215E" w:rsidP="002C4D44">
      <w:pPr>
        <w:spacing w:line="360" w:lineRule="auto"/>
        <w:rPr>
          <w:rFonts w:ascii="Times New Roman" w:hAnsi="Times New Roman"/>
          <w:szCs w:val="24"/>
        </w:rPr>
      </w:pPr>
      <w:r w:rsidRPr="002B215E">
        <w:rPr>
          <w:rFonts w:ascii="Times New Roman" w:hAnsi="Times New Roman"/>
          <w:b/>
          <w:szCs w:val="24"/>
          <w:lang w:val="en-US"/>
        </w:rPr>
        <w:t>Article 260 of the Constitution of Kenya</w:t>
      </w:r>
      <w:r>
        <w:rPr>
          <w:rFonts w:ascii="Times New Roman" w:hAnsi="Times New Roman"/>
          <w:szCs w:val="24"/>
          <w:lang w:val="en-US"/>
        </w:rPr>
        <w:t xml:space="preserve"> defines a Judge and a Magistrate as a state officer.</w:t>
      </w:r>
      <w:r w:rsidR="00D54A6F" w:rsidRPr="00D54A6F">
        <w:rPr>
          <w:rFonts w:ascii="Times New Roman" w:hAnsi="Times New Roman"/>
          <w:szCs w:val="24"/>
        </w:rPr>
        <w:t xml:space="preserve"> </w:t>
      </w:r>
    </w:p>
    <w:p w:rsidR="00D54A6F" w:rsidRDefault="00D54A6F" w:rsidP="002C4D44">
      <w:pPr>
        <w:spacing w:line="360" w:lineRule="auto"/>
        <w:rPr>
          <w:rFonts w:ascii="Times New Roman" w:hAnsi="Times New Roman"/>
          <w:szCs w:val="24"/>
        </w:rPr>
      </w:pPr>
      <w:r>
        <w:rPr>
          <w:rFonts w:ascii="Times New Roman" w:hAnsi="Times New Roman"/>
          <w:szCs w:val="24"/>
        </w:rPr>
        <w:t xml:space="preserve">The Bangalore </w:t>
      </w:r>
      <w:proofErr w:type="gramStart"/>
      <w:r>
        <w:rPr>
          <w:rFonts w:ascii="Times New Roman" w:hAnsi="Times New Roman"/>
          <w:szCs w:val="24"/>
        </w:rPr>
        <w:t>principles presupposes</w:t>
      </w:r>
      <w:proofErr w:type="gramEnd"/>
      <w:r>
        <w:rPr>
          <w:rFonts w:ascii="Times New Roman" w:hAnsi="Times New Roman"/>
          <w:szCs w:val="24"/>
        </w:rPr>
        <w:t xml:space="preserve"> that Judicial officers are accountable to their conduct to appropriate institutions established to maintain Judicial Standards. The same principles are enshrined in the </w:t>
      </w:r>
      <w:r w:rsidRPr="00CD2DD1">
        <w:rPr>
          <w:rFonts w:ascii="Times New Roman" w:hAnsi="Times New Roman"/>
          <w:b/>
          <w:szCs w:val="24"/>
        </w:rPr>
        <w:t>Kenyan Judicial Service Code of Conduct and Ethics 20</w:t>
      </w:r>
      <w:r>
        <w:rPr>
          <w:rFonts w:ascii="Times New Roman" w:hAnsi="Times New Roman"/>
          <w:b/>
          <w:szCs w:val="24"/>
        </w:rPr>
        <w:t>03</w:t>
      </w:r>
      <w:r>
        <w:rPr>
          <w:rFonts w:ascii="Times New Roman" w:hAnsi="Times New Roman"/>
          <w:szCs w:val="24"/>
        </w:rPr>
        <w:t xml:space="preserve">. </w:t>
      </w:r>
    </w:p>
    <w:p w:rsidR="002B215E" w:rsidRDefault="00D54A6F" w:rsidP="002C4D44">
      <w:pPr>
        <w:spacing w:line="360" w:lineRule="auto"/>
        <w:rPr>
          <w:rFonts w:ascii="Times New Roman" w:hAnsi="Times New Roman"/>
          <w:color w:val="000000" w:themeColor="text1"/>
          <w:szCs w:val="24"/>
        </w:rPr>
      </w:pPr>
      <w:r w:rsidRPr="00CD2DD1">
        <w:rPr>
          <w:rFonts w:ascii="Times New Roman" w:hAnsi="Times New Roman"/>
          <w:b/>
          <w:szCs w:val="24"/>
        </w:rPr>
        <w:t xml:space="preserve">Section 5 (1) of the Public </w:t>
      </w:r>
      <w:r w:rsidR="00F64022">
        <w:rPr>
          <w:rFonts w:ascii="Times New Roman" w:hAnsi="Times New Roman"/>
          <w:b/>
          <w:szCs w:val="24"/>
        </w:rPr>
        <w:t xml:space="preserve">Officer Ethics </w:t>
      </w:r>
      <w:r w:rsidRPr="00CD2DD1">
        <w:rPr>
          <w:rFonts w:ascii="Times New Roman" w:hAnsi="Times New Roman"/>
          <w:b/>
          <w:szCs w:val="24"/>
        </w:rPr>
        <w:t>Act 2003</w:t>
      </w:r>
      <w:r w:rsidRPr="00CD2DD1">
        <w:rPr>
          <w:rFonts w:ascii="Times New Roman" w:hAnsi="Times New Roman"/>
          <w:szCs w:val="24"/>
        </w:rPr>
        <w:t xml:space="preserve"> </w:t>
      </w:r>
      <w:r w:rsidRPr="00CD2DD1">
        <w:rPr>
          <w:rFonts w:ascii="Times New Roman" w:hAnsi="Times New Roman"/>
          <w:color w:val="333333"/>
          <w:szCs w:val="24"/>
        </w:rPr>
        <w:t xml:space="preserve"> </w:t>
      </w:r>
      <w:r w:rsidRPr="00CD2DD1">
        <w:rPr>
          <w:rFonts w:ascii="Times New Roman" w:hAnsi="Times New Roman"/>
          <w:color w:val="000000" w:themeColor="text1"/>
          <w:szCs w:val="24"/>
        </w:rPr>
        <w:t>requires each commission responsible for a public service sector to establish a specific code of conduct and ethics for the public officers f</w:t>
      </w:r>
      <w:r>
        <w:rPr>
          <w:rFonts w:ascii="Times New Roman" w:hAnsi="Times New Roman"/>
          <w:color w:val="000000" w:themeColor="text1"/>
          <w:szCs w:val="24"/>
        </w:rPr>
        <w:t xml:space="preserve">or which it is responsible.  </w:t>
      </w:r>
    </w:p>
    <w:p w:rsidR="006F16A0" w:rsidRDefault="006F16A0" w:rsidP="002C4D44">
      <w:pPr>
        <w:spacing w:line="360" w:lineRule="auto"/>
        <w:rPr>
          <w:rFonts w:ascii="Times New Roman" w:hAnsi="Times New Roman"/>
          <w:color w:val="000000" w:themeColor="text1"/>
          <w:szCs w:val="24"/>
        </w:rPr>
      </w:pPr>
    </w:p>
    <w:p w:rsidR="003C7B5E" w:rsidRPr="00D54A6F" w:rsidRDefault="003C7B5E" w:rsidP="002C4D44">
      <w:pPr>
        <w:spacing w:line="360" w:lineRule="auto"/>
        <w:rPr>
          <w:rFonts w:ascii="Times New Roman" w:hAnsi="Times New Roman"/>
          <w:b/>
          <w:szCs w:val="24"/>
        </w:rPr>
      </w:pPr>
      <w:r w:rsidRPr="00D54A6F">
        <w:rPr>
          <w:rFonts w:ascii="Times New Roman" w:hAnsi="Times New Roman"/>
          <w:b/>
          <w:szCs w:val="24"/>
        </w:rPr>
        <w:t>International Law:</w:t>
      </w:r>
    </w:p>
    <w:p w:rsidR="00FE17EF" w:rsidRPr="009151F7" w:rsidRDefault="00FE17EF" w:rsidP="002C4D44">
      <w:pPr>
        <w:spacing w:line="360" w:lineRule="auto"/>
        <w:rPr>
          <w:rFonts w:ascii="Times New Roman" w:hAnsi="Times New Roman"/>
          <w:szCs w:val="24"/>
        </w:rPr>
      </w:pPr>
      <w:r w:rsidRPr="009151F7">
        <w:rPr>
          <w:rFonts w:ascii="Times New Roman" w:hAnsi="Times New Roman"/>
          <w:b/>
          <w:i/>
          <w:szCs w:val="24"/>
        </w:rPr>
        <w:t>Article 10 Universal Declaration</w:t>
      </w:r>
      <w:r w:rsidRPr="009151F7">
        <w:rPr>
          <w:rFonts w:ascii="Times New Roman" w:hAnsi="Times New Roman"/>
          <w:szCs w:val="24"/>
        </w:rPr>
        <w:t xml:space="preserve"> of Human Rights</w:t>
      </w:r>
      <w:r w:rsidR="009151F7">
        <w:rPr>
          <w:rFonts w:ascii="Times New Roman" w:hAnsi="Times New Roman"/>
          <w:szCs w:val="24"/>
        </w:rPr>
        <w:t xml:space="preserve"> is to the effect that a</w:t>
      </w:r>
      <w:r w:rsidRPr="009151F7">
        <w:rPr>
          <w:rFonts w:ascii="Times New Roman" w:hAnsi="Times New Roman"/>
          <w:szCs w:val="24"/>
        </w:rPr>
        <w:t>ll people are entitled to a fair public hear</w:t>
      </w:r>
      <w:r w:rsidR="009151F7">
        <w:rPr>
          <w:rFonts w:ascii="Times New Roman" w:hAnsi="Times New Roman"/>
          <w:szCs w:val="24"/>
        </w:rPr>
        <w:t>ing by an independent tribunal.</w:t>
      </w:r>
    </w:p>
    <w:p w:rsidR="00757827" w:rsidRPr="00D54A6F" w:rsidRDefault="00FE17EF" w:rsidP="002C4D44">
      <w:pPr>
        <w:spacing w:line="360" w:lineRule="auto"/>
        <w:rPr>
          <w:rFonts w:ascii="Times New Roman" w:hAnsi="Times New Roman"/>
          <w:szCs w:val="24"/>
        </w:rPr>
      </w:pPr>
      <w:r w:rsidRPr="009151F7">
        <w:rPr>
          <w:rFonts w:ascii="Times New Roman" w:hAnsi="Times New Roman"/>
          <w:b/>
          <w:i/>
          <w:szCs w:val="24"/>
        </w:rPr>
        <w:lastRenderedPageBreak/>
        <w:t>Article 14.1 International Covenant on Civil and Political Rights</w:t>
      </w:r>
      <w:r w:rsidR="009151F7">
        <w:rPr>
          <w:rFonts w:ascii="Times New Roman" w:hAnsi="Times New Roman"/>
          <w:szCs w:val="24"/>
        </w:rPr>
        <w:t xml:space="preserve"> is to the effect that e</w:t>
      </w:r>
      <w:r w:rsidRPr="009151F7">
        <w:rPr>
          <w:rFonts w:ascii="Times New Roman" w:hAnsi="Times New Roman"/>
          <w:szCs w:val="24"/>
        </w:rPr>
        <w:t>veryone shall be entitled to a fair hearing by a competent, independent and impart</w:t>
      </w:r>
      <w:r w:rsidR="009151F7">
        <w:rPr>
          <w:rFonts w:ascii="Times New Roman" w:hAnsi="Times New Roman"/>
          <w:szCs w:val="24"/>
        </w:rPr>
        <w:t>ial tribunal established by law</w:t>
      </w:r>
      <w:r w:rsidR="00757827">
        <w:rPr>
          <w:rFonts w:ascii="Times New Roman" w:hAnsi="Times New Roman"/>
          <w:szCs w:val="24"/>
        </w:rPr>
        <w:t>.</w:t>
      </w:r>
    </w:p>
    <w:p w:rsidR="00A27C22" w:rsidRDefault="00A27C22" w:rsidP="002C4D44">
      <w:pPr>
        <w:rPr>
          <w:rFonts w:ascii="Times New Roman" w:hAnsi="Times New Roman"/>
          <w:b/>
          <w:lang w:val="en-US"/>
        </w:rPr>
      </w:pPr>
      <w:r w:rsidRPr="00A27C22">
        <w:rPr>
          <w:rFonts w:ascii="Times New Roman" w:hAnsi="Times New Roman"/>
          <w:b/>
          <w:lang w:val="en-US"/>
        </w:rPr>
        <w:t>Test:</w:t>
      </w:r>
    </w:p>
    <w:p w:rsidR="00EA421F" w:rsidRDefault="00A27C22" w:rsidP="002C4D44">
      <w:pPr>
        <w:rPr>
          <w:rFonts w:ascii="Times New Roman" w:hAnsi="Times New Roman"/>
          <w:lang w:val="en-US"/>
        </w:rPr>
      </w:pPr>
      <w:r w:rsidRPr="00A27C22">
        <w:rPr>
          <w:rFonts w:ascii="Times New Roman" w:hAnsi="Times New Roman"/>
          <w:lang w:val="en-US"/>
        </w:rPr>
        <w:t>The test</w:t>
      </w:r>
      <w:r w:rsidR="00FE17EF">
        <w:rPr>
          <w:rFonts w:ascii="Times New Roman" w:hAnsi="Times New Roman"/>
          <w:lang w:val="en-US"/>
        </w:rPr>
        <w:t xml:space="preserve"> </w:t>
      </w:r>
      <w:r>
        <w:rPr>
          <w:rFonts w:ascii="Times New Roman" w:hAnsi="Times New Roman"/>
          <w:lang w:val="en-US"/>
        </w:rPr>
        <w:t>for recusal of a Judici</w:t>
      </w:r>
      <w:r w:rsidR="00D0465E">
        <w:rPr>
          <w:rFonts w:ascii="Times New Roman" w:hAnsi="Times New Roman"/>
          <w:lang w:val="en-US"/>
        </w:rPr>
        <w:t>al Officer was discussed in the</w:t>
      </w:r>
      <w:r>
        <w:rPr>
          <w:rFonts w:ascii="Times New Roman" w:hAnsi="Times New Roman"/>
          <w:lang w:val="en-US"/>
        </w:rPr>
        <w:t xml:space="preserve"> American case of </w:t>
      </w:r>
      <w:r w:rsidRPr="00FE17EF">
        <w:rPr>
          <w:rFonts w:ascii="Times New Roman" w:hAnsi="Times New Roman"/>
          <w:b/>
          <w:i/>
          <w:lang w:val="en-US"/>
        </w:rPr>
        <w:t>Perry V</w:t>
      </w:r>
      <w:r>
        <w:rPr>
          <w:rFonts w:ascii="Times New Roman" w:hAnsi="Times New Roman"/>
          <w:lang w:val="en-US"/>
        </w:rPr>
        <w:t xml:space="preserve"> </w:t>
      </w:r>
      <w:r w:rsidRPr="00FE17EF">
        <w:rPr>
          <w:rFonts w:ascii="Times New Roman" w:hAnsi="Times New Roman"/>
          <w:b/>
          <w:i/>
          <w:lang w:val="en-US"/>
        </w:rPr>
        <w:t>Schwarzenegger</w:t>
      </w:r>
      <w:r w:rsidR="00FE17EF" w:rsidRPr="00FE17EF">
        <w:rPr>
          <w:rFonts w:ascii="Times New Roman" w:hAnsi="Times New Roman"/>
          <w:b/>
          <w:i/>
          <w:lang w:val="en-US"/>
        </w:rPr>
        <w:t xml:space="preserve"> 671 </w:t>
      </w:r>
      <w:proofErr w:type="spellStart"/>
      <w:r w:rsidR="00FE17EF" w:rsidRPr="00FE17EF">
        <w:rPr>
          <w:rFonts w:ascii="Times New Roman" w:hAnsi="Times New Roman"/>
          <w:b/>
          <w:i/>
          <w:lang w:val="en-US"/>
        </w:rPr>
        <w:t>f.d</w:t>
      </w:r>
      <w:proofErr w:type="spellEnd"/>
      <w:r w:rsidR="00FE17EF" w:rsidRPr="00FE17EF">
        <w:rPr>
          <w:rFonts w:ascii="Times New Roman" w:hAnsi="Times New Roman"/>
          <w:b/>
          <w:i/>
          <w:lang w:val="en-US"/>
        </w:rPr>
        <w:t xml:space="preserve"> 3d 1052 (9</w:t>
      </w:r>
      <w:r w:rsidR="00FE17EF" w:rsidRPr="00FE17EF">
        <w:rPr>
          <w:rFonts w:ascii="Times New Roman" w:hAnsi="Times New Roman"/>
          <w:b/>
          <w:i/>
          <w:vertAlign w:val="superscript"/>
          <w:lang w:val="en-US"/>
        </w:rPr>
        <w:t>th</w:t>
      </w:r>
      <w:r w:rsidR="00FE17EF" w:rsidRPr="00FE17EF">
        <w:rPr>
          <w:rFonts w:ascii="Times New Roman" w:hAnsi="Times New Roman"/>
          <w:b/>
          <w:i/>
          <w:lang w:val="en-US"/>
        </w:rPr>
        <w:t xml:space="preserve"> Circ February 7 2012</w:t>
      </w:r>
      <w:r w:rsidR="00FE17EF">
        <w:rPr>
          <w:rFonts w:ascii="Times New Roman" w:hAnsi="Times New Roman"/>
          <w:lang w:val="en-US"/>
        </w:rPr>
        <w:t xml:space="preserve">) where it was held that the test for establishing a judges impartiality is the perception of </w:t>
      </w:r>
      <w:r w:rsidR="00D54A6F">
        <w:rPr>
          <w:rFonts w:ascii="Times New Roman" w:hAnsi="Times New Roman"/>
          <w:lang w:val="en-US"/>
        </w:rPr>
        <w:t xml:space="preserve">a </w:t>
      </w:r>
      <w:r w:rsidR="00FE17EF">
        <w:rPr>
          <w:rFonts w:ascii="Times New Roman" w:hAnsi="Times New Roman"/>
          <w:lang w:val="en-US"/>
        </w:rPr>
        <w:t>re</w:t>
      </w:r>
      <w:r w:rsidR="00817706">
        <w:rPr>
          <w:rFonts w:ascii="Times New Roman" w:hAnsi="Times New Roman"/>
          <w:lang w:val="en-US"/>
        </w:rPr>
        <w:t>asonable person, this being a “</w:t>
      </w:r>
      <w:r w:rsidR="00FE17EF">
        <w:rPr>
          <w:rFonts w:ascii="Times New Roman" w:hAnsi="Times New Roman"/>
          <w:lang w:val="en-US"/>
        </w:rPr>
        <w:t>well informed and thoughtful observer who understands all the facts” a</w:t>
      </w:r>
      <w:r w:rsidR="00F64022">
        <w:rPr>
          <w:rFonts w:ascii="Times New Roman" w:hAnsi="Times New Roman"/>
          <w:lang w:val="en-US"/>
        </w:rPr>
        <w:t xml:space="preserve">nd who has examined the record </w:t>
      </w:r>
      <w:r w:rsidR="00FE17EF">
        <w:rPr>
          <w:rFonts w:ascii="Times New Roman" w:hAnsi="Times New Roman"/>
          <w:lang w:val="en-US"/>
        </w:rPr>
        <w:t>of the law and thus unsubstantiated suspicion of personal bias or prejudice” will not arise.</w:t>
      </w:r>
    </w:p>
    <w:p w:rsidR="00EA421F" w:rsidRDefault="00EA421F" w:rsidP="002C4D44">
      <w:pPr>
        <w:pStyle w:val="NormalWeb"/>
      </w:pPr>
      <w:r>
        <w:t xml:space="preserve">Lord Justice Edmund Davis in </w:t>
      </w:r>
      <w:r>
        <w:rPr>
          <w:rStyle w:val="Emphasis"/>
          <w:b/>
          <w:bCs/>
        </w:rPr>
        <w:t>Metropolitan</w:t>
      </w:r>
      <w:r>
        <w:rPr>
          <w:rStyle w:val="Emphasis"/>
        </w:rPr>
        <w:t xml:space="preserve"> </w:t>
      </w:r>
      <w:r>
        <w:rPr>
          <w:rStyle w:val="Strong"/>
          <w:i/>
          <w:iCs/>
        </w:rPr>
        <w:t xml:space="preserve">Properties Co. (FGC) Ltd. Vs </w:t>
      </w:r>
      <w:proofErr w:type="spellStart"/>
      <w:r>
        <w:rPr>
          <w:rStyle w:val="Strong"/>
          <w:i/>
          <w:iCs/>
        </w:rPr>
        <w:t>Lannon</w:t>
      </w:r>
      <w:proofErr w:type="spellEnd"/>
      <w:r>
        <w:rPr>
          <w:rStyle w:val="Strong"/>
          <w:i/>
          <w:iCs/>
        </w:rPr>
        <w:t xml:space="preserve"> </w:t>
      </w:r>
      <w:r>
        <w:rPr>
          <w:rStyle w:val="Strong"/>
        </w:rPr>
        <w:t>[1969] 1 QB 577</w:t>
      </w:r>
      <w:r>
        <w:t xml:space="preserve"> stated that disqualification was imperative even in the absence of a real likelihood of bias if a reasonable man would reasonably suspect bias. </w:t>
      </w:r>
    </w:p>
    <w:p w:rsidR="00EA421F" w:rsidRDefault="00EA421F" w:rsidP="002C4D44">
      <w:pPr>
        <w:pStyle w:val="NormalWeb"/>
      </w:pPr>
      <w:r>
        <w:t>In an article by a writer, Holly Stout (11 KBW) on the subject of “Bias’, the author states:</w:t>
      </w:r>
    </w:p>
    <w:p w:rsidR="00EA421F" w:rsidRDefault="00EA421F" w:rsidP="002C4D44">
      <w:pPr>
        <w:pStyle w:val="NormalWeb"/>
      </w:pPr>
      <w:r w:rsidRPr="00D54A6F">
        <w:rPr>
          <w:rStyle w:val="Emphasis"/>
          <w:bCs/>
        </w:rPr>
        <w:t>“…</w:t>
      </w:r>
      <w:r>
        <w:rPr>
          <w:rStyle w:val="Emphasis"/>
          <w:b/>
          <w:bCs/>
        </w:rPr>
        <w:t xml:space="preserve"> </w:t>
      </w:r>
      <w:r w:rsidRPr="00D54A6F">
        <w:rPr>
          <w:rStyle w:val="Emphasis"/>
          <w:bCs/>
        </w:rPr>
        <w:t>The test to be applied by a judge who recognizes a possible apparent bias is thus a “double real possibility” test; the question he/she must ask him/herself is whether or not there is a real possibility that fair-minded and informed observer might think that there was a real possibility</w:t>
      </w:r>
      <w:r>
        <w:rPr>
          <w:rStyle w:val="Emphasis"/>
          <w:b/>
          <w:bCs/>
        </w:rPr>
        <w:t xml:space="preserve"> of </w:t>
      </w:r>
      <w:r w:rsidRPr="00D54A6F">
        <w:rPr>
          <w:rStyle w:val="Emphasis"/>
          <w:bCs/>
        </w:rPr>
        <w:t>bias.”</w:t>
      </w:r>
      <w:r>
        <w:rPr>
          <w:rStyle w:val="Emphasis"/>
          <w:b/>
          <w:bCs/>
        </w:rPr>
        <w:t xml:space="preserve"> (</w:t>
      </w:r>
      <w:proofErr w:type="gramStart"/>
      <w:r>
        <w:rPr>
          <w:rStyle w:val="Emphasis"/>
          <w:b/>
          <w:bCs/>
        </w:rPr>
        <w:t>referred</w:t>
      </w:r>
      <w:proofErr w:type="gramEnd"/>
      <w:r>
        <w:rPr>
          <w:rStyle w:val="Emphasis"/>
          <w:b/>
          <w:bCs/>
        </w:rPr>
        <w:t xml:space="preserve"> to PORTER –V- MAGILL (2002) 2 AC 357).</w:t>
      </w:r>
    </w:p>
    <w:p w:rsidR="00636ACA" w:rsidRPr="00636ACA" w:rsidRDefault="00636ACA" w:rsidP="002C4D44">
      <w:pPr>
        <w:rPr>
          <w:rFonts w:ascii="Times New Roman" w:hAnsi="Times New Roman"/>
          <w:lang w:val="en-US"/>
        </w:rPr>
      </w:pPr>
    </w:p>
    <w:p w:rsidR="005849A5" w:rsidRDefault="00FE17EF" w:rsidP="002C4D44">
      <w:pPr>
        <w:rPr>
          <w:rFonts w:ascii="Times New Roman" w:hAnsi="Times New Roman"/>
          <w:b/>
          <w:lang w:val="en-US"/>
        </w:rPr>
      </w:pPr>
      <w:r w:rsidRPr="00874D4F">
        <w:rPr>
          <w:rFonts w:ascii="Times New Roman" w:hAnsi="Times New Roman"/>
          <w:b/>
          <w:lang w:val="en-US"/>
        </w:rPr>
        <w:t xml:space="preserve">Circumstances under which a Judicial Officer can </w:t>
      </w:r>
      <w:proofErr w:type="spellStart"/>
      <w:r w:rsidRPr="00874D4F">
        <w:rPr>
          <w:rFonts w:ascii="Times New Roman" w:hAnsi="Times New Roman"/>
          <w:b/>
          <w:lang w:val="en-US"/>
        </w:rPr>
        <w:t>recuse</w:t>
      </w:r>
      <w:proofErr w:type="spellEnd"/>
      <w:r w:rsidRPr="00874D4F">
        <w:rPr>
          <w:rFonts w:ascii="Times New Roman" w:hAnsi="Times New Roman"/>
          <w:b/>
          <w:lang w:val="en-US"/>
        </w:rPr>
        <w:t xml:space="preserve"> himself:</w:t>
      </w:r>
    </w:p>
    <w:p w:rsidR="00874D4F" w:rsidRPr="00874D4F" w:rsidRDefault="00874D4F" w:rsidP="002C4D44">
      <w:pPr>
        <w:rPr>
          <w:rFonts w:ascii="Times New Roman" w:hAnsi="Times New Roman"/>
          <w:b/>
          <w:lang w:val="en-US"/>
        </w:rPr>
      </w:pPr>
    </w:p>
    <w:p w:rsidR="00C95FBD" w:rsidRPr="00636ACA" w:rsidRDefault="00F64022" w:rsidP="002C4D44">
      <w:pPr>
        <w:rPr>
          <w:rFonts w:ascii="Times New Roman" w:hAnsi="Times New Roman"/>
          <w:lang w:val="en-US"/>
        </w:rPr>
      </w:pPr>
      <w:r>
        <w:rPr>
          <w:rFonts w:ascii="Times New Roman" w:hAnsi="Times New Roman"/>
          <w:lang w:val="en-US"/>
        </w:rPr>
        <w:t>A Judicial Officer can</w:t>
      </w:r>
      <w:r w:rsidR="00C95FBD" w:rsidRPr="00636ACA">
        <w:rPr>
          <w:rFonts w:ascii="Times New Roman" w:hAnsi="Times New Roman"/>
          <w:lang w:val="en-US"/>
        </w:rPr>
        <w:t xml:space="preserve"> </w:t>
      </w:r>
      <w:proofErr w:type="spellStart"/>
      <w:r w:rsidR="00C95FBD" w:rsidRPr="00636ACA">
        <w:rPr>
          <w:rFonts w:ascii="Times New Roman" w:hAnsi="Times New Roman"/>
          <w:lang w:val="en-US"/>
        </w:rPr>
        <w:t>recuse</w:t>
      </w:r>
      <w:proofErr w:type="spellEnd"/>
      <w:r w:rsidR="005849A5" w:rsidRPr="00636ACA">
        <w:rPr>
          <w:rFonts w:ascii="Times New Roman" w:hAnsi="Times New Roman"/>
          <w:lang w:val="en-US"/>
        </w:rPr>
        <w:t xml:space="preserve"> himself on his own motion or froli</w:t>
      </w:r>
      <w:r>
        <w:rPr>
          <w:rFonts w:ascii="Times New Roman" w:hAnsi="Times New Roman"/>
          <w:lang w:val="en-US"/>
        </w:rPr>
        <w:t>c from adjudicating in a matter</w:t>
      </w:r>
      <w:r w:rsidR="00636ACA">
        <w:rPr>
          <w:rFonts w:ascii="Times New Roman" w:hAnsi="Times New Roman"/>
          <w:lang w:val="en-US"/>
        </w:rPr>
        <w:t>.</w:t>
      </w:r>
      <w:r w:rsidR="00C95FBD" w:rsidRPr="00636ACA">
        <w:rPr>
          <w:rFonts w:ascii="Times New Roman" w:hAnsi="Times New Roman"/>
        </w:rPr>
        <w:t>The rule is embodied in the Latin phrase “</w:t>
      </w:r>
      <w:proofErr w:type="spellStart"/>
      <w:r w:rsidR="00C95FBD" w:rsidRPr="00636ACA">
        <w:rPr>
          <w:rFonts w:ascii="Times New Roman" w:hAnsi="Times New Roman"/>
          <w:i/>
        </w:rPr>
        <w:t>nemo</w:t>
      </w:r>
      <w:proofErr w:type="spellEnd"/>
      <w:r w:rsidR="00C95FBD" w:rsidRPr="00636ACA">
        <w:rPr>
          <w:rFonts w:ascii="Times New Roman" w:hAnsi="Times New Roman"/>
          <w:i/>
        </w:rPr>
        <w:t xml:space="preserve"> </w:t>
      </w:r>
      <w:proofErr w:type="spellStart"/>
      <w:r w:rsidR="00C95FBD" w:rsidRPr="00636ACA">
        <w:rPr>
          <w:rFonts w:ascii="Times New Roman" w:hAnsi="Times New Roman"/>
          <w:i/>
        </w:rPr>
        <w:t>judex</w:t>
      </w:r>
      <w:proofErr w:type="spellEnd"/>
      <w:r w:rsidR="00C95FBD" w:rsidRPr="00636ACA">
        <w:rPr>
          <w:rFonts w:ascii="Times New Roman" w:hAnsi="Times New Roman"/>
          <w:i/>
        </w:rPr>
        <w:t xml:space="preserve"> in re </w:t>
      </w:r>
      <w:proofErr w:type="spellStart"/>
      <w:r w:rsidR="00C95FBD" w:rsidRPr="00636ACA">
        <w:rPr>
          <w:rFonts w:ascii="Times New Roman" w:hAnsi="Times New Roman"/>
          <w:i/>
        </w:rPr>
        <w:t>causa</w:t>
      </w:r>
      <w:proofErr w:type="spellEnd"/>
      <w:r w:rsidR="00C95FBD" w:rsidRPr="00636ACA">
        <w:rPr>
          <w:rFonts w:ascii="Times New Roman" w:hAnsi="Times New Roman"/>
          <w:i/>
        </w:rPr>
        <w:t xml:space="preserve"> </w:t>
      </w:r>
      <w:proofErr w:type="spellStart"/>
      <w:r w:rsidR="00C95FBD" w:rsidRPr="00636ACA">
        <w:rPr>
          <w:rFonts w:ascii="Times New Roman" w:hAnsi="Times New Roman"/>
          <w:i/>
        </w:rPr>
        <w:t>sua</w:t>
      </w:r>
      <w:proofErr w:type="spellEnd"/>
      <w:r w:rsidR="00C95FBD" w:rsidRPr="00636ACA">
        <w:rPr>
          <w:rFonts w:ascii="Times New Roman" w:hAnsi="Times New Roman"/>
          <w:i/>
        </w:rPr>
        <w:t xml:space="preserve">” </w:t>
      </w:r>
      <w:r w:rsidR="00C95FBD" w:rsidRPr="00636ACA">
        <w:rPr>
          <w:rFonts w:ascii="Times New Roman" w:hAnsi="Times New Roman"/>
        </w:rPr>
        <w:t>meaning ‘no man shall be a judge in his own cause.’</w:t>
      </w:r>
    </w:p>
    <w:p w:rsidR="00F64022" w:rsidRDefault="00F64022" w:rsidP="002C4D44">
      <w:pPr>
        <w:spacing w:line="360" w:lineRule="auto"/>
      </w:pPr>
    </w:p>
    <w:p w:rsidR="00C95FBD" w:rsidRPr="00F64022" w:rsidRDefault="00757827" w:rsidP="002C4D44">
      <w:pPr>
        <w:spacing w:line="360" w:lineRule="auto"/>
      </w:pPr>
      <w:r>
        <w:t>The following are the circumstances:</w:t>
      </w:r>
    </w:p>
    <w:p w:rsidR="001E2091" w:rsidRPr="001E2091" w:rsidRDefault="001E2091" w:rsidP="002C4D44">
      <w:pPr>
        <w:pStyle w:val="ListParagraph"/>
        <w:numPr>
          <w:ilvl w:val="0"/>
          <w:numId w:val="3"/>
        </w:numPr>
        <w:spacing w:line="360" w:lineRule="auto"/>
        <w:rPr>
          <w:rFonts w:ascii="Times New Roman" w:hAnsi="Times New Roman"/>
          <w:i/>
          <w:szCs w:val="24"/>
        </w:rPr>
      </w:pPr>
      <w:r>
        <w:rPr>
          <w:rFonts w:ascii="Times New Roman" w:hAnsi="Times New Roman"/>
          <w:szCs w:val="24"/>
        </w:rPr>
        <w:t>If the Judicial Officer</w:t>
      </w:r>
      <w:r w:rsidR="003256C9" w:rsidRPr="003256C9">
        <w:rPr>
          <w:rFonts w:ascii="Times New Roman" w:hAnsi="Times New Roman"/>
          <w:szCs w:val="24"/>
        </w:rPr>
        <w:t xml:space="preserve"> has a personal bias or prejudice concerning a party or his lawyer, or personal knowledge of facts in the proceedings before him</w:t>
      </w:r>
      <w:r>
        <w:rPr>
          <w:rFonts w:ascii="Times New Roman" w:hAnsi="Times New Roman"/>
          <w:szCs w:val="24"/>
        </w:rPr>
        <w:t>.</w:t>
      </w:r>
    </w:p>
    <w:p w:rsidR="001E2091" w:rsidRPr="00CC193C" w:rsidRDefault="001E2091" w:rsidP="002C4D44">
      <w:pPr>
        <w:spacing w:line="360" w:lineRule="auto"/>
        <w:rPr>
          <w:rFonts w:ascii="Times New Roman" w:hAnsi="Times New Roman"/>
          <w:i/>
          <w:u w:val="single"/>
        </w:rPr>
      </w:pPr>
      <w:r>
        <w:rPr>
          <w:rFonts w:ascii="Times New Roman" w:hAnsi="Times New Roman"/>
        </w:rPr>
        <w:t xml:space="preserve">In </w:t>
      </w:r>
      <w:proofErr w:type="spellStart"/>
      <w:r w:rsidRPr="001E2091">
        <w:rPr>
          <w:rFonts w:ascii="Times New Roman" w:hAnsi="Times New Roman"/>
          <w:b/>
          <w:i/>
        </w:rPr>
        <w:t>Kamlesh</w:t>
      </w:r>
      <w:proofErr w:type="spellEnd"/>
      <w:r w:rsidRPr="001E2091">
        <w:rPr>
          <w:rFonts w:ascii="Times New Roman" w:hAnsi="Times New Roman"/>
          <w:b/>
          <w:i/>
        </w:rPr>
        <w:t xml:space="preserve"> </w:t>
      </w:r>
      <w:proofErr w:type="spellStart"/>
      <w:r w:rsidRPr="001E2091">
        <w:rPr>
          <w:rFonts w:ascii="Times New Roman" w:hAnsi="Times New Roman"/>
          <w:b/>
          <w:i/>
        </w:rPr>
        <w:t>Masukhal</w:t>
      </w:r>
      <w:proofErr w:type="spellEnd"/>
      <w:r w:rsidRPr="001E2091">
        <w:rPr>
          <w:rFonts w:ascii="Times New Roman" w:hAnsi="Times New Roman"/>
          <w:b/>
          <w:i/>
        </w:rPr>
        <w:t xml:space="preserve"> </w:t>
      </w:r>
      <w:proofErr w:type="spellStart"/>
      <w:r w:rsidRPr="001E2091">
        <w:rPr>
          <w:rFonts w:ascii="Times New Roman" w:hAnsi="Times New Roman"/>
          <w:b/>
          <w:i/>
        </w:rPr>
        <w:t>Damji</w:t>
      </w:r>
      <w:proofErr w:type="spellEnd"/>
      <w:r w:rsidRPr="001E2091">
        <w:rPr>
          <w:rFonts w:ascii="Times New Roman" w:hAnsi="Times New Roman"/>
          <w:b/>
          <w:i/>
        </w:rPr>
        <w:t xml:space="preserve"> </w:t>
      </w:r>
      <w:proofErr w:type="spellStart"/>
      <w:r w:rsidRPr="001E2091">
        <w:rPr>
          <w:rFonts w:ascii="Times New Roman" w:hAnsi="Times New Roman"/>
          <w:b/>
          <w:i/>
        </w:rPr>
        <w:t>Pattni</w:t>
      </w:r>
      <w:proofErr w:type="spellEnd"/>
      <w:r w:rsidRPr="001E2091">
        <w:rPr>
          <w:rFonts w:ascii="Times New Roman" w:hAnsi="Times New Roman"/>
          <w:b/>
          <w:i/>
        </w:rPr>
        <w:t xml:space="preserve"> and </w:t>
      </w:r>
      <w:proofErr w:type="spellStart"/>
      <w:r w:rsidRPr="001E2091">
        <w:rPr>
          <w:rFonts w:ascii="Times New Roman" w:hAnsi="Times New Roman"/>
          <w:b/>
          <w:i/>
        </w:rPr>
        <w:t>Goldernberg</w:t>
      </w:r>
      <w:proofErr w:type="spellEnd"/>
      <w:r w:rsidRPr="001E2091">
        <w:rPr>
          <w:rFonts w:ascii="Times New Roman" w:hAnsi="Times New Roman"/>
          <w:b/>
          <w:i/>
        </w:rPr>
        <w:t xml:space="preserve"> International Limited v R </w:t>
      </w:r>
      <w:r>
        <w:rPr>
          <w:rFonts w:ascii="Times New Roman" w:hAnsi="Times New Roman"/>
          <w:b/>
          <w:i/>
        </w:rPr>
        <w:t>Civil A</w:t>
      </w:r>
      <w:r w:rsidRPr="001E2091">
        <w:rPr>
          <w:rFonts w:ascii="Times New Roman" w:hAnsi="Times New Roman"/>
          <w:b/>
          <w:i/>
        </w:rPr>
        <w:t>ppeal</w:t>
      </w:r>
      <w:r w:rsidRPr="00CC193C">
        <w:rPr>
          <w:rFonts w:ascii="Times New Roman" w:hAnsi="Times New Roman"/>
        </w:rPr>
        <w:t xml:space="preserve"> </w:t>
      </w:r>
      <w:r>
        <w:rPr>
          <w:rFonts w:ascii="Times New Roman" w:hAnsi="Times New Roman"/>
          <w:b/>
        </w:rPr>
        <w:t xml:space="preserve">Number </w:t>
      </w:r>
      <w:r w:rsidRPr="001E2091">
        <w:rPr>
          <w:rFonts w:ascii="Times New Roman" w:hAnsi="Times New Roman"/>
          <w:b/>
        </w:rPr>
        <w:t>301 of 1999 (115/99)</w:t>
      </w:r>
      <w:r w:rsidRPr="00CC193C">
        <w:rPr>
          <w:rFonts w:ascii="Times New Roman" w:hAnsi="Times New Roman"/>
        </w:rPr>
        <w:t xml:space="preserve"> (UR)</w:t>
      </w:r>
      <w:r w:rsidRPr="00CC193C">
        <w:rPr>
          <w:rFonts w:ascii="Times New Roman" w:hAnsi="Times New Roman"/>
          <w:i/>
        </w:rPr>
        <w:t xml:space="preserve"> </w:t>
      </w:r>
      <w:proofErr w:type="spellStart"/>
      <w:r w:rsidRPr="00CC193C">
        <w:rPr>
          <w:rFonts w:ascii="Times New Roman" w:hAnsi="Times New Roman"/>
        </w:rPr>
        <w:t>Kamlesh</w:t>
      </w:r>
      <w:proofErr w:type="spellEnd"/>
      <w:r w:rsidRPr="00CC193C">
        <w:rPr>
          <w:rFonts w:ascii="Times New Roman" w:hAnsi="Times New Roman"/>
        </w:rPr>
        <w:t xml:space="preserve"> instructed his advocate to request Judge </w:t>
      </w:r>
      <w:proofErr w:type="spellStart"/>
      <w:r w:rsidRPr="00CC193C">
        <w:rPr>
          <w:rFonts w:ascii="Times New Roman" w:hAnsi="Times New Roman"/>
        </w:rPr>
        <w:t>Moijo</w:t>
      </w:r>
      <w:proofErr w:type="spellEnd"/>
      <w:r w:rsidRPr="00CC193C">
        <w:rPr>
          <w:rFonts w:ascii="Times New Roman" w:hAnsi="Times New Roman"/>
        </w:rPr>
        <w:t xml:space="preserve"> Ole </w:t>
      </w:r>
      <w:proofErr w:type="spellStart"/>
      <w:r w:rsidRPr="00CC193C">
        <w:rPr>
          <w:rFonts w:ascii="Times New Roman" w:hAnsi="Times New Roman"/>
        </w:rPr>
        <w:t>Keiwua</w:t>
      </w:r>
      <w:proofErr w:type="spellEnd"/>
      <w:r w:rsidRPr="00CC193C">
        <w:rPr>
          <w:rFonts w:ascii="Times New Roman" w:hAnsi="Times New Roman"/>
        </w:rPr>
        <w:t>, a judge of the High Court of Kenya, to disqualify himself from presiding over this matter. This was on the g</w:t>
      </w:r>
      <w:r w:rsidR="0071686D">
        <w:rPr>
          <w:rFonts w:ascii="Times New Roman" w:hAnsi="Times New Roman"/>
        </w:rPr>
        <w:t>round of personal bias as deduc</w:t>
      </w:r>
      <w:r w:rsidRPr="00CC193C">
        <w:rPr>
          <w:rFonts w:ascii="Times New Roman" w:hAnsi="Times New Roman"/>
        </w:rPr>
        <w:t>ed from the statements of the judge:</w:t>
      </w:r>
      <w:r w:rsidRPr="00CC193C">
        <w:rPr>
          <w:rFonts w:ascii="Times New Roman" w:hAnsi="Times New Roman"/>
          <w:i/>
        </w:rPr>
        <w:t xml:space="preserve"> when he said,</w:t>
      </w:r>
      <w:r>
        <w:rPr>
          <w:rFonts w:ascii="Times New Roman" w:hAnsi="Times New Roman"/>
          <w:i/>
          <w:u w:val="single"/>
        </w:rPr>
        <w:t xml:space="preserve"> </w:t>
      </w:r>
      <w:r w:rsidR="0071686D">
        <w:rPr>
          <w:rFonts w:ascii="Times New Roman" w:hAnsi="Times New Roman"/>
          <w:i/>
          <w:u w:val="single"/>
        </w:rPr>
        <w:t>“</w:t>
      </w:r>
      <w:r w:rsidR="0071686D">
        <w:rPr>
          <w:rFonts w:ascii="Times New Roman" w:hAnsi="Times New Roman"/>
          <w:szCs w:val="24"/>
        </w:rPr>
        <w:t xml:space="preserve">A man who had </w:t>
      </w:r>
      <w:r w:rsidRPr="00CC193C">
        <w:rPr>
          <w:rFonts w:ascii="Times New Roman" w:hAnsi="Times New Roman"/>
          <w:szCs w:val="24"/>
        </w:rPr>
        <w:t>stuffed him</w:t>
      </w:r>
      <w:r w:rsidR="0071686D">
        <w:rPr>
          <w:rFonts w:ascii="Times New Roman" w:hAnsi="Times New Roman"/>
          <w:szCs w:val="24"/>
        </w:rPr>
        <w:t>self full from public resources</w:t>
      </w:r>
      <w:r>
        <w:rPr>
          <w:rFonts w:ascii="Times New Roman" w:hAnsi="Times New Roman"/>
          <w:szCs w:val="24"/>
        </w:rPr>
        <w:t>,</w:t>
      </w:r>
      <w:r w:rsidR="0071686D">
        <w:rPr>
          <w:rFonts w:ascii="Times New Roman" w:hAnsi="Times New Roman"/>
          <w:szCs w:val="24"/>
        </w:rPr>
        <w:t>”</w:t>
      </w:r>
      <w:r>
        <w:rPr>
          <w:rFonts w:ascii="Times New Roman" w:hAnsi="Times New Roman"/>
          <w:szCs w:val="24"/>
        </w:rPr>
        <w:t xml:space="preserve"> and </w:t>
      </w:r>
    </w:p>
    <w:p w:rsidR="001E2091" w:rsidRDefault="001E2091" w:rsidP="002C4D44">
      <w:pPr>
        <w:spacing w:line="360" w:lineRule="auto"/>
        <w:rPr>
          <w:rFonts w:ascii="Times New Roman" w:hAnsi="Times New Roman"/>
          <w:szCs w:val="24"/>
        </w:rPr>
      </w:pPr>
      <w:proofErr w:type="gramStart"/>
      <w:r w:rsidRPr="00CC193C">
        <w:rPr>
          <w:rFonts w:ascii="Times New Roman" w:hAnsi="Times New Roman"/>
          <w:szCs w:val="24"/>
        </w:rPr>
        <w:t>A “pilferer and looter” in reference to the</w:t>
      </w:r>
      <w:r>
        <w:rPr>
          <w:rFonts w:ascii="Times New Roman" w:hAnsi="Times New Roman"/>
          <w:szCs w:val="24"/>
        </w:rPr>
        <w:t xml:space="preserve"> </w:t>
      </w:r>
      <w:r w:rsidRPr="00CC193C">
        <w:rPr>
          <w:rFonts w:ascii="Times New Roman" w:hAnsi="Times New Roman"/>
          <w:szCs w:val="24"/>
        </w:rPr>
        <w:t>Appellant.</w:t>
      </w:r>
      <w:proofErr w:type="gramEnd"/>
      <w:r>
        <w:rPr>
          <w:rFonts w:ascii="Times New Roman" w:hAnsi="Times New Roman"/>
          <w:szCs w:val="24"/>
        </w:rPr>
        <w:t xml:space="preserve"> </w:t>
      </w:r>
    </w:p>
    <w:p w:rsidR="001E2091" w:rsidRPr="00CC193C" w:rsidRDefault="001E2091" w:rsidP="002C4D44">
      <w:pPr>
        <w:spacing w:line="360" w:lineRule="auto"/>
        <w:rPr>
          <w:rFonts w:ascii="Times New Roman" w:hAnsi="Times New Roman"/>
          <w:szCs w:val="24"/>
        </w:rPr>
      </w:pPr>
      <w:r w:rsidRPr="00CC193C">
        <w:rPr>
          <w:rFonts w:ascii="Times New Roman" w:hAnsi="Times New Roman"/>
        </w:rPr>
        <w:t>In ruling that the judge ought to have disqualified himself, the Court of Appeal stated:</w:t>
      </w:r>
    </w:p>
    <w:p w:rsidR="001E2091" w:rsidRDefault="001E2091" w:rsidP="002C4D44">
      <w:pPr>
        <w:spacing w:line="360" w:lineRule="auto"/>
        <w:ind w:left="720"/>
        <w:rPr>
          <w:rFonts w:ascii="Times New Roman" w:hAnsi="Times New Roman"/>
        </w:rPr>
      </w:pPr>
      <w:r w:rsidRPr="00CC193C">
        <w:rPr>
          <w:rFonts w:ascii="Times New Roman" w:hAnsi="Times New Roman"/>
          <w:i/>
        </w:rPr>
        <w:lastRenderedPageBreak/>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 It is no answer for the judge to say that he is in fact impartial and that he will abide by the judicial oath</w:t>
      </w:r>
      <w:r>
        <w:rPr>
          <w:rFonts w:ascii="Times New Roman" w:hAnsi="Times New Roman"/>
        </w:rPr>
        <w:t>.”</w:t>
      </w:r>
    </w:p>
    <w:p w:rsidR="002C4D44" w:rsidRDefault="002C4D44" w:rsidP="002C4D44">
      <w:pPr>
        <w:spacing w:line="360" w:lineRule="auto"/>
        <w:rPr>
          <w:rFonts w:ascii="Times New Roman" w:hAnsi="Times New Roman"/>
          <w:i/>
          <w:szCs w:val="24"/>
        </w:rPr>
      </w:pPr>
    </w:p>
    <w:p w:rsidR="002C4D44" w:rsidRDefault="002C4D44" w:rsidP="002C4D44">
      <w:pPr>
        <w:rPr>
          <w:rFonts w:ascii="Times New Roman" w:hAnsi="Times New Roman"/>
          <w:b/>
          <w:lang w:val="en-US"/>
        </w:rPr>
      </w:pPr>
      <w:r>
        <w:rPr>
          <w:rFonts w:ascii="Times New Roman" w:hAnsi="Times New Roman"/>
          <w:b/>
          <w:szCs w:val="24"/>
        </w:rPr>
        <w:t>Important to Note:</w:t>
      </w:r>
      <w:r w:rsidRPr="002C4D44">
        <w:rPr>
          <w:rFonts w:ascii="Times New Roman" w:hAnsi="Times New Roman"/>
          <w:b/>
          <w:lang w:val="en-US"/>
        </w:rPr>
        <w:t xml:space="preserve"> </w:t>
      </w:r>
    </w:p>
    <w:p w:rsidR="002C4D44" w:rsidRPr="009301A9" w:rsidRDefault="002C4D44" w:rsidP="002C4D44">
      <w:pPr>
        <w:rPr>
          <w:rFonts w:ascii="Times New Roman" w:hAnsi="Times New Roman"/>
          <w:szCs w:val="24"/>
          <w:lang w:val="en-US"/>
        </w:rPr>
      </w:pPr>
      <w:r>
        <w:rPr>
          <w:rFonts w:ascii="Times New Roman" w:hAnsi="Times New Roman"/>
          <w:szCs w:val="24"/>
          <w:lang w:val="en-US"/>
        </w:rPr>
        <w:t>In</w:t>
      </w:r>
      <w:r w:rsidRPr="009301A9">
        <w:rPr>
          <w:rFonts w:ascii="Times New Roman" w:hAnsi="Times New Roman"/>
          <w:szCs w:val="24"/>
          <w:lang w:val="en-US"/>
        </w:rPr>
        <w:t xml:space="preserve"> </w:t>
      </w:r>
      <w:proofErr w:type="spellStart"/>
      <w:r w:rsidRPr="009301A9">
        <w:rPr>
          <w:rFonts w:ascii="Times New Roman" w:hAnsi="Times New Roman"/>
          <w:b/>
          <w:bCs/>
          <w:i/>
          <w:iCs/>
          <w:szCs w:val="24"/>
          <w:lang w:val="en-US"/>
        </w:rPr>
        <w:t>Locabail</w:t>
      </w:r>
      <w:proofErr w:type="spellEnd"/>
      <w:r w:rsidRPr="009301A9">
        <w:rPr>
          <w:rFonts w:ascii="Times New Roman" w:hAnsi="Times New Roman"/>
          <w:b/>
          <w:bCs/>
          <w:i/>
          <w:iCs/>
          <w:szCs w:val="24"/>
          <w:lang w:val="en-US"/>
        </w:rPr>
        <w:t xml:space="preserve"> (U.K.) Ltd v. Bayfield Properties Ltd</w:t>
      </w:r>
      <w:r w:rsidRPr="009301A9">
        <w:rPr>
          <w:rFonts w:ascii="Times New Roman" w:hAnsi="Times New Roman"/>
          <w:szCs w:val="24"/>
          <w:lang w:val="en-US"/>
        </w:rPr>
        <w:t xml:space="preserve">. </w:t>
      </w:r>
      <w:r w:rsidRPr="006F16A0">
        <w:rPr>
          <w:rFonts w:ascii="Times New Roman" w:hAnsi="Times New Roman"/>
          <w:b/>
          <w:i/>
          <w:szCs w:val="24"/>
          <w:lang w:val="en-US"/>
        </w:rPr>
        <w:t>[2000</w:t>
      </w:r>
      <w:proofErr w:type="gramStart"/>
      <w:r w:rsidRPr="006F16A0">
        <w:rPr>
          <w:rFonts w:ascii="Times New Roman" w:hAnsi="Times New Roman"/>
          <w:b/>
          <w:i/>
          <w:szCs w:val="24"/>
          <w:lang w:val="en-US"/>
        </w:rPr>
        <w:t>]Q.B</w:t>
      </w:r>
      <w:proofErr w:type="gramEnd"/>
      <w:r w:rsidRPr="006F16A0">
        <w:rPr>
          <w:rFonts w:ascii="Times New Roman" w:hAnsi="Times New Roman"/>
          <w:b/>
          <w:i/>
          <w:szCs w:val="24"/>
          <w:lang w:val="en-US"/>
        </w:rPr>
        <w:t>. 451</w:t>
      </w:r>
      <w:r>
        <w:rPr>
          <w:rFonts w:ascii="Times New Roman" w:hAnsi="Times New Roman"/>
          <w:szCs w:val="24"/>
          <w:lang w:val="en-US"/>
        </w:rPr>
        <w:t>, it was held that;</w:t>
      </w:r>
    </w:p>
    <w:p w:rsidR="002C4D44" w:rsidRPr="006F16A0" w:rsidRDefault="002C4D44" w:rsidP="002C4D44">
      <w:pPr>
        <w:rPr>
          <w:rFonts w:ascii="Times New Roman" w:hAnsi="Times New Roman"/>
          <w:szCs w:val="24"/>
          <w:lang w:val="en-US"/>
        </w:rPr>
      </w:pPr>
      <w:r w:rsidRPr="006F16A0">
        <w:rPr>
          <w:rFonts w:ascii="Times New Roman" w:hAnsi="Times New Roman"/>
          <w:bCs/>
          <w:i/>
          <w:iCs/>
          <w:szCs w:val="24"/>
          <w:lang w:val="en-US"/>
        </w:rPr>
        <w:t>“It would be dangerous and futile to attempt to define or list the factors which may or may not give rise to a real danger of bias. Everything will depend on the facts, which may include the nature of the issue to be decided. We cannot, however, conceive of circumstances in which an objection could be soundly based on the religion, ethnic or national origin, gender, age, class, means or sexual orientation of a judge. Nor, at any rate ordinarily, could an objection be soundly based on the judge’s social or educational or service or empl</w:t>
      </w:r>
      <w:r>
        <w:rPr>
          <w:rFonts w:ascii="Times New Roman" w:hAnsi="Times New Roman"/>
          <w:bCs/>
          <w:i/>
          <w:iCs/>
          <w:szCs w:val="24"/>
          <w:lang w:val="en-US"/>
        </w:rPr>
        <w:t>oyment background or history…..</w:t>
      </w:r>
      <w:r w:rsidRPr="006F16A0">
        <w:rPr>
          <w:rFonts w:ascii="Times New Roman" w:hAnsi="Times New Roman"/>
          <w:bCs/>
          <w:i/>
          <w:iCs/>
          <w:szCs w:val="24"/>
          <w:lang w:val="en-US"/>
        </w:rPr>
        <w:t xml:space="preserve"> </w:t>
      </w:r>
      <w:proofErr w:type="gramStart"/>
      <w:r w:rsidRPr="006F16A0">
        <w:rPr>
          <w:rFonts w:ascii="Times New Roman" w:hAnsi="Times New Roman"/>
          <w:bCs/>
          <w:i/>
          <w:iCs/>
          <w:szCs w:val="24"/>
          <w:lang w:val="en-US"/>
        </w:rPr>
        <w:t>or</w:t>
      </w:r>
      <w:proofErr w:type="gramEnd"/>
      <w:r w:rsidRPr="006F16A0">
        <w:rPr>
          <w:rFonts w:ascii="Times New Roman" w:hAnsi="Times New Roman"/>
          <w:bCs/>
          <w:i/>
          <w:iCs/>
          <w:szCs w:val="24"/>
          <w:lang w:val="en-US"/>
        </w:rPr>
        <w:t xml:space="preserve"> previous judicial decisions……”</w:t>
      </w:r>
    </w:p>
    <w:p w:rsidR="002C4D44" w:rsidRDefault="002C4D44" w:rsidP="002C4D44">
      <w:pPr>
        <w:spacing w:line="360" w:lineRule="auto"/>
        <w:rPr>
          <w:rFonts w:ascii="Times New Roman" w:hAnsi="Times New Roman"/>
          <w:szCs w:val="24"/>
        </w:rPr>
      </w:pPr>
    </w:p>
    <w:p w:rsidR="002C4D44" w:rsidRDefault="002C4D44" w:rsidP="002C4D44">
      <w:pPr>
        <w:spacing w:line="360" w:lineRule="auto"/>
        <w:rPr>
          <w:rFonts w:ascii="Times New Roman" w:hAnsi="Times New Roman"/>
          <w:i/>
          <w:szCs w:val="24"/>
        </w:rPr>
      </w:pPr>
    </w:p>
    <w:p w:rsidR="001E2091" w:rsidRDefault="001E2091" w:rsidP="002C4D44">
      <w:pPr>
        <w:pStyle w:val="ListParagraph"/>
        <w:numPr>
          <w:ilvl w:val="0"/>
          <w:numId w:val="3"/>
        </w:numPr>
        <w:spacing w:line="360" w:lineRule="auto"/>
        <w:rPr>
          <w:rFonts w:ascii="Times New Roman" w:hAnsi="Times New Roman"/>
          <w:szCs w:val="24"/>
        </w:rPr>
      </w:pPr>
      <w:r w:rsidRPr="001E2091">
        <w:rPr>
          <w:rFonts w:ascii="Times New Roman" w:hAnsi="Times New Roman"/>
          <w:szCs w:val="24"/>
        </w:rPr>
        <w:t>If the</w:t>
      </w:r>
      <w:r>
        <w:rPr>
          <w:rFonts w:ascii="Times New Roman" w:hAnsi="Times New Roman"/>
          <w:szCs w:val="24"/>
        </w:rPr>
        <w:t xml:space="preserve"> Judicial Officer has ser</w:t>
      </w:r>
      <w:r w:rsidR="0071686D">
        <w:rPr>
          <w:rFonts w:ascii="Times New Roman" w:hAnsi="Times New Roman"/>
          <w:szCs w:val="24"/>
        </w:rPr>
        <w:t>ved as a Lawyer in the matter, that is, there exists</w:t>
      </w:r>
      <w:r>
        <w:rPr>
          <w:rFonts w:ascii="Times New Roman" w:hAnsi="Times New Roman"/>
          <w:szCs w:val="24"/>
        </w:rPr>
        <w:t xml:space="preserve"> Controversy.</w:t>
      </w:r>
    </w:p>
    <w:p w:rsidR="001710C9" w:rsidRDefault="00757827" w:rsidP="002C4D44">
      <w:pPr>
        <w:pStyle w:val="ListParagraph"/>
        <w:numPr>
          <w:ilvl w:val="0"/>
          <w:numId w:val="3"/>
        </w:numPr>
        <w:spacing w:line="360" w:lineRule="auto"/>
        <w:rPr>
          <w:rFonts w:ascii="Times New Roman" w:hAnsi="Times New Roman"/>
          <w:szCs w:val="24"/>
        </w:rPr>
      </w:pPr>
      <w:r>
        <w:rPr>
          <w:rFonts w:ascii="Times New Roman" w:hAnsi="Times New Roman"/>
          <w:szCs w:val="24"/>
        </w:rPr>
        <w:t xml:space="preserve">If </w:t>
      </w:r>
      <w:r w:rsidR="001710C9" w:rsidRPr="001710C9">
        <w:rPr>
          <w:rFonts w:ascii="Times New Roman" w:hAnsi="Times New Roman"/>
          <w:szCs w:val="24"/>
        </w:rPr>
        <w:t>he or his family or a close relation has a financial or any other interest that could substantially affect t</w:t>
      </w:r>
      <w:r w:rsidR="001710C9">
        <w:rPr>
          <w:rFonts w:ascii="Times New Roman" w:hAnsi="Times New Roman"/>
          <w:szCs w:val="24"/>
        </w:rPr>
        <w:t xml:space="preserve">he outcome of the proceeding, a Judicial Officer is required to </w:t>
      </w:r>
      <w:proofErr w:type="spellStart"/>
      <w:r w:rsidR="001710C9">
        <w:rPr>
          <w:rFonts w:ascii="Times New Roman" w:hAnsi="Times New Roman"/>
          <w:szCs w:val="24"/>
        </w:rPr>
        <w:t>recuse</w:t>
      </w:r>
      <w:proofErr w:type="spellEnd"/>
      <w:r w:rsidR="001710C9">
        <w:rPr>
          <w:rFonts w:ascii="Times New Roman" w:hAnsi="Times New Roman"/>
          <w:szCs w:val="24"/>
        </w:rPr>
        <w:t xml:space="preserve"> himself.</w:t>
      </w:r>
    </w:p>
    <w:p w:rsidR="001710C9" w:rsidRDefault="001710C9" w:rsidP="002C4D44">
      <w:pPr>
        <w:spacing w:line="360" w:lineRule="auto"/>
        <w:rPr>
          <w:rFonts w:ascii="Times New Roman" w:hAnsi="Times New Roman"/>
        </w:rPr>
      </w:pPr>
      <w:r w:rsidRPr="001710C9">
        <w:rPr>
          <w:rFonts w:ascii="Times New Roman" w:hAnsi="Times New Roman"/>
        </w:rPr>
        <w:t xml:space="preserve">In </w:t>
      </w:r>
      <w:r w:rsidRPr="001710C9">
        <w:rPr>
          <w:rFonts w:ascii="Times New Roman" w:hAnsi="Times New Roman"/>
          <w:b/>
          <w:i/>
        </w:rPr>
        <w:t xml:space="preserve">London and North Western Railway Company v Lindsay (1858) 3 </w:t>
      </w:r>
      <w:proofErr w:type="spellStart"/>
      <w:r w:rsidRPr="001710C9">
        <w:rPr>
          <w:rFonts w:ascii="Times New Roman" w:hAnsi="Times New Roman"/>
          <w:b/>
          <w:i/>
        </w:rPr>
        <w:t>Macq</w:t>
      </w:r>
      <w:proofErr w:type="spellEnd"/>
      <w:r w:rsidRPr="001710C9">
        <w:rPr>
          <w:rFonts w:ascii="Times New Roman" w:hAnsi="Times New Roman"/>
          <w:b/>
          <w:i/>
        </w:rPr>
        <w:t xml:space="preserve"> 99</w:t>
      </w:r>
      <w:r w:rsidRPr="001710C9">
        <w:rPr>
          <w:rFonts w:ascii="Times New Roman" w:hAnsi="Times New Roman"/>
        </w:rPr>
        <w:t xml:space="preserve">, Lord </w:t>
      </w:r>
      <w:proofErr w:type="spellStart"/>
      <w:r w:rsidRPr="001710C9">
        <w:rPr>
          <w:rFonts w:ascii="Times New Roman" w:hAnsi="Times New Roman"/>
        </w:rPr>
        <w:t>Wensleydale</w:t>
      </w:r>
      <w:proofErr w:type="spellEnd"/>
      <w:r w:rsidRPr="001710C9">
        <w:rPr>
          <w:rFonts w:ascii="Times New Roman" w:hAnsi="Times New Roman"/>
        </w:rPr>
        <w:t xml:space="preserve"> refused to participate in hearing the appeal on the ground that he was a shareholder in the appellant railway company</w:t>
      </w:r>
      <w:r>
        <w:rPr>
          <w:rFonts w:ascii="Times New Roman" w:hAnsi="Times New Roman"/>
        </w:rPr>
        <w:t>.</w:t>
      </w:r>
      <w:r w:rsidRPr="001710C9">
        <w:rPr>
          <w:rFonts w:ascii="Times New Roman" w:hAnsi="Times New Roman"/>
        </w:rPr>
        <w:t xml:space="preserve"> </w:t>
      </w:r>
    </w:p>
    <w:p w:rsidR="001710C9" w:rsidRDefault="001710C9" w:rsidP="002C4D44">
      <w:pPr>
        <w:spacing w:line="360" w:lineRule="auto"/>
        <w:rPr>
          <w:rFonts w:ascii="Times New Roman" w:hAnsi="Times New Roman"/>
        </w:rPr>
      </w:pPr>
      <w:r>
        <w:rPr>
          <w:rFonts w:ascii="Times New Roman" w:hAnsi="Times New Roman"/>
        </w:rPr>
        <w:t xml:space="preserve">The </w:t>
      </w:r>
      <w:r w:rsidRPr="00EA421F">
        <w:rPr>
          <w:rFonts w:ascii="Times New Roman" w:hAnsi="Times New Roman"/>
        </w:rPr>
        <w:t xml:space="preserve">House of Lords in </w:t>
      </w:r>
      <w:r>
        <w:rPr>
          <w:rStyle w:val="Emphasis"/>
          <w:rFonts w:ascii="Times New Roman" w:hAnsi="Times New Roman"/>
          <w:b/>
          <w:bCs/>
        </w:rPr>
        <w:t>Dimes v</w:t>
      </w:r>
      <w:r w:rsidRPr="00EA421F">
        <w:rPr>
          <w:rStyle w:val="Emphasis"/>
          <w:rFonts w:ascii="Times New Roman" w:hAnsi="Times New Roman"/>
          <w:b/>
          <w:bCs/>
        </w:rPr>
        <w:t xml:space="preserve"> Proprietors of Grand </w:t>
      </w:r>
      <w:r w:rsidRPr="00EA421F">
        <w:rPr>
          <w:rStyle w:val="Strong"/>
          <w:rFonts w:ascii="Times New Roman" w:hAnsi="Times New Roman"/>
        </w:rPr>
        <w:t xml:space="preserve">Junction </w:t>
      </w:r>
      <w:proofErr w:type="gramStart"/>
      <w:r w:rsidRPr="00EA421F">
        <w:rPr>
          <w:rStyle w:val="Strong"/>
          <w:rFonts w:ascii="Times New Roman" w:hAnsi="Times New Roman"/>
        </w:rPr>
        <w:t>Canal</w:t>
      </w:r>
      <w:r w:rsidRPr="00EA421F">
        <w:rPr>
          <w:rFonts w:ascii="Times New Roman" w:hAnsi="Times New Roman"/>
        </w:rPr>
        <w:t>,</w:t>
      </w:r>
      <w:proofErr w:type="gramEnd"/>
      <w:r w:rsidRPr="00EA421F">
        <w:rPr>
          <w:rFonts w:ascii="Times New Roman" w:hAnsi="Times New Roman"/>
        </w:rPr>
        <w:t xml:space="preserve"> set aside Lord Chancellor </w:t>
      </w:r>
      <w:proofErr w:type="spellStart"/>
      <w:r w:rsidRPr="00EA421F">
        <w:rPr>
          <w:rFonts w:ascii="Times New Roman" w:hAnsi="Times New Roman"/>
        </w:rPr>
        <w:t>Cottenham’s</w:t>
      </w:r>
      <w:proofErr w:type="spellEnd"/>
      <w:r w:rsidRPr="00EA421F">
        <w:rPr>
          <w:rFonts w:ascii="Times New Roman" w:hAnsi="Times New Roman"/>
        </w:rPr>
        <w:t xml:space="preserve"> decision in the case on the ground that he had a pecuniary interest in the matter by virtue of the fact that he had a substantial shareholding in Grand Junction Canal. The Court set aside that decision and held that </w:t>
      </w:r>
      <w:proofErr w:type="spellStart"/>
      <w:r w:rsidRPr="00EA421F">
        <w:rPr>
          <w:rFonts w:ascii="Times New Roman" w:hAnsi="Times New Roman"/>
        </w:rPr>
        <w:t>Cottenham</w:t>
      </w:r>
      <w:proofErr w:type="spellEnd"/>
      <w:r w:rsidRPr="00EA421F">
        <w:rPr>
          <w:rFonts w:ascii="Times New Roman" w:hAnsi="Times New Roman"/>
        </w:rPr>
        <w:t xml:space="preserve"> LC was disqualified</w:t>
      </w:r>
      <w:r>
        <w:rPr>
          <w:rFonts w:ascii="Times New Roman" w:hAnsi="Times New Roman"/>
        </w:rPr>
        <w:t>.</w:t>
      </w:r>
    </w:p>
    <w:p w:rsidR="001710C9" w:rsidRDefault="001710C9" w:rsidP="002C4D44">
      <w:pPr>
        <w:spacing w:line="360" w:lineRule="auto"/>
        <w:rPr>
          <w:rFonts w:ascii="Times New Roman" w:hAnsi="Times New Roman"/>
        </w:rPr>
      </w:pPr>
    </w:p>
    <w:p w:rsidR="001E2091" w:rsidRPr="00757827" w:rsidRDefault="00100D8A" w:rsidP="002C4D44">
      <w:pPr>
        <w:pStyle w:val="ListParagraph"/>
        <w:numPr>
          <w:ilvl w:val="0"/>
          <w:numId w:val="3"/>
        </w:numPr>
        <w:spacing w:line="360" w:lineRule="auto"/>
        <w:rPr>
          <w:rFonts w:ascii="Times New Roman" w:hAnsi="Times New Roman"/>
        </w:rPr>
      </w:pPr>
      <w:r>
        <w:rPr>
          <w:rFonts w:ascii="Times New Roman" w:hAnsi="Times New Roman"/>
          <w:szCs w:val="24"/>
        </w:rPr>
        <w:t>If the Judicial Officers</w:t>
      </w:r>
      <w:r w:rsidRPr="00100D8A">
        <w:rPr>
          <w:rFonts w:ascii="Times New Roman" w:hAnsi="Times New Roman"/>
          <w:szCs w:val="24"/>
        </w:rPr>
        <w:t xml:space="preserve"> spouse, or a person related to either of them or the spouse of such person or a friend is a party to the proceeding</w:t>
      </w:r>
      <w:r w:rsidR="00757827">
        <w:rPr>
          <w:rFonts w:ascii="Times New Roman" w:hAnsi="Times New Roman"/>
          <w:szCs w:val="24"/>
        </w:rPr>
        <w:t>.</w:t>
      </w:r>
    </w:p>
    <w:p w:rsidR="009D50AF" w:rsidRPr="000A4372" w:rsidRDefault="009D50AF" w:rsidP="002C4D44">
      <w:pPr>
        <w:spacing w:line="360" w:lineRule="auto"/>
        <w:rPr>
          <w:rFonts w:ascii="Times New Roman" w:hAnsi="Times New Roman"/>
          <w:b/>
        </w:rPr>
      </w:pPr>
    </w:p>
    <w:p w:rsidR="00757827" w:rsidRPr="000A4372" w:rsidRDefault="00757827" w:rsidP="002C4D44">
      <w:pPr>
        <w:rPr>
          <w:rFonts w:ascii="Times New Roman" w:hAnsi="Times New Roman"/>
          <w:b/>
          <w:lang w:val="en-US"/>
        </w:rPr>
      </w:pPr>
      <w:r w:rsidRPr="000A4372">
        <w:rPr>
          <w:rFonts w:ascii="Times New Roman" w:hAnsi="Times New Roman"/>
          <w:b/>
          <w:lang w:val="en-US"/>
        </w:rPr>
        <w:t xml:space="preserve">Circumstances when you can apply to have a Judicial Officer </w:t>
      </w:r>
      <w:proofErr w:type="spellStart"/>
      <w:r w:rsidRPr="000A4372">
        <w:rPr>
          <w:rFonts w:ascii="Times New Roman" w:hAnsi="Times New Roman"/>
          <w:b/>
          <w:lang w:val="en-US"/>
        </w:rPr>
        <w:t>recuse</w:t>
      </w:r>
      <w:proofErr w:type="spellEnd"/>
      <w:r w:rsidRPr="000A4372">
        <w:rPr>
          <w:rFonts w:ascii="Times New Roman" w:hAnsi="Times New Roman"/>
          <w:b/>
          <w:lang w:val="en-US"/>
        </w:rPr>
        <w:t xml:space="preserve"> </w:t>
      </w:r>
      <w:proofErr w:type="gramStart"/>
      <w:r w:rsidRPr="000A4372">
        <w:rPr>
          <w:rFonts w:ascii="Times New Roman" w:hAnsi="Times New Roman"/>
          <w:b/>
          <w:lang w:val="en-US"/>
        </w:rPr>
        <w:t>himself</w:t>
      </w:r>
      <w:proofErr w:type="gramEnd"/>
      <w:r w:rsidRPr="000A4372">
        <w:rPr>
          <w:rFonts w:ascii="Times New Roman" w:hAnsi="Times New Roman"/>
          <w:b/>
          <w:lang w:val="en-US"/>
        </w:rPr>
        <w:t xml:space="preserve"> from a matter</w:t>
      </w:r>
      <w:r w:rsidR="000A4372">
        <w:rPr>
          <w:rFonts w:ascii="Times New Roman" w:hAnsi="Times New Roman"/>
          <w:b/>
          <w:lang w:val="en-US"/>
        </w:rPr>
        <w:t>.</w:t>
      </w:r>
    </w:p>
    <w:p w:rsidR="001E2091" w:rsidRDefault="001E2091" w:rsidP="002C4D44">
      <w:pPr>
        <w:spacing w:line="360" w:lineRule="auto"/>
        <w:rPr>
          <w:rFonts w:ascii="Times New Roman" w:hAnsi="Times New Roman"/>
          <w:i/>
          <w:szCs w:val="24"/>
        </w:rPr>
      </w:pPr>
    </w:p>
    <w:p w:rsidR="009D50AF" w:rsidRPr="001E2091" w:rsidRDefault="009D50AF" w:rsidP="002C4D44">
      <w:pPr>
        <w:pStyle w:val="ListParagraph"/>
        <w:numPr>
          <w:ilvl w:val="0"/>
          <w:numId w:val="6"/>
        </w:numPr>
        <w:spacing w:line="360" w:lineRule="auto"/>
        <w:rPr>
          <w:rFonts w:ascii="Times New Roman" w:hAnsi="Times New Roman"/>
          <w:i/>
          <w:szCs w:val="24"/>
        </w:rPr>
      </w:pPr>
      <w:r>
        <w:rPr>
          <w:rFonts w:ascii="Times New Roman" w:hAnsi="Times New Roman"/>
          <w:szCs w:val="24"/>
        </w:rPr>
        <w:t>If the Judicial Officer</w:t>
      </w:r>
      <w:r w:rsidRPr="003256C9">
        <w:rPr>
          <w:rFonts w:ascii="Times New Roman" w:hAnsi="Times New Roman"/>
          <w:szCs w:val="24"/>
        </w:rPr>
        <w:t xml:space="preserve"> has a personal bias or prejudice concerning a party or his lawyer, or personal knowledge of facts in the proceedings before him</w:t>
      </w:r>
      <w:r>
        <w:rPr>
          <w:rFonts w:ascii="Times New Roman" w:hAnsi="Times New Roman"/>
          <w:szCs w:val="24"/>
        </w:rPr>
        <w:t>.</w:t>
      </w:r>
    </w:p>
    <w:p w:rsidR="009D50AF" w:rsidRPr="00CC193C" w:rsidRDefault="009D50AF" w:rsidP="002C4D44">
      <w:pPr>
        <w:spacing w:line="360" w:lineRule="auto"/>
        <w:rPr>
          <w:rFonts w:ascii="Times New Roman" w:hAnsi="Times New Roman"/>
          <w:i/>
          <w:u w:val="single"/>
        </w:rPr>
      </w:pPr>
      <w:r>
        <w:rPr>
          <w:rFonts w:ascii="Times New Roman" w:hAnsi="Times New Roman"/>
        </w:rPr>
        <w:t xml:space="preserve">In </w:t>
      </w:r>
      <w:proofErr w:type="spellStart"/>
      <w:r w:rsidRPr="001E2091">
        <w:rPr>
          <w:rFonts w:ascii="Times New Roman" w:hAnsi="Times New Roman"/>
          <w:b/>
          <w:i/>
        </w:rPr>
        <w:t>Kamlesh</w:t>
      </w:r>
      <w:proofErr w:type="spellEnd"/>
      <w:r w:rsidRPr="001E2091">
        <w:rPr>
          <w:rFonts w:ascii="Times New Roman" w:hAnsi="Times New Roman"/>
          <w:b/>
          <w:i/>
        </w:rPr>
        <w:t xml:space="preserve"> </w:t>
      </w:r>
      <w:proofErr w:type="spellStart"/>
      <w:r w:rsidRPr="001E2091">
        <w:rPr>
          <w:rFonts w:ascii="Times New Roman" w:hAnsi="Times New Roman"/>
          <w:b/>
          <w:i/>
        </w:rPr>
        <w:t>Masukhal</w:t>
      </w:r>
      <w:proofErr w:type="spellEnd"/>
      <w:r w:rsidRPr="001E2091">
        <w:rPr>
          <w:rFonts w:ascii="Times New Roman" w:hAnsi="Times New Roman"/>
          <w:b/>
          <w:i/>
        </w:rPr>
        <w:t xml:space="preserve"> </w:t>
      </w:r>
      <w:proofErr w:type="spellStart"/>
      <w:r w:rsidRPr="001E2091">
        <w:rPr>
          <w:rFonts w:ascii="Times New Roman" w:hAnsi="Times New Roman"/>
          <w:b/>
          <w:i/>
        </w:rPr>
        <w:t>Damji</w:t>
      </w:r>
      <w:proofErr w:type="spellEnd"/>
      <w:r w:rsidRPr="001E2091">
        <w:rPr>
          <w:rFonts w:ascii="Times New Roman" w:hAnsi="Times New Roman"/>
          <w:b/>
          <w:i/>
        </w:rPr>
        <w:t xml:space="preserve"> </w:t>
      </w:r>
      <w:proofErr w:type="spellStart"/>
      <w:r w:rsidRPr="001E2091">
        <w:rPr>
          <w:rFonts w:ascii="Times New Roman" w:hAnsi="Times New Roman"/>
          <w:b/>
          <w:i/>
        </w:rPr>
        <w:t>Pattni</w:t>
      </w:r>
      <w:proofErr w:type="spellEnd"/>
      <w:r w:rsidRPr="001E2091">
        <w:rPr>
          <w:rFonts w:ascii="Times New Roman" w:hAnsi="Times New Roman"/>
          <w:b/>
          <w:i/>
        </w:rPr>
        <w:t xml:space="preserve"> and </w:t>
      </w:r>
      <w:proofErr w:type="spellStart"/>
      <w:r w:rsidRPr="001E2091">
        <w:rPr>
          <w:rFonts w:ascii="Times New Roman" w:hAnsi="Times New Roman"/>
          <w:b/>
          <w:i/>
        </w:rPr>
        <w:t>Goldernberg</w:t>
      </w:r>
      <w:proofErr w:type="spellEnd"/>
      <w:r w:rsidRPr="001E2091">
        <w:rPr>
          <w:rFonts w:ascii="Times New Roman" w:hAnsi="Times New Roman"/>
          <w:b/>
          <w:i/>
        </w:rPr>
        <w:t xml:space="preserve"> International Limited v R </w:t>
      </w:r>
      <w:r>
        <w:rPr>
          <w:rFonts w:ascii="Times New Roman" w:hAnsi="Times New Roman"/>
          <w:b/>
          <w:i/>
        </w:rPr>
        <w:t>Civil A</w:t>
      </w:r>
      <w:r w:rsidRPr="001E2091">
        <w:rPr>
          <w:rFonts w:ascii="Times New Roman" w:hAnsi="Times New Roman"/>
          <w:b/>
          <w:i/>
        </w:rPr>
        <w:t>ppeal</w:t>
      </w:r>
      <w:r w:rsidRPr="00CC193C">
        <w:rPr>
          <w:rFonts w:ascii="Times New Roman" w:hAnsi="Times New Roman"/>
        </w:rPr>
        <w:t xml:space="preserve"> </w:t>
      </w:r>
      <w:r>
        <w:rPr>
          <w:rFonts w:ascii="Times New Roman" w:hAnsi="Times New Roman"/>
          <w:b/>
        </w:rPr>
        <w:t xml:space="preserve">Number </w:t>
      </w:r>
      <w:r w:rsidRPr="001E2091">
        <w:rPr>
          <w:rFonts w:ascii="Times New Roman" w:hAnsi="Times New Roman"/>
          <w:b/>
        </w:rPr>
        <w:t>301 of 1999 (115/99)</w:t>
      </w:r>
      <w:r w:rsidRPr="00CC193C">
        <w:rPr>
          <w:rFonts w:ascii="Times New Roman" w:hAnsi="Times New Roman"/>
        </w:rPr>
        <w:t xml:space="preserve"> (UR)</w:t>
      </w:r>
      <w:r w:rsidRPr="00CC193C">
        <w:rPr>
          <w:rFonts w:ascii="Times New Roman" w:hAnsi="Times New Roman"/>
          <w:i/>
        </w:rPr>
        <w:t xml:space="preserve"> </w:t>
      </w:r>
      <w:proofErr w:type="spellStart"/>
      <w:r w:rsidRPr="00CC193C">
        <w:rPr>
          <w:rFonts w:ascii="Times New Roman" w:hAnsi="Times New Roman"/>
        </w:rPr>
        <w:t>Kamlesh</w:t>
      </w:r>
      <w:proofErr w:type="spellEnd"/>
      <w:r w:rsidRPr="00CC193C">
        <w:rPr>
          <w:rFonts w:ascii="Times New Roman" w:hAnsi="Times New Roman"/>
        </w:rPr>
        <w:t xml:space="preserve"> instructed his advocate to request Judge </w:t>
      </w:r>
      <w:proofErr w:type="spellStart"/>
      <w:r w:rsidRPr="00CC193C">
        <w:rPr>
          <w:rFonts w:ascii="Times New Roman" w:hAnsi="Times New Roman"/>
        </w:rPr>
        <w:t>Moijo</w:t>
      </w:r>
      <w:proofErr w:type="spellEnd"/>
      <w:r w:rsidRPr="00CC193C">
        <w:rPr>
          <w:rFonts w:ascii="Times New Roman" w:hAnsi="Times New Roman"/>
        </w:rPr>
        <w:t xml:space="preserve"> Ole </w:t>
      </w:r>
      <w:proofErr w:type="spellStart"/>
      <w:r w:rsidRPr="00CC193C">
        <w:rPr>
          <w:rFonts w:ascii="Times New Roman" w:hAnsi="Times New Roman"/>
        </w:rPr>
        <w:t>Keiwua</w:t>
      </w:r>
      <w:proofErr w:type="spellEnd"/>
      <w:r w:rsidRPr="00CC193C">
        <w:rPr>
          <w:rFonts w:ascii="Times New Roman" w:hAnsi="Times New Roman"/>
        </w:rPr>
        <w:t>, a judge of the High Court of Kenya, to disqualify himself from presiding over this matter. This was on the ground of personal bias as deducted from the statements of the judge:</w:t>
      </w:r>
      <w:r w:rsidRPr="00CC193C">
        <w:rPr>
          <w:rFonts w:ascii="Times New Roman" w:hAnsi="Times New Roman"/>
          <w:i/>
        </w:rPr>
        <w:t xml:space="preserve"> when he said,</w:t>
      </w:r>
      <w:r>
        <w:rPr>
          <w:rFonts w:ascii="Times New Roman" w:hAnsi="Times New Roman"/>
          <w:i/>
          <w:u w:val="single"/>
        </w:rPr>
        <w:t xml:space="preserve"> </w:t>
      </w:r>
      <w:r w:rsidRPr="00CC193C">
        <w:rPr>
          <w:rFonts w:ascii="Times New Roman" w:hAnsi="Times New Roman"/>
          <w:szCs w:val="24"/>
        </w:rPr>
        <w:t>A man who had “stuffed himself full from public resources”</w:t>
      </w:r>
      <w:r>
        <w:rPr>
          <w:rFonts w:ascii="Times New Roman" w:hAnsi="Times New Roman"/>
          <w:szCs w:val="24"/>
        </w:rPr>
        <w:t xml:space="preserve">, and </w:t>
      </w:r>
    </w:p>
    <w:p w:rsidR="009D50AF" w:rsidRDefault="009D50AF" w:rsidP="002C4D44">
      <w:pPr>
        <w:spacing w:line="360" w:lineRule="auto"/>
        <w:rPr>
          <w:rFonts w:ascii="Times New Roman" w:hAnsi="Times New Roman"/>
          <w:szCs w:val="24"/>
        </w:rPr>
      </w:pPr>
      <w:proofErr w:type="gramStart"/>
      <w:r w:rsidRPr="00CC193C">
        <w:rPr>
          <w:rFonts w:ascii="Times New Roman" w:hAnsi="Times New Roman"/>
          <w:szCs w:val="24"/>
        </w:rPr>
        <w:t>A “pilferer and looter” in reference to the</w:t>
      </w:r>
      <w:r>
        <w:rPr>
          <w:rFonts w:ascii="Times New Roman" w:hAnsi="Times New Roman"/>
          <w:szCs w:val="24"/>
        </w:rPr>
        <w:t xml:space="preserve"> </w:t>
      </w:r>
      <w:r w:rsidRPr="00CC193C">
        <w:rPr>
          <w:rFonts w:ascii="Times New Roman" w:hAnsi="Times New Roman"/>
          <w:szCs w:val="24"/>
        </w:rPr>
        <w:t>Appellant.</w:t>
      </w:r>
      <w:proofErr w:type="gramEnd"/>
      <w:r>
        <w:rPr>
          <w:rFonts w:ascii="Times New Roman" w:hAnsi="Times New Roman"/>
          <w:szCs w:val="24"/>
        </w:rPr>
        <w:t xml:space="preserve"> </w:t>
      </w:r>
    </w:p>
    <w:p w:rsidR="009D50AF" w:rsidRPr="00CC193C" w:rsidRDefault="009D50AF" w:rsidP="002C4D44">
      <w:pPr>
        <w:spacing w:line="360" w:lineRule="auto"/>
        <w:rPr>
          <w:rFonts w:ascii="Times New Roman" w:hAnsi="Times New Roman"/>
          <w:szCs w:val="24"/>
        </w:rPr>
      </w:pPr>
      <w:r w:rsidRPr="00CC193C">
        <w:rPr>
          <w:rFonts w:ascii="Times New Roman" w:hAnsi="Times New Roman"/>
        </w:rPr>
        <w:t>In ruling that the judge ought to have disqualified himself, the Court of Appeal stated:</w:t>
      </w:r>
    </w:p>
    <w:p w:rsidR="009D50AF" w:rsidRDefault="009D50AF" w:rsidP="002C4D44">
      <w:pPr>
        <w:spacing w:line="360" w:lineRule="auto"/>
        <w:ind w:left="720"/>
        <w:rPr>
          <w:rFonts w:ascii="Times New Roman" w:hAnsi="Times New Roman"/>
        </w:rPr>
      </w:pPr>
      <w:r w:rsidRPr="00CC193C">
        <w:rPr>
          <w:rFonts w:ascii="Times New Roman" w:hAnsi="Times New Roman"/>
          <w:i/>
        </w:rPr>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 It is no answer for the judge to say that he is in fact impartial and that he will abide by the judicial oath</w:t>
      </w:r>
      <w:r>
        <w:rPr>
          <w:rFonts w:ascii="Times New Roman" w:hAnsi="Times New Roman"/>
        </w:rPr>
        <w:t>.”</w:t>
      </w:r>
    </w:p>
    <w:p w:rsidR="009D50AF" w:rsidRDefault="009D50AF" w:rsidP="002C4D44">
      <w:pPr>
        <w:spacing w:line="360" w:lineRule="auto"/>
        <w:rPr>
          <w:rFonts w:ascii="Times New Roman" w:hAnsi="Times New Roman"/>
          <w:i/>
          <w:szCs w:val="24"/>
        </w:rPr>
      </w:pPr>
    </w:p>
    <w:p w:rsidR="009D50AF" w:rsidRDefault="009D50AF" w:rsidP="002C4D44">
      <w:pPr>
        <w:pStyle w:val="ListParagraph"/>
        <w:numPr>
          <w:ilvl w:val="0"/>
          <w:numId w:val="6"/>
        </w:numPr>
        <w:spacing w:line="360" w:lineRule="auto"/>
        <w:rPr>
          <w:rFonts w:ascii="Times New Roman" w:hAnsi="Times New Roman"/>
          <w:szCs w:val="24"/>
        </w:rPr>
      </w:pPr>
      <w:r w:rsidRPr="001E2091">
        <w:rPr>
          <w:rFonts w:ascii="Times New Roman" w:hAnsi="Times New Roman"/>
          <w:szCs w:val="24"/>
        </w:rPr>
        <w:t>If the</w:t>
      </w:r>
      <w:r>
        <w:rPr>
          <w:rFonts w:ascii="Times New Roman" w:hAnsi="Times New Roman"/>
          <w:szCs w:val="24"/>
        </w:rPr>
        <w:t xml:space="preserve"> Judicial Officer has served as a Lawyer in the matter</w:t>
      </w:r>
      <w:r w:rsidR="0071686D">
        <w:rPr>
          <w:rFonts w:ascii="Times New Roman" w:hAnsi="Times New Roman"/>
          <w:szCs w:val="24"/>
        </w:rPr>
        <w:t xml:space="preserve">, that is, there exists </w:t>
      </w:r>
      <w:r>
        <w:rPr>
          <w:rFonts w:ascii="Times New Roman" w:hAnsi="Times New Roman"/>
          <w:szCs w:val="24"/>
        </w:rPr>
        <w:t>Controversy.</w:t>
      </w:r>
    </w:p>
    <w:p w:rsidR="009D50AF" w:rsidRDefault="009D50AF" w:rsidP="002C4D44">
      <w:pPr>
        <w:pStyle w:val="ListParagraph"/>
        <w:numPr>
          <w:ilvl w:val="0"/>
          <w:numId w:val="6"/>
        </w:numPr>
        <w:spacing w:line="360" w:lineRule="auto"/>
        <w:rPr>
          <w:rFonts w:ascii="Times New Roman" w:hAnsi="Times New Roman"/>
          <w:szCs w:val="24"/>
        </w:rPr>
      </w:pPr>
      <w:r>
        <w:rPr>
          <w:rFonts w:ascii="Times New Roman" w:hAnsi="Times New Roman"/>
          <w:szCs w:val="24"/>
        </w:rPr>
        <w:t xml:space="preserve">If </w:t>
      </w:r>
      <w:r w:rsidRPr="001710C9">
        <w:rPr>
          <w:rFonts w:ascii="Times New Roman" w:hAnsi="Times New Roman"/>
          <w:szCs w:val="24"/>
        </w:rPr>
        <w:t>he or his family or a close relation has a financial or any other interest that could substantially affect t</w:t>
      </w:r>
      <w:r>
        <w:rPr>
          <w:rFonts w:ascii="Times New Roman" w:hAnsi="Times New Roman"/>
          <w:szCs w:val="24"/>
        </w:rPr>
        <w:t xml:space="preserve">he outcome of the proceeding, a Judicial Officer is required to </w:t>
      </w:r>
      <w:proofErr w:type="spellStart"/>
      <w:r>
        <w:rPr>
          <w:rFonts w:ascii="Times New Roman" w:hAnsi="Times New Roman"/>
          <w:szCs w:val="24"/>
        </w:rPr>
        <w:t>recuse</w:t>
      </w:r>
      <w:proofErr w:type="spellEnd"/>
      <w:r>
        <w:rPr>
          <w:rFonts w:ascii="Times New Roman" w:hAnsi="Times New Roman"/>
          <w:szCs w:val="24"/>
        </w:rPr>
        <w:t xml:space="preserve"> </w:t>
      </w:r>
      <w:proofErr w:type="gramStart"/>
      <w:r>
        <w:rPr>
          <w:rFonts w:ascii="Times New Roman" w:hAnsi="Times New Roman"/>
          <w:szCs w:val="24"/>
        </w:rPr>
        <w:t>himself</w:t>
      </w:r>
      <w:proofErr w:type="gramEnd"/>
      <w:r>
        <w:rPr>
          <w:rFonts w:ascii="Times New Roman" w:hAnsi="Times New Roman"/>
          <w:szCs w:val="24"/>
        </w:rPr>
        <w:t>.</w:t>
      </w:r>
    </w:p>
    <w:p w:rsidR="009D50AF" w:rsidRDefault="009D50AF" w:rsidP="002C4D44">
      <w:pPr>
        <w:spacing w:line="360" w:lineRule="auto"/>
        <w:rPr>
          <w:rFonts w:ascii="Times New Roman" w:hAnsi="Times New Roman"/>
        </w:rPr>
      </w:pPr>
      <w:r w:rsidRPr="001710C9">
        <w:rPr>
          <w:rFonts w:ascii="Times New Roman" w:hAnsi="Times New Roman"/>
        </w:rPr>
        <w:t xml:space="preserve">In </w:t>
      </w:r>
      <w:r w:rsidRPr="001710C9">
        <w:rPr>
          <w:rFonts w:ascii="Times New Roman" w:hAnsi="Times New Roman"/>
          <w:b/>
          <w:i/>
        </w:rPr>
        <w:t xml:space="preserve">London and North Western Railway Company v Lindsay (1858) 3 </w:t>
      </w:r>
      <w:proofErr w:type="spellStart"/>
      <w:r w:rsidRPr="001710C9">
        <w:rPr>
          <w:rFonts w:ascii="Times New Roman" w:hAnsi="Times New Roman"/>
          <w:b/>
          <w:i/>
        </w:rPr>
        <w:t>Macq</w:t>
      </w:r>
      <w:proofErr w:type="spellEnd"/>
      <w:r w:rsidRPr="001710C9">
        <w:rPr>
          <w:rFonts w:ascii="Times New Roman" w:hAnsi="Times New Roman"/>
          <w:b/>
          <w:i/>
        </w:rPr>
        <w:t xml:space="preserve"> 99</w:t>
      </w:r>
      <w:r w:rsidRPr="001710C9">
        <w:rPr>
          <w:rFonts w:ascii="Times New Roman" w:hAnsi="Times New Roman"/>
        </w:rPr>
        <w:t xml:space="preserve">, Lord </w:t>
      </w:r>
      <w:proofErr w:type="spellStart"/>
      <w:r w:rsidRPr="001710C9">
        <w:rPr>
          <w:rFonts w:ascii="Times New Roman" w:hAnsi="Times New Roman"/>
        </w:rPr>
        <w:t>Wensleydale</w:t>
      </w:r>
      <w:proofErr w:type="spellEnd"/>
      <w:r w:rsidRPr="001710C9">
        <w:rPr>
          <w:rFonts w:ascii="Times New Roman" w:hAnsi="Times New Roman"/>
        </w:rPr>
        <w:t xml:space="preserve"> refused to participate in hearing the appeal on the ground that he was a shareholder in the appellant railway company</w:t>
      </w:r>
      <w:r>
        <w:rPr>
          <w:rFonts w:ascii="Times New Roman" w:hAnsi="Times New Roman"/>
        </w:rPr>
        <w:t>.</w:t>
      </w:r>
      <w:r w:rsidRPr="001710C9">
        <w:rPr>
          <w:rFonts w:ascii="Times New Roman" w:hAnsi="Times New Roman"/>
        </w:rPr>
        <w:t xml:space="preserve"> </w:t>
      </w:r>
    </w:p>
    <w:p w:rsidR="009D50AF" w:rsidRDefault="009D50AF" w:rsidP="002C4D44">
      <w:pPr>
        <w:spacing w:line="360" w:lineRule="auto"/>
        <w:rPr>
          <w:rFonts w:ascii="Times New Roman" w:hAnsi="Times New Roman"/>
        </w:rPr>
      </w:pPr>
      <w:r>
        <w:rPr>
          <w:rFonts w:ascii="Times New Roman" w:hAnsi="Times New Roman"/>
        </w:rPr>
        <w:t xml:space="preserve">The </w:t>
      </w:r>
      <w:r w:rsidRPr="00EA421F">
        <w:rPr>
          <w:rFonts w:ascii="Times New Roman" w:hAnsi="Times New Roman"/>
        </w:rPr>
        <w:t xml:space="preserve">House of Lords in </w:t>
      </w:r>
      <w:r>
        <w:rPr>
          <w:rStyle w:val="Emphasis"/>
          <w:rFonts w:ascii="Times New Roman" w:hAnsi="Times New Roman"/>
          <w:b/>
          <w:bCs/>
        </w:rPr>
        <w:t>Dimes v</w:t>
      </w:r>
      <w:r w:rsidRPr="00EA421F">
        <w:rPr>
          <w:rStyle w:val="Emphasis"/>
          <w:rFonts w:ascii="Times New Roman" w:hAnsi="Times New Roman"/>
          <w:b/>
          <w:bCs/>
        </w:rPr>
        <w:t xml:space="preserve"> Proprietors of Grand </w:t>
      </w:r>
      <w:r w:rsidRPr="00EA421F">
        <w:rPr>
          <w:rStyle w:val="Strong"/>
          <w:rFonts w:ascii="Times New Roman" w:hAnsi="Times New Roman"/>
        </w:rPr>
        <w:t xml:space="preserve">Junction </w:t>
      </w:r>
      <w:proofErr w:type="gramStart"/>
      <w:r w:rsidRPr="00EA421F">
        <w:rPr>
          <w:rStyle w:val="Strong"/>
          <w:rFonts w:ascii="Times New Roman" w:hAnsi="Times New Roman"/>
        </w:rPr>
        <w:t>Canal</w:t>
      </w:r>
      <w:r w:rsidRPr="00EA421F">
        <w:rPr>
          <w:rFonts w:ascii="Times New Roman" w:hAnsi="Times New Roman"/>
        </w:rPr>
        <w:t>,</w:t>
      </w:r>
      <w:proofErr w:type="gramEnd"/>
      <w:r w:rsidRPr="00EA421F">
        <w:rPr>
          <w:rFonts w:ascii="Times New Roman" w:hAnsi="Times New Roman"/>
        </w:rPr>
        <w:t xml:space="preserve"> set aside Lord Chancellor </w:t>
      </w:r>
      <w:proofErr w:type="spellStart"/>
      <w:r w:rsidRPr="00EA421F">
        <w:rPr>
          <w:rFonts w:ascii="Times New Roman" w:hAnsi="Times New Roman"/>
        </w:rPr>
        <w:t>Cottenham’s</w:t>
      </w:r>
      <w:proofErr w:type="spellEnd"/>
      <w:r w:rsidRPr="00EA421F">
        <w:rPr>
          <w:rFonts w:ascii="Times New Roman" w:hAnsi="Times New Roman"/>
        </w:rPr>
        <w:t xml:space="preserve"> decision in the case on the ground that he had a pecuniary interest in the </w:t>
      </w:r>
      <w:r w:rsidRPr="00EA421F">
        <w:rPr>
          <w:rFonts w:ascii="Times New Roman" w:hAnsi="Times New Roman"/>
        </w:rPr>
        <w:lastRenderedPageBreak/>
        <w:t xml:space="preserve">matter by virtue of the fact that he had a substantial shareholding in Grand Junction Canal. The Court set aside that decision and held that </w:t>
      </w:r>
      <w:proofErr w:type="spellStart"/>
      <w:r w:rsidRPr="00EA421F">
        <w:rPr>
          <w:rFonts w:ascii="Times New Roman" w:hAnsi="Times New Roman"/>
        </w:rPr>
        <w:t>Cottenham</w:t>
      </w:r>
      <w:proofErr w:type="spellEnd"/>
      <w:r w:rsidRPr="00EA421F">
        <w:rPr>
          <w:rFonts w:ascii="Times New Roman" w:hAnsi="Times New Roman"/>
        </w:rPr>
        <w:t xml:space="preserve"> LC was disqualified</w:t>
      </w:r>
      <w:r>
        <w:rPr>
          <w:rFonts w:ascii="Times New Roman" w:hAnsi="Times New Roman"/>
        </w:rPr>
        <w:t>.</w:t>
      </w:r>
    </w:p>
    <w:p w:rsidR="009D50AF" w:rsidRDefault="009D50AF" w:rsidP="002C4D44">
      <w:pPr>
        <w:spacing w:line="360" w:lineRule="auto"/>
        <w:rPr>
          <w:rFonts w:ascii="Times New Roman" w:hAnsi="Times New Roman"/>
        </w:rPr>
      </w:pPr>
    </w:p>
    <w:p w:rsidR="001E2091" w:rsidRPr="00817AB0" w:rsidRDefault="009D50AF" w:rsidP="002C4D44">
      <w:pPr>
        <w:pStyle w:val="ListParagraph"/>
        <w:numPr>
          <w:ilvl w:val="0"/>
          <w:numId w:val="6"/>
        </w:numPr>
        <w:spacing w:line="360" w:lineRule="auto"/>
        <w:rPr>
          <w:rFonts w:ascii="Times New Roman" w:hAnsi="Times New Roman"/>
        </w:rPr>
      </w:pPr>
      <w:r>
        <w:rPr>
          <w:rFonts w:ascii="Times New Roman" w:hAnsi="Times New Roman"/>
          <w:szCs w:val="24"/>
        </w:rPr>
        <w:t>If the Judicial Officers</w:t>
      </w:r>
      <w:r w:rsidRPr="00100D8A">
        <w:rPr>
          <w:rFonts w:ascii="Times New Roman" w:hAnsi="Times New Roman"/>
          <w:szCs w:val="24"/>
        </w:rPr>
        <w:t xml:space="preserve"> spouse, or a person related to either of them or the spouse of such person or a friend is a party to the proceeding</w:t>
      </w:r>
      <w:r>
        <w:rPr>
          <w:rFonts w:ascii="Times New Roman" w:hAnsi="Times New Roman"/>
          <w:szCs w:val="24"/>
        </w:rPr>
        <w:t>.</w:t>
      </w:r>
    </w:p>
    <w:p w:rsidR="006F16A0" w:rsidRPr="00352732" w:rsidRDefault="00352732" w:rsidP="002C4D44">
      <w:pPr>
        <w:spacing w:line="360" w:lineRule="auto"/>
        <w:rPr>
          <w:rFonts w:ascii="Times New Roman" w:hAnsi="Times New Roman"/>
          <w:szCs w:val="24"/>
        </w:rPr>
      </w:pPr>
      <w:r w:rsidRPr="00352732">
        <w:rPr>
          <w:rStyle w:val="Emphasis"/>
          <w:rFonts w:ascii="Times New Roman" w:hAnsi="Times New Roman"/>
          <w:b/>
          <w:bCs/>
        </w:rPr>
        <w:t xml:space="preserve">In R. v. Bow Street Metropolitan Stipendiary Magistrate, </w:t>
      </w:r>
      <w:r w:rsidRPr="00352732">
        <w:rPr>
          <w:rStyle w:val="Emphasis"/>
          <w:rFonts w:ascii="Times New Roman" w:hAnsi="Times New Roman"/>
        </w:rPr>
        <w:t>ex parte</w:t>
      </w:r>
      <w:r w:rsidRPr="00352732">
        <w:rPr>
          <w:rStyle w:val="Strong"/>
          <w:rFonts w:ascii="Times New Roman" w:hAnsi="Times New Roman"/>
          <w:i/>
          <w:iCs/>
        </w:rPr>
        <w:t xml:space="preserve"> Pinochet </w:t>
      </w:r>
      <w:proofErr w:type="spellStart"/>
      <w:r w:rsidRPr="00352732">
        <w:rPr>
          <w:rStyle w:val="Strong"/>
          <w:rFonts w:ascii="Times New Roman" w:hAnsi="Times New Roman"/>
          <w:i/>
          <w:iCs/>
        </w:rPr>
        <w:t>Ugarte</w:t>
      </w:r>
      <w:proofErr w:type="spellEnd"/>
      <w:r w:rsidRPr="00352732">
        <w:rPr>
          <w:rFonts w:ascii="Times New Roman" w:hAnsi="Times New Roman"/>
        </w:rPr>
        <w:t xml:space="preserve"> (No.1) [2000] 1 A.C. 6, the English House of Lords [now the Supreme Court] had just rendered a judgment when it became known that a member of the collegiate Bench involved, was an unpaid director and chairman of Amnesty International Charity Limited, an organization set up and controlled by Amnesty International; and the same member’s wife was also employed by Amnesty International. In the said judgment, it had been held that General Pinochet, the former Chilean Head of State, was not immune from arrest and extradition, in relation to crimes against humanity which he was alleged to have committed while in office. The House of Lords, at the commencement of the hearing, had given permission for Amnesty International to join in as intervener. A newly constituted Bench of five Judges held unanimously that the earlier judgment must be set aside, because one of the members of the Bench should have been disqualified from hearing the case; as that member had had an interest in the outcome of the proceedings</w:t>
      </w:r>
    </w:p>
    <w:p w:rsidR="00E82588" w:rsidRPr="009D50AF" w:rsidRDefault="00E82588" w:rsidP="002C4D44">
      <w:pPr>
        <w:spacing w:line="360" w:lineRule="auto"/>
        <w:rPr>
          <w:rFonts w:ascii="Times New Roman" w:hAnsi="Times New Roman"/>
          <w:szCs w:val="24"/>
        </w:rPr>
      </w:pPr>
    </w:p>
    <w:p w:rsidR="009D50AF" w:rsidRDefault="009D50AF" w:rsidP="002C4D44">
      <w:pPr>
        <w:spacing w:line="360" w:lineRule="auto"/>
        <w:rPr>
          <w:rFonts w:ascii="Times New Roman" w:hAnsi="Times New Roman"/>
        </w:rPr>
      </w:pPr>
      <w:r w:rsidRPr="006F16A0">
        <w:rPr>
          <w:rFonts w:ascii="Times New Roman" w:hAnsi="Times New Roman"/>
          <w:b/>
        </w:rPr>
        <w:t>Exception</w:t>
      </w:r>
      <w:r>
        <w:rPr>
          <w:rFonts w:ascii="Times New Roman" w:hAnsi="Times New Roman"/>
        </w:rPr>
        <w:t>:</w:t>
      </w:r>
    </w:p>
    <w:p w:rsidR="009D50AF" w:rsidRPr="00890745" w:rsidRDefault="009D50AF" w:rsidP="002C4D44">
      <w:pPr>
        <w:pStyle w:val="Heading1"/>
        <w:rPr>
          <w:rFonts w:ascii="Times New Roman" w:hAnsi="Times New Roman"/>
          <w:b w:val="0"/>
          <w:bCs/>
          <w:kern w:val="36"/>
          <w:sz w:val="48"/>
          <w:szCs w:val="48"/>
          <w:lang w:val="en-US"/>
        </w:rPr>
      </w:pPr>
      <w:r w:rsidRPr="00EA421F">
        <w:rPr>
          <w:rFonts w:ascii="Times New Roman" w:hAnsi="Times New Roman"/>
          <w:b w:val="0"/>
        </w:rPr>
        <w:t xml:space="preserve">They may be instances when a </w:t>
      </w:r>
      <w:proofErr w:type="gramStart"/>
      <w:r w:rsidRPr="00EA421F">
        <w:rPr>
          <w:rFonts w:ascii="Times New Roman" w:hAnsi="Times New Roman"/>
          <w:b w:val="0"/>
        </w:rPr>
        <w:t>Judicial</w:t>
      </w:r>
      <w:proofErr w:type="gramEnd"/>
      <w:r w:rsidRPr="00EA421F">
        <w:rPr>
          <w:rFonts w:ascii="Times New Roman" w:hAnsi="Times New Roman"/>
          <w:b w:val="0"/>
        </w:rPr>
        <w:t xml:space="preserve"> officer may not be able to </w:t>
      </w:r>
      <w:proofErr w:type="spellStart"/>
      <w:r w:rsidRPr="00EA421F">
        <w:rPr>
          <w:rFonts w:ascii="Times New Roman" w:hAnsi="Times New Roman"/>
          <w:b w:val="0"/>
        </w:rPr>
        <w:t>recuse</w:t>
      </w:r>
      <w:proofErr w:type="spellEnd"/>
      <w:r w:rsidRPr="00EA421F">
        <w:rPr>
          <w:rFonts w:ascii="Times New Roman" w:hAnsi="Times New Roman"/>
          <w:b w:val="0"/>
        </w:rPr>
        <w:t xml:space="preserve"> himself from the matter before him. This was seen in the case of </w:t>
      </w:r>
      <w:r w:rsidRPr="009D50AF">
        <w:rPr>
          <w:rFonts w:ascii="Times New Roman" w:hAnsi="Times New Roman"/>
          <w:bCs/>
          <w:i/>
          <w:kern w:val="36"/>
          <w:szCs w:val="24"/>
          <w:lang w:val="en-US"/>
        </w:rPr>
        <w:t>JASBIR SINGH RAI &amp; 3 others v TARLOCHAN</w:t>
      </w:r>
      <w:r w:rsidRPr="009D50AF">
        <w:rPr>
          <w:rFonts w:ascii="Times New Roman" w:hAnsi="Times New Roman"/>
          <w:bCs/>
          <w:kern w:val="36"/>
          <w:szCs w:val="24"/>
          <w:lang w:val="en-US"/>
        </w:rPr>
        <w:t xml:space="preserve"> </w:t>
      </w:r>
      <w:r w:rsidRPr="009D50AF">
        <w:rPr>
          <w:rFonts w:ascii="Times New Roman" w:hAnsi="Times New Roman"/>
          <w:bCs/>
          <w:i/>
          <w:kern w:val="36"/>
          <w:szCs w:val="24"/>
          <w:lang w:val="en-US"/>
        </w:rPr>
        <w:t>SINGH</w:t>
      </w:r>
      <w:r w:rsidRPr="00EA421F">
        <w:rPr>
          <w:rFonts w:ascii="Times New Roman" w:hAnsi="Times New Roman"/>
          <w:b w:val="0"/>
          <w:bCs/>
          <w:kern w:val="36"/>
          <w:szCs w:val="24"/>
          <w:lang w:val="en-US"/>
        </w:rPr>
        <w:t xml:space="preserve"> </w:t>
      </w:r>
      <w:r w:rsidRPr="009D50AF">
        <w:rPr>
          <w:rFonts w:ascii="Times New Roman" w:hAnsi="Times New Roman"/>
          <w:bCs/>
          <w:i/>
          <w:kern w:val="36"/>
          <w:szCs w:val="24"/>
          <w:lang w:val="en-US"/>
        </w:rPr>
        <w:t>RAI &amp; 4 others [2013</w:t>
      </w:r>
      <w:r w:rsidRPr="009D50AF">
        <w:rPr>
          <w:rFonts w:ascii="Times New Roman" w:hAnsi="Times New Roman"/>
          <w:bCs/>
          <w:kern w:val="36"/>
          <w:szCs w:val="24"/>
          <w:lang w:val="en-US"/>
        </w:rPr>
        <w:t>]</w:t>
      </w:r>
      <w:r w:rsidRPr="00EA421F">
        <w:rPr>
          <w:rFonts w:ascii="Times New Roman" w:hAnsi="Times New Roman"/>
          <w:b w:val="0"/>
          <w:bCs/>
          <w:kern w:val="36"/>
          <w:szCs w:val="24"/>
          <w:lang w:val="en-US"/>
        </w:rPr>
        <w:t xml:space="preserve"> </w:t>
      </w:r>
      <w:proofErr w:type="spellStart"/>
      <w:r w:rsidRPr="00EA421F">
        <w:rPr>
          <w:rFonts w:ascii="Times New Roman" w:hAnsi="Times New Roman"/>
          <w:b w:val="0"/>
          <w:bCs/>
          <w:kern w:val="36"/>
          <w:szCs w:val="24"/>
          <w:lang w:val="en-US"/>
        </w:rPr>
        <w:t>Eklr</w:t>
      </w:r>
      <w:proofErr w:type="spellEnd"/>
      <w:r>
        <w:rPr>
          <w:rFonts w:ascii="Times New Roman" w:hAnsi="Times New Roman"/>
          <w:b w:val="0"/>
          <w:bCs/>
          <w:kern w:val="36"/>
          <w:szCs w:val="24"/>
          <w:lang w:val="en-US"/>
        </w:rPr>
        <w:t xml:space="preserve">, where it was held by Justice Ibrahim that </w:t>
      </w:r>
      <w:r w:rsidRPr="00890745">
        <w:rPr>
          <w:rFonts w:ascii="Times New Roman" w:hAnsi="Times New Roman"/>
          <w:b w:val="0"/>
        </w:rPr>
        <w:t>in the circumstances</w:t>
      </w:r>
      <w:r w:rsidR="00D62057">
        <w:rPr>
          <w:rFonts w:ascii="Times New Roman" w:hAnsi="Times New Roman"/>
          <w:b w:val="0"/>
        </w:rPr>
        <w:t>,</w:t>
      </w:r>
      <w:r w:rsidRPr="00890745">
        <w:rPr>
          <w:rFonts w:ascii="Times New Roman" w:hAnsi="Times New Roman"/>
          <w:b w:val="0"/>
        </w:rPr>
        <w:t xml:space="preserve"> Justice </w:t>
      </w:r>
      <w:proofErr w:type="spellStart"/>
      <w:r w:rsidRPr="00890745">
        <w:rPr>
          <w:rFonts w:ascii="Times New Roman" w:hAnsi="Times New Roman"/>
          <w:b w:val="0"/>
        </w:rPr>
        <w:t>Tunoi</w:t>
      </w:r>
      <w:proofErr w:type="spellEnd"/>
      <w:r w:rsidRPr="00890745">
        <w:rPr>
          <w:rFonts w:ascii="Times New Roman" w:hAnsi="Times New Roman"/>
          <w:b w:val="0"/>
        </w:rPr>
        <w:t xml:space="preserve"> is not disqualified since the </w:t>
      </w:r>
      <w:r w:rsidRPr="00890745">
        <w:rPr>
          <w:rStyle w:val="Strong"/>
          <w:rFonts w:ascii="Times New Roman" w:hAnsi="Times New Roman"/>
          <w:b/>
        </w:rPr>
        <w:t>doctrine of necessity</w:t>
      </w:r>
      <w:r w:rsidRPr="00890745">
        <w:rPr>
          <w:rFonts w:ascii="Times New Roman" w:hAnsi="Times New Roman"/>
          <w:b w:val="0"/>
        </w:rPr>
        <w:t xml:space="preserve"> must operate in order for the Supreme Court to perform its Constitutional functions</w:t>
      </w:r>
    </w:p>
    <w:p w:rsidR="009D50AF" w:rsidRPr="00890745" w:rsidRDefault="009D50AF" w:rsidP="002C4D44">
      <w:pPr>
        <w:spacing w:line="360" w:lineRule="auto"/>
        <w:rPr>
          <w:rFonts w:ascii="Times New Roman" w:hAnsi="Times New Roman"/>
        </w:rPr>
      </w:pPr>
    </w:p>
    <w:p w:rsidR="009D50AF" w:rsidRPr="00890745" w:rsidRDefault="009D50AF" w:rsidP="002C4D44">
      <w:pPr>
        <w:rPr>
          <w:rFonts w:ascii="Times New Roman" w:hAnsi="Times New Roman"/>
          <w:lang w:val="en-US"/>
        </w:rPr>
      </w:pPr>
      <w:r w:rsidRPr="00890745">
        <w:rPr>
          <w:rFonts w:ascii="Times New Roman" w:hAnsi="Times New Roman"/>
        </w:rPr>
        <w:t xml:space="preserve">In </w:t>
      </w:r>
      <w:r w:rsidRPr="009D50AF">
        <w:rPr>
          <w:rStyle w:val="Emphasis"/>
          <w:rFonts w:ascii="Times New Roman" w:hAnsi="Times New Roman"/>
          <w:b/>
          <w:bCs/>
        </w:rPr>
        <w:t xml:space="preserve">Laird </w:t>
      </w:r>
      <w:proofErr w:type="spellStart"/>
      <w:r w:rsidRPr="009D50AF">
        <w:rPr>
          <w:rStyle w:val="Emphasis"/>
          <w:rFonts w:ascii="Times New Roman" w:hAnsi="Times New Roman"/>
          <w:b/>
          <w:bCs/>
        </w:rPr>
        <w:t>vs</w:t>
      </w:r>
      <w:proofErr w:type="spellEnd"/>
      <w:r w:rsidRPr="009D50AF">
        <w:rPr>
          <w:rStyle w:val="Emphasis"/>
          <w:rFonts w:ascii="Times New Roman" w:hAnsi="Times New Roman"/>
          <w:b/>
          <w:bCs/>
        </w:rPr>
        <w:t xml:space="preserve"> Tatum</w:t>
      </w:r>
      <w:r w:rsidRPr="00890745">
        <w:rPr>
          <w:rStyle w:val="Strong"/>
          <w:rFonts w:ascii="Times New Roman" w:hAnsi="Times New Roman"/>
        </w:rPr>
        <w:t xml:space="preserve"> 409 U.S. 824 (1972)</w:t>
      </w:r>
      <w:r w:rsidRPr="00890745">
        <w:rPr>
          <w:rFonts w:ascii="Times New Roman" w:hAnsi="Times New Roman"/>
        </w:rPr>
        <w:t xml:space="preserve"> Justice Rehnquist declined to </w:t>
      </w:r>
      <w:proofErr w:type="spellStart"/>
      <w:r w:rsidRPr="00890745">
        <w:rPr>
          <w:rFonts w:ascii="Times New Roman" w:hAnsi="Times New Roman"/>
        </w:rPr>
        <w:t>recuse</w:t>
      </w:r>
      <w:proofErr w:type="spellEnd"/>
      <w:r w:rsidRPr="00890745">
        <w:rPr>
          <w:rFonts w:ascii="Times New Roman" w:hAnsi="Times New Roman"/>
        </w:rPr>
        <w:t xml:space="preserve"> himself in a case that came before him as judge in which he had testified as an expert witness at Senate hearing before joining the bench. The case was decided 5-4 in the U. S. Supreme Court, and a motion for recusal and rehearing was filed. Justice Rehnquist found that he had a duty to sit, particularly because there was no replacement for a </w:t>
      </w:r>
      <w:proofErr w:type="spellStart"/>
      <w:r w:rsidRPr="00890745">
        <w:rPr>
          <w:rFonts w:ascii="Times New Roman" w:hAnsi="Times New Roman"/>
        </w:rPr>
        <w:t>recused</w:t>
      </w:r>
      <w:proofErr w:type="spellEnd"/>
      <w:r w:rsidRPr="00890745">
        <w:rPr>
          <w:rFonts w:ascii="Times New Roman" w:hAnsi="Times New Roman"/>
        </w:rPr>
        <w:t xml:space="preserve"> Justice, which could lead to an equally divided Court. This could be said to have been out of necessity to ensure that the quorum of the court was maintained</w:t>
      </w:r>
    </w:p>
    <w:p w:rsidR="001E2091" w:rsidRDefault="001E2091" w:rsidP="002C4D44">
      <w:pPr>
        <w:spacing w:line="360" w:lineRule="auto"/>
        <w:rPr>
          <w:rFonts w:ascii="Times New Roman" w:hAnsi="Times New Roman"/>
          <w:i/>
          <w:szCs w:val="24"/>
        </w:rPr>
      </w:pPr>
    </w:p>
    <w:p w:rsidR="002C4D44" w:rsidRDefault="002C4D44" w:rsidP="002C4D44">
      <w:pPr>
        <w:spacing w:line="360" w:lineRule="auto"/>
        <w:rPr>
          <w:rFonts w:ascii="Times New Roman" w:hAnsi="Times New Roman"/>
          <w:i/>
          <w:szCs w:val="24"/>
        </w:rPr>
      </w:pPr>
    </w:p>
    <w:p w:rsidR="002C4D44" w:rsidRDefault="002C4D44" w:rsidP="002C4D44">
      <w:pPr>
        <w:spacing w:line="360" w:lineRule="auto"/>
        <w:rPr>
          <w:rFonts w:ascii="Times New Roman" w:hAnsi="Times New Roman"/>
          <w:i/>
          <w:szCs w:val="24"/>
        </w:rPr>
      </w:pPr>
    </w:p>
    <w:p w:rsidR="001E2091" w:rsidRDefault="009D50AF" w:rsidP="002C4D44">
      <w:pPr>
        <w:spacing w:line="360" w:lineRule="auto"/>
        <w:rPr>
          <w:rFonts w:ascii="Times New Roman" w:hAnsi="Times New Roman"/>
          <w:i/>
          <w:szCs w:val="24"/>
        </w:rPr>
      </w:pPr>
      <w:r w:rsidRPr="009D50AF">
        <w:rPr>
          <w:rFonts w:ascii="Times New Roman" w:hAnsi="Times New Roman"/>
          <w:b/>
          <w:szCs w:val="24"/>
        </w:rPr>
        <w:lastRenderedPageBreak/>
        <w:t>Point to Note</w:t>
      </w:r>
      <w:r>
        <w:rPr>
          <w:rFonts w:ascii="Times New Roman" w:hAnsi="Times New Roman"/>
          <w:i/>
          <w:szCs w:val="24"/>
        </w:rPr>
        <w:t>:</w:t>
      </w:r>
    </w:p>
    <w:p w:rsidR="009D50AF" w:rsidRPr="009301A9" w:rsidRDefault="009D50AF" w:rsidP="002C4D44">
      <w:pPr>
        <w:rPr>
          <w:rFonts w:ascii="Times New Roman" w:hAnsi="Times New Roman"/>
          <w:szCs w:val="24"/>
          <w:lang w:val="en-US"/>
        </w:rPr>
      </w:pPr>
      <w:proofErr w:type="gramStart"/>
      <w:r>
        <w:rPr>
          <w:rFonts w:ascii="Times New Roman" w:hAnsi="Times New Roman"/>
          <w:szCs w:val="24"/>
          <w:lang w:val="en-US"/>
        </w:rPr>
        <w:t xml:space="preserve">In </w:t>
      </w:r>
      <w:r w:rsidRPr="009301A9">
        <w:rPr>
          <w:rFonts w:ascii="Times New Roman" w:hAnsi="Times New Roman"/>
          <w:szCs w:val="24"/>
          <w:lang w:val="en-US"/>
        </w:rPr>
        <w:t xml:space="preserve"> </w:t>
      </w:r>
      <w:r w:rsidRPr="009301A9">
        <w:rPr>
          <w:rFonts w:ascii="Times New Roman" w:hAnsi="Times New Roman"/>
          <w:b/>
          <w:bCs/>
          <w:i/>
          <w:iCs/>
          <w:szCs w:val="24"/>
          <w:lang w:val="en-US"/>
        </w:rPr>
        <w:t>Republic</w:t>
      </w:r>
      <w:proofErr w:type="gramEnd"/>
      <w:r w:rsidRPr="009301A9">
        <w:rPr>
          <w:rFonts w:ascii="Times New Roman" w:hAnsi="Times New Roman"/>
          <w:b/>
          <w:bCs/>
          <w:i/>
          <w:iCs/>
          <w:szCs w:val="24"/>
          <w:lang w:val="en-US"/>
        </w:rPr>
        <w:t xml:space="preserve"> v. </w:t>
      </w:r>
      <w:proofErr w:type="spellStart"/>
      <w:r w:rsidRPr="009301A9">
        <w:rPr>
          <w:rFonts w:ascii="Times New Roman" w:hAnsi="Times New Roman"/>
          <w:b/>
          <w:bCs/>
          <w:i/>
          <w:iCs/>
          <w:szCs w:val="24"/>
          <w:lang w:val="en-US"/>
        </w:rPr>
        <w:t>Mwalulu</w:t>
      </w:r>
      <w:proofErr w:type="spellEnd"/>
      <w:r w:rsidRPr="009301A9">
        <w:rPr>
          <w:rFonts w:ascii="Times New Roman" w:hAnsi="Times New Roman"/>
          <w:b/>
          <w:bCs/>
          <w:i/>
          <w:iCs/>
          <w:szCs w:val="24"/>
          <w:lang w:val="en-US"/>
        </w:rPr>
        <w:t xml:space="preserve"> &amp; 8 Others</w:t>
      </w:r>
      <w:r w:rsidRPr="009301A9">
        <w:rPr>
          <w:rFonts w:ascii="Times New Roman" w:hAnsi="Times New Roman"/>
          <w:szCs w:val="24"/>
          <w:lang w:val="en-US"/>
        </w:rPr>
        <w:t xml:space="preserve"> [2005]1KLR1, in which it was thus held(p.2):</w:t>
      </w:r>
    </w:p>
    <w:p w:rsidR="00C95FBD" w:rsidRDefault="009D50AF" w:rsidP="002C4D44">
      <w:pPr>
        <w:spacing w:line="360" w:lineRule="auto"/>
        <w:rPr>
          <w:rFonts w:ascii="Times New Roman" w:hAnsi="Times New Roman"/>
          <w:szCs w:val="24"/>
        </w:rPr>
      </w:pPr>
      <w:r w:rsidRPr="009301A9">
        <w:rPr>
          <w:rFonts w:ascii="Times New Roman" w:hAnsi="Times New Roman"/>
          <w:b/>
          <w:bCs/>
          <w:i/>
          <w:iCs/>
          <w:szCs w:val="24"/>
          <w:lang w:val="en-US"/>
        </w:rPr>
        <w:t>“</w:t>
      </w:r>
      <w:r w:rsidRPr="009D50AF">
        <w:rPr>
          <w:rFonts w:ascii="Times New Roman" w:hAnsi="Times New Roman"/>
          <w:bCs/>
          <w:i/>
          <w:iCs/>
          <w:szCs w:val="24"/>
          <w:lang w:val="en-US"/>
        </w:rPr>
        <w:t>The single fact that a judge has sat on many cases involving one party cannot be sufficient reason for that judge to disqualify himself.”</w:t>
      </w:r>
    </w:p>
    <w:p w:rsidR="006F16A0" w:rsidRPr="006F16A0" w:rsidRDefault="006F16A0" w:rsidP="002C4D44">
      <w:pPr>
        <w:spacing w:line="360" w:lineRule="auto"/>
        <w:rPr>
          <w:rFonts w:ascii="Times New Roman" w:hAnsi="Times New Roman"/>
          <w:szCs w:val="24"/>
        </w:rPr>
      </w:pPr>
    </w:p>
    <w:p w:rsidR="00C95FBD" w:rsidRDefault="00636ACA" w:rsidP="002C4D44">
      <w:pPr>
        <w:spacing w:line="360" w:lineRule="auto"/>
        <w:rPr>
          <w:rFonts w:ascii="Times New Roman" w:hAnsi="Times New Roman"/>
        </w:rPr>
      </w:pPr>
      <w:r w:rsidRPr="00636ACA">
        <w:rPr>
          <w:rFonts w:ascii="Times New Roman" w:hAnsi="Times New Roman"/>
          <w:i/>
        </w:rPr>
        <w:t xml:space="preserve">In </w:t>
      </w:r>
      <w:proofErr w:type="spellStart"/>
      <w:r w:rsidR="00C95FBD" w:rsidRPr="006F16A0">
        <w:rPr>
          <w:rFonts w:ascii="Times New Roman" w:hAnsi="Times New Roman"/>
          <w:b/>
          <w:i/>
        </w:rPr>
        <w:t>Serjent</w:t>
      </w:r>
      <w:proofErr w:type="spellEnd"/>
      <w:r w:rsidR="00C95FBD" w:rsidRPr="006F16A0">
        <w:rPr>
          <w:rFonts w:ascii="Times New Roman" w:hAnsi="Times New Roman"/>
          <w:b/>
          <w:i/>
        </w:rPr>
        <w:t xml:space="preserve"> v Dale (1877) 2 QBD 558</w:t>
      </w:r>
      <w:r w:rsidRPr="00636ACA">
        <w:rPr>
          <w:rFonts w:ascii="Times New Roman" w:hAnsi="Times New Roman"/>
          <w:i/>
        </w:rPr>
        <w:t xml:space="preserve">, it was </w:t>
      </w:r>
      <w:r w:rsidRPr="006F16A0">
        <w:rPr>
          <w:rFonts w:ascii="Times New Roman" w:hAnsi="Times New Roman"/>
          <w:i/>
        </w:rPr>
        <w:t xml:space="preserve">held by </w:t>
      </w:r>
      <w:r w:rsidR="00C95FBD" w:rsidRPr="006F16A0">
        <w:rPr>
          <w:rFonts w:ascii="Times New Roman" w:hAnsi="Times New Roman"/>
        </w:rPr>
        <w:t>L</w:t>
      </w:r>
      <w:r w:rsidR="00C95FBD" w:rsidRPr="00636ACA">
        <w:rPr>
          <w:rFonts w:ascii="Times New Roman" w:hAnsi="Times New Roman"/>
        </w:rPr>
        <w:t>ush J</w:t>
      </w:r>
      <w:r w:rsidRPr="00636ACA">
        <w:rPr>
          <w:rFonts w:ascii="Times New Roman" w:hAnsi="Times New Roman"/>
        </w:rPr>
        <w:t xml:space="preserve"> </w:t>
      </w:r>
      <w:proofErr w:type="gramStart"/>
      <w:r w:rsidRPr="00636ACA">
        <w:rPr>
          <w:rFonts w:ascii="Times New Roman" w:hAnsi="Times New Roman"/>
        </w:rPr>
        <w:t xml:space="preserve">that </w:t>
      </w:r>
      <w:r w:rsidRPr="00636ACA">
        <w:rPr>
          <w:rFonts w:ascii="Times New Roman" w:hAnsi="Times New Roman"/>
          <w:i/>
          <w:u w:val="single"/>
        </w:rPr>
        <w:t xml:space="preserve"> </w:t>
      </w:r>
      <w:r w:rsidRPr="00636ACA">
        <w:rPr>
          <w:rFonts w:ascii="Times New Roman" w:hAnsi="Times New Roman"/>
        </w:rPr>
        <w:t>“</w:t>
      </w:r>
      <w:proofErr w:type="gramEnd"/>
      <w:r w:rsidRPr="00636ACA">
        <w:rPr>
          <w:rFonts w:ascii="Times New Roman" w:hAnsi="Times New Roman"/>
        </w:rPr>
        <w:t>t</w:t>
      </w:r>
      <w:r w:rsidR="00C95FBD" w:rsidRPr="00636ACA">
        <w:rPr>
          <w:rFonts w:ascii="Times New Roman" w:hAnsi="Times New Roman"/>
        </w:rPr>
        <w:t>he law does not measure the amount of interest which a judge possesses. If he has any legal interest in the decision in question…he is a disqualified, no matter how small the interest may be…one important object at all events is to clear away everything which might engender suspicion and distrust of the tribunal and so promote the feeling of confidence in the administration of justice which is essential to social</w:t>
      </w:r>
      <w:r w:rsidR="006F16A0">
        <w:rPr>
          <w:rFonts w:ascii="Times New Roman" w:hAnsi="Times New Roman"/>
        </w:rPr>
        <w:t xml:space="preserve"> order and security.”</w:t>
      </w:r>
    </w:p>
    <w:p w:rsidR="00A869B6" w:rsidRDefault="00A869B6" w:rsidP="002C4D44">
      <w:pPr>
        <w:rPr>
          <w:rFonts w:ascii="Times New Roman" w:hAnsi="Times New Roman"/>
          <w:b/>
          <w:lang w:val="en-US"/>
        </w:rPr>
      </w:pPr>
    </w:p>
    <w:p w:rsidR="006F16A0" w:rsidRDefault="006F16A0" w:rsidP="002C4D44">
      <w:pPr>
        <w:rPr>
          <w:rFonts w:ascii="Times New Roman" w:hAnsi="Times New Roman"/>
          <w:b/>
          <w:lang w:val="en-US"/>
        </w:rPr>
      </w:pPr>
      <w:r>
        <w:rPr>
          <w:rFonts w:ascii="Times New Roman" w:hAnsi="Times New Roman"/>
          <w:b/>
          <w:lang w:val="en-US"/>
        </w:rPr>
        <w:t>Procedure:</w:t>
      </w:r>
    </w:p>
    <w:p w:rsidR="00FF240D" w:rsidRDefault="006F16A0" w:rsidP="002C4D44">
      <w:pPr>
        <w:rPr>
          <w:rFonts w:ascii="Times New Roman" w:hAnsi="Times New Roman"/>
          <w:lang w:val="en-US"/>
        </w:rPr>
      </w:pPr>
      <w:r w:rsidRPr="006F16A0">
        <w:rPr>
          <w:rFonts w:ascii="Times New Roman" w:hAnsi="Times New Roman"/>
          <w:lang w:val="en-US"/>
        </w:rPr>
        <w:t>The</w:t>
      </w:r>
      <w:r w:rsidR="00FF240D">
        <w:rPr>
          <w:rFonts w:ascii="Times New Roman" w:hAnsi="Times New Roman"/>
          <w:lang w:val="en-US"/>
        </w:rPr>
        <w:t xml:space="preserve"> procedure used to have a Judicial Officer </w:t>
      </w:r>
      <w:proofErr w:type="spellStart"/>
      <w:r w:rsidR="00FF240D">
        <w:rPr>
          <w:rFonts w:ascii="Times New Roman" w:hAnsi="Times New Roman"/>
          <w:lang w:val="en-US"/>
        </w:rPr>
        <w:t>recuse</w:t>
      </w:r>
      <w:proofErr w:type="spellEnd"/>
      <w:r w:rsidR="00FF240D">
        <w:rPr>
          <w:rFonts w:ascii="Times New Roman" w:hAnsi="Times New Roman"/>
          <w:lang w:val="en-US"/>
        </w:rPr>
        <w:t xml:space="preserve"> himself is through an oral application in Court. This would occur when the Advocate is before the Judicial Officer in Courts in the course of proceedings.</w:t>
      </w:r>
    </w:p>
    <w:p w:rsidR="00FD0F78" w:rsidRDefault="00FF240D" w:rsidP="002C4D44">
      <w:pPr>
        <w:rPr>
          <w:rFonts w:ascii="Times New Roman" w:hAnsi="Times New Roman"/>
          <w:lang w:val="en-US"/>
        </w:rPr>
      </w:pPr>
      <w:r>
        <w:rPr>
          <w:rFonts w:ascii="Times New Roman" w:hAnsi="Times New Roman"/>
          <w:lang w:val="en-US"/>
        </w:rPr>
        <w:t xml:space="preserve">The other procedure used to have a Judicial Officer </w:t>
      </w:r>
      <w:proofErr w:type="spellStart"/>
      <w:r>
        <w:rPr>
          <w:rFonts w:ascii="Times New Roman" w:hAnsi="Times New Roman"/>
          <w:lang w:val="en-US"/>
        </w:rPr>
        <w:t>recuse</w:t>
      </w:r>
      <w:proofErr w:type="spellEnd"/>
      <w:r>
        <w:rPr>
          <w:rFonts w:ascii="Times New Roman" w:hAnsi="Times New Roman"/>
          <w:lang w:val="en-US"/>
        </w:rPr>
        <w:t xml:space="preserve"> himself is through a Miscellaneous Application by Notice on Motion supported by an affidavit.</w:t>
      </w:r>
      <w:r w:rsidR="00FD0F78">
        <w:rPr>
          <w:rFonts w:ascii="Times New Roman" w:hAnsi="Times New Roman"/>
          <w:lang w:val="en-US"/>
        </w:rPr>
        <w:t xml:space="preserve"> Notic</w:t>
      </w:r>
      <w:r w:rsidR="003845EB">
        <w:rPr>
          <w:rFonts w:ascii="Times New Roman" w:hAnsi="Times New Roman"/>
          <w:lang w:val="en-US"/>
        </w:rPr>
        <w:t xml:space="preserve">e should be given to </w:t>
      </w:r>
      <w:r w:rsidR="00FD0F78">
        <w:rPr>
          <w:rFonts w:ascii="Times New Roman" w:hAnsi="Times New Roman"/>
          <w:lang w:val="en-US"/>
        </w:rPr>
        <w:t xml:space="preserve">the party affected </w:t>
      </w:r>
      <w:r w:rsidR="003845EB">
        <w:rPr>
          <w:rFonts w:ascii="Times New Roman" w:hAnsi="Times New Roman"/>
          <w:lang w:val="en-US"/>
        </w:rPr>
        <w:t>thereby;</w:t>
      </w:r>
      <w:r w:rsidR="00FD0F78">
        <w:rPr>
          <w:rFonts w:ascii="Times New Roman" w:hAnsi="Times New Roman"/>
          <w:lang w:val="en-US"/>
        </w:rPr>
        <w:t xml:space="preserve"> in this case a copy of the said application should be served on the said Judicial Officer.</w:t>
      </w:r>
    </w:p>
    <w:p w:rsidR="006F16A0" w:rsidRDefault="00FF240D" w:rsidP="002C4D44">
      <w:pPr>
        <w:rPr>
          <w:rFonts w:ascii="Times New Roman" w:hAnsi="Times New Roman"/>
          <w:lang w:val="en-US"/>
        </w:rPr>
      </w:pPr>
      <w:r>
        <w:rPr>
          <w:rFonts w:ascii="Times New Roman" w:hAnsi="Times New Roman"/>
          <w:lang w:val="en-US"/>
        </w:rPr>
        <w:t xml:space="preserve"> </w:t>
      </w:r>
      <w:r w:rsidR="00FD0F78">
        <w:rPr>
          <w:rFonts w:ascii="Times New Roman" w:hAnsi="Times New Roman"/>
          <w:lang w:val="en-US"/>
        </w:rPr>
        <w:t>This application shall state in general terms the grounds for the application</w:t>
      </w:r>
      <w:r w:rsidR="003845EB">
        <w:rPr>
          <w:rFonts w:ascii="Times New Roman" w:hAnsi="Times New Roman"/>
          <w:lang w:val="en-US"/>
        </w:rPr>
        <w:t>, and where any motion is grounded on evidence by Affidavit, a copy of any affidavit to be used shall be served.</w:t>
      </w:r>
    </w:p>
    <w:p w:rsidR="00FD0F78" w:rsidRDefault="002C4D44" w:rsidP="002C4D44">
      <w:pPr>
        <w:rPr>
          <w:rFonts w:ascii="Times New Roman" w:hAnsi="Times New Roman"/>
          <w:lang w:val="en-US"/>
        </w:rPr>
      </w:pPr>
      <w:r>
        <w:rPr>
          <w:rFonts w:ascii="Times New Roman" w:hAnsi="Times New Roman"/>
          <w:lang w:val="en-US"/>
        </w:rPr>
        <w:t>(Order</w:t>
      </w:r>
      <w:r w:rsidR="003845EB" w:rsidRPr="00E82588">
        <w:rPr>
          <w:rFonts w:ascii="Times New Roman" w:hAnsi="Times New Roman"/>
          <w:b/>
          <w:lang w:val="en-US"/>
        </w:rPr>
        <w:t xml:space="preserve"> 52 Rule </w:t>
      </w:r>
      <w:r w:rsidR="00E82588" w:rsidRPr="00E82588">
        <w:rPr>
          <w:rFonts w:ascii="Times New Roman" w:hAnsi="Times New Roman"/>
          <w:b/>
          <w:lang w:val="en-US"/>
        </w:rPr>
        <w:t>(</w:t>
      </w:r>
      <w:r w:rsidR="003845EB" w:rsidRPr="00E82588">
        <w:rPr>
          <w:rFonts w:ascii="Times New Roman" w:hAnsi="Times New Roman"/>
          <w:b/>
          <w:lang w:val="en-US"/>
        </w:rPr>
        <w:t>1</w:t>
      </w:r>
      <w:r w:rsidR="00E82588" w:rsidRPr="00E82588">
        <w:rPr>
          <w:rFonts w:ascii="Times New Roman" w:hAnsi="Times New Roman"/>
          <w:b/>
          <w:lang w:val="en-US"/>
        </w:rPr>
        <w:t>)</w:t>
      </w:r>
      <w:r w:rsidR="003845EB" w:rsidRPr="00E82588">
        <w:rPr>
          <w:rFonts w:ascii="Times New Roman" w:hAnsi="Times New Roman"/>
          <w:b/>
          <w:lang w:val="en-US"/>
        </w:rPr>
        <w:t xml:space="preserve">, </w:t>
      </w:r>
      <w:r w:rsidR="00E82588" w:rsidRPr="00E82588">
        <w:rPr>
          <w:rFonts w:ascii="Times New Roman" w:hAnsi="Times New Roman"/>
          <w:b/>
          <w:lang w:val="en-US"/>
        </w:rPr>
        <w:t>(</w:t>
      </w:r>
      <w:r w:rsidR="003845EB" w:rsidRPr="00E82588">
        <w:rPr>
          <w:rFonts w:ascii="Times New Roman" w:hAnsi="Times New Roman"/>
          <w:b/>
          <w:lang w:val="en-US"/>
        </w:rPr>
        <w:t>3</w:t>
      </w:r>
      <w:r w:rsidR="00E82588" w:rsidRPr="00E82588">
        <w:rPr>
          <w:rFonts w:ascii="Times New Roman" w:hAnsi="Times New Roman"/>
          <w:b/>
          <w:lang w:val="en-US"/>
        </w:rPr>
        <w:t>)</w:t>
      </w:r>
      <w:r w:rsidR="003845EB" w:rsidRPr="00E82588">
        <w:rPr>
          <w:rFonts w:ascii="Times New Roman" w:hAnsi="Times New Roman"/>
          <w:b/>
          <w:lang w:val="en-US"/>
        </w:rPr>
        <w:t xml:space="preserve">, </w:t>
      </w:r>
      <w:r w:rsidR="00E82588" w:rsidRPr="00E82588">
        <w:rPr>
          <w:rFonts w:ascii="Times New Roman" w:hAnsi="Times New Roman"/>
          <w:b/>
          <w:lang w:val="en-US"/>
        </w:rPr>
        <w:t>(</w:t>
      </w:r>
      <w:r w:rsidR="003845EB" w:rsidRPr="00E82588">
        <w:rPr>
          <w:rFonts w:ascii="Times New Roman" w:hAnsi="Times New Roman"/>
          <w:b/>
          <w:lang w:val="en-US"/>
        </w:rPr>
        <w:t>4</w:t>
      </w:r>
      <w:r w:rsidR="00E82588" w:rsidRPr="00E82588">
        <w:rPr>
          <w:rFonts w:ascii="Times New Roman" w:hAnsi="Times New Roman"/>
          <w:b/>
          <w:lang w:val="en-US"/>
        </w:rPr>
        <w:t>)</w:t>
      </w:r>
      <w:r w:rsidR="003845EB" w:rsidRPr="00E82588">
        <w:rPr>
          <w:rFonts w:ascii="Times New Roman" w:hAnsi="Times New Roman"/>
          <w:b/>
          <w:lang w:val="en-US"/>
        </w:rPr>
        <w:t xml:space="preserve"> and </w:t>
      </w:r>
      <w:r w:rsidR="00E82588" w:rsidRPr="00E82588">
        <w:rPr>
          <w:rFonts w:ascii="Times New Roman" w:hAnsi="Times New Roman"/>
          <w:b/>
          <w:lang w:val="en-US"/>
        </w:rPr>
        <w:t>(</w:t>
      </w:r>
      <w:r w:rsidR="003845EB" w:rsidRPr="00E82588">
        <w:rPr>
          <w:rFonts w:ascii="Times New Roman" w:hAnsi="Times New Roman"/>
          <w:b/>
          <w:lang w:val="en-US"/>
        </w:rPr>
        <w:t>5</w:t>
      </w:r>
      <w:r w:rsidR="00E82588" w:rsidRPr="00E82588">
        <w:rPr>
          <w:rFonts w:ascii="Times New Roman" w:hAnsi="Times New Roman"/>
          <w:b/>
          <w:lang w:val="en-US"/>
        </w:rPr>
        <w:t>)</w:t>
      </w:r>
      <w:r w:rsidR="003845EB" w:rsidRPr="00E82588">
        <w:rPr>
          <w:rFonts w:ascii="Times New Roman" w:hAnsi="Times New Roman"/>
          <w:b/>
          <w:lang w:val="en-US"/>
        </w:rPr>
        <w:t xml:space="preserve"> of the Civil Procedure Rules 2010 of Kenya</w:t>
      </w:r>
      <w:r w:rsidR="003845EB">
        <w:rPr>
          <w:rFonts w:ascii="Times New Roman" w:hAnsi="Times New Roman"/>
          <w:lang w:val="en-US"/>
        </w:rPr>
        <w:t>)</w:t>
      </w:r>
    </w:p>
    <w:p w:rsidR="00FD0F78" w:rsidRDefault="00FD0F78" w:rsidP="002C4D44">
      <w:pPr>
        <w:rPr>
          <w:rFonts w:ascii="Times New Roman" w:hAnsi="Times New Roman"/>
          <w:lang w:val="en-US"/>
        </w:rPr>
      </w:pPr>
    </w:p>
    <w:p w:rsidR="00E82588" w:rsidRDefault="00A869B6" w:rsidP="002C4D44">
      <w:pPr>
        <w:rPr>
          <w:rFonts w:ascii="Times New Roman" w:hAnsi="Times New Roman"/>
          <w:b/>
          <w:lang w:val="en-US"/>
        </w:rPr>
      </w:pPr>
      <w:r w:rsidRPr="00A869B6">
        <w:rPr>
          <w:rFonts w:ascii="Times New Roman" w:hAnsi="Times New Roman"/>
          <w:b/>
          <w:lang w:val="en-US"/>
        </w:rPr>
        <w:t>Note:</w:t>
      </w:r>
    </w:p>
    <w:p w:rsidR="00A869B6" w:rsidRDefault="00A869B6" w:rsidP="002C4D44">
      <w:pPr>
        <w:rPr>
          <w:rFonts w:ascii="Times New Roman" w:hAnsi="Times New Roman"/>
          <w:lang w:val="en-US"/>
        </w:rPr>
      </w:pPr>
      <w:r w:rsidRPr="00A869B6">
        <w:rPr>
          <w:rFonts w:ascii="Times New Roman" w:hAnsi="Times New Roman"/>
          <w:lang w:val="en-US"/>
        </w:rPr>
        <w:t xml:space="preserve">An Advocate </w:t>
      </w:r>
      <w:r>
        <w:rPr>
          <w:rFonts w:ascii="Times New Roman" w:hAnsi="Times New Roman"/>
          <w:lang w:val="en-US"/>
        </w:rPr>
        <w:t xml:space="preserve">making an application to have a Judicial Officer </w:t>
      </w:r>
      <w:proofErr w:type="spellStart"/>
      <w:r>
        <w:rPr>
          <w:rFonts w:ascii="Times New Roman" w:hAnsi="Times New Roman"/>
          <w:lang w:val="en-US"/>
        </w:rPr>
        <w:t>recuse</w:t>
      </w:r>
      <w:proofErr w:type="spellEnd"/>
      <w:r>
        <w:rPr>
          <w:rFonts w:ascii="Times New Roman" w:hAnsi="Times New Roman"/>
          <w:lang w:val="en-US"/>
        </w:rPr>
        <w:t xml:space="preserve"> himself needs to </w:t>
      </w:r>
    </w:p>
    <w:p w:rsidR="00A869B6" w:rsidRDefault="00A869B6" w:rsidP="002C4D44">
      <w:pPr>
        <w:rPr>
          <w:rFonts w:ascii="Times New Roman" w:hAnsi="Times New Roman"/>
          <w:lang w:val="en-US"/>
        </w:rPr>
      </w:pPr>
      <w:proofErr w:type="gramStart"/>
      <w:r>
        <w:rPr>
          <w:rFonts w:ascii="Times New Roman" w:hAnsi="Times New Roman"/>
          <w:lang w:val="en-US"/>
        </w:rPr>
        <w:t>demonstrate</w:t>
      </w:r>
      <w:proofErr w:type="gramEnd"/>
      <w:r>
        <w:rPr>
          <w:rFonts w:ascii="Times New Roman" w:hAnsi="Times New Roman"/>
          <w:lang w:val="en-US"/>
        </w:rPr>
        <w:t xml:space="preserve"> certain qualities. </w:t>
      </w:r>
    </w:p>
    <w:p w:rsidR="00A20B4E" w:rsidRDefault="00A20B4E" w:rsidP="002C4D44">
      <w:pPr>
        <w:rPr>
          <w:rFonts w:ascii="Times New Roman" w:hAnsi="Times New Roman"/>
          <w:b/>
          <w:lang w:val="en-US"/>
        </w:rPr>
      </w:pPr>
    </w:p>
    <w:p w:rsidR="00A869B6" w:rsidRDefault="00A869B6" w:rsidP="002C4D44">
      <w:pPr>
        <w:rPr>
          <w:rFonts w:ascii="Times New Roman" w:hAnsi="Times New Roman"/>
          <w:lang w:val="en-US"/>
        </w:rPr>
      </w:pPr>
      <w:proofErr w:type="gramStart"/>
      <w:r w:rsidRPr="00A20B4E">
        <w:rPr>
          <w:rFonts w:ascii="Times New Roman" w:hAnsi="Times New Roman"/>
          <w:b/>
          <w:lang w:val="en-US"/>
        </w:rPr>
        <w:t>Tact</w:t>
      </w:r>
      <w:r>
        <w:rPr>
          <w:rFonts w:ascii="Times New Roman" w:hAnsi="Times New Roman"/>
          <w:lang w:val="en-US"/>
        </w:rPr>
        <w:t>.</w:t>
      </w:r>
      <w:proofErr w:type="gramEnd"/>
    </w:p>
    <w:p w:rsidR="00A869B6" w:rsidRDefault="00A869B6" w:rsidP="002C4D44">
      <w:pPr>
        <w:rPr>
          <w:rFonts w:ascii="Times New Roman" w:hAnsi="Times New Roman"/>
          <w:lang w:val="en-US"/>
        </w:rPr>
      </w:pPr>
      <w:r>
        <w:rPr>
          <w:rFonts w:ascii="Times New Roman" w:hAnsi="Times New Roman"/>
          <w:lang w:val="en-US"/>
        </w:rPr>
        <w:t>An Advocate should be tact as it is important to make the judge understand that you have nothing against him or her. In fact the application is being made so as to protect the integrity of the Judges Court.</w:t>
      </w:r>
    </w:p>
    <w:p w:rsidR="00A20B4E" w:rsidRDefault="00A20B4E" w:rsidP="002C4D44">
      <w:pPr>
        <w:rPr>
          <w:rFonts w:ascii="Times New Roman" w:hAnsi="Times New Roman"/>
          <w:lang w:val="en-US"/>
        </w:rPr>
      </w:pPr>
    </w:p>
    <w:p w:rsidR="00A869B6" w:rsidRPr="00A869B6" w:rsidRDefault="00A869B6" w:rsidP="002C4D44">
      <w:pPr>
        <w:rPr>
          <w:rFonts w:ascii="Times New Roman" w:hAnsi="Times New Roman"/>
          <w:lang w:val="en-US"/>
        </w:rPr>
      </w:pPr>
      <w:proofErr w:type="gramStart"/>
      <w:r w:rsidRPr="00A20B4E">
        <w:rPr>
          <w:rFonts w:ascii="Times New Roman" w:hAnsi="Times New Roman"/>
          <w:b/>
          <w:lang w:val="en-US"/>
        </w:rPr>
        <w:t>Firmness</w:t>
      </w:r>
      <w:r>
        <w:rPr>
          <w:rFonts w:ascii="Times New Roman" w:hAnsi="Times New Roman"/>
          <w:lang w:val="en-US"/>
        </w:rPr>
        <w:t>.</w:t>
      </w:r>
      <w:proofErr w:type="gramEnd"/>
    </w:p>
    <w:p w:rsidR="00A869B6" w:rsidRPr="00A869B6" w:rsidRDefault="00A869B6" w:rsidP="002C4D44">
      <w:pPr>
        <w:rPr>
          <w:rFonts w:ascii="Times New Roman" w:hAnsi="Times New Roman"/>
          <w:lang w:val="en-US"/>
        </w:rPr>
      </w:pPr>
      <w:r w:rsidRPr="00A869B6">
        <w:rPr>
          <w:rFonts w:ascii="Times New Roman" w:hAnsi="Times New Roman"/>
          <w:lang w:val="en-US"/>
        </w:rPr>
        <w:t xml:space="preserve">An Advocate should </w:t>
      </w:r>
      <w:r>
        <w:rPr>
          <w:rFonts w:ascii="Times New Roman" w:hAnsi="Times New Roman"/>
          <w:lang w:val="en-US"/>
        </w:rPr>
        <w:t>never give the Judge an Impression that the application is being made for the sake of it. Otherwise the application will be dismissed with costs and this would be deemed to be contempt of Court</w:t>
      </w:r>
    </w:p>
    <w:p w:rsidR="00FD0F78" w:rsidRDefault="00FD0F78" w:rsidP="002C4D44">
      <w:pPr>
        <w:rPr>
          <w:rFonts w:ascii="Times New Roman" w:hAnsi="Times New Roman"/>
          <w:lang w:val="en-US"/>
        </w:rPr>
      </w:pPr>
    </w:p>
    <w:p w:rsidR="00A20B4E" w:rsidRDefault="00A20B4E" w:rsidP="002C4D44">
      <w:pPr>
        <w:rPr>
          <w:rFonts w:ascii="Times New Roman" w:hAnsi="Times New Roman"/>
          <w:lang w:val="en-US"/>
        </w:rPr>
      </w:pPr>
    </w:p>
    <w:p w:rsidR="00A20B4E" w:rsidRDefault="00A20B4E" w:rsidP="002C4D44">
      <w:pPr>
        <w:rPr>
          <w:rFonts w:ascii="Times New Roman" w:hAnsi="Times New Roman"/>
          <w:lang w:val="en-US"/>
        </w:rPr>
      </w:pPr>
    </w:p>
    <w:p w:rsidR="00A20B4E" w:rsidRPr="006F16A0" w:rsidRDefault="00A20B4E" w:rsidP="002C4D44">
      <w:pPr>
        <w:rPr>
          <w:rFonts w:ascii="Times New Roman" w:hAnsi="Times New Roman"/>
          <w:lang w:val="en-US"/>
        </w:rPr>
      </w:pPr>
    </w:p>
    <w:p w:rsidR="00EA421F" w:rsidRDefault="00890745" w:rsidP="002C4D44">
      <w:pPr>
        <w:rPr>
          <w:rFonts w:ascii="Times New Roman" w:hAnsi="Times New Roman"/>
          <w:b/>
          <w:lang w:val="en-US"/>
        </w:rPr>
      </w:pPr>
      <w:r>
        <w:rPr>
          <w:rFonts w:ascii="Times New Roman" w:hAnsi="Times New Roman"/>
          <w:b/>
          <w:lang w:val="en-US"/>
        </w:rPr>
        <w:lastRenderedPageBreak/>
        <w:t>Conclusion:</w:t>
      </w:r>
    </w:p>
    <w:p w:rsidR="009301A9" w:rsidRPr="009301A9" w:rsidRDefault="00FF240D" w:rsidP="002C4D44">
      <w:pPr>
        <w:rPr>
          <w:rFonts w:ascii="Times New Roman" w:hAnsi="Times New Roman"/>
          <w:szCs w:val="24"/>
          <w:lang w:val="en-US"/>
        </w:rPr>
      </w:pPr>
      <w:r>
        <w:rPr>
          <w:rFonts w:ascii="Times New Roman" w:hAnsi="Times New Roman"/>
          <w:bCs/>
          <w:iCs/>
          <w:szCs w:val="24"/>
          <w:lang w:val="en-US"/>
        </w:rPr>
        <w:t xml:space="preserve">In </w:t>
      </w:r>
      <w:r w:rsidRPr="00FF240D">
        <w:rPr>
          <w:rFonts w:ascii="Times New Roman" w:hAnsi="Times New Roman"/>
          <w:bCs/>
          <w:iCs/>
          <w:szCs w:val="24"/>
          <w:lang w:val="en-US"/>
        </w:rPr>
        <w:t>a nutshell</w:t>
      </w:r>
      <w:r w:rsidR="006F16A0" w:rsidRPr="00FF240D">
        <w:rPr>
          <w:rFonts w:ascii="Times New Roman" w:hAnsi="Times New Roman"/>
          <w:bCs/>
          <w:iCs/>
          <w:szCs w:val="24"/>
          <w:lang w:val="en-US"/>
        </w:rPr>
        <w:t xml:space="preserve">, </w:t>
      </w:r>
      <w:r w:rsidRPr="00FF240D">
        <w:rPr>
          <w:rFonts w:ascii="Times New Roman" w:hAnsi="Times New Roman"/>
          <w:bCs/>
          <w:iCs/>
          <w:szCs w:val="24"/>
          <w:lang w:val="en-US"/>
        </w:rPr>
        <w:t>it’s</w:t>
      </w:r>
      <w:r w:rsidR="006F16A0" w:rsidRPr="00FF240D">
        <w:rPr>
          <w:rFonts w:ascii="Times New Roman" w:hAnsi="Times New Roman"/>
          <w:bCs/>
          <w:iCs/>
          <w:szCs w:val="24"/>
          <w:lang w:val="en-US"/>
        </w:rPr>
        <w:t xml:space="preserve"> imperative to quote the holding in</w:t>
      </w:r>
      <w:r w:rsidR="006F16A0">
        <w:rPr>
          <w:rFonts w:ascii="Times New Roman" w:hAnsi="Times New Roman"/>
          <w:b/>
          <w:bCs/>
          <w:i/>
          <w:iCs/>
          <w:szCs w:val="24"/>
          <w:lang w:val="en-US"/>
        </w:rPr>
        <w:t xml:space="preserve"> </w:t>
      </w:r>
      <w:r w:rsidR="009301A9" w:rsidRPr="009301A9">
        <w:rPr>
          <w:rFonts w:ascii="Times New Roman" w:hAnsi="Times New Roman"/>
          <w:b/>
          <w:bCs/>
          <w:i/>
          <w:iCs/>
          <w:szCs w:val="24"/>
          <w:lang w:val="en-US"/>
        </w:rPr>
        <w:t xml:space="preserve">Attorney-General v. Anyang’ </w:t>
      </w:r>
      <w:proofErr w:type="spellStart"/>
      <w:r w:rsidR="009301A9" w:rsidRPr="009301A9">
        <w:rPr>
          <w:rFonts w:ascii="Times New Roman" w:hAnsi="Times New Roman"/>
          <w:b/>
          <w:bCs/>
          <w:i/>
          <w:iCs/>
          <w:szCs w:val="24"/>
          <w:lang w:val="en-US"/>
        </w:rPr>
        <w:t>Nyong’o</w:t>
      </w:r>
      <w:proofErr w:type="spellEnd"/>
      <w:r w:rsidR="009301A9" w:rsidRPr="009301A9">
        <w:rPr>
          <w:rFonts w:ascii="Times New Roman" w:hAnsi="Times New Roman"/>
          <w:b/>
          <w:bCs/>
          <w:i/>
          <w:iCs/>
          <w:szCs w:val="24"/>
          <w:lang w:val="en-US"/>
        </w:rPr>
        <w:t xml:space="preserve"> &amp; </w:t>
      </w:r>
      <w:r w:rsidR="009301A9" w:rsidRPr="006F16A0">
        <w:rPr>
          <w:rFonts w:ascii="Times New Roman" w:hAnsi="Times New Roman"/>
          <w:b/>
          <w:bCs/>
          <w:i/>
          <w:iCs/>
          <w:szCs w:val="24"/>
          <w:lang w:val="en-US"/>
        </w:rPr>
        <w:t>Others</w:t>
      </w:r>
      <w:r w:rsidR="009301A9" w:rsidRPr="006F16A0">
        <w:rPr>
          <w:rFonts w:ascii="Times New Roman" w:hAnsi="Times New Roman"/>
          <w:b/>
          <w:i/>
          <w:szCs w:val="24"/>
          <w:lang w:val="en-US"/>
        </w:rPr>
        <w:t xml:space="preserve"> [2007]1E.A. 12</w:t>
      </w:r>
      <w:r w:rsidR="009301A9" w:rsidRPr="009301A9">
        <w:rPr>
          <w:rFonts w:ascii="Times New Roman" w:hAnsi="Times New Roman"/>
          <w:szCs w:val="24"/>
          <w:lang w:val="en-US"/>
        </w:rPr>
        <w:t>,</w:t>
      </w:r>
      <w:r w:rsidR="00285D4F">
        <w:rPr>
          <w:rFonts w:ascii="Times New Roman" w:hAnsi="Times New Roman"/>
          <w:szCs w:val="24"/>
          <w:lang w:val="en-US"/>
        </w:rPr>
        <w:t xml:space="preserve"> it was held that,</w:t>
      </w:r>
    </w:p>
    <w:p w:rsidR="009301A9" w:rsidRPr="006F16A0" w:rsidRDefault="009301A9" w:rsidP="002C4D44">
      <w:pPr>
        <w:rPr>
          <w:rFonts w:ascii="Times New Roman" w:hAnsi="Times New Roman"/>
          <w:szCs w:val="24"/>
          <w:lang w:val="en-US"/>
        </w:rPr>
      </w:pPr>
      <w:r w:rsidRPr="009301A9">
        <w:rPr>
          <w:rFonts w:ascii="Times New Roman" w:hAnsi="Times New Roman"/>
          <w:b/>
          <w:bCs/>
          <w:i/>
          <w:iCs/>
          <w:szCs w:val="24"/>
          <w:lang w:val="en-US"/>
        </w:rPr>
        <w:t>“</w:t>
      </w:r>
      <w:r w:rsidRPr="006F16A0">
        <w:rPr>
          <w:rFonts w:ascii="Times New Roman" w:hAnsi="Times New Roman"/>
          <w:bCs/>
          <w:i/>
          <w:iCs/>
          <w:szCs w:val="24"/>
          <w:lang w:val="en-US"/>
        </w:rPr>
        <w:t>While litigants have the right to apply for the recusal of judicial officers where there is a reasonable apprehension that they will not decide a case impartially, this does not give them the right to object to their cases being heard by particular judicial officers merely because they believe that such persons will be less likely to decide the case in their favour. The nature of the judicial function involves the performance of difficult and at times unpleasant tasks. Judicial officers are nonetheless required to ‘administer justice to all persons alike without fear, favour or prejudice in accordance with the Constitution and the law’. To this end they must resist all manner of pressure, regardless of where it comes from. This is the constitutional duty</w:t>
      </w:r>
      <w:r w:rsidRPr="009301A9">
        <w:rPr>
          <w:rFonts w:ascii="Times New Roman" w:hAnsi="Times New Roman"/>
          <w:b/>
          <w:bCs/>
          <w:i/>
          <w:iCs/>
          <w:szCs w:val="24"/>
          <w:lang w:val="en-US"/>
        </w:rPr>
        <w:t xml:space="preserve"> </w:t>
      </w:r>
      <w:r w:rsidRPr="006F16A0">
        <w:rPr>
          <w:rFonts w:ascii="Times New Roman" w:hAnsi="Times New Roman"/>
          <w:bCs/>
          <w:i/>
          <w:iCs/>
          <w:szCs w:val="24"/>
          <w:lang w:val="en-US"/>
        </w:rPr>
        <w:t>common to all judicial officers.”</w:t>
      </w:r>
    </w:p>
    <w:p w:rsidR="00EA421F" w:rsidRDefault="00EA421F" w:rsidP="002C4D44">
      <w:pPr>
        <w:rPr>
          <w:rFonts w:ascii="Times New Roman" w:hAnsi="Times New Roman"/>
          <w:b/>
          <w:lang w:val="en-US"/>
        </w:rPr>
      </w:pPr>
    </w:p>
    <w:p w:rsidR="00EA421F" w:rsidRDefault="00EA421F"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Pr="009301A9" w:rsidRDefault="009301A9" w:rsidP="002C4D44">
      <w:pPr>
        <w:rPr>
          <w:rFonts w:ascii="Times New Roman" w:hAnsi="Times New Roman"/>
          <w:szCs w:val="24"/>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EA421F" w:rsidRPr="00FE17EF" w:rsidRDefault="00EA421F" w:rsidP="002C4D44">
      <w:pPr>
        <w:rPr>
          <w:rFonts w:ascii="Times New Roman" w:hAnsi="Times New Roman"/>
          <w:b/>
          <w:lang w:val="en-US"/>
        </w:rPr>
      </w:pPr>
    </w:p>
    <w:sectPr w:rsidR="00EA421F" w:rsidRPr="00FE17EF" w:rsidSect="00CA31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41FCF"/>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abstractNum w:abstractNumId="1">
    <w:nsid w:val="3AB3157A"/>
    <w:multiLevelType w:val="hybridMultilevel"/>
    <w:tmpl w:val="493CD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594744E5"/>
    <w:multiLevelType w:val="hybridMultilevel"/>
    <w:tmpl w:val="9A4E39C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hint="default"/>
      </w:rPr>
    </w:lvl>
    <w:lvl w:ilvl="8" w:tplc="08090005">
      <w:start w:val="1"/>
      <w:numFmt w:val="bullet"/>
      <w:lvlText w:val=""/>
      <w:lvlJc w:val="left"/>
      <w:pPr>
        <w:ind w:left="7200" w:hanging="360"/>
      </w:pPr>
      <w:rPr>
        <w:rFonts w:ascii="Wingdings" w:hAnsi="Wingdings" w:hint="default"/>
      </w:rPr>
    </w:lvl>
  </w:abstractNum>
  <w:abstractNum w:abstractNumId="3">
    <w:nsid w:val="68BD7191"/>
    <w:multiLevelType w:val="hybridMultilevel"/>
    <w:tmpl w:val="17DA8F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4">
    <w:nsid w:val="73CD5B1D"/>
    <w:multiLevelType w:val="hybridMultilevel"/>
    <w:tmpl w:val="FEF25224"/>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5">
    <w:nsid w:val="77972861"/>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520C"/>
    <w:rsid w:val="000A4372"/>
    <w:rsid w:val="00100D8A"/>
    <w:rsid w:val="00135C0E"/>
    <w:rsid w:val="00142C1C"/>
    <w:rsid w:val="001710C9"/>
    <w:rsid w:val="001B3338"/>
    <w:rsid w:val="001E2091"/>
    <w:rsid w:val="00216AB3"/>
    <w:rsid w:val="00252A4A"/>
    <w:rsid w:val="00285D4F"/>
    <w:rsid w:val="002B215E"/>
    <w:rsid w:val="002C4D44"/>
    <w:rsid w:val="002F5670"/>
    <w:rsid w:val="003256C9"/>
    <w:rsid w:val="00325E3E"/>
    <w:rsid w:val="00337810"/>
    <w:rsid w:val="00350807"/>
    <w:rsid w:val="00352732"/>
    <w:rsid w:val="003638F7"/>
    <w:rsid w:val="003845EB"/>
    <w:rsid w:val="00384B4C"/>
    <w:rsid w:val="003C7B5E"/>
    <w:rsid w:val="004022E7"/>
    <w:rsid w:val="004B51AF"/>
    <w:rsid w:val="00533015"/>
    <w:rsid w:val="00547E0B"/>
    <w:rsid w:val="00552277"/>
    <w:rsid w:val="005849A5"/>
    <w:rsid w:val="00636ACA"/>
    <w:rsid w:val="006932A0"/>
    <w:rsid w:val="006F16A0"/>
    <w:rsid w:val="00715050"/>
    <w:rsid w:val="0071686D"/>
    <w:rsid w:val="00757827"/>
    <w:rsid w:val="00817706"/>
    <w:rsid w:val="00817AB0"/>
    <w:rsid w:val="00874D4F"/>
    <w:rsid w:val="00890745"/>
    <w:rsid w:val="008C34CF"/>
    <w:rsid w:val="008E46AE"/>
    <w:rsid w:val="009151F7"/>
    <w:rsid w:val="009213C9"/>
    <w:rsid w:val="009224B3"/>
    <w:rsid w:val="009301A9"/>
    <w:rsid w:val="00932FA9"/>
    <w:rsid w:val="00975DA2"/>
    <w:rsid w:val="009C653A"/>
    <w:rsid w:val="009D50AF"/>
    <w:rsid w:val="00A00EC3"/>
    <w:rsid w:val="00A20B4E"/>
    <w:rsid w:val="00A27C22"/>
    <w:rsid w:val="00A414A8"/>
    <w:rsid w:val="00A869B6"/>
    <w:rsid w:val="00AA618F"/>
    <w:rsid w:val="00AF20BC"/>
    <w:rsid w:val="00B37FCB"/>
    <w:rsid w:val="00B45388"/>
    <w:rsid w:val="00B90302"/>
    <w:rsid w:val="00C95FBD"/>
    <w:rsid w:val="00CA3103"/>
    <w:rsid w:val="00CC193C"/>
    <w:rsid w:val="00CC1FC7"/>
    <w:rsid w:val="00CD2DD1"/>
    <w:rsid w:val="00D0465E"/>
    <w:rsid w:val="00D1005B"/>
    <w:rsid w:val="00D46FE1"/>
    <w:rsid w:val="00D54A6F"/>
    <w:rsid w:val="00D6192E"/>
    <w:rsid w:val="00D62057"/>
    <w:rsid w:val="00D62296"/>
    <w:rsid w:val="00DC3D9B"/>
    <w:rsid w:val="00DE474D"/>
    <w:rsid w:val="00E2350A"/>
    <w:rsid w:val="00E701C2"/>
    <w:rsid w:val="00E82588"/>
    <w:rsid w:val="00EA421F"/>
    <w:rsid w:val="00EA49B1"/>
    <w:rsid w:val="00ED7B0A"/>
    <w:rsid w:val="00F64022"/>
    <w:rsid w:val="00FD0F78"/>
    <w:rsid w:val="00FE17EF"/>
    <w:rsid w:val="00FE520C"/>
    <w:rsid w:val="00FF24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E0B"/>
    <w:rPr>
      <w:rFonts w:ascii="Georgia" w:hAnsi="Georgia"/>
      <w:sz w:val="24"/>
      <w:lang w:val="en-GB"/>
    </w:rPr>
  </w:style>
  <w:style w:type="paragraph" w:styleId="Heading1">
    <w:name w:val="heading 1"/>
    <w:basedOn w:val="Normal"/>
    <w:next w:val="Normal"/>
    <w:link w:val="Heading1Char"/>
    <w:uiPriority w:val="9"/>
    <w:qFormat/>
    <w:rsid w:val="00547E0B"/>
    <w:pPr>
      <w:keepNext/>
      <w:outlineLvl w:val="0"/>
    </w:pPr>
    <w:rPr>
      <w:b/>
    </w:rPr>
  </w:style>
  <w:style w:type="paragraph" w:styleId="Heading2">
    <w:name w:val="heading 2"/>
    <w:basedOn w:val="Normal"/>
    <w:next w:val="Normal"/>
    <w:link w:val="Heading2Char"/>
    <w:qFormat/>
    <w:rsid w:val="00547E0B"/>
    <w:pPr>
      <w:keepNext/>
      <w:pBdr>
        <w:top w:val="single" w:sz="4" w:space="1" w:color="auto"/>
        <w:left w:val="single" w:sz="4" w:space="4" w:color="auto"/>
        <w:bottom w:val="single" w:sz="4" w:space="1" w:color="auto"/>
        <w:right w:val="single" w:sz="4" w:space="4" w:color="auto"/>
      </w:pBdr>
      <w:jc w:val="center"/>
      <w:outlineLvl w:val="1"/>
    </w:pPr>
    <w:rPr>
      <w:sz w:val="44"/>
    </w:rPr>
  </w:style>
  <w:style w:type="paragraph" w:styleId="Heading3">
    <w:name w:val="heading 3"/>
    <w:basedOn w:val="Normal"/>
    <w:next w:val="Normal"/>
    <w:link w:val="Heading3Char"/>
    <w:qFormat/>
    <w:rsid w:val="00547E0B"/>
    <w:pPr>
      <w:keepNext/>
      <w:outlineLvl w:val="2"/>
    </w:pPr>
    <w:rPr>
      <w:b/>
      <w:i/>
    </w:rPr>
  </w:style>
  <w:style w:type="paragraph" w:styleId="Heading4">
    <w:name w:val="heading 4"/>
    <w:basedOn w:val="Normal"/>
    <w:next w:val="Normal"/>
    <w:link w:val="Heading4Char"/>
    <w:qFormat/>
    <w:rsid w:val="00547E0B"/>
    <w:pPr>
      <w:keepNext/>
      <w:jc w:val="center"/>
      <w:outlineLvl w:val="3"/>
    </w:pPr>
    <w:rPr>
      <w:rFonts w:ascii="Arial" w:hAnsi="Arial"/>
      <w:b/>
      <w:snapToGrid w:val="0"/>
      <w:color w:val="000000"/>
      <w:sz w:val="32"/>
      <w:lang w:val="en-US"/>
    </w:rPr>
  </w:style>
  <w:style w:type="paragraph" w:styleId="Heading5">
    <w:name w:val="heading 5"/>
    <w:basedOn w:val="Normal"/>
    <w:next w:val="BodyText"/>
    <w:link w:val="Heading5Char"/>
    <w:qFormat/>
    <w:rsid w:val="00547E0B"/>
    <w:pPr>
      <w:keepNext/>
      <w:keepLines/>
      <w:spacing w:line="240" w:lineRule="atLeast"/>
      <w:outlineLvl w:val="4"/>
    </w:pPr>
    <w:rPr>
      <w:rFonts w:ascii="Garamond" w:hAnsi="Garamond"/>
      <w:b/>
      <w:kern w:val="20"/>
      <w:sz w:val="22"/>
      <w:lang w:val="en-US"/>
    </w:rPr>
  </w:style>
  <w:style w:type="paragraph" w:styleId="Heading6">
    <w:name w:val="heading 6"/>
    <w:basedOn w:val="Normal"/>
    <w:next w:val="Normal"/>
    <w:link w:val="Heading6Char"/>
    <w:qFormat/>
    <w:rsid w:val="00547E0B"/>
    <w:pPr>
      <w:keepNext/>
      <w:pBdr>
        <w:top w:val="single" w:sz="4" w:space="1" w:color="auto"/>
        <w:left w:val="single" w:sz="4" w:space="4" w:color="auto"/>
        <w:bottom w:val="single" w:sz="4" w:space="1" w:color="auto"/>
        <w:right w:val="single" w:sz="4" w:space="4" w:color="auto"/>
      </w:pBdr>
      <w:jc w:val="center"/>
      <w:outlineLvl w:val="5"/>
    </w:pPr>
    <w:rPr>
      <w:b/>
    </w:rPr>
  </w:style>
  <w:style w:type="paragraph" w:styleId="Heading7">
    <w:name w:val="heading 7"/>
    <w:basedOn w:val="Normal"/>
    <w:next w:val="Normal"/>
    <w:link w:val="Heading7Char"/>
    <w:qFormat/>
    <w:rsid w:val="00547E0B"/>
    <w:pPr>
      <w:keepNext/>
      <w:jc w:val="right"/>
      <w:outlineLvl w:val="6"/>
    </w:pPr>
    <w:rPr>
      <w:b/>
    </w:rPr>
  </w:style>
  <w:style w:type="paragraph" w:styleId="Heading8">
    <w:name w:val="heading 8"/>
    <w:basedOn w:val="Normal"/>
    <w:next w:val="Normal"/>
    <w:link w:val="Heading8Char"/>
    <w:qFormat/>
    <w:rsid w:val="00547E0B"/>
    <w:pPr>
      <w:keepNext/>
      <w:jc w:val="center"/>
      <w:outlineLvl w:val="7"/>
    </w:pPr>
    <w:rPr>
      <w:sz w:val="28"/>
    </w:rPr>
  </w:style>
  <w:style w:type="paragraph" w:styleId="Heading9">
    <w:name w:val="heading 9"/>
    <w:basedOn w:val="Normal"/>
    <w:next w:val="Normal"/>
    <w:link w:val="Heading9Char"/>
    <w:qFormat/>
    <w:rsid w:val="00547E0B"/>
    <w:pPr>
      <w:keepNext/>
      <w:tabs>
        <w:tab w:val="left" w:pos="227"/>
      </w:tabs>
      <w:ind w:left="227" w:hanging="227"/>
      <w:jc w:val="center"/>
      <w:outlineLvl w:val="8"/>
    </w:pPr>
    <w:rPr>
      <w:rFonts w:ascii="Times New Roman" w:hAnsi="Times New Roman"/>
      <w:b/>
      <w:bCs/>
      <w:sz w:val="2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47E0B"/>
    <w:pPr>
      <w:ind w:left="720"/>
    </w:pPr>
  </w:style>
  <w:style w:type="character" w:customStyle="1" w:styleId="Heading1Char">
    <w:name w:val="Heading 1 Char"/>
    <w:basedOn w:val="DefaultParagraphFont"/>
    <w:link w:val="Heading1"/>
    <w:uiPriority w:val="9"/>
    <w:rsid w:val="00547E0B"/>
    <w:rPr>
      <w:rFonts w:ascii="Georgia" w:hAnsi="Georgia"/>
      <w:b/>
      <w:sz w:val="24"/>
      <w:lang w:val="en-GB"/>
    </w:rPr>
  </w:style>
  <w:style w:type="character" w:customStyle="1" w:styleId="Heading2Char">
    <w:name w:val="Heading 2 Char"/>
    <w:basedOn w:val="DefaultParagraphFont"/>
    <w:link w:val="Heading2"/>
    <w:rsid w:val="00547E0B"/>
    <w:rPr>
      <w:rFonts w:ascii="Georgia" w:hAnsi="Georgia"/>
      <w:sz w:val="44"/>
      <w:lang w:val="en-GB"/>
    </w:rPr>
  </w:style>
  <w:style w:type="character" w:customStyle="1" w:styleId="Heading3Char">
    <w:name w:val="Heading 3 Char"/>
    <w:basedOn w:val="DefaultParagraphFont"/>
    <w:link w:val="Heading3"/>
    <w:rsid w:val="00547E0B"/>
    <w:rPr>
      <w:rFonts w:ascii="Georgia" w:hAnsi="Georgia"/>
      <w:b/>
      <w:i/>
      <w:sz w:val="24"/>
      <w:lang w:val="en-GB"/>
    </w:rPr>
  </w:style>
  <w:style w:type="character" w:customStyle="1" w:styleId="Heading4Char">
    <w:name w:val="Heading 4 Char"/>
    <w:basedOn w:val="DefaultParagraphFont"/>
    <w:link w:val="Heading4"/>
    <w:rsid w:val="00547E0B"/>
    <w:rPr>
      <w:rFonts w:ascii="Arial" w:hAnsi="Arial"/>
      <w:b/>
      <w:snapToGrid w:val="0"/>
      <w:color w:val="000000"/>
      <w:sz w:val="32"/>
    </w:rPr>
  </w:style>
  <w:style w:type="character" w:customStyle="1" w:styleId="Heading5Char">
    <w:name w:val="Heading 5 Char"/>
    <w:basedOn w:val="DefaultParagraphFont"/>
    <w:link w:val="Heading5"/>
    <w:rsid w:val="00547E0B"/>
    <w:rPr>
      <w:rFonts w:ascii="Garamond" w:hAnsi="Garamond"/>
      <w:b/>
      <w:kern w:val="20"/>
      <w:sz w:val="22"/>
    </w:rPr>
  </w:style>
  <w:style w:type="paragraph" w:styleId="BodyText">
    <w:name w:val="Body Text"/>
    <w:basedOn w:val="Normal"/>
    <w:link w:val="BodyTextChar"/>
    <w:uiPriority w:val="99"/>
    <w:semiHidden/>
    <w:unhideWhenUsed/>
    <w:rsid w:val="00D62296"/>
    <w:pPr>
      <w:spacing w:after="120"/>
    </w:pPr>
  </w:style>
  <w:style w:type="character" w:customStyle="1" w:styleId="BodyTextChar">
    <w:name w:val="Body Text Char"/>
    <w:basedOn w:val="DefaultParagraphFont"/>
    <w:link w:val="BodyText"/>
    <w:uiPriority w:val="99"/>
    <w:semiHidden/>
    <w:rsid w:val="00D62296"/>
    <w:rPr>
      <w:rFonts w:ascii="Georgia" w:hAnsi="Georgia"/>
      <w:sz w:val="24"/>
      <w:lang w:val="en-GB"/>
    </w:rPr>
  </w:style>
  <w:style w:type="character" w:customStyle="1" w:styleId="Heading6Char">
    <w:name w:val="Heading 6 Char"/>
    <w:basedOn w:val="DefaultParagraphFont"/>
    <w:link w:val="Heading6"/>
    <w:rsid w:val="00547E0B"/>
    <w:rPr>
      <w:rFonts w:ascii="Georgia" w:hAnsi="Georgia"/>
      <w:b/>
      <w:sz w:val="24"/>
      <w:lang w:val="en-GB"/>
    </w:rPr>
  </w:style>
  <w:style w:type="character" w:customStyle="1" w:styleId="Heading7Char">
    <w:name w:val="Heading 7 Char"/>
    <w:basedOn w:val="DefaultParagraphFont"/>
    <w:link w:val="Heading7"/>
    <w:rsid w:val="00547E0B"/>
    <w:rPr>
      <w:rFonts w:ascii="Georgia" w:hAnsi="Georgia"/>
      <w:b/>
      <w:sz w:val="24"/>
      <w:lang w:val="en-GB"/>
    </w:rPr>
  </w:style>
  <w:style w:type="character" w:customStyle="1" w:styleId="Heading8Char">
    <w:name w:val="Heading 8 Char"/>
    <w:basedOn w:val="DefaultParagraphFont"/>
    <w:link w:val="Heading8"/>
    <w:rsid w:val="00547E0B"/>
    <w:rPr>
      <w:rFonts w:ascii="Georgia" w:hAnsi="Georgia"/>
      <w:sz w:val="28"/>
      <w:lang w:val="en-GB"/>
    </w:rPr>
  </w:style>
  <w:style w:type="character" w:customStyle="1" w:styleId="Heading9Char">
    <w:name w:val="Heading 9 Char"/>
    <w:basedOn w:val="DefaultParagraphFont"/>
    <w:link w:val="Heading9"/>
    <w:rsid w:val="00547E0B"/>
    <w:rPr>
      <w:b/>
      <w:bCs/>
      <w:sz w:val="22"/>
      <w:szCs w:val="24"/>
    </w:rPr>
  </w:style>
  <w:style w:type="paragraph" w:styleId="Title">
    <w:name w:val="Title"/>
    <w:basedOn w:val="Normal"/>
    <w:link w:val="TitleChar"/>
    <w:qFormat/>
    <w:rsid w:val="00547E0B"/>
    <w:pPr>
      <w:spacing w:before="240" w:after="60"/>
      <w:jc w:val="center"/>
      <w:outlineLvl w:val="0"/>
    </w:pPr>
    <w:rPr>
      <w:rFonts w:ascii="Arial" w:hAnsi="Arial"/>
      <w:b/>
      <w:kern w:val="28"/>
      <w:sz w:val="32"/>
    </w:rPr>
  </w:style>
  <w:style w:type="character" w:customStyle="1" w:styleId="TitleChar">
    <w:name w:val="Title Char"/>
    <w:basedOn w:val="DefaultParagraphFont"/>
    <w:link w:val="Title"/>
    <w:rsid w:val="00547E0B"/>
    <w:rPr>
      <w:rFonts w:ascii="Arial" w:hAnsi="Arial"/>
      <w:b/>
      <w:kern w:val="28"/>
      <w:sz w:val="32"/>
      <w:lang w:val="en-GB"/>
    </w:rPr>
  </w:style>
  <w:style w:type="paragraph" w:styleId="Subtitle">
    <w:name w:val="Subtitle"/>
    <w:basedOn w:val="Title"/>
    <w:next w:val="BodyText"/>
    <w:link w:val="SubtitleChar"/>
    <w:qFormat/>
    <w:rsid w:val="00547E0B"/>
    <w:pPr>
      <w:keepNext/>
      <w:keepLines/>
      <w:spacing w:before="140" w:after="420"/>
      <w:outlineLvl w:val="9"/>
    </w:pPr>
    <w:rPr>
      <w:rFonts w:ascii="Garamond" w:hAnsi="Garamond"/>
      <w:b w:val="0"/>
      <w:smallCaps/>
      <w:spacing w:val="20"/>
      <w:kern w:val="20"/>
      <w:sz w:val="27"/>
      <w:lang w:val="en-US"/>
    </w:rPr>
  </w:style>
  <w:style w:type="character" w:customStyle="1" w:styleId="SubtitleChar">
    <w:name w:val="Subtitle Char"/>
    <w:basedOn w:val="DefaultParagraphFont"/>
    <w:link w:val="Subtitle"/>
    <w:rsid w:val="00547E0B"/>
    <w:rPr>
      <w:rFonts w:ascii="Garamond" w:hAnsi="Garamond"/>
      <w:smallCaps/>
      <w:spacing w:val="20"/>
      <w:kern w:val="20"/>
      <w:sz w:val="27"/>
    </w:rPr>
  </w:style>
  <w:style w:type="character" w:styleId="Strong">
    <w:name w:val="Strong"/>
    <w:basedOn w:val="DefaultParagraphFont"/>
    <w:uiPriority w:val="22"/>
    <w:qFormat/>
    <w:rsid w:val="00EA421F"/>
    <w:rPr>
      <w:b/>
      <w:bCs/>
    </w:rPr>
  </w:style>
  <w:style w:type="character" w:styleId="Emphasis">
    <w:name w:val="Emphasis"/>
    <w:basedOn w:val="DefaultParagraphFont"/>
    <w:uiPriority w:val="20"/>
    <w:qFormat/>
    <w:rsid w:val="00EA421F"/>
    <w:rPr>
      <w:i/>
      <w:iCs/>
    </w:rPr>
  </w:style>
  <w:style w:type="paragraph" w:styleId="NormalWeb">
    <w:name w:val="Normal (Web)"/>
    <w:basedOn w:val="Normal"/>
    <w:uiPriority w:val="99"/>
    <w:semiHidden/>
    <w:unhideWhenUsed/>
    <w:rsid w:val="00EA421F"/>
    <w:pPr>
      <w:spacing w:before="100" w:beforeAutospacing="1" w:after="100" w:afterAutospacing="1"/>
    </w:pPr>
    <w:rPr>
      <w:rFonts w:ascii="Times New Roman" w:hAnsi="Times New Roman"/>
      <w:szCs w:val="24"/>
      <w:lang w:val="en-US"/>
    </w:rPr>
  </w:style>
</w:styles>
</file>

<file path=word/webSettings.xml><?xml version="1.0" encoding="utf-8"?>
<w:webSettings xmlns:r="http://schemas.openxmlformats.org/officeDocument/2006/relationships" xmlns:w="http://schemas.openxmlformats.org/wordprocessingml/2006/main">
  <w:divs>
    <w:div w:id="1086196587">
      <w:bodyDiv w:val="1"/>
      <w:marLeft w:val="0"/>
      <w:marRight w:val="0"/>
      <w:marTop w:val="0"/>
      <w:marBottom w:val="0"/>
      <w:divBdr>
        <w:top w:val="none" w:sz="0" w:space="0" w:color="auto"/>
        <w:left w:val="none" w:sz="0" w:space="0" w:color="auto"/>
        <w:bottom w:val="none" w:sz="0" w:space="0" w:color="auto"/>
        <w:right w:val="none" w:sz="0" w:space="0" w:color="auto"/>
      </w:divBdr>
      <w:divsChild>
        <w:div w:id="145323608">
          <w:marLeft w:val="0"/>
          <w:marRight w:val="0"/>
          <w:marTop w:val="0"/>
          <w:marBottom w:val="0"/>
          <w:divBdr>
            <w:top w:val="none" w:sz="0" w:space="0" w:color="auto"/>
            <w:left w:val="none" w:sz="0" w:space="0" w:color="auto"/>
            <w:bottom w:val="none" w:sz="0" w:space="0" w:color="auto"/>
            <w:right w:val="none" w:sz="0" w:space="0" w:color="auto"/>
          </w:divBdr>
          <w:divsChild>
            <w:div w:id="1184585924">
              <w:marLeft w:val="0"/>
              <w:marRight w:val="0"/>
              <w:marTop w:val="0"/>
              <w:marBottom w:val="0"/>
              <w:divBdr>
                <w:top w:val="none" w:sz="0" w:space="0" w:color="auto"/>
                <w:left w:val="none" w:sz="0" w:space="0" w:color="auto"/>
                <w:bottom w:val="none" w:sz="0" w:space="0" w:color="auto"/>
                <w:right w:val="none" w:sz="0" w:space="0" w:color="auto"/>
              </w:divBdr>
              <w:divsChild>
                <w:div w:id="1432092724">
                  <w:marLeft w:val="0"/>
                  <w:marRight w:val="0"/>
                  <w:marTop w:val="0"/>
                  <w:marBottom w:val="0"/>
                  <w:divBdr>
                    <w:top w:val="none" w:sz="0" w:space="0" w:color="auto"/>
                    <w:left w:val="none" w:sz="0" w:space="0" w:color="auto"/>
                    <w:bottom w:val="none" w:sz="0" w:space="0" w:color="auto"/>
                    <w:right w:val="none" w:sz="0" w:space="0" w:color="auto"/>
                  </w:divBdr>
                  <w:divsChild>
                    <w:div w:id="670983698">
                      <w:marLeft w:val="0"/>
                      <w:marRight w:val="0"/>
                      <w:marTop w:val="0"/>
                      <w:marBottom w:val="0"/>
                      <w:divBdr>
                        <w:top w:val="none" w:sz="0" w:space="0" w:color="auto"/>
                        <w:left w:val="none" w:sz="0" w:space="0" w:color="auto"/>
                        <w:bottom w:val="none" w:sz="0" w:space="0" w:color="auto"/>
                        <w:right w:val="none" w:sz="0" w:space="0" w:color="auto"/>
                      </w:divBdr>
                      <w:divsChild>
                        <w:div w:id="1903519395">
                          <w:marLeft w:val="0"/>
                          <w:marRight w:val="0"/>
                          <w:marTop w:val="0"/>
                          <w:marBottom w:val="0"/>
                          <w:divBdr>
                            <w:top w:val="none" w:sz="0" w:space="0" w:color="auto"/>
                            <w:left w:val="none" w:sz="0" w:space="0" w:color="auto"/>
                            <w:bottom w:val="none" w:sz="0" w:space="0" w:color="auto"/>
                            <w:right w:val="none" w:sz="0" w:space="0" w:color="auto"/>
                          </w:divBdr>
                          <w:divsChild>
                            <w:div w:id="1253778659">
                              <w:marLeft w:val="0"/>
                              <w:marRight w:val="0"/>
                              <w:marTop w:val="0"/>
                              <w:marBottom w:val="0"/>
                              <w:divBdr>
                                <w:top w:val="none" w:sz="0" w:space="0" w:color="auto"/>
                                <w:left w:val="none" w:sz="0" w:space="0" w:color="auto"/>
                                <w:bottom w:val="none" w:sz="0" w:space="0" w:color="auto"/>
                                <w:right w:val="none" w:sz="0" w:space="0" w:color="auto"/>
                              </w:divBdr>
                            </w:div>
                            <w:div w:id="7957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59287">
      <w:bodyDiv w:val="1"/>
      <w:marLeft w:val="0"/>
      <w:marRight w:val="0"/>
      <w:marTop w:val="0"/>
      <w:marBottom w:val="0"/>
      <w:divBdr>
        <w:top w:val="none" w:sz="0" w:space="0" w:color="auto"/>
        <w:left w:val="none" w:sz="0" w:space="0" w:color="auto"/>
        <w:bottom w:val="none" w:sz="0" w:space="0" w:color="auto"/>
        <w:right w:val="none" w:sz="0" w:space="0" w:color="auto"/>
      </w:divBdr>
      <w:divsChild>
        <w:div w:id="484705986">
          <w:marLeft w:val="0"/>
          <w:marRight w:val="0"/>
          <w:marTop w:val="0"/>
          <w:marBottom w:val="0"/>
          <w:divBdr>
            <w:top w:val="none" w:sz="0" w:space="0" w:color="auto"/>
            <w:left w:val="none" w:sz="0" w:space="0" w:color="auto"/>
            <w:bottom w:val="none" w:sz="0" w:space="0" w:color="auto"/>
            <w:right w:val="none" w:sz="0" w:space="0" w:color="auto"/>
          </w:divBdr>
          <w:divsChild>
            <w:div w:id="696807806">
              <w:marLeft w:val="0"/>
              <w:marRight w:val="0"/>
              <w:marTop w:val="0"/>
              <w:marBottom w:val="0"/>
              <w:divBdr>
                <w:top w:val="none" w:sz="0" w:space="0" w:color="auto"/>
                <w:left w:val="none" w:sz="0" w:space="0" w:color="auto"/>
                <w:bottom w:val="none" w:sz="0" w:space="0" w:color="auto"/>
                <w:right w:val="none" w:sz="0" w:space="0" w:color="auto"/>
              </w:divBdr>
              <w:divsChild>
                <w:div w:id="1510873931">
                  <w:marLeft w:val="0"/>
                  <w:marRight w:val="0"/>
                  <w:marTop w:val="0"/>
                  <w:marBottom w:val="0"/>
                  <w:divBdr>
                    <w:top w:val="none" w:sz="0" w:space="0" w:color="auto"/>
                    <w:left w:val="none" w:sz="0" w:space="0" w:color="auto"/>
                    <w:bottom w:val="none" w:sz="0" w:space="0" w:color="auto"/>
                    <w:right w:val="none" w:sz="0" w:space="0" w:color="auto"/>
                  </w:divBdr>
                  <w:divsChild>
                    <w:div w:id="468669241">
                      <w:marLeft w:val="0"/>
                      <w:marRight w:val="0"/>
                      <w:marTop w:val="0"/>
                      <w:marBottom w:val="0"/>
                      <w:divBdr>
                        <w:top w:val="none" w:sz="0" w:space="0" w:color="auto"/>
                        <w:left w:val="none" w:sz="0" w:space="0" w:color="auto"/>
                        <w:bottom w:val="none" w:sz="0" w:space="0" w:color="auto"/>
                        <w:right w:val="none" w:sz="0" w:space="0" w:color="auto"/>
                      </w:divBdr>
                      <w:divsChild>
                        <w:div w:id="122163165">
                          <w:marLeft w:val="0"/>
                          <w:marRight w:val="0"/>
                          <w:marTop w:val="0"/>
                          <w:marBottom w:val="0"/>
                          <w:divBdr>
                            <w:top w:val="none" w:sz="0" w:space="0" w:color="auto"/>
                            <w:left w:val="none" w:sz="0" w:space="0" w:color="auto"/>
                            <w:bottom w:val="none" w:sz="0" w:space="0" w:color="auto"/>
                            <w:right w:val="none" w:sz="0" w:space="0" w:color="auto"/>
                          </w:divBdr>
                          <w:divsChild>
                            <w:div w:id="1337687968">
                              <w:marLeft w:val="0"/>
                              <w:marRight w:val="0"/>
                              <w:marTop w:val="0"/>
                              <w:marBottom w:val="0"/>
                              <w:divBdr>
                                <w:top w:val="none" w:sz="0" w:space="0" w:color="auto"/>
                                <w:left w:val="none" w:sz="0" w:space="0" w:color="auto"/>
                                <w:bottom w:val="none" w:sz="0" w:space="0" w:color="auto"/>
                                <w:right w:val="none" w:sz="0" w:space="0" w:color="auto"/>
                              </w:divBdr>
                            </w:div>
                            <w:div w:id="14408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83346">
      <w:bodyDiv w:val="1"/>
      <w:marLeft w:val="0"/>
      <w:marRight w:val="0"/>
      <w:marTop w:val="0"/>
      <w:marBottom w:val="0"/>
      <w:divBdr>
        <w:top w:val="none" w:sz="0" w:space="0" w:color="auto"/>
        <w:left w:val="none" w:sz="0" w:space="0" w:color="auto"/>
        <w:bottom w:val="none" w:sz="0" w:space="0" w:color="auto"/>
        <w:right w:val="none" w:sz="0" w:space="0" w:color="auto"/>
      </w:divBdr>
      <w:divsChild>
        <w:div w:id="51345842">
          <w:marLeft w:val="0"/>
          <w:marRight w:val="0"/>
          <w:marTop w:val="0"/>
          <w:marBottom w:val="0"/>
          <w:divBdr>
            <w:top w:val="none" w:sz="0" w:space="0" w:color="auto"/>
            <w:left w:val="none" w:sz="0" w:space="0" w:color="auto"/>
            <w:bottom w:val="none" w:sz="0" w:space="0" w:color="auto"/>
            <w:right w:val="none" w:sz="0" w:space="0" w:color="auto"/>
          </w:divBdr>
          <w:divsChild>
            <w:div w:id="1011835641">
              <w:marLeft w:val="0"/>
              <w:marRight w:val="0"/>
              <w:marTop w:val="0"/>
              <w:marBottom w:val="0"/>
              <w:divBdr>
                <w:top w:val="none" w:sz="0" w:space="0" w:color="auto"/>
                <w:left w:val="none" w:sz="0" w:space="0" w:color="auto"/>
                <w:bottom w:val="none" w:sz="0" w:space="0" w:color="auto"/>
                <w:right w:val="none" w:sz="0" w:space="0" w:color="auto"/>
              </w:divBdr>
              <w:divsChild>
                <w:div w:id="1384475777">
                  <w:marLeft w:val="0"/>
                  <w:marRight w:val="0"/>
                  <w:marTop w:val="0"/>
                  <w:marBottom w:val="0"/>
                  <w:divBdr>
                    <w:top w:val="none" w:sz="0" w:space="0" w:color="auto"/>
                    <w:left w:val="none" w:sz="0" w:space="0" w:color="auto"/>
                    <w:bottom w:val="none" w:sz="0" w:space="0" w:color="auto"/>
                    <w:right w:val="none" w:sz="0" w:space="0" w:color="auto"/>
                  </w:divBdr>
                  <w:divsChild>
                    <w:div w:id="542522674">
                      <w:marLeft w:val="0"/>
                      <w:marRight w:val="0"/>
                      <w:marTop w:val="0"/>
                      <w:marBottom w:val="0"/>
                      <w:divBdr>
                        <w:top w:val="none" w:sz="0" w:space="0" w:color="auto"/>
                        <w:left w:val="none" w:sz="0" w:space="0" w:color="auto"/>
                        <w:bottom w:val="none" w:sz="0" w:space="0" w:color="auto"/>
                        <w:right w:val="none" w:sz="0" w:space="0" w:color="auto"/>
                      </w:divBdr>
                      <w:divsChild>
                        <w:div w:id="1326324652">
                          <w:marLeft w:val="0"/>
                          <w:marRight w:val="0"/>
                          <w:marTop w:val="0"/>
                          <w:marBottom w:val="0"/>
                          <w:divBdr>
                            <w:top w:val="none" w:sz="0" w:space="0" w:color="auto"/>
                            <w:left w:val="none" w:sz="0" w:space="0" w:color="auto"/>
                            <w:bottom w:val="none" w:sz="0" w:space="0" w:color="auto"/>
                            <w:right w:val="none" w:sz="0" w:space="0" w:color="auto"/>
                          </w:divBdr>
                          <w:divsChild>
                            <w:div w:id="1406607619">
                              <w:marLeft w:val="0"/>
                              <w:marRight w:val="0"/>
                              <w:marTop w:val="0"/>
                              <w:marBottom w:val="0"/>
                              <w:divBdr>
                                <w:top w:val="none" w:sz="0" w:space="0" w:color="auto"/>
                                <w:left w:val="none" w:sz="0" w:space="0" w:color="auto"/>
                                <w:bottom w:val="none" w:sz="0" w:space="0" w:color="auto"/>
                                <w:right w:val="none" w:sz="0" w:space="0" w:color="auto"/>
                              </w:divBdr>
                            </w:div>
                            <w:div w:id="20455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107133">
      <w:bodyDiv w:val="1"/>
      <w:marLeft w:val="0"/>
      <w:marRight w:val="0"/>
      <w:marTop w:val="0"/>
      <w:marBottom w:val="0"/>
      <w:divBdr>
        <w:top w:val="none" w:sz="0" w:space="0" w:color="auto"/>
        <w:left w:val="none" w:sz="0" w:space="0" w:color="auto"/>
        <w:bottom w:val="none" w:sz="0" w:space="0" w:color="auto"/>
        <w:right w:val="none" w:sz="0" w:space="0" w:color="auto"/>
      </w:divBdr>
      <w:divsChild>
        <w:div w:id="522478428">
          <w:marLeft w:val="0"/>
          <w:marRight w:val="0"/>
          <w:marTop w:val="0"/>
          <w:marBottom w:val="0"/>
          <w:divBdr>
            <w:top w:val="none" w:sz="0" w:space="0" w:color="auto"/>
            <w:left w:val="none" w:sz="0" w:space="0" w:color="auto"/>
            <w:bottom w:val="none" w:sz="0" w:space="0" w:color="auto"/>
            <w:right w:val="none" w:sz="0" w:space="0" w:color="auto"/>
          </w:divBdr>
          <w:divsChild>
            <w:div w:id="1582988171">
              <w:marLeft w:val="0"/>
              <w:marRight w:val="0"/>
              <w:marTop w:val="0"/>
              <w:marBottom w:val="0"/>
              <w:divBdr>
                <w:top w:val="none" w:sz="0" w:space="0" w:color="auto"/>
                <w:left w:val="none" w:sz="0" w:space="0" w:color="auto"/>
                <w:bottom w:val="none" w:sz="0" w:space="0" w:color="auto"/>
                <w:right w:val="none" w:sz="0" w:space="0" w:color="auto"/>
              </w:divBdr>
              <w:divsChild>
                <w:div w:id="1579974627">
                  <w:marLeft w:val="0"/>
                  <w:marRight w:val="0"/>
                  <w:marTop w:val="0"/>
                  <w:marBottom w:val="0"/>
                  <w:divBdr>
                    <w:top w:val="none" w:sz="0" w:space="0" w:color="auto"/>
                    <w:left w:val="none" w:sz="0" w:space="0" w:color="auto"/>
                    <w:bottom w:val="none" w:sz="0" w:space="0" w:color="auto"/>
                    <w:right w:val="none" w:sz="0" w:space="0" w:color="auto"/>
                  </w:divBdr>
                  <w:divsChild>
                    <w:div w:id="462771996">
                      <w:marLeft w:val="0"/>
                      <w:marRight w:val="0"/>
                      <w:marTop w:val="0"/>
                      <w:marBottom w:val="0"/>
                      <w:divBdr>
                        <w:top w:val="none" w:sz="0" w:space="0" w:color="auto"/>
                        <w:left w:val="none" w:sz="0" w:space="0" w:color="auto"/>
                        <w:bottom w:val="none" w:sz="0" w:space="0" w:color="auto"/>
                        <w:right w:val="none" w:sz="0" w:space="0" w:color="auto"/>
                      </w:divBdr>
                      <w:divsChild>
                        <w:div w:id="2141417654">
                          <w:marLeft w:val="0"/>
                          <w:marRight w:val="0"/>
                          <w:marTop w:val="0"/>
                          <w:marBottom w:val="0"/>
                          <w:divBdr>
                            <w:top w:val="none" w:sz="0" w:space="0" w:color="auto"/>
                            <w:left w:val="none" w:sz="0" w:space="0" w:color="auto"/>
                            <w:bottom w:val="none" w:sz="0" w:space="0" w:color="auto"/>
                            <w:right w:val="none" w:sz="0" w:space="0" w:color="auto"/>
                          </w:divBdr>
                          <w:divsChild>
                            <w:div w:id="1947494338">
                              <w:marLeft w:val="0"/>
                              <w:marRight w:val="0"/>
                              <w:marTop w:val="0"/>
                              <w:marBottom w:val="0"/>
                              <w:divBdr>
                                <w:top w:val="none" w:sz="0" w:space="0" w:color="auto"/>
                                <w:left w:val="none" w:sz="0" w:space="0" w:color="auto"/>
                                <w:bottom w:val="none" w:sz="0" w:space="0" w:color="auto"/>
                                <w:right w:val="none" w:sz="0" w:space="0" w:color="auto"/>
                              </w:divBdr>
                            </w:div>
                            <w:div w:id="424960783">
                              <w:marLeft w:val="0"/>
                              <w:marRight w:val="0"/>
                              <w:marTop w:val="0"/>
                              <w:marBottom w:val="0"/>
                              <w:divBdr>
                                <w:top w:val="none" w:sz="0" w:space="0" w:color="auto"/>
                                <w:left w:val="none" w:sz="0" w:space="0" w:color="auto"/>
                                <w:bottom w:val="none" w:sz="0" w:space="0" w:color="auto"/>
                                <w:right w:val="none" w:sz="0" w:space="0" w:color="auto"/>
                              </w:divBdr>
                            </w:div>
                            <w:div w:id="1529445069">
                              <w:marLeft w:val="0"/>
                              <w:marRight w:val="0"/>
                              <w:marTop w:val="0"/>
                              <w:marBottom w:val="0"/>
                              <w:divBdr>
                                <w:top w:val="none" w:sz="0" w:space="0" w:color="auto"/>
                                <w:left w:val="none" w:sz="0" w:space="0" w:color="auto"/>
                                <w:bottom w:val="none" w:sz="0" w:space="0" w:color="auto"/>
                                <w:right w:val="none" w:sz="0" w:space="0" w:color="auto"/>
                              </w:divBdr>
                            </w:div>
                            <w:div w:id="1114323029">
                              <w:marLeft w:val="0"/>
                              <w:marRight w:val="0"/>
                              <w:marTop w:val="0"/>
                              <w:marBottom w:val="0"/>
                              <w:divBdr>
                                <w:top w:val="none" w:sz="0" w:space="0" w:color="auto"/>
                                <w:left w:val="none" w:sz="0" w:space="0" w:color="auto"/>
                                <w:bottom w:val="none" w:sz="0" w:space="0" w:color="auto"/>
                                <w:right w:val="none" w:sz="0" w:space="0" w:color="auto"/>
                              </w:divBdr>
                            </w:div>
                            <w:div w:id="4743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2013-03-15T10:13:00Z</dcterms:created>
  <dcterms:modified xsi:type="dcterms:W3CDTF">2013-03-15T10:13:00Z</dcterms:modified>
</cp:coreProperties>
</file>