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55C3" w:rsidRPr="00AB55C3" w:rsidRDefault="00AB55C3" w:rsidP="00AB55C3">
      <w:pPr>
        <w:pStyle w:val="Title"/>
        <w:rPr>
          <w:sz w:val="24"/>
          <w:szCs w:val="24"/>
        </w:rPr>
      </w:pPr>
      <w:r w:rsidRPr="00AB55C3">
        <w:rPr>
          <w:sz w:val="24"/>
          <w:szCs w:val="24"/>
        </w:rPr>
        <w:t>REPUBLIC OF KENYA</w:t>
      </w:r>
    </w:p>
    <w:p w:rsidR="00AB55C3" w:rsidRPr="00AB55C3" w:rsidRDefault="00AB55C3" w:rsidP="00AB55C3">
      <w:pPr>
        <w:jc w:val="center"/>
        <w:rPr>
          <w:b/>
          <w:sz w:val="24"/>
          <w:szCs w:val="24"/>
          <w:u w:val="single"/>
        </w:rPr>
      </w:pPr>
      <w:r w:rsidRPr="00AB55C3">
        <w:rPr>
          <w:b/>
          <w:sz w:val="24"/>
          <w:szCs w:val="24"/>
          <w:u w:val="single"/>
        </w:rPr>
        <w:t>IN THE HIGH COURT OF KENYA AT BUNGOMA</w:t>
      </w:r>
    </w:p>
    <w:p w:rsidR="00AB55C3" w:rsidRPr="00AB55C3" w:rsidRDefault="00AB55C3" w:rsidP="00AB55C3">
      <w:pPr>
        <w:jc w:val="center"/>
        <w:rPr>
          <w:b/>
          <w:sz w:val="24"/>
          <w:szCs w:val="24"/>
          <w:u w:val="single"/>
        </w:rPr>
      </w:pPr>
      <w:r w:rsidRPr="00AB55C3">
        <w:rPr>
          <w:b/>
          <w:sz w:val="24"/>
          <w:szCs w:val="24"/>
          <w:u w:val="single"/>
        </w:rPr>
        <w:t>CIVIL SUIT NO. 72 OF 2008</w:t>
      </w:r>
    </w:p>
    <w:p w:rsidR="00AB55C3" w:rsidRPr="00AB55C3" w:rsidRDefault="00AB55C3" w:rsidP="00AB55C3">
      <w:pPr>
        <w:jc w:val="both"/>
        <w:rPr>
          <w:b/>
          <w:sz w:val="24"/>
          <w:szCs w:val="24"/>
          <w:u w:val="single"/>
        </w:rPr>
      </w:pPr>
    </w:p>
    <w:p w:rsidR="00AB55C3" w:rsidRPr="00AB55C3" w:rsidRDefault="00AB55C3" w:rsidP="00AB55C3">
      <w:pPr>
        <w:jc w:val="both"/>
        <w:rPr>
          <w:sz w:val="24"/>
          <w:szCs w:val="24"/>
        </w:rPr>
      </w:pPr>
      <w:r w:rsidRPr="00AB55C3">
        <w:rPr>
          <w:sz w:val="24"/>
          <w:szCs w:val="24"/>
        </w:rPr>
        <w:t>EDWARD W. YANDA…………………...……………………….…….  PLAINTIFF</w:t>
      </w:r>
    </w:p>
    <w:p w:rsidR="00AB55C3" w:rsidRDefault="00AB55C3" w:rsidP="00AB55C3">
      <w:pPr>
        <w:pStyle w:val="Heading3"/>
        <w:rPr>
          <w:szCs w:val="24"/>
        </w:rPr>
      </w:pPr>
      <w:r w:rsidRPr="00AB55C3">
        <w:rPr>
          <w:szCs w:val="24"/>
        </w:rPr>
        <w:t>VERSUS</w:t>
      </w:r>
    </w:p>
    <w:p w:rsidR="00AB55C3" w:rsidRPr="00AB55C3" w:rsidRDefault="00AB55C3" w:rsidP="00AB55C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B55C3">
        <w:rPr>
          <w:sz w:val="24"/>
          <w:szCs w:val="24"/>
        </w:rPr>
        <w:t>BOAZ MUSUCHA WAKHWAKU</w:t>
      </w:r>
    </w:p>
    <w:p w:rsidR="00AB55C3" w:rsidRPr="00AB55C3" w:rsidRDefault="00AB55C3" w:rsidP="00AB55C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B55C3">
        <w:rPr>
          <w:sz w:val="24"/>
          <w:szCs w:val="24"/>
        </w:rPr>
        <w:t>MARK MUFUMU WAKHWAMU</w:t>
      </w:r>
    </w:p>
    <w:p w:rsidR="00AB55C3" w:rsidRPr="00AB55C3" w:rsidRDefault="00AB55C3" w:rsidP="00AB55C3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AB55C3">
        <w:rPr>
          <w:sz w:val="24"/>
          <w:szCs w:val="24"/>
        </w:rPr>
        <w:t>MOSES MWAMI WAKHWAKU……………………...………….. DEFENDANTS</w:t>
      </w:r>
      <w:r w:rsidRPr="00AB55C3">
        <w:rPr>
          <w:sz w:val="24"/>
          <w:szCs w:val="24"/>
        </w:rPr>
        <w:tab/>
      </w:r>
    </w:p>
    <w:p w:rsidR="00AB55C3" w:rsidRPr="00AB55C3" w:rsidRDefault="00AB55C3" w:rsidP="00AB55C3">
      <w:pPr>
        <w:rPr>
          <w:sz w:val="24"/>
          <w:szCs w:val="24"/>
        </w:rPr>
      </w:pPr>
    </w:p>
    <w:p w:rsidR="00AB55C3" w:rsidRPr="00AB55C3" w:rsidRDefault="00AB55C3" w:rsidP="00AB55C3">
      <w:pPr>
        <w:pStyle w:val="Heading2"/>
        <w:jc w:val="center"/>
        <w:rPr>
          <w:szCs w:val="24"/>
        </w:rPr>
      </w:pPr>
      <w:r w:rsidRPr="00AB55C3">
        <w:rPr>
          <w:szCs w:val="24"/>
        </w:rPr>
        <w:t>SUPPORTING AFFIDAVIT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jc w:val="both"/>
        <w:rPr>
          <w:sz w:val="24"/>
          <w:szCs w:val="24"/>
        </w:rPr>
      </w:pPr>
      <w:r w:rsidRPr="00AB55C3">
        <w:rPr>
          <w:sz w:val="24"/>
          <w:szCs w:val="24"/>
        </w:rPr>
        <w:t xml:space="preserve">I, </w:t>
      </w:r>
      <w:r w:rsidRPr="00AB55C3">
        <w:rPr>
          <w:b/>
          <w:sz w:val="24"/>
          <w:szCs w:val="24"/>
        </w:rPr>
        <w:t>DENIS ONYIMBO ONYINKWA</w:t>
      </w:r>
      <w:r w:rsidRPr="00AB55C3">
        <w:rPr>
          <w:sz w:val="24"/>
          <w:szCs w:val="24"/>
        </w:rPr>
        <w:t xml:space="preserve"> a male adult of sound mind, residing in Eldoret of P. O. Box 2052-30100 Eldoret do hereby make oath and state as follows:-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numPr>
          <w:ilvl w:val="0"/>
          <w:numId w:val="1"/>
        </w:numPr>
        <w:jc w:val="both"/>
        <w:rPr>
          <w:sz w:val="24"/>
          <w:szCs w:val="24"/>
        </w:rPr>
      </w:pPr>
      <w:r w:rsidRPr="00AB55C3">
        <w:rPr>
          <w:b/>
          <w:sz w:val="24"/>
          <w:szCs w:val="24"/>
          <w:u w:val="single"/>
        </w:rPr>
        <w:t>THAT</w:t>
      </w:r>
      <w:r w:rsidRPr="00AB55C3">
        <w:rPr>
          <w:sz w:val="24"/>
          <w:szCs w:val="24"/>
        </w:rPr>
        <w:t xml:space="preserve"> I am an Advocate of the High court of Kenya practicing as such in the name and style of M/s Onyinkwa &amp; Co. Advocates.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numPr>
          <w:ilvl w:val="0"/>
          <w:numId w:val="1"/>
        </w:numPr>
        <w:jc w:val="both"/>
        <w:rPr>
          <w:sz w:val="24"/>
          <w:szCs w:val="24"/>
        </w:rPr>
      </w:pPr>
      <w:r w:rsidRPr="00AB55C3">
        <w:rPr>
          <w:b/>
          <w:sz w:val="24"/>
          <w:szCs w:val="24"/>
          <w:u w:val="single"/>
        </w:rPr>
        <w:t>THAT</w:t>
      </w:r>
      <w:r w:rsidRPr="00AB55C3">
        <w:rPr>
          <w:sz w:val="24"/>
          <w:szCs w:val="24"/>
        </w:rPr>
        <w:t xml:space="preserve"> our firm is in conduct of this suit on behalf of the plaintiff hence I am competent to swear this Affidavit.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numPr>
          <w:ilvl w:val="0"/>
          <w:numId w:val="1"/>
        </w:numPr>
        <w:jc w:val="both"/>
        <w:rPr>
          <w:sz w:val="24"/>
          <w:szCs w:val="24"/>
        </w:rPr>
      </w:pPr>
      <w:r w:rsidRPr="00AB55C3">
        <w:rPr>
          <w:b/>
          <w:sz w:val="24"/>
          <w:szCs w:val="24"/>
          <w:u w:val="single"/>
        </w:rPr>
        <w:t>THAT</w:t>
      </w:r>
      <w:r w:rsidRPr="00AB55C3">
        <w:rPr>
          <w:sz w:val="24"/>
          <w:szCs w:val="24"/>
        </w:rPr>
        <w:t xml:space="preserve"> on diverse dates when the case came up for hearing the plaintiff failed to attend court despite having been informed to do so as evidence by corresponding letters dated 11/11/2008 and 28/5/2011 and amon</w:t>
      </w:r>
      <w:r>
        <w:rPr>
          <w:sz w:val="24"/>
          <w:szCs w:val="24"/>
        </w:rPr>
        <w:t>g</w:t>
      </w:r>
      <w:r w:rsidRPr="00AB55C3">
        <w:rPr>
          <w:sz w:val="24"/>
          <w:szCs w:val="24"/>
        </w:rPr>
        <w:t xml:space="preserve"> the </w:t>
      </w:r>
      <w:r>
        <w:rPr>
          <w:sz w:val="24"/>
          <w:szCs w:val="24"/>
        </w:rPr>
        <w:t>f</w:t>
      </w:r>
      <w:r w:rsidRPr="00AB55C3">
        <w:rPr>
          <w:sz w:val="24"/>
          <w:szCs w:val="24"/>
        </w:rPr>
        <w:t xml:space="preserve">ew, copies of which are annexed hereto and marked </w:t>
      </w:r>
      <w:r w:rsidRPr="00AB55C3">
        <w:rPr>
          <w:b/>
          <w:i/>
          <w:sz w:val="24"/>
          <w:szCs w:val="24"/>
        </w:rPr>
        <w:t>‘DOO 1 &amp; 2’</w:t>
      </w:r>
      <w:r w:rsidRPr="00AB55C3">
        <w:rPr>
          <w:sz w:val="24"/>
          <w:szCs w:val="24"/>
        </w:rPr>
        <w:t>.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numPr>
          <w:ilvl w:val="0"/>
          <w:numId w:val="1"/>
        </w:numPr>
        <w:jc w:val="both"/>
        <w:rPr>
          <w:sz w:val="24"/>
          <w:szCs w:val="24"/>
        </w:rPr>
      </w:pPr>
      <w:r w:rsidRPr="00AB55C3">
        <w:rPr>
          <w:b/>
          <w:sz w:val="24"/>
          <w:szCs w:val="24"/>
          <w:u w:val="single"/>
        </w:rPr>
        <w:t>THAT</w:t>
      </w:r>
      <w:r w:rsidRPr="00AB55C3">
        <w:rPr>
          <w:b/>
          <w:sz w:val="24"/>
          <w:szCs w:val="24"/>
        </w:rPr>
        <w:t xml:space="preserve"> </w:t>
      </w:r>
      <w:r w:rsidRPr="00AB55C3">
        <w:rPr>
          <w:sz w:val="24"/>
          <w:szCs w:val="24"/>
        </w:rPr>
        <w:t>following the plaintiff</w:t>
      </w:r>
      <w:r>
        <w:rPr>
          <w:sz w:val="24"/>
          <w:szCs w:val="24"/>
        </w:rPr>
        <w:t>’</w:t>
      </w:r>
      <w:r w:rsidRPr="00AB55C3">
        <w:rPr>
          <w:sz w:val="24"/>
          <w:szCs w:val="24"/>
        </w:rPr>
        <w:t xml:space="preserve">s failure to attend court and give further instructions the firm of M/s Onyinkwa &amp; Co. Advocates have ceased </w:t>
      </w:r>
      <w:r>
        <w:rPr>
          <w:sz w:val="24"/>
          <w:szCs w:val="24"/>
        </w:rPr>
        <w:t>ac</w:t>
      </w:r>
      <w:r w:rsidRPr="00AB55C3">
        <w:rPr>
          <w:sz w:val="24"/>
          <w:szCs w:val="24"/>
        </w:rPr>
        <w:t>ting in the matter hence this application.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numPr>
          <w:ilvl w:val="0"/>
          <w:numId w:val="1"/>
        </w:numPr>
        <w:jc w:val="both"/>
        <w:rPr>
          <w:sz w:val="24"/>
          <w:szCs w:val="24"/>
        </w:rPr>
      </w:pPr>
      <w:r w:rsidRPr="00AB55C3">
        <w:rPr>
          <w:b/>
          <w:sz w:val="24"/>
          <w:szCs w:val="24"/>
          <w:u w:val="single"/>
        </w:rPr>
        <w:t>THAT</w:t>
      </w:r>
      <w:r w:rsidRPr="00AB55C3">
        <w:rPr>
          <w:sz w:val="24"/>
          <w:szCs w:val="24"/>
        </w:rPr>
        <w:t xml:space="preserve"> I pray that the said application be allowed.  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numPr>
          <w:ilvl w:val="0"/>
          <w:numId w:val="1"/>
        </w:numPr>
        <w:jc w:val="both"/>
        <w:rPr>
          <w:sz w:val="24"/>
          <w:szCs w:val="24"/>
        </w:rPr>
      </w:pPr>
      <w:r w:rsidRPr="00AB55C3">
        <w:rPr>
          <w:b/>
          <w:sz w:val="24"/>
          <w:szCs w:val="24"/>
          <w:u w:val="single"/>
        </w:rPr>
        <w:t>THAT</w:t>
      </w:r>
      <w:r w:rsidRPr="00AB55C3">
        <w:rPr>
          <w:sz w:val="24"/>
          <w:szCs w:val="24"/>
        </w:rPr>
        <w:t xml:space="preserve"> what is deponed to herein is true to the best of my knowledge, information and belief.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jc w:val="both"/>
        <w:rPr>
          <w:sz w:val="24"/>
          <w:szCs w:val="24"/>
        </w:rPr>
      </w:pPr>
      <w:r w:rsidRPr="00AB55C3">
        <w:rPr>
          <w:sz w:val="24"/>
          <w:szCs w:val="24"/>
        </w:rPr>
        <w:t>Sworn at Eldoret by the said</w:t>
      </w:r>
      <w:r w:rsidRPr="00AB55C3">
        <w:rPr>
          <w:sz w:val="24"/>
          <w:szCs w:val="24"/>
        </w:rPr>
        <w:tab/>
      </w:r>
      <w:r w:rsidRPr="00AB55C3">
        <w:rPr>
          <w:sz w:val="24"/>
          <w:szCs w:val="24"/>
        </w:rPr>
        <w:tab/>
        <w:t>}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jc w:val="both"/>
        <w:rPr>
          <w:sz w:val="24"/>
          <w:szCs w:val="24"/>
        </w:rPr>
      </w:pPr>
      <w:r w:rsidRPr="00AB55C3">
        <w:rPr>
          <w:b/>
          <w:sz w:val="24"/>
          <w:szCs w:val="24"/>
        </w:rPr>
        <w:t>DENIS ONYIMBO ONYINKWA</w:t>
      </w:r>
      <w:r w:rsidRPr="00AB55C3">
        <w:rPr>
          <w:sz w:val="24"/>
          <w:szCs w:val="24"/>
        </w:rPr>
        <w:tab/>
        <w:t>}</w:t>
      </w:r>
      <w:r w:rsidR="00F955CD">
        <w:rPr>
          <w:sz w:val="24"/>
          <w:szCs w:val="24"/>
        </w:rPr>
        <w:tab/>
      </w:r>
      <w:r w:rsidRPr="00AB55C3">
        <w:rPr>
          <w:sz w:val="24"/>
          <w:szCs w:val="24"/>
        </w:rPr>
        <w:t>………………………………..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jc w:val="both"/>
        <w:rPr>
          <w:sz w:val="24"/>
          <w:szCs w:val="24"/>
        </w:rPr>
      </w:pPr>
      <w:r w:rsidRPr="00AB55C3">
        <w:rPr>
          <w:sz w:val="24"/>
          <w:szCs w:val="24"/>
        </w:rPr>
        <w:t>this ……. day of ……………. 2011</w:t>
      </w:r>
      <w:r w:rsidRPr="00AB55C3">
        <w:rPr>
          <w:sz w:val="24"/>
          <w:szCs w:val="24"/>
        </w:rPr>
        <w:tab/>
        <w:t xml:space="preserve">}            </w:t>
      </w:r>
      <w:r w:rsidR="00F955CD">
        <w:rPr>
          <w:sz w:val="24"/>
          <w:szCs w:val="24"/>
        </w:rPr>
        <w:t xml:space="preserve">        </w:t>
      </w:r>
      <w:r w:rsidRPr="00AB55C3">
        <w:rPr>
          <w:sz w:val="24"/>
          <w:szCs w:val="24"/>
        </w:rPr>
        <w:t xml:space="preserve"> </w:t>
      </w:r>
      <w:r w:rsidRPr="00F955CD">
        <w:rPr>
          <w:b/>
          <w:i/>
          <w:sz w:val="24"/>
          <w:szCs w:val="24"/>
        </w:rPr>
        <w:t>DEPONENT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jc w:val="both"/>
        <w:rPr>
          <w:sz w:val="24"/>
          <w:szCs w:val="24"/>
        </w:rPr>
      </w:pPr>
      <w:r w:rsidRPr="00AB55C3">
        <w:rPr>
          <w:sz w:val="24"/>
          <w:szCs w:val="24"/>
        </w:rPr>
        <w:t>BEFORE ME</w:t>
      </w:r>
      <w:r w:rsidRPr="00AB55C3">
        <w:rPr>
          <w:sz w:val="24"/>
          <w:szCs w:val="24"/>
        </w:rPr>
        <w:tab/>
      </w:r>
      <w:r w:rsidRPr="00AB55C3">
        <w:rPr>
          <w:sz w:val="24"/>
          <w:szCs w:val="24"/>
        </w:rPr>
        <w:tab/>
      </w:r>
      <w:r w:rsidRPr="00AB55C3">
        <w:rPr>
          <w:sz w:val="24"/>
          <w:szCs w:val="24"/>
        </w:rPr>
        <w:tab/>
      </w:r>
      <w:r w:rsidRPr="00AB55C3">
        <w:rPr>
          <w:sz w:val="24"/>
          <w:szCs w:val="24"/>
        </w:rPr>
        <w:tab/>
        <w:t>}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jc w:val="both"/>
        <w:rPr>
          <w:sz w:val="24"/>
          <w:szCs w:val="24"/>
        </w:rPr>
      </w:pPr>
      <w:r w:rsidRPr="00AB55C3">
        <w:rPr>
          <w:sz w:val="24"/>
          <w:szCs w:val="24"/>
        </w:rPr>
        <w:tab/>
      </w:r>
      <w:r w:rsidRPr="00AB55C3">
        <w:rPr>
          <w:sz w:val="24"/>
          <w:szCs w:val="24"/>
        </w:rPr>
        <w:tab/>
      </w:r>
      <w:r w:rsidRPr="00AB55C3">
        <w:rPr>
          <w:sz w:val="24"/>
          <w:szCs w:val="24"/>
        </w:rPr>
        <w:tab/>
      </w:r>
      <w:r w:rsidRPr="00AB55C3">
        <w:rPr>
          <w:sz w:val="24"/>
          <w:szCs w:val="24"/>
        </w:rPr>
        <w:tab/>
      </w:r>
      <w:r w:rsidRPr="00AB55C3">
        <w:rPr>
          <w:sz w:val="24"/>
          <w:szCs w:val="24"/>
        </w:rPr>
        <w:tab/>
        <w:t>}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jc w:val="both"/>
        <w:rPr>
          <w:sz w:val="24"/>
          <w:szCs w:val="24"/>
        </w:rPr>
      </w:pPr>
      <w:r w:rsidRPr="00AB55C3">
        <w:rPr>
          <w:sz w:val="24"/>
          <w:szCs w:val="24"/>
        </w:rPr>
        <w:t>COMMISSIONER FOR OATHS</w:t>
      </w:r>
      <w:r w:rsidRPr="00AB55C3">
        <w:rPr>
          <w:sz w:val="24"/>
          <w:szCs w:val="24"/>
        </w:rPr>
        <w:tab/>
        <w:t>}</w:t>
      </w:r>
    </w:p>
    <w:p w:rsidR="00AB55C3" w:rsidRPr="00AB55C3" w:rsidRDefault="00AB55C3" w:rsidP="00AB55C3">
      <w:pPr>
        <w:jc w:val="both"/>
        <w:rPr>
          <w:sz w:val="24"/>
          <w:szCs w:val="24"/>
        </w:rPr>
      </w:pPr>
    </w:p>
    <w:p w:rsidR="00AB55C3" w:rsidRPr="00AB55C3" w:rsidRDefault="00AB55C3" w:rsidP="00AB55C3">
      <w:pPr>
        <w:pStyle w:val="Heading3"/>
        <w:jc w:val="left"/>
        <w:rPr>
          <w:b/>
          <w:sz w:val="22"/>
          <w:szCs w:val="22"/>
          <w:u w:val="single"/>
        </w:rPr>
      </w:pPr>
      <w:r w:rsidRPr="00AB55C3">
        <w:rPr>
          <w:b/>
          <w:sz w:val="22"/>
          <w:szCs w:val="22"/>
          <w:u w:val="single"/>
        </w:rPr>
        <w:t>Drawn &amp; filed by:-</w:t>
      </w:r>
    </w:p>
    <w:p w:rsidR="00AB55C3" w:rsidRPr="00AB55C3" w:rsidRDefault="00AB55C3" w:rsidP="00AB55C3">
      <w:pPr>
        <w:jc w:val="both"/>
        <w:rPr>
          <w:sz w:val="22"/>
          <w:szCs w:val="22"/>
        </w:rPr>
      </w:pPr>
      <w:r w:rsidRPr="00AB55C3">
        <w:rPr>
          <w:sz w:val="22"/>
          <w:szCs w:val="22"/>
        </w:rPr>
        <w:t>M/s Onyinkwa &amp; Co</w:t>
      </w:r>
    </w:p>
    <w:p w:rsidR="00AB55C3" w:rsidRPr="00AB55C3" w:rsidRDefault="00AB55C3" w:rsidP="00AB55C3">
      <w:pPr>
        <w:jc w:val="both"/>
        <w:rPr>
          <w:sz w:val="22"/>
          <w:szCs w:val="22"/>
        </w:rPr>
      </w:pPr>
      <w:r w:rsidRPr="00AB55C3">
        <w:rPr>
          <w:sz w:val="22"/>
          <w:szCs w:val="22"/>
        </w:rPr>
        <w:t>Advocates,</w:t>
      </w:r>
    </w:p>
    <w:p w:rsidR="00AB55C3" w:rsidRPr="00AB55C3" w:rsidRDefault="00AB55C3" w:rsidP="00AB55C3">
      <w:pPr>
        <w:jc w:val="both"/>
        <w:rPr>
          <w:sz w:val="22"/>
          <w:szCs w:val="22"/>
        </w:rPr>
      </w:pPr>
      <w:r w:rsidRPr="00AB55C3">
        <w:rPr>
          <w:sz w:val="22"/>
          <w:szCs w:val="22"/>
        </w:rPr>
        <w:t>P. O. Box 2052-30100</w:t>
      </w:r>
    </w:p>
    <w:p w:rsidR="00AB55C3" w:rsidRPr="00AB55C3" w:rsidRDefault="00AB55C3" w:rsidP="00AB55C3">
      <w:pPr>
        <w:pStyle w:val="Heading3"/>
        <w:jc w:val="left"/>
        <w:rPr>
          <w:b/>
          <w:sz w:val="22"/>
          <w:szCs w:val="22"/>
          <w:u w:val="single"/>
        </w:rPr>
      </w:pPr>
      <w:r w:rsidRPr="00AB55C3">
        <w:rPr>
          <w:b/>
          <w:sz w:val="22"/>
          <w:szCs w:val="22"/>
          <w:u w:val="single"/>
        </w:rPr>
        <w:t>ELDORET</w:t>
      </w:r>
    </w:p>
    <w:p w:rsidR="00903977" w:rsidRPr="00AB55C3" w:rsidRDefault="00903977">
      <w:pPr>
        <w:rPr>
          <w:sz w:val="24"/>
          <w:szCs w:val="24"/>
        </w:rPr>
      </w:pPr>
    </w:p>
    <w:sectPr w:rsidR="00903977" w:rsidRPr="00AB55C3" w:rsidSect="00AB55C3">
      <w:footerReference w:type="even" r:id="rId7"/>
      <w:footerReference w:type="default" r:id="rId8"/>
      <w:pgSz w:w="12240" w:h="15840"/>
      <w:pgMar w:top="270" w:right="1800" w:bottom="709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32F91" w:rsidRDefault="00D32F91" w:rsidP="00FA71E7">
      <w:r>
        <w:separator/>
      </w:r>
    </w:p>
  </w:endnote>
  <w:endnote w:type="continuationSeparator" w:id="1">
    <w:p w:rsidR="00D32F91" w:rsidRDefault="00D32F91" w:rsidP="00FA71E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1E7" w:rsidRDefault="00FA71E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55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955CD">
      <w:rPr>
        <w:rStyle w:val="PageNumber"/>
      </w:rPr>
      <w:t>2</w:t>
    </w:r>
    <w:r>
      <w:rPr>
        <w:rStyle w:val="PageNumber"/>
      </w:rPr>
      <w:fldChar w:fldCharType="end"/>
    </w:r>
  </w:p>
  <w:p w:rsidR="00FA71E7" w:rsidRDefault="00FA71E7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A71E7" w:rsidRDefault="00FA71E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F955CD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E4DFE">
      <w:rPr>
        <w:rStyle w:val="PageNumber"/>
        <w:noProof/>
      </w:rPr>
      <w:t>1</w:t>
    </w:r>
    <w:r>
      <w:rPr>
        <w:rStyle w:val="PageNumber"/>
      </w:rPr>
      <w:fldChar w:fldCharType="end"/>
    </w:r>
  </w:p>
  <w:p w:rsidR="00FA71E7" w:rsidRDefault="00FA71E7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32F91" w:rsidRDefault="00D32F91" w:rsidP="00FA71E7">
      <w:r>
        <w:separator/>
      </w:r>
    </w:p>
  </w:footnote>
  <w:footnote w:type="continuationSeparator" w:id="1">
    <w:p w:rsidR="00D32F91" w:rsidRDefault="00D32F91" w:rsidP="00FA71E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0A3C64"/>
    <w:multiLevelType w:val="hybridMultilevel"/>
    <w:tmpl w:val="652843D0"/>
    <w:lvl w:ilvl="0" w:tplc="AD3E98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42FA42B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B55C3"/>
    <w:rsid w:val="00003839"/>
    <w:rsid w:val="000049C3"/>
    <w:rsid w:val="000325F5"/>
    <w:rsid w:val="00045D43"/>
    <w:rsid w:val="00054C29"/>
    <w:rsid w:val="0007266B"/>
    <w:rsid w:val="00084BCD"/>
    <w:rsid w:val="000940E8"/>
    <w:rsid w:val="000A4898"/>
    <w:rsid w:val="000B7558"/>
    <w:rsid w:val="000C6D5F"/>
    <w:rsid w:val="000E6939"/>
    <w:rsid w:val="000F239B"/>
    <w:rsid w:val="000F5226"/>
    <w:rsid w:val="00101172"/>
    <w:rsid w:val="001218A7"/>
    <w:rsid w:val="001265BA"/>
    <w:rsid w:val="0016166E"/>
    <w:rsid w:val="00192F0C"/>
    <w:rsid w:val="001B18E4"/>
    <w:rsid w:val="001B6932"/>
    <w:rsid w:val="00201CE7"/>
    <w:rsid w:val="00215619"/>
    <w:rsid w:val="002156E5"/>
    <w:rsid w:val="0022047B"/>
    <w:rsid w:val="0022488F"/>
    <w:rsid w:val="0023737B"/>
    <w:rsid w:val="002376A8"/>
    <w:rsid w:val="00240368"/>
    <w:rsid w:val="00243312"/>
    <w:rsid w:val="002504DF"/>
    <w:rsid w:val="00251E59"/>
    <w:rsid w:val="0025359A"/>
    <w:rsid w:val="00271236"/>
    <w:rsid w:val="002970C4"/>
    <w:rsid w:val="002A3D53"/>
    <w:rsid w:val="002D003B"/>
    <w:rsid w:val="002E3BEB"/>
    <w:rsid w:val="00322E9F"/>
    <w:rsid w:val="003766AD"/>
    <w:rsid w:val="00376B45"/>
    <w:rsid w:val="003C2AFE"/>
    <w:rsid w:val="003D2357"/>
    <w:rsid w:val="003D24E5"/>
    <w:rsid w:val="003E4339"/>
    <w:rsid w:val="003F3E56"/>
    <w:rsid w:val="00404AE9"/>
    <w:rsid w:val="00405124"/>
    <w:rsid w:val="00420BD8"/>
    <w:rsid w:val="0042626A"/>
    <w:rsid w:val="00441EE8"/>
    <w:rsid w:val="0044563B"/>
    <w:rsid w:val="00470803"/>
    <w:rsid w:val="00472D60"/>
    <w:rsid w:val="00491D15"/>
    <w:rsid w:val="004939ED"/>
    <w:rsid w:val="00495D51"/>
    <w:rsid w:val="004B7E07"/>
    <w:rsid w:val="004D0B77"/>
    <w:rsid w:val="004D109F"/>
    <w:rsid w:val="004D3356"/>
    <w:rsid w:val="00506BAD"/>
    <w:rsid w:val="00521CF9"/>
    <w:rsid w:val="0053085F"/>
    <w:rsid w:val="00544D9E"/>
    <w:rsid w:val="0055067A"/>
    <w:rsid w:val="005529BE"/>
    <w:rsid w:val="00556C1B"/>
    <w:rsid w:val="00567819"/>
    <w:rsid w:val="00571C96"/>
    <w:rsid w:val="00582C94"/>
    <w:rsid w:val="00595CB6"/>
    <w:rsid w:val="005A4CC5"/>
    <w:rsid w:val="005B2D9B"/>
    <w:rsid w:val="005B2EA5"/>
    <w:rsid w:val="005B3869"/>
    <w:rsid w:val="005C4982"/>
    <w:rsid w:val="005D04A2"/>
    <w:rsid w:val="005D06AB"/>
    <w:rsid w:val="005E1795"/>
    <w:rsid w:val="006042E3"/>
    <w:rsid w:val="0060577C"/>
    <w:rsid w:val="00625901"/>
    <w:rsid w:val="006430BA"/>
    <w:rsid w:val="0065416F"/>
    <w:rsid w:val="006D3A71"/>
    <w:rsid w:val="006F1364"/>
    <w:rsid w:val="0070288D"/>
    <w:rsid w:val="00703A83"/>
    <w:rsid w:val="00745024"/>
    <w:rsid w:val="0076027E"/>
    <w:rsid w:val="00771EC6"/>
    <w:rsid w:val="00772723"/>
    <w:rsid w:val="007A778E"/>
    <w:rsid w:val="007A7840"/>
    <w:rsid w:val="007D0FDF"/>
    <w:rsid w:val="00801DC5"/>
    <w:rsid w:val="00803A33"/>
    <w:rsid w:val="008176BD"/>
    <w:rsid w:val="00822FA6"/>
    <w:rsid w:val="008250F9"/>
    <w:rsid w:val="00841783"/>
    <w:rsid w:val="00880018"/>
    <w:rsid w:val="00882894"/>
    <w:rsid w:val="008833F6"/>
    <w:rsid w:val="008904DF"/>
    <w:rsid w:val="008B0CC7"/>
    <w:rsid w:val="008B15B5"/>
    <w:rsid w:val="008B6C37"/>
    <w:rsid w:val="008B7996"/>
    <w:rsid w:val="008D7A79"/>
    <w:rsid w:val="008E679A"/>
    <w:rsid w:val="00903977"/>
    <w:rsid w:val="0091193A"/>
    <w:rsid w:val="00917C33"/>
    <w:rsid w:val="00917FDB"/>
    <w:rsid w:val="009247EF"/>
    <w:rsid w:val="00934ECD"/>
    <w:rsid w:val="009358A2"/>
    <w:rsid w:val="009366F5"/>
    <w:rsid w:val="00943A17"/>
    <w:rsid w:val="009447B7"/>
    <w:rsid w:val="00945E26"/>
    <w:rsid w:val="00950754"/>
    <w:rsid w:val="00950A8C"/>
    <w:rsid w:val="00961DD6"/>
    <w:rsid w:val="00980698"/>
    <w:rsid w:val="0098104B"/>
    <w:rsid w:val="00983928"/>
    <w:rsid w:val="009B34A1"/>
    <w:rsid w:val="009C4C26"/>
    <w:rsid w:val="009C7A22"/>
    <w:rsid w:val="00A01EF2"/>
    <w:rsid w:val="00A04310"/>
    <w:rsid w:val="00A04C83"/>
    <w:rsid w:val="00A101D4"/>
    <w:rsid w:val="00A136BF"/>
    <w:rsid w:val="00A216D2"/>
    <w:rsid w:val="00A224B5"/>
    <w:rsid w:val="00A34FD9"/>
    <w:rsid w:val="00A519AE"/>
    <w:rsid w:val="00A537B2"/>
    <w:rsid w:val="00A643F2"/>
    <w:rsid w:val="00A709FD"/>
    <w:rsid w:val="00A91688"/>
    <w:rsid w:val="00AA6783"/>
    <w:rsid w:val="00AB55C3"/>
    <w:rsid w:val="00AE4743"/>
    <w:rsid w:val="00AE5EAD"/>
    <w:rsid w:val="00AF2125"/>
    <w:rsid w:val="00B00178"/>
    <w:rsid w:val="00B066FE"/>
    <w:rsid w:val="00B14E58"/>
    <w:rsid w:val="00B309E2"/>
    <w:rsid w:val="00B44DCE"/>
    <w:rsid w:val="00B44E55"/>
    <w:rsid w:val="00B63D4C"/>
    <w:rsid w:val="00B6772B"/>
    <w:rsid w:val="00B849C7"/>
    <w:rsid w:val="00B939E6"/>
    <w:rsid w:val="00B93F5F"/>
    <w:rsid w:val="00B9485B"/>
    <w:rsid w:val="00B95810"/>
    <w:rsid w:val="00BB074A"/>
    <w:rsid w:val="00BB10EB"/>
    <w:rsid w:val="00BB3392"/>
    <w:rsid w:val="00BF26AB"/>
    <w:rsid w:val="00C06F14"/>
    <w:rsid w:val="00C07B1D"/>
    <w:rsid w:val="00C26D15"/>
    <w:rsid w:val="00C317BA"/>
    <w:rsid w:val="00C32C08"/>
    <w:rsid w:val="00C41507"/>
    <w:rsid w:val="00C41760"/>
    <w:rsid w:val="00C52E29"/>
    <w:rsid w:val="00C6380C"/>
    <w:rsid w:val="00C767C7"/>
    <w:rsid w:val="00C81AEF"/>
    <w:rsid w:val="00C81B81"/>
    <w:rsid w:val="00C911F8"/>
    <w:rsid w:val="00C94E27"/>
    <w:rsid w:val="00C96CC9"/>
    <w:rsid w:val="00C973FD"/>
    <w:rsid w:val="00CA26D3"/>
    <w:rsid w:val="00CA39BF"/>
    <w:rsid w:val="00CB7554"/>
    <w:rsid w:val="00CB776F"/>
    <w:rsid w:val="00CD01AB"/>
    <w:rsid w:val="00CD3CE2"/>
    <w:rsid w:val="00D027D2"/>
    <w:rsid w:val="00D05532"/>
    <w:rsid w:val="00D136F9"/>
    <w:rsid w:val="00D32F91"/>
    <w:rsid w:val="00D60867"/>
    <w:rsid w:val="00D74F33"/>
    <w:rsid w:val="00D94B8F"/>
    <w:rsid w:val="00DA09DE"/>
    <w:rsid w:val="00DA3677"/>
    <w:rsid w:val="00DB085F"/>
    <w:rsid w:val="00DC1764"/>
    <w:rsid w:val="00DD067B"/>
    <w:rsid w:val="00DD376A"/>
    <w:rsid w:val="00DE4A95"/>
    <w:rsid w:val="00DE7671"/>
    <w:rsid w:val="00DF39CC"/>
    <w:rsid w:val="00DF66C8"/>
    <w:rsid w:val="00E023CF"/>
    <w:rsid w:val="00E232EF"/>
    <w:rsid w:val="00E30625"/>
    <w:rsid w:val="00E62E76"/>
    <w:rsid w:val="00E64CA8"/>
    <w:rsid w:val="00E65C4C"/>
    <w:rsid w:val="00E90A5A"/>
    <w:rsid w:val="00EA035E"/>
    <w:rsid w:val="00EA0BD9"/>
    <w:rsid w:val="00EA51DE"/>
    <w:rsid w:val="00EB1F7E"/>
    <w:rsid w:val="00EB58E5"/>
    <w:rsid w:val="00ED6D97"/>
    <w:rsid w:val="00EE4DFE"/>
    <w:rsid w:val="00F05387"/>
    <w:rsid w:val="00F05AE7"/>
    <w:rsid w:val="00F23527"/>
    <w:rsid w:val="00F354EB"/>
    <w:rsid w:val="00F37A32"/>
    <w:rsid w:val="00F433E9"/>
    <w:rsid w:val="00F75D57"/>
    <w:rsid w:val="00F867D1"/>
    <w:rsid w:val="00F955CD"/>
    <w:rsid w:val="00FA0EC2"/>
    <w:rsid w:val="00FA31D1"/>
    <w:rsid w:val="00FA5647"/>
    <w:rsid w:val="00FA71E7"/>
    <w:rsid w:val="00FB5F41"/>
    <w:rsid w:val="00FD5B3B"/>
    <w:rsid w:val="00FD5F64"/>
    <w:rsid w:val="00FD6F66"/>
    <w:rsid w:val="00FE5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55C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paragraph" w:styleId="Heading2">
    <w:name w:val="heading 2"/>
    <w:basedOn w:val="Normal"/>
    <w:next w:val="Normal"/>
    <w:link w:val="Heading2Char"/>
    <w:qFormat/>
    <w:rsid w:val="00AB55C3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AB55C3"/>
    <w:pPr>
      <w:keepNext/>
      <w:jc w:val="center"/>
      <w:outlineLvl w:val="2"/>
    </w:pPr>
    <w:rPr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AB55C3"/>
    <w:rPr>
      <w:rFonts w:ascii="Times New Roman" w:eastAsia="Times New Roman" w:hAnsi="Times New Roman" w:cs="Times New Roman"/>
      <w:b/>
      <w:sz w:val="24"/>
      <w:szCs w:val="20"/>
      <w:u w:val="single"/>
      <w:lang w:val="en-US" w:eastAsia="en-GB"/>
    </w:rPr>
  </w:style>
  <w:style w:type="character" w:customStyle="1" w:styleId="Heading3Char">
    <w:name w:val="Heading 3 Char"/>
    <w:basedOn w:val="DefaultParagraphFont"/>
    <w:link w:val="Heading3"/>
    <w:rsid w:val="00AB55C3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er">
    <w:name w:val="footer"/>
    <w:basedOn w:val="Normal"/>
    <w:link w:val="FooterChar"/>
    <w:semiHidden/>
    <w:rsid w:val="00AB55C3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AB55C3"/>
    <w:rPr>
      <w:rFonts w:ascii="Times New Roman" w:eastAsia="Times New Roman" w:hAnsi="Times New Roman" w:cs="Times New Roman"/>
      <w:sz w:val="20"/>
      <w:szCs w:val="20"/>
      <w:lang w:val="en-US" w:eastAsia="en-GB"/>
    </w:rPr>
  </w:style>
  <w:style w:type="character" w:styleId="PageNumber">
    <w:name w:val="page number"/>
    <w:basedOn w:val="DefaultParagraphFont"/>
    <w:semiHidden/>
    <w:rsid w:val="00AB55C3"/>
  </w:style>
  <w:style w:type="paragraph" w:styleId="Title">
    <w:name w:val="Title"/>
    <w:basedOn w:val="Normal"/>
    <w:link w:val="TitleChar"/>
    <w:qFormat/>
    <w:rsid w:val="00AB55C3"/>
    <w:pPr>
      <w:jc w:val="center"/>
    </w:pPr>
    <w:rPr>
      <w:b/>
      <w:u w:val="single"/>
      <w:lang w:eastAsia="en-US"/>
    </w:rPr>
  </w:style>
  <w:style w:type="character" w:customStyle="1" w:styleId="TitleChar">
    <w:name w:val="Title Char"/>
    <w:basedOn w:val="DefaultParagraphFont"/>
    <w:link w:val="Title"/>
    <w:rsid w:val="00AB55C3"/>
    <w:rPr>
      <w:rFonts w:ascii="Times New Roman" w:eastAsia="Times New Roman" w:hAnsi="Times New Roman" w:cs="Times New Roman"/>
      <w:b/>
      <w:sz w:val="20"/>
      <w:szCs w:val="20"/>
      <w:u w:val="single"/>
      <w:lang w:val="en-US"/>
    </w:rPr>
  </w:style>
  <w:style w:type="paragraph" w:styleId="ListParagraph">
    <w:name w:val="List Paragraph"/>
    <w:basedOn w:val="Normal"/>
    <w:uiPriority w:val="34"/>
    <w:qFormat/>
    <w:rsid w:val="00AB55C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1512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2011-07-12T13:19:00Z</dcterms:created>
  <dcterms:modified xsi:type="dcterms:W3CDTF">2011-07-12T13:19:00Z</dcterms:modified>
</cp:coreProperties>
</file>