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084" w:rsidRPr="00417056" w:rsidRDefault="00F65084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65084" w:rsidRPr="00417056" w:rsidRDefault="00F65084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KISII</w:t>
      </w:r>
    </w:p>
    <w:p w:rsidR="00F65084" w:rsidRDefault="00F65084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CIVIL SUIT NO. 725 OF 2009</w:t>
      </w:r>
    </w:p>
    <w:p w:rsidR="00417056" w:rsidRPr="00417056" w:rsidRDefault="00417056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65084" w:rsidRDefault="00F65084" w:rsidP="004170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JARED ONGONDI OTIENO …………………………………. PLAINTIFF/RESPONDENT</w:t>
      </w:r>
    </w:p>
    <w:p w:rsidR="00F65084" w:rsidRDefault="00F65084" w:rsidP="004170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VERSUS</w:t>
      </w:r>
    </w:p>
    <w:p w:rsidR="00F65084" w:rsidRPr="00417056" w:rsidRDefault="00F65084" w:rsidP="004170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 xml:space="preserve">SEMILIKI TRANSPORT LIMITED …………………………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</w:t>
      </w:r>
      <w:r w:rsidRPr="00417056">
        <w:rPr>
          <w:rFonts w:ascii="Times New Roman" w:hAnsi="Times New Roman" w:cs="Times New Roman"/>
          <w:sz w:val="24"/>
          <w:szCs w:val="24"/>
        </w:rPr>
        <w:t>/</w:t>
      </w:r>
      <w:r w:rsidR="003E25D1" w:rsidRPr="00417056">
        <w:rPr>
          <w:rFonts w:ascii="Times New Roman" w:hAnsi="Times New Roman" w:cs="Times New Roman"/>
          <w:sz w:val="24"/>
          <w:szCs w:val="24"/>
        </w:rPr>
        <w:t>APPLICANT</w:t>
      </w:r>
    </w:p>
    <w:p w:rsidR="00417056" w:rsidRDefault="00417056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65084" w:rsidRPr="00417056" w:rsidRDefault="00F65084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F65084" w:rsidRPr="00417056" w:rsidRDefault="00F65084" w:rsidP="0041705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</w:t>
      </w:r>
      <w:r w:rsidR="0017288D" w:rsidRP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>Section 1A, 1B and 3A</w:t>
      </w:r>
      <w:r w:rsid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Act Cap 21 Laws of Kenya</w:t>
      </w:r>
      <w:r w:rsidR="0017288D" w:rsidRP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,  </w:t>
      </w:r>
      <w:r w:rsidRP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50 Rule </w:t>
      </w:r>
      <w:r w:rsidR="0017288D" w:rsidRP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>5</w:t>
      </w:r>
      <w:r w:rsidRPr="0041705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Rules,  and all other enabling Provisions of the Law)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417056">
        <w:rPr>
          <w:rFonts w:ascii="Times New Roman" w:hAnsi="Times New Roman" w:cs="Times New Roman"/>
          <w:sz w:val="24"/>
          <w:szCs w:val="24"/>
        </w:rPr>
        <w:t xml:space="preserve"> that this court shall be moved on the ……….. day of ……………. 2012 in the forenoon or soon thereafter for hearing of an application by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</w:t>
      </w:r>
      <w:r w:rsidRPr="00417056">
        <w:rPr>
          <w:rFonts w:ascii="Times New Roman" w:hAnsi="Times New Roman" w:cs="Times New Roman"/>
          <w:sz w:val="24"/>
          <w:szCs w:val="24"/>
        </w:rPr>
        <w:t>/</w:t>
      </w:r>
      <w:r w:rsidR="003E25D1" w:rsidRPr="00417056">
        <w:rPr>
          <w:rFonts w:ascii="Times New Roman" w:hAnsi="Times New Roman" w:cs="Times New Roman"/>
          <w:sz w:val="24"/>
          <w:szCs w:val="24"/>
        </w:rPr>
        <w:t>Applicant</w:t>
      </w:r>
      <w:r w:rsidRPr="00417056">
        <w:rPr>
          <w:rFonts w:ascii="Times New Roman" w:hAnsi="Times New Roman" w:cs="Times New Roman"/>
          <w:sz w:val="24"/>
          <w:szCs w:val="24"/>
        </w:rPr>
        <w:t xml:space="preserve"> for orders;-</w:t>
      </w:r>
    </w:p>
    <w:p w:rsidR="00417056" w:rsidRPr="00417056" w:rsidRDefault="00417056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sz w:val="24"/>
          <w:szCs w:val="24"/>
        </w:rPr>
        <w:t xml:space="preserve"> this application be certified urgent and be heard exparte in the first instance.</w:t>
      </w:r>
    </w:p>
    <w:p w:rsidR="00F65084" w:rsidRPr="00417056" w:rsidRDefault="00F65084" w:rsidP="0041705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>there be a stay of execution and</w:t>
      </w:r>
      <w:r w:rsidR="00FA216C" w:rsidRPr="00417056">
        <w:rPr>
          <w:rFonts w:ascii="Times New Roman" w:hAnsi="Times New Roman" w:cs="Times New Roman"/>
          <w:sz w:val="24"/>
          <w:szCs w:val="24"/>
        </w:rPr>
        <w:t>/</w:t>
      </w:r>
      <w:r w:rsidRPr="00417056">
        <w:rPr>
          <w:rFonts w:ascii="Times New Roman" w:hAnsi="Times New Roman" w:cs="Times New Roman"/>
          <w:sz w:val="24"/>
          <w:szCs w:val="24"/>
        </w:rPr>
        <w:t>or further execution and</w:t>
      </w:r>
      <w:r w:rsidR="00FA216C" w:rsidRPr="00417056">
        <w:rPr>
          <w:rFonts w:ascii="Times New Roman" w:hAnsi="Times New Roman" w:cs="Times New Roman"/>
          <w:sz w:val="24"/>
          <w:szCs w:val="24"/>
        </w:rPr>
        <w:t>/</w:t>
      </w:r>
      <w:r w:rsidRPr="00417056">
        <w:rPr>
          <w:rFonts w:ascii="Times New Roman" w:hAnsi="Times New Roman" w:cs="Times New Roman"/>
          <w:sz w:val="24"/>
          <w:szCs w:val="24"/>
        </w:rPr>
        <w:t xml:space="preserve">or execution of and </w:t>
      </w:r>
      <w:r w:rsidR="004A15C9" w:rsidRPr="00417056">
        <w:rPr>
          <w:rFonts w:ascii="Times New Roman" w:hAnsi="Times New Roman" w:cs="Times New Roman"/>
          <w:sz w:val="24"/>
          <w:szCs w:val="24"/>
        </w:rPr>
        <w:t>/</w:t>
      </w:r>
      <w:r w:rsidRPr="00417056">
        <w:rPr>
          <w:rFonts w:ascii="Times New Roman" w:hAnsi="Times New Roman" w:cs="Times New Roman"/>
          <w:sz w:val="24"/>
          <w:szCs w:val="24"/>
        </w:rPr>
        <w:t>or taking effect of the orders made on 8</w:t>
      </w:r>
      <w:r w:rsidRPr="0041705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17056">
        <w:rPr>
          <w:rFonts w:ascii="Times New Roman" w:hAnsi="Times New Roman" w:cs="Times New Roman"/>
          <w:sz w:val="24"/>
          <w:szCs w:val="24"/>
        </w:rPr>
        <w:t xml:space="preserve"> of June 2012 pending the hearing and determination of this application.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65084" w:rsidRPr="00417056" w:rsidRDefault="00F65084" w:rsidP="0041705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>this court be pleased to enlarge time and</w:t>
      </w:r>
      <w:r w:rsidR="004A15C9" w:rsidRPr="00417056">
        <w:rPr>
          <w:rFonts w:ascii="Times New Roman" w:hAnsi="Times New Roman" w:cs="Times New Roman"/>
          <w:sz w:val="24"/>
          <w:szCs w:val="24"/>
        </w:rPr>
        <w:t>/</w:t>
      </w:r>
      <w:r w:rsidRPr="00417056">
        <w:rPr>
          <w:rFonts w:ascii="Times New Roman" w:hAnsi="Times New Roman" w:cs="Times New Roman"/>
          <w:sz w:val="24"/>
          <w:szCs w:val="24"/>
        </w:rPr>
        <w:t>or extend the time limited by the orders of the court made on 8</w:t>
      </w:r>
      <w:r w:rsidRPr="0041705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17056">
        <w:rPr>
          <w:rFonts w:ascii="Times New Roman" w:hAnsi="Times New Roman" w:cs="Times New Roman"/>
          <w:sz w:val="24"/>
          <w:szCs w:val="24"/>
        </w:rPr>
        <w:t xml:space="preserve"> of June 2012.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>upon grant of prayer 3 above the court be pleased to grant time and</w:t>
      </w:r>
      <w:r w:rsidR="003E25D1" w:rsidRPr="00417056">
        <w:rPr>
          <w:rFonts w:ascii="Times New Roman" w:hAnsi="Times New Roman" w:cs="Times New Roman"/>
          <w:sz w:val="24"/>
          <w:szCs w:val="24"/>
        </w:rPr>
        <w:t>/</w:t>
      </w:r>
      <w:r w:rsidRPr="00417056">
        <w:rPr>
          <w:rFonts w:ascii="Times New Roman" w:hAnsi="Times New Roman" w:cs="Times New Roman"/>
          <w:sz w:val="24"/>
          <w:szCs w:val="24"/>
        </w:rPr>
        <w:t xml:space="preserve">or fix time within which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Applicant</w:t>
      </w:r>
      <w:r w:rsidRPr="00417056">
        <w:rPr>
          <w:rFonts w:ascii="Times New Roman" w:hAnsi="Times New Roman" w:cs="Times New Roman"/>
          <w:sz w:val="24"/>
          <w:szCs w:val="24"/>
        </w:rPr>
        <w:t xml:space="preserve"> should deposit and</w:t>
      </w:r>
      <w:r w:rsidR="004A15C9" w:rsidRPr="00417056">
        <w:rPr>
          <w:rFonts w:ascii="Times New Roman" w:hAnsi="Times New Roman" w:cs="Times New Roman"/>
          <w:sz w:val="24"/>
          <w:szCs w:val="24"/>
        </w:rPr>
        <w:t>/</w:t>
      </w:r>
      <w:r w:rsidRPr="00417056">
        <w:rPr>
          <w:rFonts w:ascii="Times New Roman" w:hAnsi="Times New Roman" w:cs="Times New Roman"/>
          <w:sz w:val="24"/>
          <w:szCs w:val="24"/>
        </w:rPr>
        <w:t>or pay the amount in line with the ruling of 8</w:t>
      </w:r>
      <w:r w:rsidRPr="0041705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17056">
        <w:rPr>
          <w:rFonts w:ascii="Times New Roman" w:hAnsi="Times New Roman" w:cs="Times New Roman"/>
          <w:sz w:val="24"/>
          <w:szCs w:val="24"/>
        </w:rPr>
        <w:t xml:space="preserve"> June 2012.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417056">
        <w:rPr>
          <w:rFonts w:ascii="Times New Roman" w:hAnsi="Times New Roman" w:cs="Times New Roman"/>
          <w:sz w:val="24"/>
          <w:szCs w:val="24"/>
        </w:rPr>
        <w:t>costs be provided for.</w:t>
      </w:r>
    </w:p>
    <w:p w:rsidR="00F65084" w:rsidRPr="00417056" w:rsidRDefault="00F65084" w:rsidP="0041705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417056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 of </w:t>
      </w:r>
      <w:r w:rsidR="00417056" w:rsidRPr="00417056">
        <w:rPr>
          <w:rFonts w:ascii="Times New Roman" w:hAnsi="Times New Roman" w:cs="Times New Roman"/>
          <w:b/>
          <w:sz w:val="24"/>
          <w:szCs w:val="24"/>
        </w:rPr>
        <w:t>MARILYN CHEGE</w:t>
      </w:r>
      <w:r w:rsidR="00417056" w:rsidRPr="00417056">
        <w:rPr>
          <w:rFonts w:ascii="Times New Roman" w:hAnsi="Times New Roman" w:cs="Times New Roman"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>and on such other and further grounds to be adduced at the hearing hereof;-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 xml:space="preserve">judgment was delivered herein on the 2/4/2012 in favour of the </w:t>
      </w:r>
      <w:r w:rsidR="00C25894" w:rsidRPr="00417056">
        <w:rPr>
          <w:rFonts w:ascii="Times New Roman" w:hAnsi="Times New Roman" w:cs="Times New Roman"/>
          <w:sz w:val="24"/>
          <w:szCs w:val="24"/>
        </w:rPr>
        <w:t>P</w:t>
      </w:r>
      <w:r w:rsidRPr="00417056">
        <w:rPr>
          <w:rFonts w:ascii="Times New Roman" w:hAnsi="Times New Roman" w:cs="Times New Roman"/>
          <w:sz w:val="24"/>
          <w:szCs w:val="24"/>
        </w:rPr>
        <w:t>laintiff/</w:t>
      </w:r>
      <w:r w:rsidR="00C25894" w:rsidRPr="00417056">
        <w:rPr>
          <w:rFonts w:ascii="Times New Roman" w:hAnsi="Times New Roman" w:cs="Times New Roman"/>
          <w:sz w:val="24"/>
          <w:szCs w:val="24"/>
        </w:rPr>
        <w:t>R</w:t>
      </w:r>
      <w:r w:rsidRPr="00417056">
        <w:rPr>
          <w:rFonts w:ascii="Times New Roman" w:hAnsi="Times New Roman" w:cs="Times New Roman"/>
          <w:sz w:val="24"/>
          <w:szCs w:val="24"/>
        </w:rPr>
        <w:t xml:space="preserve">espondent as against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</w:t>
      </w:r>
      <w:r w:rsidRPr="00417056">
        <w:rPr>
          <w:rFonts w:ascii="Times New Roman" w:hAnsi="Times New Roman" w:cs="Times New Roman"/>
          <w:sz w:val="24"/>
          <w:szCs w:val="24"/>
        </w:rPr>
        <w:t>/</w:t>
      </w:r>
      <w:r w:rsidR="003E25D1" w:rsidRPr="00417056">
        <w:rPr>
          <w:rFonts w:ascii="Times New Roman" w:hAnsi="Times New Roman" w:cs="Times New Roman"/>
          <w:sz w:val="24"/>
          <w:szCs w:val="24"/>
        </w:rPr>
        <w:t>Applicant</w:t>
      </w:r>
      <w:r w:rsidRPr="00417056">
        <w:rPr>
          <w:rFonts w:ascii="Times New Roman" w:hAnsi="Times New Roman" w:cs="Times New Roman"/>
          <w:sz w:val="24"/>
          <w:szCs w:val="24"/>
        </w:rPr>
        <w:t>.</w:t>
      </w:r>
    </w:p>
    <w:p w:rsidR="00F65084" w:rsidRPr="00417056" w:rsidRDefault="00F65084" w:rsidP="0041705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7056">
        <w:rPr>
          <w:rFonts w:ascii="Times New Roman" w:hAnsi="Times New Roman" w:cs="Times New Roman"/>
          <w:sz w:val="24"/>
          <w:szCs w:val="24"/>
        </w:rPr>
        <w:t xml:space="preserve">the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Defendant/Applicant</w:t>
      </w:r>
      <w:r w:rsidRPr="00417056">
        <w:rPr>
          <w:rFonts w:ascii="Times New Roman" w:hAnsi="Times New Roman" w:cs="Times New Roman"/>
          <w:sz w:val="24"/>
          <w:szCs w:val="24"/>
        </w:rPr>
        <w:t xml:space="preserve"> was aggrieved by the said judgment and preferred an appeal on the same.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sz w:val="24"/>
          <w:szCs w:val="24"/>
        </w:rPr>
        <w:t xml:space="preserve">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Defendant/Applicant</w:t>
      </w:r>
      <w:r w:rsidRPr="00417056">
        <w:rPr>
          <w:rFonts w:ascii="Times New Roman" w:hAnsi="Times New Roman" w:cs="Times New Roman"/>
          <w:sz w:val="24"/>
          <w:szCs w:val="24"/>
        </w:rPr>
        <w:t xml:space="preserve"> filed an application seeking for orders of stay of execution and the ruling </w:t>
      </w:r>
      <w:r w:rsidR="00417056">
        <w:rPr>
          <w:rFonts w:ascii="Times New Roman" w:hAnsi="Times New Roman" w:cs="Times New Roman"/>
          <w:sz w:val="24"/>
          <w:szCs w:val="24"/>
        </w:rPr>
        <w:t xml:space="preserve">to the said application </w:t>
      </w:r>
      <w:r w:rsidRPr="00417056">
        <w:rPr>
          <w:rFonts w:ascii="Times New Roman" w:hAnsi="Times New Roman" w:cs="Times New Roman"/>
          <w:sz w:val="24"/>
          <w:szCs w:val="24"/>
        </w:rPr>
        <w:t>was delivered on 8/6/2012.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 the said application for stay of execution was allowed on </w:t>
      </w:r>
      <w:r w:rsidRPr="00417056">
        <w:rPr>
          <w:rFonts w:ascii="Times New Roman" w:hAnsi="Times New Roman" w:cs="Times New Roman"/>
          <w:sz w:val="24"/>
          <w:szCs w:val="24"/>
        </w:rPr>
        <w:t>condition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 that the total sum of Kshs. 130,000/= plus costs of Kshs. 65,000/= be paid to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P</w:t>
      </w:r>
      <w:r w:rsidR="00C25894" w:rsidRPr="00417056">
        <w:rPr>
          <w:rFonts w:ascii="Times New Roman" w:hAnsi="Times New Roman" w:cs="Times New Roman"/>
          <w:sz w:val="24"/>
          <w:szCs w:val="24"/>
        </w:rPr>
        <w:t>laintiff</w:t>
      </w:r>
      <w:r w:rsidR="003E25D1" w:rsidRPr="00417056">
        <w:rPr>
          <w:rFonts w:ascii="Times New Roman" w:hAnsi="Times New Roman" w:cs="Times New Roman"/>
          <w:sz w:val="24"/>
          <w:szCs w:val="24"/>
        </w:rPr>
        <w:t>/Respondent</w:t>
      </w:r>
      <w:r w:rsidRPr="00417056">
        <w:rPr>
          <w:rFonts w:ascii="Times New Roman" w:hAnsi="Times New Roman" w:cs="Times New Roman"/>
          <w:sz w:val="24"/>
          <w:szCs w:val="24"/>
        </w:rPr>
        <w:t>.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  The balance of Kshs. 74,000/= to be deposited in joint interest earning account in the names of both advocates on record within 7 days.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sz w:val="24"/>
          <w:szCs w:val="24"/>
        </w:rPr>
        <w:t xml:space="preserve">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</w:t>
      </w:r>
      <w:r w:rsidRPr="00417056">
        <w:rPr>
          <w:rFonts w:ascii="Times New Roman" w:hAnsi="Times New Roman" w:cs="Times New Roman"/>
          <w:sz w:val="24"/>
          <w:szCs w:val="24"/>
        </w:rPr>
        <w:t>/</w:t>
      </w:r>
      <w:r w:rsidR="003E25D1" w:rsidRPr="00417056">
        <w:rPr>
          <w:rFonts w:ascii="Times New Roman" w:hAnsi="Times New Roman" w:cs="Times New Roman"/>
          <w:sz w:val="24"/>
          <w:szCs w:val="24"/>
        </w:rPr>
        <w:t>Applicant</w:t>
      </w:r>
      <w:r w:rsidRPr="00417056">
        <w:rPr>
          <w:rFonts w:ascii="Times New Roman" w:hAnsi="Times New Roman" w:cs="Times New Roman"/>
          <w:sz w:val="24"/>
          <w:szCs w:val="24"/>
        </w:rPr>
        <w:t xml:space="preserve"> has not 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been able to </w:t>
      </w:r>
      <w:r w:rsidRPr="00417056">
        <w:rPr>
          <w:rFonts w:ascii="Times New Roman" w:hAnsi="Times New Roman" w:cs="Times New Roman"/>
          <w:sz w:val="24"/>
          <w:szCs w:val="24"/>
        </w:rPr>
        <w:t>compl</w:t>
      </w:r>
      <w:r w:rsidR="00C25894" w:rsidRPr="00417056">
        <w:rPr>
          <w:rFonts w:ascii="Times New Roman" w:hAnsi="Times New Roman" w:cs="Times New Roman"/>
          <w:sz w:val="24"/>
          <w:szCs w:val="24"/>
        </w:rPr>
        <w:t>y</w:t>
      </w:r>
      <w:r w:rsidRPr="00417056">
        <w:rPr>
          <w:rFonts w:ascii="Times New Roman" w:hAnsi="Times New Roman" w:cs="Times New Roman"/>
          <w:sz w:val="24"/>
          <w:szCs w:val="24"/>
        </w:rPr>
        <w:t xml:space="preserve"> with the </w:t>
      </w:r>
      <w:r w:rsidR="00C25894" w:rsidRPr="00417056">
        <w:rPr>
          <w:rFonts w:ascii="Times New Roman" w:hAnsi="Times New Roman" w:cs="Times New Roman"/>
          <w:sz w:val="24"/>
          <w:szCs w:val="24"/>
        </w:rPr>
        <w:t>court</w:t>
      </w:r>
      <w:r w:rsidR="00417056">
        <w:rPr>
          <w:rFonts w:ascii="Times New Roman" w:hAnsi="Times New Roman" w:cs="Times New Roman"/>
          <w:sz w:val="24"/>
          <w:szCs w:val="24"/>
        </w:rPr>
        <w:t>’</w:t>
      </w:r>
      <w:r w:rsidR="00C25894" w:rsidRPr="00417056">
        <w:rPr>
          <w:rFonts w:ascii="Times New Roman" w:hAnsi="Times New Roman" w:cs="Times New Roman"/>
          <w:sz w:val="24"/>
          <w:szCs w:val="24"/>
        </w:rPr>
        <w:t>s orders issued on the 8</w:t>
      </w:r>
      <w:r w:rsidR="00C25894" w:rsidRPr="0041705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 of June 2012 hence the need to extend time</w:t>
      </w:r>
      <w:r w:rsidRPr="00417056">
        <w:rPr>
          <w:rFonts w:ascii="Times New Roman" w:hAnsi="Times New Roman" w:cs="Times New Roman"/>
          <w:sz w:val="24"/>
          <w:szCs w:val="24"/>
        </w:rPr>
        <w:t>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sz w:val="24"/>
          <w:szCs w:val="24"/>
        </w:rPr>
        <w:t xml:space="preserve"> th</w:t>
      </w:r>
      <w:r w:rsidR="00C25894" w:rsidRPr="00417056">
        <w:rPr>
          <w:rFonts w:ascii="Times New Roman" w:hAnsi="Times New Roman" w:cs="Times New Roman"/>
          <w:sz w:val="24"/>
          <w:szCs w:val="24"/>
        </w:rPr>
        <w:t>is court has powers to enlarge the time limited for depositing the amount under the Provisions of Section 50 Rules 5 of the Civil Procedure Rules</w:t>
      </w:r>
      <w:r w:rsidRPr="00417056">
        <w:rPr>
          <w:rFonts w:ascii="Times New Roman" w:hAnsi="Times New Roman" w:cs="Times New Roman"/>
          <w:sz w:val="24"/>
          <w:szCs w:val="24"/>
        </w:rPr>
        <w:t>.</w:t>
      </w:r>
    </w:p>
    <w:p w:rsidR="00F65084" w:rsidRPr="00417056" w:rsidRDefault="00F65084" w:rsidP="0041705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sz w:val="24"/>
          <w:szCs w:val="24"/>
        </w:rPr>
        <w:t xml:space="preserve"> unless 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the orders sought are granted the plaintiff respondent is likely to execute the decree and the </w:t>
      </w:r>
      <w:r w:rsidR="003E25D1" w:rsidRPr="00417056">
        <w:rPr>
          <w:rFonts w:ascii="Times New Roman" w:hAnsi="Times New Roman" w:cs="Times New Roman"/>
          <w:sz w:val="24"/>
          <w:szCs w:val="24"/>
        </w:rPr>
        <w:t>Defendant/Applicant</w:t>
      </w:r>
      <w:r w:rsidR="00C25894" w:rsidRPr="00417056">
        <w:rPr>
          <w:rFonts w:ascii="Times New Roman" w:hAnsi="Times New Roman" w:cs="Times New Roman"/>
          <w:sz w:val="24"/>
          <w:szCs w:val="24"/>
        </w:rPr>
        <w:t xml:space="preserve"> stands to suffer substantial loss whereas they are ready and willing to comply but only limited by the time factor.</w:t>
      </w:r>
    </w:p>
    <w:p w:rsidR="00F65084" w:rsidRPr="00417056" w:rsidRDefault="00F6508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417056">
        <w:rPr>
          <w:rFonts w:ascii="Times New Roman" w:hAnsi="Times New Roman" w:cs="Times New Roman"/>
          <w:sz w:val="24"/>
          <w:szCs w:val="24"/>
        </w:rPr>
        <w:t xml:space="preserve"> this application is made in good faith in the interest of justice and in good time without any undue delay.</w:t>
      </w:r>
    </w:p>
    <w:p w:rsidR="00C25894" w:rsidRPr="00417056" w:rsidRDefault="00C25894" w:rsidP="0041705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25894" w:rsidRPr="00417056" w:rsidRDefault="00C25894" w:rsidP="00417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417056">
        <w:rPr>
          <w:rFonts w:ascii="Times New Roman" w:hAnsi="Times New Roman" w:cs="Times New Roman"/>
          <w:sz w:val="24"/>
          <w:szCs w:val="24"/>
        </w:rPr>
        <w:t>no prejudice will be suffered by either party.</w:t>
      </w:r>
    </w:p>
    <w:p w:rsidR="00F65084" w:rsidRPr="00417056" w:rsidRDefault="00F65084" w:rsidP="00417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F65084" w:rsidP="00417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DATED at ELDORET this ………………… day of ……………………………..2012</w:t>
      </w:r>
    </w:p>
    <w:p w:rsidR="00F65084" w:rsidRPr="00417056" w:rsidRDefault="00F65084" w:rsidP="00417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084" w:rsidRPr="00417056" w:rsidRDefault="00C25894" w:rsidP="004170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056">
        <w:rPr>
          <w:rFonts w:ascii="Times New Roman" w:hAnsi="Times New Roman" w:cs="Times New Roman"/>
          <w:b/>
          <w:sz w:val="24"/>
          <w:szCs w:val="24"/>
        </w:rPr>
        <w:t xml:space="preserve">ONYINKWA &amp; CO. </w:t>
      </w:r>
    </w:p>
    <w:p w:rsidR="00F65084" w:rsidRPr="00417056" w:rsidRDefault="00F65084" w:rsidP="00417056">
      <w:pPr>
        <w:pStyle w:val="Heading3"/>
        <w:rPr>
          <w:szCs w:val="24"/>
        </w:rPr>
      </w:pPr>
      <w:r w:rsidRPr="00417056">
        <w:rPr>
          <w:szCs w:val="24"/>
        </w:rPr>
        <w:t xml:space="preserve">ADVOCATE FOR </w:t>
      </w:r>
      <w:r w:rsidR="003E25D1" w:rsidRPr="00417056">
        <w:rPr>
          <w:szCs w:val="24"/>
        </w:rPr>
        <w:t>DEFENDANT</w:t>
      </w:r>
      <w:r w:rsidRPr="00417056">
        <w:rPr>
          <w:szCs w:val="24"/>
        </w:rPr>
        <w:t>/</w:t>
      </w:r>
      <w:r w:rsidR="003E25D1" w:rsidRPr="00417056">
        <w:rPr>
          <w:szCs w:val="24"/>
        </w:rPr>
        <w:t>APPLICANT</w:t>
      </w:r>
    </w:p>
    <w:p w:rsidR="00F65084" w:rsidRPr="00417056" w:rsidRDefault="00F65084" w:rsidP="00417056">
      <w:pPr>
        <w:pStyle w:val="Heading1"/>
        <w:jc w:val="both"/>
        <w:rPr>
          <w:b/>
          <w:szCs w:val="24"/>
          <w:u w:val="single"/>
        </w:rPr>
      </w:pPr>
    </w:p>
    <w:p w:rsidR="00F65084" w:rsidRPr="00417056" w:rsidRDefault="00F65084" w:rsidP="00417056">
      <w:pPr>
        <w:pStyle w:val="Heading1"/>
        <w:jc w:val="both"/>
        <w:rPr>
          <w:b/>
          <w:szCs w:val="24"/>
          <w:u w:val="single"/>
        </w:rPr>
      </w:pPr>
      <w:r w:rsidRPr="00417056">
        <w:rPr>
          <w:b/>
          <w:szCs w:val="24"/>
          <w:u w:val="single"/>
        </w:rPr>
        <w:t>Drawn &amp; Filed by:-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Advocates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P. O. Box 2052-30100</w:t>
      </w:r>
    </w:p>
    <w:p w:rsidR="00F65084" w:rsidRPr="00417056" w:rsidRDefault="00F65084" w:rsidP="00417056">
      <w:pPr>
        <w:pStyle w:val="Heading1"/>
        <w:jc w:val="both"/>
        <w:rPr>
          <w:b/>
          <w:szCs w:val="24"/>
          <w:u w:val="single"/>
        </w:rPr>
      </w:pPr>
      <w:r w:rsidRPr="00417056">
        <w:rPr>
          <w:b/>
          <w:szCs w:val="24"/>
          <w:u w:val="single"/>
        </w:rPr>
        <w:t>ELDORET</w:t>
      </w:r>
    </w:p>
    <w:p w:rsidR="00F65084" w:rsidRPr="00417056" w:rsidRDefault="00F65084" w:rsidP="00417056">
      <w:pPr>
        <w:pStyle w:val="Heading1"/>
        <w:jc w:val="both"/>
        <w:rPr>
          <w:b/>
          <w:szCs w:val="24"/>
          <w:u w:val="single"/>
        </w:rPr>
      </w:pPr>
    </w:p>
    <w:p w:rsidR="00F65084" w:rsidRPr="00417056" w:rsidRDefault="00F65084" w:rsidP="00417056">
      <w:pPr>
        <w:pStyle w:val="Heading1"/>
        <w:jc w:val="both"/>
        <w:rPr>
          <w:b/>
          <w:szCs w:val="24"/>
          <w:u w:val="single"/>
        </w:rPr>
      </w:pPr>
      <w:r w:rsidRPr="00417056">
        <w:rPr>
          <w:b/>
          <w:szCs w:val="24"/>
          <w:u w:val="single"/>
        </w:rPr>
        <w:t>To be served upon:-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M/s S. O. Omwega &amp; Co.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Advocates</w:t>
      </w:r>
    </w:p>
    <w:p w:rsidR="00F65084" w:rsidRPr="00417056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056">
        <w:rPr>
          <w:rFonts w:ascii="Times New Roman" w:hAnsi="Times New Roman" w:cs="Times New Roman"/>
          <w:sz w:val="24"/>
          <w:szCs w:val="24"/>
        </w:rPr>
        <w:t>P. O. Box 3881-40200</w:t>
      </w:r>
      <w:r w:rsidRPr="00417056">
        <w:rPr>
          <w:rFonts w:ascii="Times New Roman" w:hAnsi="Times New Roman" w:cs="Times New Roman"/>
          <w:sz w:val="24"/>
          <w:szCs w:val="24"/>
        </w:rPr>
        <w:tab/>
      </w:r>
    </w:p>
    <w:p w:rsidR="00F65084" w:rsidRDefault="00F65084" w:rsidP="0041705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17056">
        <w:rPr>
          <w:rFonts w:ascii="Times New Roman" w:hAnsi="Times New Roman" w:cs="Times New Roman"/>
          <w:b/>
          <w:sz w:val="24"/>
          <w:szCs w:val="24"/>
          <w:u w:val="single"/>
        </w:rPr>
        <w:t>KISII</w:t>
      </w:r>
    </w:p>
    <w:p w:rsidR="00417056" w:rsidRPr="00417056" w:rsidRDefault="00417056" w:rsidP="0041705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F2E2D" w:rsidRPr="00417056" w:rsidRDefault="00F65084" w:rsidP="00417056">
      <w:pPr>
        <w:pStyle w:val="BodyText"/>
        <w:rPr>
          <w:szCs w:val="24"/>
        </w:rPr>
      </w:pPr>
      <w:r w:rsidRPr="00417056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sectPr w:rsidR="00CF2E2D" w:rsidRPr="00417056" w:rsidSect="00417056">
      <w:footerReference w:type="default" r:id="rId7"/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0184" w:rsidRDefault="00930184" w:rsidP="00FB529C">
      <w:pPr>
        <w:spacing w:after="0" w:line="240" w:lineRule="auto"/>
      </w:pPr>
      <w:r>
        <w:separator/>
      </w:r>
    </w:p>
  </w:endnote>
  <w:endnote w:type="continuationSeparator" w:id="1">
    <w:p w:rsidR="00930184" w:rsidRDefault="00930184" w:rsidP="00FB5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924251"/>
      <w:docPartObj>
        <w:docPartGallery w:val="Page Numbers (Bottom of Page)"/>
        <w:docPartUnique/>
      </w:docPartObj>
    </w:sdtPr>
    <w:sdtContent>
      <w:p w:rsidR="004A15C9" w:rsidRDefault="004A15C9">
        <w:pPr>
          <w:pStyle w:val="Footer"/>
          <w:jc w:val="right"/>
        </w:pPr>
        <w:fldSimple w:instr=" PAGE   \* MERGEFORMAT ">
          <w:r w:rsidR="00417056">
            <w:rPr>
              <w:noProof/>
            </w:rPr>
            <w:t>2</w:t>
          </w:r>
        </w:fldSimple>
      </w:p>
    </w:sdtContent>
  </w:sdt>
  <w:p w:rsidR="004A15C9" w:rsidRDefault="004A15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0184" w:rsidRDefault="00930184" w:rsidP="00FB529C">
      <w:pPr>
        <w:spacing w:after="0" w:line="240" w:lineRule="auto"/>
      </w:pPr>
      <w:r>
        <w:separator/>
      </w:r>
    </w:p>
  </w:footnote>
  <w:footnote w:type="continuationSeparator" w:id="1">
    <w:p w:rsidR="00930184" w:rsidRDefault="00930184" w:rsidP="00FB5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77201"/>
    <w:multiLevelType w:val="hybridMultilevel"/>
    <w:tmpl w:val="9314127E"/>
    <w:lvl w:ilvl="0" w:tplc="300A683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9A6C5D"/>
    <w:multiLevelType w:val="hybridMultilevel"/>
    <w:tmpl w:val="A504F3D0"/>
    <w:lvl w:ilvl="0" w:tplc="2350FE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2E2D"/>
    <w:rsid w:val="00003839"/>
    <w:rsid w:val="000049C3"/>
    <w:rsid w:val="00012EF0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0CA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288D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E280B"/>
    <w:rsid w:val="001E49E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C7902"/>
    <w:rsid w:val="002D003B"/>
    <w:rsid w:val="002D26B2"/>
    <w:rsid w:val="002E3BEB"/>
    <w:rsid w:val="002E63F9"/>
    <w:rsid w:val="002E68FF"/>
    <w:rsid w:val="002F141C"/>
    <w:rsid w:val="00302975"/>
    <w:rsid w:val="003044F3"/>
    <w:rsid w:val="003075A2"/>
    <w:rsid w:val="003104B6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5D1"/>
    <w:rsid w:val="003E2648"/>
    <w:rsid w:val="003E4339"/>
    <w:rsid w:val="003F3E56"/>
    <w:rsid w:val="004013C4"/>
    <w:rsid w:val="00404AE9"/>
    <w:rsid w:val="00405124"/>
    <w:rsid w:val="00417056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15C9"/>
    <w:rsid w:val="004B520B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33C3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B06"/>
    <w:rsid w:val="00691309"/>
    <w:rsid w:val="00695A4C"/>
    <w:rsid w:val="006B0A30"/>
    <w:rsid w:val="006B68BB"/>
    <w:rsid w:val="006B6FCA"/>
    <w:rsid w:val="006C044F"/>
    <w:rsid w:val="006C3DBD"/>
    <w:rsid w:val="006D3A71"/>
    <w:rsid w:val="006D6421"/>
    <w:rsid w:val="006E1CA1"/>
    <w:rsid w:val="006E2BBE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21D74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0484E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0184"/>
    <w:rsid w:val="00932706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66A3D"/>
    <w:rsid w:val="00A709FD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0884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5894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2E2D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487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658D"/>
    <w:rsid w:val="00F511D2"/>
    <w:rsid w:val="00F65084"/>
    <w:rsid w:val="00F74D37"/>
    <w:rsid w:val="00F75D57"/>
    <w:rsid w:val="00F867D1"/>
    <w:rsid w:val="00F90C77"/>
    <w:rsid w:val="00F91BC7"/>
    <w:rsid w:val="00F92800"/>
    <w:rsid w:val="00FA0EC2"/>
    <w:rsid w:val="00FA1364"/>
    <w:rsid w:val="00FA216C"/>
    <w:rsid w:val="00FA31D1"/>
    <w:rsid w:val="00FA5647"/>
    <w:rsid w:val="00FA6EDE"/>
    <w:rsid w:val="00FB529C"/>
    <w:rsid w:val="00FB5F41"/>
    <w:rsid w:val="00FC60F0"/>
    <w:rsid w:val="00FD1D0C"/>
    <w:rsid w:val="00FD5B3B"/>
    <w:rsid w:val="00FD5F64"/>
    <w:rsid w:val="00FD6F66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084"/>
  </w:style>
  <w:style w:type="paragraph" w:styleId="Heading1">
    <w:name w:val="heading 1"/>
    <w:basedOn w:val="Normal"/>
    <w:next w:val="Normal"/>
    <w:link w:val="Heading1Char"/>
    <w:qFormat/>
    <w:rsid w:val="006433C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6433C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E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433C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6433C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6433C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6433C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FB5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29C"/>
  </w:style>
  <w:style w:type="paragraph" w:styleId="Footer">
    <w:name w:val="footer"/>
    <w:basedOn w:val="Normal"/>
    <w:link w:val="FooterChar"/>
    <w:uiPriority w:val="99"/>
    <w:unhideWhenUsed/>
    <w:rsid w:val="00FB5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2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11</cp:revision>
  <cp:lastPrinted>2012-06-14T15:22:00Z</cp:lastPrinted>
  <dcterms:created xsi:type="dcterms:W3CDTF">2012-06-13T13:33:00Z</dcterms:created>
  <dcterms:modified xsi:type="dcterms:W3CDTF">2012-06-14T15:38:00Z</dcterms:modified>
</cp:coreProperties>
</file>