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A25" w:rsidRDefault="00B72A25" w:rsidP="00B72A25">
      <w:pPr>
        <w:pStyle w:val="Title"/>
      </w:pPr>
      <w:r>
        <w:t>REPUBLIC OF KENYA</w:t>
      </w:r>
    </w:p>
    <w:p w:rsidR="00B72A25" w:rsidRDefault="00B72A25" w:rsidP="00B72A2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RESIDENT MAGISTRATE’S COURT AT HAMISI</w:t>
      </w:r>
    </w:p>
    <w:p w:rsidR="00B72A25" w:rsidRDefault="00B72A25" w:rsidP="00B72A2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160 OF  2009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pStyle w:val="Heading2"/>
      </w:pPr>
      <w:r>
        <w:t>JOHN NGAIRA KARAN … ………………………….….. PLAINTIFF/RESPONDENT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pStyle w:val="BodyText"/>
        <w:ind w:left="3600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VERSUS </w:t>
      </w:r>
    </w:p>
    <w:p w:rsidR="00B72A25" w:rsidRDefault="00B72A25" w:rsidP="00B72A25">
      <w:pPr>
        <w:pStyle w:val="BodyText"/>
        <w:ind w:left="3600"/>
        <w:rPr>
          <w:b w:val="0"/>
          <w:i w:val="0"/>
          <w:sz w:val="24"/>
        </w:rPr>
      </w:pPr>
    </w:p>
    <w:p w:rsidR="00B72A25" w:rsidRDefault="00B72A25" w:rsidP="00B72A25">
      <w:pPr>
        <w:pStyle w:val="BodyText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KAIMOSI TEA ESTATES LIMITED </w:t>
      </w:r>
    </w:p>
    <w:p w:rsidR="00B72A25" w:rsidRDefault="00B72A25" w:rsidP="00B72A25">
      <w:pPr>
        <w:pStyle w:val="BodyText"/>
        <w:rPr>
          <w:b w:val="0"/>
          <w:i w:val="0"/>
          <w:sz w:val="24"/>
        </w:rPr>
      </w:pPr>
      <w:r>
        <w:rPr>
          <w:b w:val="0"/>
          <w:i w:val="0"/>
          <w:sz w:val="24"/>
        </w:rPr>
        <w:t>(KIBORGOK TEA ESTATE) ………………..……….……DEFENDANT/APPLICANT</w:t>
      </w:r>
    </w:p>
    <w:p w:rsidR="00B72A25" w:rsidRDefault="00B72A25" w:rsidP="00B72A25">
      <w:pPr>
        <w:rPr>
          <w:sz w:val="24"/>
        </w:rPr>
      </w:pPr>
    </w:p>
    <w:p w:rsidR="00B72A25" w:rsidRDefault="00B72A25" w:rsidP="00B72A25">
      <w:pPr>
        <w:pStyle w:val="Heading2"/>
        <w:jc w:val="center"/>
        <w:rPr>
          <w:b/>
          <w:u w:val="single"/>
        </w:rPr>
      </w:pPr>
      <w:r>
        <w:rPr>
          <w:b/>
          <w:u w:val="single"/>
        </w:rPr>
        <w:t>NOTICE OF MOTION</w:t>
      </w:r>
    </w:p>
    <w:p w:rsidR="00B72A25" w:rsidRDefault="00B72A25" w:rsidP="00B72A2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(Under the Provisions of Order 42 Rule 6(1) (2) of the Civil Procedure Rules Section 1(a) and 1(b) of the Civil Procedure Act)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jc w:val="both"/>
        <w:rPr>
          <w:sz w:val="24"/>
        </w:rPr>
      </w:pPr>
      <w:r>
        <w:rPr>
          <w:b/>
          <w:sz w:val="24"/>
          <w:u w:val="single"/>
        </w:rPr>
        <w:t>TAKE NOTICE</w:t>
      </w:r>
      <w:r>
        <w:rPr>
          <w:sz w:val="24"/>
        </w:rPr>
        <w:t xml:space="preserve">  that this Honourable court shall be moved on the …….. day of ……….. 2011 at 9.00 O’clock in the forenoon or so soon thereafter </w:t>
      </w:r>
      <w:r w:rsidR="000F634B">
        <w:rPr>
          <w:sz w:val="24"/>
        </w:rPr>
        <w:t>on the</w:t>
      </w:r>
      <w:r>
        <w:rPr>
          <w:sz w:val="24"/>
        </w:rPr>
        <w:t xml:space="preserve"> hearing of an application by the Defendant/Applicant for ORDERS:-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be certified urgent and be heard exparte in the first instance.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there be a stay of execution herein pending the hearing and determination of this application.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 xml:space="preserve">THAT </w:t>
      </w:r>
      <w:r>
        <w:rPr>
          <w:sz w:val="24"/>
        </w:rPr>
        <w:t>there be a stay of execution pending the hearing and determination of Kakamega Civil Appeal No. 84 of 2011.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costs of this application be provided for.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based on the grounds stated hereunder and upon the annexed affidavit of </w:t>
      </w:r>
      <w:r>
        <w:rPr>
          <w:b/>
          <w:sz w:val="24"/>
        </w:rPr>
        <w:t xml:space="preserve">SOSPETER ANGIRA </w:t>
      </w:r>
      <w:r>
        <w:rPr>
          <w:sz w:val="24"/>
        </w:rPr>
        <w:t>and upon other or further grounds to be adduced  at the hearing  hereof.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judgment was entered in favour of the plaintiff/Respondent as against the Defendant/Applicant on 26/5/2011 at 70% - 30% liability with general damages of Kshs. 75,000/= and special damages of Kshs. 1,500/= plus costs and interest.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the Applicant being dissatisfied with the aforementioned decision has appealed against the whole of the said judgment.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there are no orders of stay and the Respondent is likely to execute the decree and the Applicant stands to suffer substantial loss and render the appeal nugatory.</w:t>
      </w:r>
    </w:p>
    <w:p w:rsidR="00B72A25" w:rsidRDefault="00B72A25" w:rsidP="00B72A25">
      <w:pPr>
        <w:jc w:val="both"/>
        <w:rPr>
          <w:sz w:val="24"/>
        </w:rPr>
      </w:pPr>
    </w:p>
    <w:p w:rsidR="009830EB" w:rsidRDefault="009830EB" w:rsidP="00B72A2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lastRenderedPageBreak/>
        <w:t>That the defendant /applicant is ready and willing to abide by any reasonable condition that this court may impose including depositing the entire decretal sum plus costs in a joint interest earning account in the name of both advocates on record.</w:t>
      </w:r>
    </w:p>
    <w:p w:rsidR="009830EB" w:rsidRDefault="009830EB" w:rsidP="009830EB">
      <w:pPr>
        <w:pStyle w:val="ListParagraph"/>
        <w:rPr>
          <w:sz w:val="24"/>
        </w:rPr>
      </w:pPr>
    </w:p>
    <w:p w:rsidR="00B72A25" w:rsidRDefault="00B72A25" w:rsidP="00B72A2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this application is brought in good faith and without delay and in the interest of justice.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jc w:val="both"/>
        <w:rPr>
          <w:sz w:val="24"/>
        </w:rPr>
      </w:pPr>
      <w:r>
        <w:rPr>
          <w:sz w:val="24"/>
        </w:rPr>
        <w:t>Dated at Eldoret this ………………. day of ………………………… 2011.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jc w:val="center"/>
        <w:rPr>
          <w:b/>
          <w:sz w:val="24"/>
        </w:rPr>
      </w:pPr>
      <w:r>
        <w:rPr>
          <w:b/>
          <w:sz w:val="24"/>
        </w:rPr>
        <w:t>ONYINKWA &amp; CO</w:t>
      </w:r>
    </w:p>
    <w:p w:rsidR="00B72A25" w:rsidRDefault="00B72A25" w:rsidP="00B72A25">
      <w:pPr>
        <w:pStyle w:val="Heading4"/>
      </w:pPr>
      <w:r>
        <w:t>ADVOCATES FOR THE DEFENDANT/APPLICANT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pStyle w:val="Heading5"/>
      </w:pPr>
      <w:r>
        <w:t>Drawn and filed by:-</w:t>
      </w:r>
    </w:p>
    <w:p w:rsidR="00B72A25" w:rsidRDefault="00B72A25" w:rsidP="00B72A25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B72A25" w:rsidRDefault="00B72A25" w:rsidP="00B72A25">
      <w:pPr>
        <w:jc w:val="both"/>
        <w:rPr>
          <w:sz w:val="24"/>
        </w:rPr>
      </w:pPr>
      <w:r>
        <w:rPr>
          <w:sz w:val="24"/>
        </w:rPr>
        <w:t>Advocates</w:t>
      </w:r>
    </w:p>
    <w:p w:rsidR="00B72A25" w:rsidRDefault="00B72A25" w:rsidP="00B72A25">
      <w:pPr>
        <w:jc w:val="both"/>
        <w:rPr>
          <w:sz w:val="24"/>
        </w:rPr>
      </w:pPr>
      <w:r>
        <w:rPr>
          <w:sz w:val="24"/>
        </w:rPr>
        <w:t>P. O. Box 2052 – 30100</w:t>
      </w:r>
    </w:p>
    <w:p w:rsidR="00B72A25" w:rsidRDefault="00B72A25" w:rsidP="00B72A25">
      <w:pPr>
        <w:pStyle w:val="Heading5"/>
      </w:pPr>
      <w:r>
        <w:t>ELDORET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>
      <w:pPr>
        <w:pStyle w:val="Heading5"/>
      </w:pPr>
      <w:r>
        <w:t>To be served upon:-</w:t>
      </w:r>
    </w:p>
    <w:p w:rsidR="00B72A25" w:rsidRDefault="00B72A25" w:rsidP="00B72A25">
      <w:pPr>
        <w:jc w:val="both"/>
        <w:rPr>
          <w:sz w:val="24"/>
        </w:rPr>
      </w:pPr>
      <w:r>
        <w:rPr>
          <w:sz w:val="24"/>
        </w:rPr>
        <w:t>M/s Z. K. Yego Law Offices</w:t>
      </w:r>
    </w:p>
    <w:p w:rsidR="00B72A25" w:rsidRDefault="00B72A25" w:rsidP="00B72A25">
      <w:pPr>
        <w:jc w:val="both"/>
        <w:rPr>
          <w:sz w:val="24"/>
        </w:rPr>
      </w:pPr>
      <w:r>
        <w:rPr>
          <w:sz w:val="24"/>
        </w:rPr>
        <w:t>Advocates</w:t>
      </w:r>
    </w:p>
    <w:p w:rsidR="00B72A25" w:rsidRDefault="00B72A25" w:rsidP="00B72A25">
      <w:pPr>
        <w:jc w:val="both"/>
        <w:rPr>
          <w:sz w:val="24"/>
        </w:rPr>
      </w:pPr>
      <w:r>
        <w:rPr>
          <w:sz w:val="24"/>
        </w:rPr>
        <w:t>P. O. Box 4196-30100</w:t>
      </w:r>
    </w:p>
    <w:p w:rsidR="00B72A25" w:rsidRDefault="00B72A25" w:rsidP="00B72A25">
      <w:pPr>
        <w:pStyle w:val="Heading4"/>
        <w:jc w:val="left"/>
      </w:pPr>
      <w:r>
        <w:t>ELDORET.</w:t>
      </w:r>
    </w:p>
    <w:p w:rsidR="00B72A25" w:rsidRDefault="00B72A25" w:rsidP="00B72A25">
      <w:pPr>
        <w:rPr>
          <w:sz w:val="24"/>
        </w:rPr>
      </w:pPr>
    </w:p>
    <w:p w:rsidR="00B72A25" w:rsidRDefault="00B72A25" w:rsidP="00B72A25"/>
    <w:p w:rsidR="00B72A25" w:rsidRDefault="00B72A25" w:rsidP="00B72A25">
      <w:pPr>
        <w:pStyle w:val="BodyText3"/>
      </w:pPr>
      <w:r>
        <w:t>“If any party served does not appear at the time and place above mentioned such orders will be made and proceedings taken as the court may think just and expedient”</w:t>
      </w:r>
    </w:p>
    <w:p w:rsidR="00B72A25" w:rsidRDefault="00B72A25" w:rsidP="00B72A25">
      <w:pPr>
        <w:jc w:val="both"/>
        <w:rPr>
          <w:sz w:val="24"/>
        </w:rPr>
      </w:pPr>
    </w:p>
    <w:p w:rsidR="00B72A25" w:rsidRDefault="00B72A25" w:rsidP="00B72A25"/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</w:p>
    <w:p w:rsidR="000F634B" w:rsidRDefault="000F634B" w:rsidP="000F634B">
      <w:pPr>
        <w:pStyle w:val="Title"/>
      </w:pPr>
      <w:r>
        <w:lastRenderedPageBreak/>
        <w:t>REPUBLIC OF KENYA</w:t>
      </w:r>
    </w:p>
    <w:p w:rsidR="000F634B" w:rsidRDefault="000F634B" w:rsidP="000F634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RESIDENT MAGISTRATE’S COURT AT HAMISI</w:t>
      </w:r>
    </w:p>
    <w:p w:rsidR="000F634B" w:rsidRDefault="000F634B" w:rsidP="000F634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160 OF 2009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jc w:val="both"/>
        <w:rPr>
          <w:sz w:val="24"/>
        </w:rPr>
      </w:pPr>
      <w:r>
        <w:rPr>
          <w:sz w:val="24"/>
        </w:rPr>
        <w:t>JOHN NGAIRA KARAN ………………………………  PLAINTIFF/RESPONDENT</w:t>
      </w:r>
    </w:p>
    <w:p w:rsidR="000F634B" w:rsidRDefault="000F634B" w:rsidP="000F634B">
      <w:pPr>
        <w:jc w:val="both"/>
        <w:rPr>
          <w:sz w:val="24"/>
        </w:rPr>
      </w:pPr>
    </w:p>
    <w:p w:rsidR="000F634B" w:rsidRPr="000F634B" w:rsidRDefault="000F634B" w:rsidP="000F634B">
      <w:pPr>
        <w:pStyle w:val="Heading3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F634B">
        <w:rPr>
          <w:rFonts w:ascii="Times New Roman" w:hAnsi="Times New Roman" w:cs="Times New Roman"/>
          <w:b w:val="0"/>
          <w:color w:val="auto"/>
          <w:sz w:val="24"/>
          <w:szCs w:val="24"/>
        </w:rPr>
        <w:t>VERSUS</w:t>
      </w:r>
    </w:p>
    <w:p w:rsidR="000F634B" w:rsidRDefault="000F634B" w:rsidP="000F634B">
      <w:pPr>
        <w:jc w:val="both"/>
        <w:rPr>
          <w:sz w:val="24"/>
        </w:rPr>
      </w:pPr>
      <w:r>
        <w:rPr>
          <w:sz w:val="24"/>
        </w:rPr>
        <w:t>KAIMOSI TEA ESTATE</w:t>
      </w:r>
    </w:p>
    <w:p w:rsidR="000F634B" w:rsidRDefault="000F634B" w:rsidP="000F634B">
      <w:pPr>
        <w:jc w:val="both"/>
        <w:rPr>
          <w:sz w:val="24"/>
        </w:rPr>
      </w:pPr>
      <w:r>
        <w:rPr>
          <w:sz w:val="24"/>
        </w:rPr>
        <w:t>(KIBORGOK TEA ESTATE)…………………………… DEFENDANT/APPLICANT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pStyle w:val="Heading4"/>
      </w:pPr>
      <w:r>
        <w:t>SUPPORTING AFFIDAVIT</w:t>
      </w:r>
    </w:p>
    <w:p w:rsidR="000F634B" w:rsidRDefault="000F634B" w:rsidP="000F634B">
      <w:pPr>
        <w:jc w:val="both"/>
        <w:rPr>
          <w:b/>
          <w:sz w:val="24"/>
        </w:rPr>
      </w:pPr>
    </w:p>
    <w:p w:rsidR="000F634B" w:rsidRDefault="000F634B" w:rsidP="000F634B">
      <w:pPr>
        <w:jc w:val="both"/>
        <w:rPr>
          <w:sz w:val="24"/>
        </w:rPr>
      </w:pPr>
      <w:r>
        <w:rPr>
          <w:b/>
          <w:sz w:val="24"/>
        </w:rPr>
        <w:t>I, SOSPETER ANGIRA</w:t>
      </w:r>
      <w:r>
        <w:rPr>
          <w:sz w:val="24"/>
        </w:rPr>
        <w:t xml:space="preserve"> residing in Kaimosi of Post Office Box Number 1 KAIMOSI do hereby make oath and state as follows:-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the general manager of the defendant herein duly authorized to sign documents for and on behalf of the defendant hence competent to swear this affidavit.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herein on 26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May 2011 in favour of the Plaintiff/Respondent in the following terms:-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Liability at 70%:30% against the defendant.</w:t>
      </w:r>
    </w:p>
    <w:p w:rsidR="000F634B" w:rsidRDefault="000F634B" w:rsidP="000F634B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General damages  ………………………………….</w:t>
      </w:r>
      <w:r>
        <w:rPr>
          <w:sz w:val="24"/>
        </w:rPr>
        <w:tab/>
        <w:t>Kshs.  75,000/=</w:t>
      </w:r>
    </w:p>
    <w:p w:rsidR="000F634B" w:rsidRDefault="000F634B" w:rsidP="000F634B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Special damages  ………...…………………………</w:t>
      </w:r>
      <w:r>
        <w:rPr>
          <w:sz w:val="24"/>
        </w:rPr>
        <w:tab/>
      </w:r>
      <w:r w:rsidRPr="00807AF6">
        <w:rPr>
          <w:sz w:val="24"/>
          <w:u w:val="single"/>
        </w:rPr>
        <w:t>Kshs.    1,500/=</w:t>
      </w:r>
    </w:p>
    <w:p w:rsidR="000F634B" w:rsidRDefault="000F634B" w:rsidP="000F634B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Subtotal ……………………………………………</w:t>
      </w:r>
      <w:r>
        <w:rPr>
          <w:sz w:val="24"/>
        </w:rPr>
        <w:tab/>
        <w:t>Kshs.  76,500/=</w:t>
      </w:r>
    </w:p>
    <w:p w:rsidR="000F634B" w:rsidRDefault="000F634B" w:rsidP="000F634B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Less 30% contribution ……………………………..</w:t>
      </w:r>
      <w:r>
        <w:rPr>
          <w:sz w:val="24"/>
        </w:rPr>
        <w:tab/>
      </w:r>
      <w:r>
        <w:rPr>
          <w:sz w:val="24"/>
          <w:u w:val="single"/>
        </w:rPr>
        <w:t>[Kshs. 22,950/=]</w:t>
      </w:r>
    </w:p>
    <w:p w:rsidR="000F634B" w:rsidRDefault="000F634B" w:rsidP="000F634B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Total payable ……………………………………….</w:t>
      </w:r>
      <w:r>
        <w:rPr>
          <w:sz w:val="24"/>
        </w:rPr>
        <w:tab/>
        <w:t xml:space="preserve"> </w:t>
      </w:r>
      <w:r>
        <w:rPr>
          <w:b/>
          <w:sz w:val="24"/>
          <w:u w:val="single"/>
        </w:rPr>
        <w:t>Kshs. 53,550/=</w:t>
      </w:r>
    </w:p>
    <w:p w:rsidR="000F634B" w:rsidRDefault="000F634B" w:rsidP="000F634B">
      <w:pPr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Plus costs and interest.</w:t>
      </w:r>
    </w:p>
    <w:p w:rsidR="000F634B" w:rsidRPr="000B672D" w:rsidRDefault="000F634B" w:rsidP="000F634B">
      <w:pPr>
        <w:jc w:val="both"/>
        <w:rPr>
          <w:b/>
          <w:sz w:val="24"/>
        </w:rPr>
      </w:pPr>
    </w:p>
    <w:p w:rsidR="000F634B" w:rsidRDefault="000F634B" w:rsidP="000F634B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has appealed on liability (annexed and marked </w:t>
      </w:r>
      <w:r>
        <w:rPr>
          <w:b/>
          <w:i/>
          <w:sz w:val="24"/>
        </w:rPr>
        <w:t>‘S.A 1’</w:t>
      </w:r>
      <w:r>
        <w:rPr>
          <w:sz w:val="24"/>
        </w:rPr>
        <w:t xml:space="preserve"> is a copy of the Memorandum of appeal.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Plaintiff/Respondent financial ability is unknown and is therefore unlikely to refund the decretal sum if paid to him in the event the Appeal succeeds and the Defendant/Applicant stands to suffer substantial loss.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</w:t>
      </w:r>
      <w:r>
        <w:rPr>
          <w:sz w:val="24"/>
        </w:rPr>
        <w:lastRenderedPageBreak/>
        <w:t>Plaintiff/Respondent interest will be safeguarded and the appeal will not be rendered nugatory.</w:t>
      </w:r>
    </w:p>
    <w:p w:rsidR="000F634B" w:rsidRDefault="000F634B" w:rsidP="000F634B">
      <w:pPr>
        <w:jc w:val="both"/>
        <w:rPr>
          <w:sz w:val="24"/>
        </w:rPr>
      </w:pPr>
    </w:p>
    <w:p w:rsidR="000F634B" w:rsidRDefault="000F634B" w:rsidP="000F634B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is ready and willing to comply/abide with any reasonable conditions that this honourable court may impose.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</w:p>
    <w:p w:rsidR="000F634B" w:rsidRPr="000F634B" w:rsidRDefault="000F634B" w:rsidP="000F634B">
      <w:pPr>
        <w:numPr>
          <w:ilvl w:val="0"/>
          <w:numId w:val="3"/>
        </w:numPr>
        <w:jc w:val="both"/>
        <w:rPr>
          <w:sz w:val="24"/>
          <w:szCs w:val="24"/>
        </w:rPr>
      </w:pPr>
      <w:r w:rsidRPr="000F634B">
        <w:rPr>
          <w:b/>
          <w:sz w:val="24"/>
          <w:szCs w:val="24"/>
          <w:u w:val="single"/>
        </w:rPr>
        <w:t>THAT</w:t>
      </w:r>
      <w:r w:rsidRPr="000F634B">
        <w:rPr>
          <w:sz w:val="24"/>
          <w:szCs w:val="24"/>
        </w:rPr>
        <w:t xml:space="preserve"> this application is made promptly without undue delay and in the interest of justice.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</w:p>
    <w:p w:rsidR="000F634B" w:rsidRPr="000F634B" w:rsidRDefault="000F634B" w:rsidP="000F634B">
      <w:pPr>
        <w:numPr>
          <w:ilvl w:val="0"/>
          <w:numId w:val="3"/>
        </w:numPr>
        <w:jc w:val="both"/>
        <w:rPr>
          <w:sz w:val="24"/>
          <w:szCs w:val="24"/>
        </w:rPr>
      </w:pPr>
      <w:r w:rsidRPr="000F634B">
        <w:rPr>
          <w:b/>
          <w:sz w:val="24"/>
          <w:szCs w:val="24"/>
          <w:u w:val="single"/>
        </w:rPr>
        <w:t>THAT</w:t>
      </w:r>
      <w:r w:rsidRPr="000F634B">
        <w:rPr>
          <w:sz w:val="24"/>
          <w:szCs w:val="24"/>
        </w:rPr>
        <w:t xml:space="preserve"> I swear this affidavit in support of the application now before court.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</w:p>
    <w:p w:rsidR="000F634B" w:rsidRPr="000F634B" w:rsidRDefault="000F634B" w:rsidP="000F634B">
      <w:pPr>
        <w:numPr>
          <w:ilvl w:val="0"/>
          <w:numId w:val="3"/>
        </w:numPr>
        <w:jc w:val="both"/>
        <w:rPr>
          <w:sz w:val="24"/>
          <w:szCs w:val="24"/>
        </w:rPr>
      </w:pPr>
      <w:r w:rsidRPr="000F634B">
        <w:rPr>
          <w:b/>
          <w:sz w:val="24"/>
          <w:szCs w:val="24"/>
          <w:u w:val="single"/>
        </w:rPr>
        <w:t>THAT</w:t>
      </w:r>
      <w:r w:rsidRPr="000F634B">
        <w:rPr>
          <w:sz w:val="24"/>
          <w:szCs w:val="24"/>
        </w:rPr>
        <w:t xml:space="preserve"> what is deponed herein is true to the best of my knowledge, information and belief.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>SWORN at ELDORET by the said</w:t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b/>
          <w:sz w:val="24"/>
          <w:szCs w:val="24"/>
        </w:rPr>
        <w:t>SOSPETER ANGIRA</w:t>
      </w:r>
      <w:r w:rsidRPr="000F634B">
        <w:rPr>
          <w:b/>
          <w:sz w:val="24"/>
          <w:szCs w:val="24"/>
        </w:rPr>
        <w:tab/>
      </w:r>
      <w:r w:rsidRPr="000F634B">
        <w:rPr>
          <w:b/>
          <w:sz w:val="24"/>
          <w:szCs w:val="24"/>
        </w:rPr>
        <w:tab/>
      </w:r>
      <w:r w:rsidRPr="000F634B">
        <w:rPr>
          <w:sz w:val="24"/>
          <w:szCs w:val="24"/>
        </w:rPr>
        <w:tab/>
        <w:t>}  _____________________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      DEPONENT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>Before me</w:t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</w:r>
      <w:r w:rsidRPr="000F634B">
        <w:rPr>
          <w:sz w:val="24"/>
          <w:szCs w:val="24"/>
        </w:rPr>
        <w:tab/>
        <w:t>}</w:t>
      </w:r>
    </w:p>
    <w:p w:rsidR="000F634B" w:rsidRPr="000F634B" w:rsidRDefault="000F634B" w:rsidP="000F634B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0F634B">
        <w:rPr>
          <w:rFonts w:ascii="Times New Roman" w:hAnsi="Times New Roman" w:cs="Times New Roman"/>
          <w:b w:val="0"/>
          <w:color w:val="auto"/>
          <w:sz w:val="24"/>
          <w:szCs w:val="24"/>
        </w:rPr>
        <w:t>COMMISSIONER FOR OATHS</w:t>
      </w:r>
      <w:r w:rsidRPr="000F634B">
        <w:rPr>
          <w:rFonts w:ascii="Times New Roman" w:hAnsi="Times New Roman" w:cs="Times New Roman"/>
          <w:sz w:val="24"/>
          <w:szCs w:val="24"/>
        </w:rPr>
        <w:tab/>
      </w:r>
      <w:r w:rsidRPr="000F634B">
        <w:rPr>
          <w:rFonts w:ascii="Times New Roman" w:hAnsi="Times New Roman" w:cs="Times New Roman"/>
          <w:sz w:val="24"/>
          <w:szCs w:val="24"/>
        </w:rPr>
        <w:tab/>
        <w:t>]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</w:p>
    <w:p w:rsidR="000F634B" w:rsidRPr="000F634B" w:rsidRDefault="000F634B" w:rsidP="000F634B">
      <w:pPr>
        <w:pStyle w:val="Heading2"/>
        <w:rPr>
          <w:b/>
          <w:szCs w:val="24"/>
          <w:u w:val="single"/>
        </w:rPr>
      </w:pPr>
      <w:r w:rsidRPr="000F634B">
        <w:rPr>
          <w:b/>
          <w:szCs w:val="24"/>
          <w:u w:val="single"/>
        </w:rPr>
        <w:t>Drawn &amp; Filed By:-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>M/s Onyinkwa &amp; Co.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>Advocates</w:t>
      </w:r>
    </w:p>
    <w:p w:rsidR="000F634B" w:rsidRPr="000F634B" w:rsidRDefault="000F634B" w:rsidP="000F634B">
      <w:pPr>
        <w:jc w:val="both"/>
        <w:rPr>
          <w:sz w:val="24"/>
          <w:szCs w:val="24"/>
        </w:rPr>
      </w:pPr>
      <w:r w:rsidRPr="000F634B">
        <w:rPr>
          <w:sz w:val="24"/>
          <w:szCs w:val="24"/>
        </w:rPr>
        <w:t>P. O. Box 2052-30100</w:t>
      </w:r>
    </w:p>
    <w:p w:rsidR="000F634B" w:rsidRPr="000F634B" w:rsidRDefault="000F634B" w:rsidP="000F634B">
      <w:pPr>
        <w:pStyle w:val="Heading2"/>
        <w:rPr>
          <w:b/>
          <w:szCs w:val="24"/>
          <w:u w:val="single"/>
        </w:rPr>
      </w:pPr>
      <w:r w:rsidRPr="000F634B">
        <w:rPr>
          <w:b/>
          <w:szCs w:val="24"/>
          <w:u w:val="single"/>
        </w:rPr>
        <w:t>ELDORET</w:t>
      </w:r>
    </w:p>
    <w:p w:rsidR="000F634B" w:rsidRDefault="000F634B" w:rsidP="000F634B">
      <w:pPr>
        <w:jc w:val="both"/>
      </w:pPr>
    </w:p>
    <w:p w:rsidR="000F634B" w:rsidRDefault="000F634B" w:rsidP="000F634B"/>
    <w:p w:rsidR="000F634B" w:rsidRDefault="000F634B" w:rsidP="000F634B"/>
    <w:p w:rsidR="000F634B" w:rsidRDefault="000F634B" w:rsidP="000F634B"/>
    <w:p w:rsidR="00903977" w:rsidRDefault="00903977"/>
    <w:sectPr w:rsidR="00903977" w:rsidSect="005B2B77">
      <w:footerReference w:type="even" r:id="rId8"/>
      <w:footerReference w:type="default" r:id="rId9"/>
      <w:pgSz w:w="12240" w:h="15840"/>
      <w:pgMar w:top="1440" w:right="1800" w:bottom="2160" w:left="1800" w:header="706" w:footer="70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3D6A" w:rsidRDefault="003D3D6A">
      <w:r>
        <w:separator/>
      </w:r>
    </w:p>
  </w:endnote>
  <w:endnote w:type="continuationSeparator" w:id="1">
    <w:p w:rsidR="003D3D6A" w:rsidRDefault="003D3D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E725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72A2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2A25">
      <w:rPr>
        <w:rStyle w:val="PageNumber"/>
      </w:rPr>
      <w:t>1</w:t>
    </w:r>
    <w:r>
      <w:rPr>
        <w:rStyle w:val="PageNumber"/>
      </w:rPr>
      <w:fldChar w:fldCharType="end"/>
    </w:r>
  </w:p>
  <w:p w:rsidR="00B72A25" w:rsidRDefault="00B72A2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E725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72A2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2D64">
      <w:rPr>
        <w:rStyle w:val="PageNumber"/>
        <w:noProof/>
      </w:rPr>
      <w:t>3</w:t>
    </w:r>
    <w:r>
      <w:rPr>
        <w:rStyle w:val="PageNumber"/>
      </w:rPr>
      <w:fldChar w:fldCharType="end"/>
    </w:r>
  </w:p>
  <w:p w:rsidR="00B72A25" w:rsidRDefault="00B72A25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3D6A" w:rsidRDefault="003D3D6A">
      <w:r>
        <w:separator/>
      </w:r>
    </w:p>
  </w:footnote>
  <w:footnote w:type="continuationSeparator" w:id="1">
    <w:p w:rsidR="003D3D6A" w:rsidRDefault="003D3D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E1D9F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6D5565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2A25"/>
    <w:rsid w:val="000049C3"/>
    <w:rsid w:val="00045D43"/>
    <w:rsid w:val="00084BCD"/>
    <w:rsid w:val="000B7558"/>
    <w:rsid w:val="000F239B"/>
    <w:rsid w:val="000F634B"/>
    <w:rsid w:val="00201CE7"/>
    <w:rsid w:val="00215619"/>
    <w:rsid w:val="0022047B"/>
    <w:rsid w:val="0022488F"/>
    <w:rsid w:val="00240368"/>
    <w:rsid w:val="002504DF"/>
    <w:rsid w:val="0025359A"/>
    <w:rsid w:val="002D003B"/>
    <w:rsid w:val="002E3BEB"/>
    <w:rsid w:val="00322E9F"/>
    <w:rsid w:val="003C2AFE"/>
    <w:rsid w:val="003D3D6A"/>
    <w:rsid w:val="003E4339"/>
    <w:rsid w:val="003F3E56"/>
    <w:rsid w:val="00405124"/>
    <w:rsid w:val="00441EE8"/>
    <w:rsid w:val="00472D60"/>
    <w:rsid w:val="00495D51"/>
    <w:rsid w:val="004B7E07"/>
    <w:rsid w:val="00521CF9"/>
    <w:rsid w:val="00544D9E"/>
    <w:rsid w:val="00571C96"/>
    <w:rsid w:val="005B2B77"/>
    <w:rsid w:val="005B2D9B"/>
    <w:rsid w:val="005B2EA5"/>
    <w:rsid w:val="005C4982"/>
    <w:rsid w:val="005D06AB"/>
    <w:rsid w:val="005E1795"/>
    <w:rsid w:val="006042E3"/>
    <w:rsid w:val="0060577C"/>
    <w:rsid w:val="00645C66"/>
    <w:rsid w:val="006F1364"/>
    <w:rsid w:val="007159C6"/>
    <w:rsid w:val="0076027E"/>
    <w:rsid w:val="00771EC6"/>
    <w:rsid w:val="008176BD"/>
    <w:rsid w:val="008250F9"/>
    <w:rsid w:val="00834925"/>
    <w:rsid w:val="008674B7"/>
    <w:rsid w:val="00880018"/>
    <w:rsid w:val="00882894"/>
    <w:rsid w:val="008833F6"/>
    <w:rsid w:val="008904DF"/>
    <w:rsid w:val="008E679A"/>
    <w:rsid w:val="00903977"/>
    <w:rsid w:val="00917C33"/>
    <w:rsid w:val="009247EF"/>
    <w:rsid w:val="00934ECD"/>
    <w:rsid w:val="009366F5"/>
    <w:rsid w:val="00943A17"/>
    <w:rsid w:val="009830EB"/>
    <w:rsid w:val="009B34A1"/>
    <w:rsid w:val="00A1144A"/>
    <w:rsid w:val="00A216D2"/>
    <w:rsid w:val="00A224B5"/>
    <w:rsid w:val="00A34FD9"/>
    <w:rsid w:val="00A42D64"/>
    <w:rsid w:val="00A519AE"/>
    <w:rsid w:val="00A537B2"/>
    <w:rsid w:val="00A643F2"/>
    <w:rsid w:val="00AF2125"/>
    <w:rsid w:val="00B066FE"/>
    <w:rsid w:val="00B14E58"/>
    <w:rsid w:val="00B72A25"/>
    <w:rsid w:val="00C07B1D"/>
    <w:rsid w:val="00C26D15"/>
    <w:rsid w:val="00C317BA"/>
    <w:rsid w:val="00C77FC1"/>
    <w:rsid w:val="00C81AEF"/>
    <w:rsid w:val="00C81B81"/>
    <w:rsid w:val="00C94E27"/>
    <w:rsid w:val="00C96CC9"/>
    <w:rsid w:val="00C973FD"/>
    <w:rsid w:val="00CA26D3"/>
    <w:rsid w:val="00CA39BF"/>
    <w:rsid w:val="00CB7554"/>
    <w:rsid w:val="00D027D2"/>
    <w:rsid w:val="00D66673"/>
    <w:rsid w:val="00D74F33"/>
    <w:rsid w:val="00DB085F"/>
    <w:rsid w:val="00DE4A95"/>
    <w:rsid w:val="00DE7671"/>
    <w:rsid w:val="00DF39CC"/>
    <w:rsid w:val="00E62E76"/>
    <w:rsid w:val="00E7255A"/>
    <w:rsid w:val="00EA0BD9"/>
    <w:rsid w:val="00EF21CE"/>
    <w:rsid w:val="00F05387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4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72A25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4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B72A25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B72A25"/>
    <w:pPr>
      <w:keepNext/>
      <w:jc w:val="both"/>
      <w:outlineLvl w:val="4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2A2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B72A2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B72A2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B72A25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B72A25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B72A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B72A25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B72A25"/>
  </w:style>
  <w:style w:type="paragraph" w:styleId="Title">
    <w:name w:val="Title"/>
    <w:basedOn w:val="Normal"/>
    <w:link w:val="TitleChar"/>
    <w:qFormat/>
    <w:rsid w:val="00B72A2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B72A2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3">
    <w:name w:val="Body Text 3"/>
    <w:basedOn w:val="Normal"/>
    <w:link w:val="BodyText3Char"/>
    <w:semiHidden/>
    <w:rsid w:val="00B72A25"/>
    <w:pPr>
      <w:jc w:val="both"/>
    </w:pPr>
    <w:rPr>
      <w:b/>
      <w:i/>
    </w:rPr>
  </w:style>
  <w:style w:type="character" w:customStyle="1" w:styleId="BodyText3Char">
    <w:name w:val="Body Text 3 Char"/>
    <w:basedOn w:val="DefaultParagraphFont"/>
    <w:link w:val="BodyText3"/>
    <w:semiHidden/>
    <w:rsid w:val="00B72A25"/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9830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63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4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50EF1-E34F-4906-9821-BDFC829AF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</cp:revision>
  <cp:lastPrinted>2011-06-20T13:16:00Z</cp:lastPrinted>
  <dcterms:created xsi:type="dcterms:W3CDTF">2011-07-12T13:30:00Z</dcterms:created>
  <dcterms:modified xsi:type="dcterms:W3CDTF">2014-05-06T07:54:00Z</dcterms:modified>
</cp:coreProperties>
</file>