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210" w:rsidRPr="00E438D5" w:rsidRDefault="008D5210" w:rsidP="008D5210">
      <w:pPr>
        <w:pStyle w:val="Title"/>
        <w:rPr>
          <w:b/>
          <w:szCs w:val="24"/>
        </w:rPr>
      </w:pPr>
      <w:r w:rsidRPr="00E438D5">
        <w:rPr>
          <w:b/>
          <w:szCs w:val="24"/>
        </w:rPr>
        <w:t>REPUBLIC OF KENYA</w:t>
      </w:r>
    </w:p>
    <w:p w:rsidR="008D5210" w:rsidRPr="00656E17" w:rsidRDefault="008D5210" w:rsidP="008D5210">
      <w:pPr>
        <w:jc w:val="center"/>
        <w:rPr>
          <w:b/>
          <w:u w:val="single"/>
        </w:rPr>
      </w:pPr>
      <w:r w:rsidRPr="00656E17">
        <w:rPr>
          <w:b/>
          <w:u w:val="single"/>
        </w:rPr>
        <w:t>IN THE HIGH COURT OF KENYA AT ELDORET</w:t>
      </w:r>
    </w:p>
    <w:p w:rsidR="008D5210" w:rsidRPr="00656E17" w:rsidRDefault="008D5210" w:rsidP="008D5210">
      <w:pPr>
        <w:jc w:val="center"/>
        <w:rPr>
          <w:b/>
          <w:u w:val="single"/>
        </w:rPr>
      </w:pPr>
      <w:r w:rsidRPr="00656E17">
        <w:rPr>
          <w:b/>
          <w:u w:val="single"/>
        </w:rPr>
        <w:t xml:space="preserve">CIVIL APPEAL NO. </w:t>
      </w:r>
      <w:r>
        <w:rPr>
          <w:b/>
          <w:u w:val="single"/>
        </w:rPr>
        <w:t>105</w:t>
      </w:r>
      <w:r w:rsidRPr="00656E17">
        <w:rPr>
          <w:b/>
          <w:u w:val="single"/>
        </w:rPr>
        <w:t xml:space="preserve"> OF 201</w:t>
      </w:r>
      <w:r>
        <w:rPr>
          <w:b/>
          <w:u w:val="single"/>
        </w:rPr>
        <w:t>2</w:t>
      </w:r>
    </w:p>
    <w:p w:rsidR="008D5210" w:rsidRPr="00656E17" w:rsidRDefault="008D5210" w:rsidP="008D5210">
      <w:pPr>
        <w:jc w:val="center"/>
      </w:pPr>
    </w:p>
    <w:p w:rsidR="008D5210" w:rsidRPr="00656E17" w:rsidRDefault="008D5210" w:rsidP="008D5210">
      <w:r w:rsidRPr="00656E17">
        <w:t>KAPCHORUA TEA CO. LTD  ….…........……</w:t>
      </w:r>
      <w:r>
        <w:t>….</w:t>
      </w:r>
      <w:r w:rsidRPr="00656E17">
        <w:t>…</w:t>
      </w:r>
      <w:r>
        <w:t>………</w:t>
      </w:r>
      <w:r w:rsidRPr="00656E17">
        <w:t>……………………...APPELLANT</w:t>
      </w:r>
    </w:p>
    <w:p w:rsidR="008D5210" w:rsidRPr="00656E17" w:rsidRDefault="008D5210" w:rsidP="008D5210"/>
    <w:p w:rsidR="008D5210" w:rsidRPr="00656E17" w:rsidRDefault="008D5210" w:rsidP="008D5210">
      <w:pPr>
        <w:jc w:val="center"/>
      </w:pPr>
      <w:r w:rsidRPr="00656E17">
        <w:t>VERSUS</w:t>
      </w:r>
    </w:p>
    <w:p w:rsidR="008D5210" w:rsidRPr="00656E17" w:rsidRDefault="008D5210" w:rsidP="008D5210">
      <w:pPr>
        <w:jc w:val="center"/>
      </w:pPr>
    </w:p>
    <w:p w:rsidR="008D5210" w:rsidRPr="00656E17" w:rsidRDefault="008D5210" w:rsidP="008D5210">
      <w:r>
        <w:t>JOSEPHAT INDULACHI ………</w:t>
      </w:r>
      <w:r w:rsidRPr="00656E17">
        <w:t>...…………</w:t>
      </w:r>
      <w:r>
        <w:t>………</w:t>
      </w:r>
      <w:r w:rsidRPr="00656E17">
        <w:t>……..…………………...RESPONDENT</w:t>
      </w:r>
    </w:p>
    <w:p w:rsidR="008D5210" w:rsidRDefault="008D5210" w:rsidP="008D5210">
      <w:pPr>
        <w:jc w:val="center"/>
      </w:pPr>
    </w:p>
    <w:p w:rsidR="008D5210" w:rsidRPr="0046489C" w:rsidRDefault="008D5210" w:rsidP="008D5210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8D5210" w:rsidRDefault="008D5210" w:rsidP="008D5210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>O</w:t>
      </w:r>
      <w:r w:rsidRPr="0046489C">
        <w:rPr>
          <w:b/>
          <w:u w:val="single"/>
        </w:rPr>
        <w:t>rder 42 Rule 11 and 51 rule 1 of the Civil Procedure Rules 2010</w:t>
      </w:r>
    </w:p>
    <w:p w:rsidR="008D5210" w:rsidRPr="0046489C" w:rsidRDefault="008D5210" w:rsidP="008D5210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an</w:t>
      </w:r>
      <w:r>
        <w:rPr>
          <w:b/>
          <w:u w:val="single"/>
        </w:rPr>
        <w:t>d</w:t>
      </w:r>
      <w:r w:rsidRPr="0046489C">
        <w:rPr>
          <w:b/>
          <w:u w:val="single"/>
        </w:rPr>
        <w:t xml:space="preserve"> Section 70 (B) of the Civil Procedure Act)</w:t>
      </w:r>
    </w:p>
    <w:p w:rsidR="008D5210" w:rsidRDefault="008D5210" w:rsidP="008D5210">
      <w:pPr>
        <w:jc w:val="both"/>
      </w:pPr>
    </w:p>
    <w:p w:rsidR="008D5210" w:rsidRDefault="008D5210" w:rsidP="008D5210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…………. day of ………………..2012 at 9.00 o’clock in the forenoon or soon thereafter for hearing of an application for orders:-</w:t>
      </w:r>
    </w:p>
    <w:p w:rsidR="008D5210" w:rsidRDefault="008D5210" w:rsidP="008D5210">
      <w:pPr>
        <w:jc w:val="both"/>
      </w:pPr>
    </w:p>
    <w:p w:rsidR="008D5210" w:rsidRDefault="008D5210" w:rsidP="008D5210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8D5210" w:rsidRDefault="008D5210" w:rsidP="008D5210">
      <w:pPr>
        <w:pStyle w:val="ListParagraph"/>
        <w:jc w:val="both"/>
      </w:pPr>
    </w:p>
    <w:p w:rsidR="008D5210" w:rsidRDefault="008D5210" w:rsidP="008D5210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8D5210" w:rsidRDefault="008D5210" w:rsidP="008D5210">
      <w:pPr>
        <w:jc w:val="both"/>
      </w:pPr>
    </w:p>
    <w:p w:rsidR="008D5210" w:rsidRDefault="008D5210" w:rsidP="008D5210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8D5210" w:rsidRDefault="008D5210" w:rsidP="008D5210">
      <w:pPr>
        <w:jc w:val="both"/>
      </w:pPr>
    </w:p>
    <w:p w:rsidR="008D5210" w:rsidRDefault="008D5210" w:rsidP="008D5210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15</w:t>
      </w:r>
      <w:r w:rsidRPr="008D5210">
        <w:rPr>
          <w:vertAlign w:val="superscript"/>
        </w:rPr>
        <w:t>th</w:t>
      </w:r>
      <w:r>
        <w:t xml:space="preserve"> October 2012.</w:t>
      </w:r>
    </w:p>
    <w:p w:rsidR="008D5210" w:rsidRDefault="008D5210" w:rsidP="008D5210">
      <w:pPr>
        <w:pStyle w:val="ListParagraph"/>
        <w:jc w:val="both"/>
      </w:pPr>
    </w:p>
    <w:p w:rsidR="008D5210" w:rsidRDefault="008D5210" w:rsidP="008D5210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directions on admission need to be given.</w:t>
      </w:r>
    </w:p>
    <w:p w:rsidR="008D5210" w:rsidRDefault="008D5210" w:rsidP="008D5210">
      <w:pPr>
        <w:pStyle w:val="ListParagraph"/>
      </w:pPr>
    </w:p>
    <w:p w:rsidR="008D5210" w:rsidRDefault="008D5210" w:rsidP="008D5210">
      <w:pPr>
        <w:jc w:val="both"/>
      </w:pPr>
    </w:p>
    <w:p w:rsidR="008D5210" w:rsidRDefault="008D5210" w:rsidP="008D5210">
      <w:pPr>
        <w:jc w:val="both"/>
      </w:pPr>
      <w:r>
        <w:t>DATED at ELDORET this 17</w:t>
      </w:r>
      <w:r w:rsidRPr="008D5210">
        <w:rPr>
          <w:vertAlign w:val="superscript"/>
        </w:rPr>
        <w:t>th</w:t>
      </w:r>
      <w:r>
        <w:t xml:space="preserve"> day of December 2012</w:t>
      </w:r>
    </w:p>
    <w:p w:rsidR="008D5210" w:rsidRDefault="008D5210" w:rsidP="008D5210">
      <w:pPr>
        <w:jc w:val="both"/>
      </w:pPr>
    </w:p>
    <w:p w:rsidR="008D5210" w:rsidRDefault="008D5210" w:rsidP="008D5210">
      <w:pPr>
        <w:jc w:val="both"/>
      </w:pPr>
    </w:p>
    <w:p w:rsidR="008D5210" w:rsidRPr="0046489C" w:rsidRDefault="008D5210" w:rsidP="008D5210">
      <w:pPr>
        <w:jc w:val="center"/>
        <w:rPr>
          <w:b/>
        </w:rPr>
      </w:pPr>
      <w:r w:rsidRPr="0046489C">
        <w:rPr>
          <w:b/>
        </w:rPr>
        <w:t>ONYINKWA &amp; CO.</w:t>
      </w:r>
    </w:p>
    <w:p w:rsidR="008D5210" w:rsidRPr="0046489C" w:rsidRDefault="008D5210" w:rsidP="008D5210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8D5210" w:rsidRPr="0046489C" w:rsidRDefault="008D5210" w:rsidP="008D5210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8D5210" w:rsidRDefault="008D5210" w:rsidP="008D5210">
      <w:pPr>
        <w:jc w:val="both"/>
      </w:pPr>
      <w:r>
        <w:t>M/s Onyinkwa &amp; Co.</w:t>
      </w:r>
    </w:p>
    <w:p w:rsidR="008D5210" w:rsidRDefault="008D5210" w:rsidP="008D5210">
      <w:pPr>
        <w:jc w:val="both"/>
      </w:pPr>
      <w:r>
        <w:t>Advocates</w:t>
      </w:r>
    </w:p>
    <w:p w:rsidR="008D5210" w:rsidRDefault="008D5210" w:rsidP="008D5210">
      <w:pPr>
        <w:jc w:val="both"/>
      </w:pPr>
      <w:r>
        <w:t>P.O. Box 2052,</w:t>
      </w:r>
    </w:p>
    <w:p w:rsidR="008D5210" w:rsidRDefault="008D5210" w:rsidP="008D5210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8D5210" w:rsidRPr="0046489C" w:rsidRDefault="008D5210" w:rsidP="008D5210">
      <w:pPr>
        <w:jc w:val="both"/>
        <w:rPr>
          <w:b/>
          <w:u w:val="single"/>
        </w:rPr>
      </w:pPr>
    </w:p>
    <w:p w:rsidR="008D5210" w:rsidRPr="0046489C" w:rsidRDefault="008D5210" w:rsidP="008D5210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8D5210" w:rsidRPr="006D470E" w:rsidRDefault="008D5210" w:rsidP="008D5210">
      <w:pPr>
        <w:pStyle w:val="Heading3"/>
        <w:jc w:val="left"/>
        <w:rPr>
          <w:szCs w:val="24"/>
        </w:rPr>
      </w:pPr>
      <w:r w:rsidRPr="006D470E">
        <w:rPr>
          <w:szCs w:val="24"/>
        </w:rPr>
        <w:t>M/</w:t>
      </w:r>
      <w:r>
        <w:rPr>
          <w:szCs w:val="24"/>
        </w:rPr>
        <w:t>s</w:t>
      </w:r>
      <w:r w:rsidRPr="006D470E">
        <w:rPr>
          <w:szCs w:val="24"/>
        </w:rPr>
        <w:t xml:space="preserve"> </w:t>
      </w:r>
      <w:r>
        <w:rPr>
          <w:szCs w:val="24"/>
        </w:rPr>
        <w:t xml:space="preserve">Z. K. Yego </w:t>
      </w:r>
      <w:r w:rsidRPr="006D470E">
        <w:rPr>
          <w:szCs w:val="24"/>
        </w:rPr>
        <w:t>&amp; Co.</w:t>
      </w:r>
    </w:p>
    <w:p w:rsidR="008D5210" w:rsidRPr="006D470E" w:rsidRDefault="008D5210" w:rsidP="008D5210">
      <w:pPr>
        <w:jc w:val="both"/>
        <w:rPr>
          <w:lang w:eastAsia="en-GB"/>
        </w:rPr>
      </w:pPr>
      <w:r w:rsidRPr="006D470E">
        <w:rPr>
          <w:lang w:eastAsia="en-GB"/>
        </w:rPr>
        <w:t>Advocates</w:t>
      </w:r>
    </w:p>
    <w:p w:rsidR="008D5210" w:rsidRPr="006D470E" w:rsidRDefault="008D5210" w:rsidP="008D5210">
      <w:pPr>
        <w:jc w:val="both"/>
        <w:rPr>
          <w:lang w:eastAsia="en-GB"/>
        </w:rPr>
      </w:pPr>
      <w:r w:rsidRPr="006D470E">
        <w:rPr>
          <w:lang w:eastAsia="en-GB"/>
        </w:rPr>
        <w:t xml:space="preserve">P. O. Box </w:t>
      </w:r>
      <w:r>
        <w:rPr>
          <w:lang w:eastAsia="en-GB"/>
        </w:rPr>
        <w:t>4196 - 30100</w:t>
      </w:r>
    </w:p>
    <w:p w:rsidR="008D5210" w:rsidRPr="00E438D5" w:rsidRDefault="008D5210" w:rsidP="008D5210">
      <w:pPr>
        <w:pStyle w:val="Heading3"/>
        <w:jc w:val="left"/>
        <w:rPr>
          <w:b/>
          <w:szCs w:val="24"/>
          <w:u w:val="single"/>
        </w:rPr>
      </w:pPr>
      <w:r w:rsidRPr="00E438D5">
        <w:rPr>
          <w:b/>
          <w:szCs w:val="24"/>
          <w:u w:val="single"/>
        </w:rPr>
        <w:t>ELDORET</w:t>
      </w:r>
    </w:p>
    <w:p w:rsidR="008D5210" w:rsidRDefault="008D5210" w:rsidP="008D5210">
      <w:pPr>
        <w:jc w:val="both"/>
      </w:pPr>
    </w:p>
    <w:p w:rsidR="008D5210" w:rsidRDefault="008D5210" w:rsidP="008D5210">
      <w:pPr>
        <w:jc w:val="both"/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8D5210" w:rsidRDefault="008D5210" w:rsidP="008D5210"/>
    <w:p w:rsidR="00903977" w:rsidRDefault="00903977"/>
    <w:sectPr w:rsidR="00903977" w:rsidSect="00AF4388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D5210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1B84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66764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5210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2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D5210"/>
    <w:pPr>
      <w:keepNext/>
      <w:outlineLvl w:val="0"/>
    </w:pPr>
    <w:rPr>
      <w:szCs w:val="20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8D5210"/>
    <w:pPr>
      <w:keepNext/>
      <w:jc w:val="center"/>
      <w:outlineLvl w:val="2"/>
    </w:pPr>
    <w:rPr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521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D521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8D5210"/>
    <w:pPr>
      <w:ind w:left="720"/>
      <w:contextualSpacing/>
    </w:pPr>
  </w:style>
  <w:style w:type="paragraph" w:styleId="Title">
    <w:name w:val="Title"/>
    <w:basedOn w:val="Normal"/>
    <w:link w:val="TitleChar"/>
    <w:qFormat/>
    <w:rsid w:val="008D5210"/>
    <w:pPr>
      <w:tabs>
        <w:tab w:val="left" w:pos="4410"/>
      </w:tabs>
      <w:jc w:val="center"/>
    </w:pPr>
    <w:rPr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8D5210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Subtitle">
    <w:name w:val="Subtitle"/>
    <w:basedOn w:val="Normal"/>
    <w:link w:val="SubtitleChar"/>
    <w:qFormat/>
    <w:rsid w:val="008D5210"/>
    <w:pPr>
      <w:tabs>
        <w:tab w:val="left" w:pos="4410"/>
      </w:tabs>
      <w:jc w:val="center"/>
    </w:pPr>
    <w:rPr>
      <w:b/>
      <w:szCs w:val="20"/>
      <w:u w:val="single"/>
      <w:lang w:eastAsia="en-GB"/>
    </w:rPr>
  </w:style>
  <w:style w:type="character" w:customStyle="1" w:styleId="SubtitleChar">
    <w:name w:val="Subtitle Char"/>
    <w:basedOn w:val="DefaultParagraphFont"/>
    <w:link w:val="Subtitle"/>
    <w:rsid w:val="008D521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2012-12-17T06:01:00Z</cp:lastPrinted>
  <dcterms:created xsi:type="dcterms:W3CDTF">2012-12-17T05:55:00Z</dcterms:created>
  <dcterms:modified xsi:type="dcterms:W3CDTF">2012-12-17T07:48:00Z</dcterms:modified>
</cp:coreProperties>
</file>