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99C" w:rsidRPr="00AE0D0F" w:rsidRDefault="008C399C" w:rsidP="00AE0D0F">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REPUBLIC OF KENYA</w:t>
      </w:r>
    </w:p>
    <w:p w:rsidR="008C399C" w:rsidRPr="00AE0D0F" w:rsidRDefault="008C399C" w:rsidP="00AE0D0F">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IN THE HIGH COURT OF KENYA AT NAKURU</w:t>
      </w:r>
    </w:p>
    <w:p w:rsidR="008C399C" w:rsidRPr="00AE0D0F" w:rsidRDefault="008C399C" w:rsidP="00AE0D0F">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CIVIL SUIT NO. 475 OF 1993</w:t>
      </w:r>
    </w:p>
    <w:p w:rsidR="008C399C" w:rsidRPr="00AE0D0F" w:rsidRDefault="008C399C" w:rsidP="00AE0D0F">
      <w:pPr>
        <w:spacing w:after="0" w:line="240" w:lineRule="auto"/>
        <w:jc w:val="both"/>
        <w:rPr>
          <w:rFonts w:ascii="Times New Roman" w:hAnsi="Times New Roman" w:cs="Times New Roman"/>
          <w:sz w:val="24"/>
          <w:szCs w:val="24"/>
        </w:rPr>
      </w:pPr>
    </w:p>
    <w:p w:rsidR="00990DB1" w:rsidRPr="00AE0D0F" w:rsidRDefault="00990DB1" w:rsidP="00AE0D0F">
      <w:p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 xml:space="preserve">ELIZABETH KIHANYA NDIRUKA [suing as legal repr. of the </w:t>
      </w:r>
    </w:p>
    <w:p w:rsidR="00990DB1" w:rsidRPr="00AE0D0F" w:rsidRDefault="00990DB1" w:rsidP="00AE0D0F">
      <w:p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 xml:space="preserve">estate of </w:t>
      </w:r>
      <w:r w:rsidR="008C399C" w:rsidRPr="00AE0D0F">
        <w:rPr>
          <w:rFonts w:ascii="Times New Roman" w:hAnsi="Times New Roman" w:cs="Times New Roman"/>
          <w:sz w:val="24"/>
          <w:szCs w:val="24"/>
        </w:rPr>
        <w:t>JOHN KIHANYA NDIRUKA</w:t>
      </w:r>
      <w:r w:rsidRPr="00AE0D0F">
        <w:rPr>
          <w:rFonts w:ascii="Times New Roman" w:hAnsi="Times New Roman" w:cs="Times New Roman"/>
          <w:sz w:val="24"/>
          <w:szCs w:val="24"/>
        </w:rPr>
        <w:t xml:space="preserve"> (DCD)]</w:t>
      </w:r>
      <w:r w:rsidR="008C399C" w:rsidRPr="00AE0D0F">
        <w:rPr>
          <w:rFonts w:ascii="Times New Roman" w:hAnsi="Times New Roman" w:cs="Times New Roman"/>
          <w:sz w:val="24"/>
          <w:szCs w:val="24"/>
        </w:rPr>
        <w:t>….………………PLAINTIFF/</w:t>
      </w:r>
      <w:r w:rsidRPr="00AE0D0F">
        <w:rPr>
          <w:rFonts w:ascii="Times New Roman" w:hAnsi="Times New Roman" w:cs="Times New Roman"/>
          <w:sz w:val="24"/>
          <w:szCs w:val="24"/>
        </w:rPr>
        <w:t xml:space="preserve"> APPLICANTS</w:t>
      </w:r>
    </w:p>
    <w:p w:rsidR="008C399C" w:rsidRPr="00AE0D0F" w:rsidRDefault="008C399C" w:rsidP="00AE0D0F">
      <w:pPr>
        <w:spacing w:after="0" w:line="240" w:lineRule="auto"/>
        <w:jc w:val="both"/>
        <w:rPr>
          <w:rFonts w:ascii="Times New Roman" w:hAnsi="Times New Roman" w:cs="Times New Roman"/>
          <w:sz w:val="24"/>
          <w:szCs w:val="24"/>
        </w:rPr>
      </w:pPr>
    </w:p>
    <w:p w:rsidR="008C399C" w:rsidRPr="00AE0D0F" w:rsidRDefault="008C399C" w:rsidP="00AE0D0F">
      <w:pPr>
        <w:spacing w:after="0" w:line="240" w:lineRule="auto"/>
        <w:jc w:val="center"/>
        <w:rPr>
          <w:rFonts w:ascii="Times New Roman" w:hAnsi="Times New Roman" w:cs="Times New Roman"/>
          <w:sz w:val="24"/>
          <w:szCs w:val="24"/>
        </w:rPr>
      </w:pPr>
      <w:r w:rsidRPr="00AE0D0F">
        <w:rPr>
          <w:rFonts w:ascii="Times New Roman" w:hAnsi="Times New Roman" w:cs="Times New Roman"/>
          <w:sz w:val="24"/>
          <w:szCs w:val="24"/>
        </w:rPr>
        <w:t>VERSUS</w:t>
      </w:r>
    </w:p>
    <w:p w:rsidR="008C399C" w:rsidRPr="00AE0D0F" w:rsidRDefault="008C399C" w:rsidP="00AE0D0F">
      <w:pPr>
        <w:pStyle w:val="ListParagraph"/>
        <w:numPr>
          <w:ilvl w:val="0"/>
          <w:numId w:val="3"/>
        </w:num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GEOFREY KARIUKI KAMAU</w:t>
      </w:r>
    </w:p>
    <w:p w:rsidR="008C399C" w:rsidRPr="00AE0D0F" w:rsidRDefault="008C399C" w:rsidP="00AE0D0F">
      <w:pPr>
        <w:pStyle w:val="ListParagraph"/>
        <w:numPr>
          <w:ilvl w:val="0"/>
          <w:numId w:val="3"/>
        </w:num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PAUL NJOROGE</w:t>
      </w:r>
    </w:p>
    <w:p w:rsidR="008C399C" w:rsidRPr="00AE0D0F" w:rsidRDefault="008C399C" w:rsidP="00AE0D0F">
      <w:pPr>
        <w:pStyle w:val="ListParagraph"/>
        <w:numPr>
          <w:ilvl w:val="0"/>
          <w:numId w:val="3"/>
        </w:num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FRANCIS GACHERU CHEGE…...…………….………DEFENDANTS/</w:t>
      </w:r>
      <w:r w:rsidR="00990DB1" w:rsidRPr="00AE0D0F">
        <w:rPr>
          <w:rFonts w:ascii="Times New Roman" w:hAnsi="Times New Roman" w:cs="Times New Roman"/>
          <w:sz w:val="24"/>
          <w:szCs w:val="24"/>
        </w:rPr>
        <w:t xml:space="preserve"> RESPONDENT </w:t>
      </w:r>
    </w:p>
    <w:p w:rsidR="00F17E52" w:rsidRDefault="00F17E52" w:rsidP="00AE0D0F">
      <w:pPr>
        <w:spacing w:after="0" w:line="240" w:lineRule="auto"/>
        <w:jc w:val="center"/>
        <w:rPr>
          <w:rFonts w:ascii="Times New Roman" w:hAnsi="Times New Roman" w:cs="Times New Roman"/>
          <w:b/>
          <w:sz w:val="24"/>
          <w:szCs w:val="24"/>
          <w:u w:val="single"/>
        </w:rPr>
      </w:pPr>
    </w:p>
    <w:p w:rsidR="008C399C" w:rsidRPr="00AE0D0F" w:rsidRDefault="008C399C" w:rsidP="00AE0D0F">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NOTICE OF MOTION</w:t>
      </w:r>
    </w:p>
    <w:p w:rsidR="008C399C" w:rsidRPr="00AE0D0F" w:rsidRDefault="008C399C" w:rsidP="00AE0D0F">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(Under the Provisions of Order 45 rule 1, 2 and 3 of the Civil Procedure Rules).</w:t>
      </w:r>
    </w:p>
    <w:p w:rsidR="008C399C" w:rsidRPr="00AE0D0F" w:rsidRDefault="008C399C" w:rsidP="00AE0D0F">
      <w:pPr>
        <w:spacing w:after="0" w:line="360" w:lineRule="auto"/>
        <w:jc w:val="center"/>
        <w:rPr>
          <w:rFonts w:ascii="Times New Roman" w:hAnsi="Times New Roman" w:cs="Times New Roman"/>
          <w:sz w:val="24"/>
          <w:szCs w:val="24"/>
        </w:rPr>
      </w:pP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TAKE NOTICE</w:t>
      </w:r>
      <w:r w:rsidRPr="00AE0D0F">
        <w:rPr>
          <w:rFonts w:ascii="Times New Roman" w:hAnsi="Times New Roman" w:cs="Times New Roman"/>
          <w:sz w:val="24"/>
          <w:szCs w:val="24"/>
        </w:rPr>
        <w:t xml:space="preserve"> that this Honourable court shall be moved on the …….day of …………. 2013 at ………..…O’clock in the forenoon or so soon thereafter for hearing of an application on the part of the Defendant/Applicant for </w:t>
      </w:r>
      <w:r w:rsidRPr="00AE0D0F">
        <w:rPr>
          <w:rFonts w:ascii="Times New Roman" w:hAnsi="Times New Roman" w:cs="Times New Roman"/>
          <w:b/>
          <w:sz w:val="24"/>
          <w:szCs w:val="24"/>
        </w:rPr>
        <w:t>ORDERS:-</w:t>
      </w:r>
    </w:p>
    <w:p w:rsidR="008C399C" w:rsidRPr="00AE0D0F" w:rsidRDefault="008C399C" w:rsidP="00AE0D0F">
      <w:pPr>
        <w:spacing w:after="0" w:line="360" w:lineRule="auto"/>
        <w:jc w:val="both"/>
        <w:rPr>
          <w:rFonts w:ascii="Times New Roman" w:hAnsi="Times New Roman" w:cs="Times New Roman"/>
          <w:sz w:val="24"/>
          <w:szCs w:val="24"/>
        </w:rPr>
      </w:pPr>
    </w:p>
    <w:p w:rsidR="008C399C" w:rsidRPr="00AE0D0F" w:rsidRDefault="008C399C" w:rsidP="00AE0D0F">
      <w:pPr>
        <w:pStyle w:val="ListParagraph"/>
        <w:numPr>
          <w:ilvl w:val="0"/>
          <w:numId w:val="2"/>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sz w:val="24"/>
          <w:szCs w:val="24"/>
        </w:rPr>
        <w:t xml:space="preserve"> this application be certified urgent and heard </w:t>
      </w:r>
      <w:r w:rsidR="00990DB1" w:rsidRPr="00AE0D0F">
        <w:rPr>
          <w:rFonts w:ascii="Times New Roman" w:hAnsi="Times New Roman" w:cs="Times New Roman"/>
          <w:sz w:val="24"/>
          <w:szCs w:val="24"/>
        </w:rPr>
        <w:t>e</w:t>
      </w:r>
      <w:r w:rsidRPr="00AE0D0F">
        <w:rPr>
          <w:rFonts w:ascii="Times New Roman" w:hAnsi="Times New Roman" w:cs="Times New Roman"/>
          <w:sz w:val="24"/>
          <w:szCs w:val="24"/>
        </w:rPr>
        <w:t>xparte in the 1</w:t>
      </w:r>
      <w:r w:rsidRPr="00AE0D0F">
        <w:rPr>
          <w:rFonts w:ascii="Times New Roman" w:hAnsi="Times New Roman" w:cs="Times New Roman"/>
          <w:sz w:val="24"/>
          <w:szCs w:val="24"/>
          <w:vertAlign w:val="superscript"/>
        </w:rPr>
        <w:t>st</w:t>
      </w:r>
      <w:r w:rsidRPr="00AE0D0F">
        <w:rPr>
          <w:rFonts w:ascii="Times New Roman" w:hAnsi="Times New Roman" w:cs="Times New Roman"/>
          <w:sz w:val="24"/>
          <w:szCs w:val="24"/>
        </w:rPr>
        <w:t xml:space="preserve"> instance.</w:t>
      </w:r>
    </w:p>
    <w:p w:rsidR="008C399C" w:rsidRPr="00AE0D0F" w:rsidRDefault="008C399C" w:rsidP="00AE0D0F">
      <w:pPr>
        <w:pStyle w:val="ListParagraph"/>
        <w:spacing w:after="0" w:line="360" w:lineRule="auto"/>
        <w:jc w:val="both"/>
        <w:rPr>
          <w:rFonts w:ascii="Times New Roman" w:hAnsi="Times New Roman" w:cs="Times New Roman"/>
          <w:sz w:val="24"/>
          <w:szCs w:val="24"/>
        </w:rPr>
      </w:pPr>
    </w:p>
    <w:p w:rsidR="008C399C" w:rsidRPr="00AE0D0F" w:rsidRDefault="008C399C" w:rsidP="00AE0D0F">
      <w:pPr>
        <w:pStyle w:val="ListParagraph"/>
        <w:numPr>
          <w:ilvl w:val="0"/>
          <w:numId w:val="2"/>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sz w:val="24"/>
          <w:szCs w:val="24"/>
        </w:rPr>
        <w:t xml:space="preserve"> there be a stay of proceedings and/or further proceedings herein pending the hearing and determination of this application.</w:t>
      </w:r>
    </w:p>
    <w:p w:rsidR="008C399C" w:rsidRPr="00AE0D0F" w:rsidRDefault="008C399C" w:rsidP="00AE0D0F">
      <w:pPr>
        <w:pStyle w:val="ListParagraph"/>
        <w:spacing w:after="0" w:line="360" w:lineRule="auto"/>
        <w:jc w:val="both"/>
        <w:rPr>
          <w:rFonts w:ascii="Times New Roman" w:hAnsi="Times New Roman" w:cs="Times New Roman"/>
          <w:sz w:val="24"/>
          <w:szCs w:val="24"/>
        </w:rPr>
      </w:pPr>
    </w:p>
    <w:p w:rsidR="008C399C" w:rsidRPr="00AE0D0F" w:rsidRDefault="008C399C" w:rsidP="00AE0D0F">
      <w:pPr>
        <w:pStyle w:val="ListParagraph"/>
        <w:numPr>
          <w:ilvl w:val="0"/>
          <w:numId w:val="2"/>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sz w:val="24"/>
          <w:szCs w:val="24"/>
        </w:rPr>
        <w:t xml:space="preserve"> this court be pleased </w:t>
      </w:r>
      <w:r w:rsidR="00990DB1" w:rsidRPr="00AE0D0F">
        <w:rPr>
          <w:rFonts w:ascii="Times New Roman" w:hAnsi="Times New Roman" w:cs="Times New Roman"/>
          <w:sz w:val="24"/>
          <w:szCs w:val="24"/>
        </w:rPr>
        <w:t>to set</w:t>
      </w:r>
      <w:r w:rsidRPr="00AE0D0F">
        <w:rPr>
          <w:rFonts w:ascii="Times New Roman" w:hAnsi="Times New Roman" w:cs="Times New Roman"/>
          <w:sz w:val="24"/>
          <w:szCs w:val="24"/>
        </w:rPr>
        <w:t xml:space="preserve"> aside and/or vary and/or review the orders made on 3/5/2013 dismissing the plaintiff’s application dated 30/11/20</w:t>
      </w:r>
      <w:r w:rsidR="00990DB1" w:rsidRPr="00AE0D0F">
        <w:rPr>
          <w:rFonts w:ascii="Times New Roman" w:hAnsi="Times New Roman" w:cs="Times New Roman"/>
          <w:sz w:val="24"/>
          <w:szCs w:val="24"/>
        </w:rPr>
        <w:t>0</w:t>
      </w:r>
      <w:r w:rsidRPr="00AE0D0F">
        <w:rPr>
          <w:rFonts w:ascii="Times New Roman" w:hAnsi="Times New Roman" w:cs="Times New Roman"/>
          <w:sz w:val="24"/>
          <w:szCs w:val="24"/>
        </w:rPr>
        <w:t>2</w:t>
      </w:r>
      <w:r w:rsidR="0039733E">
        <w:rPr>
          <w:rFonts w:ascii="Times New Roman" w:hAnsi="Times New Roman" w:cs="Times New Roman"/>
          <w:sz w:val="24"/>
          <w:szCs w:val="24"/>
        </w:rPr>
        <w:t xml:space="preserve"> and order this suit to proceed to further hearing on its merits</w:t>
      </w:r>
      <w:r w:rsidRPr="00AE0D0F">
        <w:rPr>
          <w:rFonts w:ascii="Times New Roman" w:hAnsi="Times New Roman" w:cs="Times New Roman"/>
          <w:sz w:val="24"/>
          <w:szCs w:val="24"/>
        </w:rPr>
        <w:t>.</w:t>
      </w:r>
    </w:p>
    <w:p w:rsidR="008C399C" w:rsidRPr="00AE0D0F" w:rsidRDefault="008C399C" w:rsidP="00AE0D0F">
      <w:pPr>
        <w:pStyle w:val="ListParagraph"/>
        <w:spacing w:after="0" w:line="360" w:lineRule="auto"/>
        <w:jc w:val="both"/>
        <w:rPr>
          <w:rFonts w:ascii="Times New Roman" w:hAnsi="Times New Roman" w:cs="Times New Roman"/>
          <w:sz w:val="24"/>
          <w:szCs w:val="24"/>
        </w:rPr>
      </w:pPr>
    </w:p>
    <w:p w:rsidR="008C399C" w:rsidRPr="00AE0D0F" w:rsidRDefault="008C399C" w:rsidP="00AE0D0F">
      <w:pPr>
        <w:pStyle w:val="ListParagraph"/>
        <w:numPr>
          <w:ilvl w:val="0"/>
          <w:numId w:val="2"/>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sz w:val="24"/>
          <w:szCs w:val="24"/>
        </w:rPr>
        <w:t xml:space="preserve"> costs be provided for.</w:t>
      </w:r>
    </w:p>
    <w:p w:rsidR="008C399C" w:rsidRPr="00AE0D0F" w:rsidRDefault="008C399C" w:rsidP="00AE0D0F">
      <w:pPr>
        <w:pStyle w:val="ListParagraph"/>
        <w:spacing w:after="0" w:line="360" w:lineRule="auto"/>
        <w:jc w:val="both"/>
        <w:rPr>
          <w:rFonts w:ascii="Times New Roman" w:hAnsi="Times New Roman" w:cs="Times New Roman"/>
          <w:sz w:val="24"/>
          <w:szCs w:val="24"/>
        </w:rPr>
      </w:pP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WHICH APPLICATION</w:t>
      </w:r>
      <w:r w:rsidRPr="00AE0D0F">
        <w:rPr>
          <w:rFonts w:ascii="Times New Roman" w:hAnsi="Times New Roman" w:cs="Times New Roman"/>
          <w:b/>
          <w:sz w:val="24"/>
          <w:szCs w:val="24"/>
        </w:rPr>
        <w:t xml:space="preserve"> </w:t>
      </w:r>
      <w:r w:rsidRPr="00AE0D0F">
        <w:rPr>
          <w:rFonts w:ascii="Times New Roman" w:hAnsi="Times New Roman" w:cs="Times New Roman"/>
          <w:sz w:val="24"/>
          <w:szCs w:val="24"/>
        </w:rPr>
        <w:t xml:space="preserve"> is based on the grounds stated hereunder and upon the supporting affidavit of</w:t>
      </w:r>
      <w:r w:rsidRPr="00AE0D0F">
        <w:rPr>
          <w:rFonts w:ascii="Times New Roman" w:hAnsi="Times New Roman" w:cs="Times New Roman"/>
          <w:b/>
          <w:sz w:val="24"/>
          <w:szCs w:val="24"/>
        </w:rPr>
        <w:t xml:space="preserve"> PHOEBE MORAA ONYINKWA</w:t>
      </w:r>
      <w:r w:rsidRPr="00AE0D0F">
        <w:rPr>
          <w:rFonts w:ascii="Times New Roman" w:hAnsi="Times New Roman" w:cs="Times New Roman"/>
          <w:sz w:val="24"/>
          <w:szCs w:val="24"/>
        </w:rPr>
        <w:t xml:space="preserve"> and upon further grounds to be adduced at the  hearing hereof.</w:t>
      </w:r>
    </w:p>
    <w:p w:rsidR="008C399C" w:rsidRPr="00AE0D0F" w:rsidRDefault="008C399C" w:rsidP="00AE0D0F">
      <w:pPr>
        <w:spacing w:after="0" w:line="360" w:lineRule="auto"/>
        <w:jc w:val="both"/>
        <w:rPr>
          <w:rFonts w:ascii="Times New Roman" w:hAnsi="Times New Roman" w:cs="Times New Roman"/>
          <w:sz w:val="24"/>
          <w:szCs w:val="24"/>
        </w:rPr>
      </w:pPr>
    </w:p>
    <w:p w:rsidR="00AE0D0F" w:rsidRPr="00AE0D0F" w:rsidRDefault="008C399C" w:rsidP="00AE0D0F">
      <w:pPr>
        <w:pStyle w:val="ListParagraph"/>
        <w:numPr>
          <w:ilvl w:val="0"/>
          <w:numId w:val="6"/>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sz w:val="24"/>
          <w:szCs w:val="24"/>
        </w:rPr>
        <w:t xml:space="preserve"> the ruling was delivered on 3/5/2013 dismissing the plaintiff’s/applicant’s application dated 30/11/2002 seeking for reinstatement of an application dated 29/5/2001.</w:t>
      </w:r>
    </w:p>
    <w:p w:rsidR="00AE0D0F" w:rsidRPr="00AE0D0F" w:rsidRDefault="00AE0D0F" w:rsidP="00AE0D0F">
      <w:pPr>
        <w:pStyle w:val="ListParagraph"/>
        <w:spacing w:after="0" w:line="360" w:lineRule="auto"/>
        <w:jc w:val="both"/>
        <w:rPr>
          <w:rFonts w:ascii="Times New Roman" w:hAnsi="Times New Roman" w:cs="Times New Roman"/>
          <w:sz w:val="24"/>
          <w:szCs w:val="24"/>
        </w:rPr>
      </w:pPr>
    </w:p>
    <w:p w:rsidR="00AE0D0F" w:rsidRPr="00AE0D0F" w:rsidRDefault="008C399C" w:rsidP="00AE0D0F">
      <w:pPr>
        <w:pStyle w:val="ListParagraph"/>
        <w:numPr>
          <w:ilvl w:val="0"/>
          <w:numId w:val="6"/>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lastRenderedPageBreak/>
        <w:t>THAT</w:t>
      </w:r>
      <w:r w:rsidRPr="00AE0D0F">
        <w:rPr>
          <w:rFonts w:ascii="Times New Roman" w:hAnsi="Times New Roman" w:cs="Times New Roman"/>
          <w:sz w:val="24"/>
          <w:szCs w:val="24"/>
        </w:rPr>
        <w:t xml:space="preserve"> </w:t>
      </w:r>
      <w:r w:rsidR="00990DB1" w:rsidRPr="00AE0D0F">
        <w:rPr>
          <w:rFonts w:ascii="Times New Roman" w:hAnsi="Times New Roman" w:cs="Times New Roman"/>
          <w:sz w:val="24"/>
          <w:szCs w:val="24"/>
        </w:rPr>
        <w:t>there is an error apparent on the record as to the holding by this court in dismissing the plaintiff’s/applicant’s application dated 30/11/2002</w:t>
      </w:r>
      <w:r w:rsidR="0039733E">
        <w:rPr>
          <w:rFonts w:ascii="Times New Roman" w:hAnsi="Times New Roman" w:cs="Times New Roman"/>
          <w:sz w:val="24"/>
          <w:szCs w:val="24"/>
        </w:rPr>
        <w:t xml:space="preserve"> because this same application had been heard and determined by this honourable court order made on 21/5/2003</w:t>
      </w:r>
      <w:r w:rsidRPr="00AE0D0F">
        <w:rPr>
          <w:rFonts w:ascii="Times New Roman" w:hAnsi="Times New Roman" w:cs="Times New Roman"/>
          <w:sz w:val="24"/>
          <w:szCs w:val="24"/>
        </w:rPr>
        <w:t>.</w:t>
      </w:r>
    </w:p>
    <w:p w:rsidR="00AE0D0F" w:rsidRPr="00AE0D0F" w:rsidRDefault="00AE0D0F" w:rsidP="00AE0D0F">
      <w:pPr>
        <w:pStyle w:val="ListParagraph"/>
        <w:spacing w:after="0" w:line="360" w:lineRule="auto"/>
        <w:ind w:left="1080"/>
        <w:rPr>
          <w:rFonts w:ascii="Times New Roman" w:hAnsi="Times New Roman" w:cs="Times New Roman"/>
          <w:sz w:val="24"/>
          <w:szCs w:val="24"/>
        </w:rPr>
      </w:pPr>
    </w:p>
    <w:p w:rsidR="00AE0D0F" w:rsidRPr="00AE0D0F" w:rsidRDefault="008C399C" w:rsidP="00AE0D0F">
      <w:pPr>
        <w:pStyle w:val="ListParagraph"/>
        <w:numPr>
          <w:ilvl w:val="0"/>
          <w:numId w:val="6"/>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sz w:val="24"/>
          <w:szCs w:val="24"/>
        </w:rPr>
        <w:t xml:space="preserve"> the </w:t>
      </w:r>
      <w:r w:rsidR="00990DB1" w:rsidRPr="00AE0D0F">
        <w:rPr>
          <w:rFonts w:ascii="Times New Roman" w:hAnsi="Times New Roman" w:cs="Times New Roman"/>
          <w:sz w:val="24"/>
          <w:szCs w:val="24"/>
        </w:rPr>
        <w:t>application was unopposed by dint of the Provisions of Order 51 Rule 14 of the Civil Procedure Rules 2010</w:t>
      </w:r>
      <w:r w:rsidRPr="00AE0D0F">
        <w:rPr>
          <w:rFonts w:ascii="Times New Roman" w:hAnsi="Times New Roman" w:cs="Times New Roman"/>
          <w:sz w:val="24"/>
          <w:szCs w:val="24"/>
        </w:rPr>
        <w:t>.</w:t>
      </w:r>
    </w:p>
    <w:p w:rsidR="00AE0D0F" w:rsidRPr="00AE0D0F" w:rsidRDefault="00AE0D0F" w:rsidP="00AE0D0F">
      <w:pPr>
        <w:pStyle w:val="ListParagraph"/>
        <w:spacing w:after="0" w:line="360" w:lineRule="auto"/>
        <w:ind w:left="1080"/>
        <w:rPr>
          <w:rFonts w:ascii="Times New Roman" w:hAnsi="Times New Roman" w:cs="Times New Roman"/>
          <w:sz w:val="24"/>
          <w:szCs w:val="24"/>
        </w:rPr>
      </w:pPr>
    </w:p>
    <w:p w:rsidR="00AE0D0F" w:rsidRPr="00AE0D0F" w:rsidRDefault="008C399C" w:rsidP="00AE0D0F">
      <w:pPr>
        <w:pStyle w:val="ListParagraph"/>
        <w:numPr>
          <w:ilvl w:val="0"/>
          <w:numId w:val="6"/>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b/>
          <w:sz w:val="24"/>
          <w:szCs w:val="24"/>
        </w:rPr>
        <w:t xml:space="preserve"> </w:t>
      </w:r>
      <w:r w:rsidRPr="00AE0D0F">
        <w:rPr>
          <w:rFonts w:ascii="Times New Roman" w:hAnsi="Times New Roman" w:cs="Times New Roman"/>
          <w:sz w:val="24"/>
          <w:szCs w:val="24"/>
        </w:rPr>
        <w:t>th</w:t>
      </w:r>
      <w:r w:rsidR="00990DB1" w:rsidRPr="00AE0D0F">
        <w:rPr>
          <w:rFonts w:ascii="Times New Roman" w:hAnsi="Times New Roman" w:cs="Times New Roman"/>
          <w:sz w:val="24"/>
          <w:szCs w:val="24"/>
        </w:rPr>
        <w:t>is court has powers to grant the orders sought in the best interest of justice and fairness</w:t>
      </w:r>
      <w:r w:rsidRPr="00AE0D0F">
        <w:rPr>
          <w:rFonts w:ascii="Times New Roman" w:hAnsi="Times New Roman" w:cs="Times New Roman"/>
          <w:sz w:val="24"/>
          <w:szCs w:val="24"/>
        </w:rPr>
        <w:t>.</w:t>
      </w:r>
    </w:p>
    <w:p w:rsidR="00AE0D0F" w:rsidRPr="00AE0D0F" w:rsidRDefault="00AE0D0F" w:rsidP="00AE0D0F">
      <w:pPr>
        <w:pStyle w:val="ListParagraph"/>
        <w:spacing w:after="0" w:line="360" w:lineRule="auto"/>
        <w:ind w:left="1080"/>
        <w:rPr>
          <w:rFonts w:ascii="Times New Roman" w:hAnsi="Times New Roman" w:cs="Times New Roman"/>
          <w:sz w:val="24"/>
          <w:szCs w:val="24"/>
        </w:rPr>
      </w:pPr>
    </w:p>
    <w:p w:rsidR="008C399C" w:rsidRPr="00AE0D0F" w:rsidRDefault="008C399C" w:rsidP="00AE0D0F">
      <w:pPr>
        <w:pStyle w:val="ListParagraph"/>
        <w:numPr>
          <w:ilvl w:val="0"/>
          <w:numId w:val="6"/>
        </w:num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THAT</w:t>
      </w:r>
      <w:r w:rsidRPr="00AE0D0F">
        <w:rPr>
          <w:rFonts w:ascii="Times New Roman" w:hAnsi="Times New Roman" w:cs="Times New Roman"/>
          <w:sz w:val="24"/>
          <w:szCs w:val="24"/>
        </w:rPr>
        <w:t xml:space="preserve"> th</w:t>
      </w:r>
      <w:r w:rsidR="00990DB1" w:rsidRPr="00AE0D0F">
        <w:rPr>
          <w:rFonts w:ascii="Times New Roman" w:hAnsi="Times New Roman" w:cs="Times New Roman"/>
          <w:sz w:val="24"/>
          <w:szCs w:val="24"/>
        </w:rPr>
        <w:t>is application has been made promptly and in good faith and it is only just that the orders sought be mad</w:t>
      </w:r>
      <w:r w:rsidRPr="00AE0D0F">
        <w:rPr>
          <w:rFonts w:ascii="Times New Roman" w:hAnsi="Times New Roman" w:cs="Times New Roman"/>
          <w:sz w:val="24"/>
          <w:szCs w:val="24"/>
        </w:rPr>
        <w:t>e.</w:t>
      </w:r>
    </w:p>
    <w:p w:rsidR="008C399C" w:rsidRPr="00AE0D0F" w:rsidRDefault="008C399C" w:rsidP="00AE0D0F">
      <w:pPr>
        <w:pStyle w:val="ListParagraph"/>
        <w:spacing w:after="0" w:line="360" w:lineRule="auto"/>
        <w:jc w:val="both"/>
        <w:rPr>
          <w:rFonts w:ascii="Times New Roman" w:hAnsi="Times New Roman" w:cs="Times New Roman"/>
          <w:b/>
          <w:sz w:val="24"/>
          <w:szCs w:val="24"/>
          <w:u w:val="single"/>
        </w:rPr>
      </w:pP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sz w:val="24"/>
          <w:szCs w:val="24"/>
        </w:rPr>
        <w:t>DATED at ELDORET this   ……………………..  day of …………………….……. 2013</w:t>
      </w:r>
    </w:p>
    <w:p w:rsidR="008C399C" w:rsidRPr="00AE0D0F" w:rsidRDefault="008C399C" w:rsidP="00AE0D0F">
      <w:pPr>
        <w:spacing w:after="0" w:line="360" w:lineRule="auto"/>
        <w:jc w:val="both"/>
        <w:rPr>
          <w:rFonts w:ascii="Times New Roman" w:hAnsi="Times New Roman" w:cs="Times New Roman"/>
          <w:sz w:val="24"/>
          <w:szCs w:val="24"/>
        </w:rPr>
      </w:pPr>
    </w:p>
    <w:p w:rsidR="008C399C" w:rsidRPr="00AE0D0F" w:rsidRDefault="008C399C" w:rsidP="00AE0D0F">
      <w:pPr>
        <w:spacing w:after="0" w:line="360" w:lineRule="auto"/>
        <w:jc w:val="center"/>
        <w:rPr>
          <w:rFonts w:ascii="Times New Roman" w:hAnsi="Times New Roman" w:cs="Times New Roman"/>
          <w:b/>
          <w:sz w:val="24"/>
          <w:szCs w:val="24"/>
        </w:rPr>
      </w:pPr>
      <w:r w:rsidRPr="00AE0D0F">
        <w:rPr>
          <w:rFonts w:ascii="Times New Roman" w:hAnsi="Times New Roman" w:cs="Times New Roman"/>
          <w:b/>
          <w:sz w:val="24"/>
          <w:szCs w:val="24"/>
        </w:rPr>
        <w:t>ONYINKWA &amp; CO.</w:t>
      </w:r>
    </w:p>
    <w:p w:rsidR="008C399C" w:rsidRPr="00AE0D0F" w:rsidRDefault="008C399C" w:rsidP="00AE0D0F">
      <w:pPr>
        <w:spacing w:after="0" w:line="36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 xml:space="preserve">ADVOCATES FOR THE </w:t>
      </w:r>
      <w:r w:rsidR="00990DB1" w:rsidRPr="00AE0D0F">
        <w:rPr>
          <w:rFonts w:ascii="Times New Roman" w:hAnsi="Times New Roman" w:cs="Times New Roman"/>
          <w:b/>
          <w:sz w:val="24"/>
          <w:szCs w:val="24"/>
          <w:u w:val="single"/>
        </w:rPr>
        <w:t>PLAINTIFF</w:t>
      </w:r>
      <w:r w:rsidRPr="00AE0D0F">
        <w:rPr>
          <w:rFonts w:ascii="Times New Roman" w:hAnsi="Times New Roman" w:cs="Times New Roman"/>
          <w:b/>
          <w:sz w:val="24"/>
          <w:szCs w:val="24"/>
          <w:u w:val="single"/>
        </w:rPr>
        <w:t>/APPLICANT</w:t>
      </w:r>
    </w:p>
    <w:p w:rsidR="008C399C" w:rsidRPr="00AE0D0F" w:rsidRDefault="008C399C" w:rsidP="00AE0D0F">
      <w:pPr>
        <w:spacing w:after="0" w:line="360" w:lineRule="auto"/>
        <w:jc w:val="both"/>
        <w:rPr>
          <w:rFonts w:ascii="Times New Roman" w:hAnsi="Times New Roman" w:cs="Times New Roman"/>
          <w:sz w:val="24"/>
          <w:szCs w:val="24"/>
        </w:rPr>
      </w:pPr>
    </w:p>
    <w:p w:rsidR="008C399C" w:rsidRPr="00AE0D0F" w:rsidRDefault="008C399C" w:rsidP="00AE0D0F">
      <w:pPr>
        <w:spacing w:after="0" w:line="360" w:lineRule="auto"/>
        <w:jc w:val="both"/>
        <w:rPr>
          <w:rFonts w:ascii="Times New Roman" w:hAnsi="Times New Roman" w:cs="Times New Roman"/>
          <w:b/>
          <w:sz w:val="24"/>
          <w:szCs w:val="24"/>
          <w:u w:val="single"/>
        </w:rPr>
      </w:pPr>
      <w:r w:rsidRPr="00AE0D0F">
        <w:rPr>
          <w:rFonts w:ascii="Times New Roman" w:hAnsi="Times New Roman" w:cs="Times New Roman"/>
          <w:b/>
          <w:sz w:val="24"/>
          <w:szCs w:val="24"/>
          <w:u w:val="single"/>
        </w:rPr>
        <w:t>Drawn &amp; Filed by:-</w:t>
      </w:r>
      <w:r w:rsidRPr="00AE0D0F">
        <w:rPr>
          <w:rFonts w:ascii="Times New Roman" w:hAnsi="Times New Roman" w:cs="Times New Roman"/>
          <w:b/>
          <w:sz w:val="24"/>
          <w:szCs w:val="24"/>
        </w:rPr>
        <w:tab/>
      </w:r>
      <w:r w:rsidRPr="00AE0D0F">
        <w:rPr>
          <w:rFonts w:ascii="Times New Roman" w:hAnsi="Times New Roman" w:cs="Times New Roman"/>
          <w:b/>
          <w:sz w:val="24"/>
          <w:szCs w:val="24"/>
        </w:rPr>
        <w:tab/>
      </w:r>
      <w:r w:rsidRPr="00AE0D0F">
        <w:rPr>
          <w:rFonts w:ascii="Times New Roman" w:hAnsi="Times New Roman" w:cs="Times New Roman"/>
          <w:b/>
          <w:sz w:val="24"/>
          <w:szCs w:val="24"/>
        </w:rPr>
        <w:tab/>
      </w:r>
      <w:r w:rsidRPr="00AE0D0F">
        <w:rPr>
          <w:rFonts w:ascii="Times New Roman" w:hAnsi="Times New Roman" w:cs="Times New Roman"/>
          <w:b/>
          <w:sz w:val="24"/>
          <w:szCs w:val="24"/>
        </w:rPr>
        <w:tab/>
      </w:r>
      <w:r w:rsidRPr="00AE0D0F">
        <w:rPr>
          <w:rFonts w:ascii="Times New Roman" w:hAnsi="Times New Roman" w:cs="Times New Roman"/>
          <w:b/>
          <w:sz w:val="24"/>
          <w:szCs w:val="24"/>
        </w:rPr>
        <w:tab/>
      </w: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sz w:val="24"/>
          <w:szCs w:val="24"/>
        </w:rPr>
        <w:t>M/s Onyinkwa &amp; Co.</w:t>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sz w:val="24"/>
          <w:szCs w:val="24"/>
        </w:rPr>
        <w:t xml:space="preserve">Advocates, </w:t>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sz w:val="24"/>
          <w:szCs w:val="24"/>
        </w:rPr>
        <w:t>P.O. Box 2052-30100,</w:t>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ELDORET</w:t>
      </w:r>
      <w:r w:rsidRPr="00AE0D0F">
        <w:rPr>
          <w:rFonts w:ascii="Times New Roman" w:hAnsi="Times New Roman" w:cs="Times New Roman"/>
          <w:sz w:val="24"/>
          <w:szCs w:val="24"/>
        </w:rPr>
        <w:t xml:space="preserve"> </w:t>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r w:rsidRPr="00AE0D0F">
        <w:rPr>
          <w:rFonts w:ascii="Times New Roman" w:hAnsi="Times New Roman" w:cs="Times New Roman"/>
          <w:sz w:val="24"/>
          <w:szCs w:val="24"/>
        </w:rPr>
        <w:tab/>
      </w:r>
    </w:p>
    <w:p w:rsidR="008C399C" w:rsidRPr="00AE0D0F" w:rsidRDefault="008C399C" w:rsidP="00AE0D0F">
      <w:pPr>
        <w:spacing w:after="0" w:line="360" w:lineRule="auto"/>
        <w:jc w:val="both"/>
        <w:rPr>
          <w:rFonts w:ascii="Times New Roman" w:hAnsi="Times New Roman" w:cs="Times New Roman"/>
          <w:b/>
          <w:sz w:val="24"/>
          <w:szCs w:val="24"/>
          <w:u w:val="single"/>
        </w:rPr>
      </w:pPr>
    </w:p>
    <w:p w:rsidR="008C399C" w:rsidRPr="00AE0D0F" w:rsidRDefault="008C399C" w:rsidP="00AE0D0F">
      <w:pPr>
        <w:spacing w:after="0" w:line="360" w:lineRule="auto"/>
        <w:jc w:val="both"/>
        <w:rPr>
          <w:rFonts w:ascii="Times New Roman" w:hAnsi="Times New Roman" w:cs="Times New Roman"/>
          <w:b/>
          <w:sz w:val="24"/>
          <w:szCs w:val="24"/>
          <w:u w:val="single"/>
        </w:rPr>
      </w:pPr>
      <w:r w:rsidRPr="00AE0D0F">
        <w:rPr>
          <w:rFonts w:ascii="Times New Roman" w:hAnsi="Times New Roman" w:cs="Times New Roman"/>
          <w:b/>
          <w:sz w:val="24"/>
          <w:szCs w:val="24"/>
          <w:u w:val="single"/>
        </w:rPr>
        <w:t>To be served upon:-</w:t>
      </w: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sz w:val="24"/>
          <w:szCs w:val="24"/>
        </w:rPr>
        <w:t xml:space="preserve">M/s </w:t>
      </w:r>
      <w:r w:rsidR="00990DB1" w:rsidRPr="00AE0D0F">
        <w:rPr>
          <w:rFonts w:ascii="Times New Roman" w:hAnsi="Times New Roman" w:cs="Times New Roman"/>
          <w:sz w:val="24"/>
          <w:szCs w:val="24"/>
        </w:rPr>
        <w:t>R. M. Machage</w:t>
      </w:r>
      <w:r w:rsidRPr="00AE0D0F">
        <w:rPr>
          <w:rFonts w:ascii="Times New Roman" w:hAnsi="Times New Roman" w:cs="Times New Roman"/>
          <w:sz w:val="24"/>
          <w:szCs w:val="24"/>
        </w:rPr>
        <w:t xml:space="preserve"> &amp; Co.</w:t>
      </w:r>
      <w:r w:rsidRPr="00AE0D0F">
        <w:rPr>
          <w:rFonts w:ascii="Times New Roman" w:hAnsi="Times New Roman" w:cs="Times New Roman"/>
          <w:sz w:val="24"/>
          <w:szCs w:val="24"/>
        </w:rPr>
        <w:tab/>
      </w: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sz w:val="24"/>
          <w:szCs w:val="24"/>
        </w:rPr>
        <w:t>Advocates,</w:t>
      </w:r>
    </w:p>
    <w:p w:rsidR="008C399C" w:rsidRPr="00AE0D0F" w:rsidRDefault="008C399C"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sz w:val="24"/>
          <w:szCs w:val="24"/>
        </w:rPr>
        <w:t xml:space="preserve">P.O. Box </w:t>
      </w:r>
      <w:r w:rsidR="00990DB1" w:rsidRPr="00AE0D0F">
        <w:rPr>
          <w:rFonts w:ascii="Times New Roman" w:hAnsi="Times New Roman" w:cs="Times New Roman"/>
          <w:sz w:val="24"/>
          <w:szCs w:val="24"/>
        </w:rPr>
        <w:t>14992</w:t>
      </w:r>
      <w:r w:rsidRPr="00AE0D0F">
        <w:rPr>
          <w:rFonts w:ascii="Times New Roman" w:hAnsi="Times New Roman" w:cs="Times New Roman"/>
          <w:sz w:val="24"/>
          <w:szCs w:val="24"/>
        </w:rPr>
        <w:t xml:space="preserve"> - </w:t>
      </w:r>
      <w:r w:rsidR="00990DB1" w:rsidRPr="00AE0D0F">
        <w:rPr>
          <w:rFonts w:ascii="Times New Roman" w:hAnsi="Times New Roman" w:cs="Times New Roman"/>
          <w:sz w:val="24"/>
          <w:szCs w:val="24"/>
        </w:rPr>
        <w:t>2</w:t>
      </w:r>
      <w:r w:rsidRPr="00AE0D0F">
        <w:rPr>
          <w:rFonts w:ascii="Times New Roman" w:hAnsi="Times New Roman" w:cs="Times New Roman"/>
          <w:sz w:val="24"/>
          <w:szCs w:val="24"/>
        </w:rPr>
        <w:t>0100,</w:t>
      </w:r>
    </w:p>
    <w:p w:rsidR="008C399C" w:rsidRPr="00AE0D0F" w:rsidRDefault="00990DB1" w:rsidP="00AE0D0F">
      <w:pPr>
        <w:spacing w:after="0" w:line="360" w:lineRule="auto"/>
        <w:jc w:val="both"/>
        <w:rPr>
          <w:rFonts w:ascii="Times New Roman" w:hAnsi="Times New Roman" w:cs="Times New Roman"/>
          <w:sz w:val="24"/>
          <w:szCs w:val="24"/>
        </w:rPr>
      </w:pPr>
      <w:r w:rsidRPr="00AE0D0F">
        <w:rPr>
          <w:rFonts w:ascii="Times New Roman" w:hAnsi="Times New Roman" w:cs="Times New Roman"/>
          <w:b/>
          <w:sz w:val="24"/>
          <w:szCs w:val="24"/>
          <w:u w:val="single"/>
        </w:rPr>
        <w:t>NAKURU</w:t>
      </w:r>
    </w:p>
    <w:p w:rsidR="0039733E" w:rsidRDefault="0039733E" w:rsidP="0039733E">
      <w:pPr>
        <w:spacing w:after="0" w:line="360" w:lineRule="auto"/>
        <w:jc w:val="both"/>
        <w:rPr>
          <w:rFonts w:ascii="Times New Roman" w:hAnsi="Times New Roman" w:cs="Times New Roman"/>
          <w:i/>
          <w:sz w:val="24"/>
          <w:szCs w:val="24"/>
        </w:rPr>
      </w:pPr>
    </w:p>
    <w:p w:rsidR="004E1FC6" w:rsidRDefault="008C399C" w:rsidP="0039733E">
      <w:pPr>
        <w:spacing w:after="0" w:line="360" w:lineRule="auto"/>
        <w:jc w:val="both"/>
        <w:rPr>
          <w:rFonts w:ascii="Times New Roman" w:hAnsi="Times New Roman" w:cs="Times New Roman"/>
          <w:b/>
          <w:i/>
          <w:sz w:val="24"/>
          <w:szCs w:val="24"/>
        </w:rPr>
      </w:pPr>
      <w:r w:rsidRPr="000D05B4">
        <w:rPr>
          <w:rFonts w:ascii="Times New Roman" w:hAnsi="Times New Roman" w:cs="Times New Roman"/>
          <w:b/>
          <w:i/>
          <w:sz w:val="24"/>
          <w:szCs w:val="24"/>
        </w:rPr>
        <w:t>“If any party does not appear at the time and place above mentioned such order will be made and proceedings taken as the court may deem fit and expedient”</w:t>
      </w:r>
    </w:p>
    <w:p w:rsidR="000D05B4" w:rsidRPr="00AE0D0F" w:rsidRDefault="000D05B4" w:rsidP="000D05B4">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lastRenderedPageBreak/>
        <w:t>REPUBLIC OF KENYA</w:t>
      </w:r>
    </w:p>
    <w:p w:rsidR="000D05B4" w:rsidRPr="00AE0D0F" w:rsidRDefault="000D05B4" w:rsidP="000D05B4">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IN THE HIGH COURT OF KENYA AT NAKURU</w:t>
      </w:r>
    </w:p>
    <w:p w:rsidR="000D05B4" w:rsidRPr="00AE0D0F" w:rsidRDefault="000D05B4" w:rsidP="000D05B4">
      <w:pPr>
        <w:spacing w:after="0" w:line="240" w:lineRule="auto"/>
        <w:jc w:val="center"/>
        <w:rPr>
          <w:rFonts w:ascii="Times New Roman" w:hAnsi="Times New Roman" w:cs="Times New Roman"/>
          <w:b/>
          <w:sz w:val="24"/>
          <w:szCs w:val="24"/>
          <w:u w:val="single"/>
        </w:rPr>
      </w:pPr>
      <w:r w:rsidRPr="00AE0D0F">
        <w:rPr>
          <w:rFonts w:ascii="Times New Roman" w:hAnsi="Times New Roman" w:cs="Times New Roman"/>
          <w:b/>
          <w:sz w:val="24"/>
          <w:szCs w:val="24"/>
          <w:u w:val="single"/>
        </w:rPr>
        <w:t>CIVIL SUIT NO. 475 OF 1993</w:t>
      </w:r>
    </w:p>
    <w:p w:rsidR="000D05B4" w:rsidRPr="00AE0D0F" w:rsidRDefault="000D05B4" w:rsidP="000D05B4">
      <w:pPr>
        <w:spacing w:after="0" w:line="240" w:lineRule="auto"/>
        <w:jc w:val="both"/>
        <w:rPr>
          <w:rFonts w:ascii="Times New Roman" w:hAnsi="Times New Roman" w:cs="Times New Roman"/>
          <w:sz w:val="24"/>
          <w:szCs w:val="24"/>
        </w:rPr>
      </w:pPr>
    </w:p>
    <w:p w:rsidR="000D05B4" w:rsidRPr="00AE0D0F" w:rsidRDefault="000D05B4" w:rsidP="000D05B4">
      <w:p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 xml:space="preserve">ELIZABETH KIHANYA NDIRUKA [suing as legal repr. of the </w:t>
      </w:r>
    </w:p>
    <w:p w:rsidR="000D05B4" w:rsidRPr="00AE0D0F" w:rsidRDefault="000D05B4" w:rsidP="000D05B4">
      <w:p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estate of JOHN KIHANYA NDIRUKA (DCD)]….………………PLAINTIFF/ APPLICANTS</w:t>
      </w:r>
    </w:p>
    <w:p w:rsidR="000D05B4" w:rsidRPr="00AE0D0F" w:rsidRDefault="000D05B4" w:rsidP="000D05B4">
      <w:pPr>
        <w:spacing w:after="0" w:line="240" w:lineRule="auto"/>
        <w:jc w:val="both"/>
        <w:rPr>
          <w:rFonts w:ascii="Times New Roman" w:hAnsi="Times New Roman" w:cs="Times New Roman"/>
          <w:sz w:val="24"/>
          <w:szCs w:val="24"/>
        </w:rPr>
      </w:pPr>
    </w:p>
    <w:p w:rsidR="000D05B4" w:rsidRPr="00AE0D0F" w:rsidRDefault="000D05B4" w:rsidP="000D05B4">
      <w:pPr>
        <w:spacing w:after="0" w:line="240" w:lineRule="auto"/>
        <w:jc w:val="center"/>
        <w:rPr>
          <w:rFonts w:ascii="Times New Roman" w:hAnsi="Times New Roman" w:cs="Times New Roman"/>
          <w:sz w:val="24"/>
          <w:szCs w:val="24"/>
        </w:rPr>
      </w:pPr>
      <w:r w:rsidRPr="00AE0D0F">
        <w:rPr>
          <w:rFonts w:ascii="Times New Roman" w:hAnsi="Times New Roman" w:cs="Times New Roman"/>
          <w:sz w:val="24"/>
          <w:szCs w:val="24"/>
        </w:rPr>
        <w:t>VERSUS</w:t>
      </w:r>
    </w:p>
    <w:p w:rsidR="000D05B4" w:rsidRPr="00AE0D0F" w:rsidRDefault="000D05B4" w:rsidP="000D05B4">
      <w:pPr>
        <w:pStyle w:val="ListParagraph"/>
        <w:numPr>
          <w:ilvl w:val="0"/>
          <w:numId w:val="3"/>
        </w:num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GEOFREY KARIUKI KAMAU</w:t>
      </w:r>
    </w:p>
    <w:p w:rsidR="000D05B4" w:rsidRPr="00AE0D0F" w:rsidRDefault="000D05B4" w:rsidP="000D05B4">
      <w:pPr>
        <w:pStyle w:val="ListParagraph"/>
        <w:numPr>
          <w:ilvl w:val="0"/>
          <w:numId w:val="3"/>
        </w:num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PAUL NJOROGE</w:t>
      </w:r>
    </w:p>
    <w:p w:rsidR="000D05B4" w:rsidRPr="00AE0D0F" w:rsidRDefault="000D05B4" w:rsidP="000D05B4">
      <w:pPr>
        <w:pStyle w:val="ListParagraph"/>
        <w:numPr>
          <w:ilvl w:val="0"/>
          <w:numId w:val="3"/>
        </w:numPr>
        <w:spacing w:after="0" w:line="240" w:lineRule="auto"/>
        <w:jc w:val="both"/>
        <w:rPr>
          <w:rFonts w:ascii="Times New Roman" w:hAnsi="Times New Roman" w:cs="Times New Roman"/>
          <w:sz w:val="24"/>
          <w:szCs w:val="24"/>
        </w:rPr>
      </w:pPr>
      <w:r w:rsidRPr="00AE0D0F">
        <w:rPr>
          <w:rFonts w:ascii="Times New Roman" w:hAnsi="Times New Roman" w:cs="Times New Roman"/>
          <w:sz w:val="24"/>
          <w:szCs w:val="24"/>
        </w:rPr>
        <w:t>FRANCIS GACHERU CHEGE…...…………….………DEFENDANTS/ RESPONDENT</w:t>
      </w:r>
      <w:r>
        <w:rPr>
          <w:rFonts w:ascii="Times New Roman" w:hAnsi="Times New Roman" w:cs="Times New Roman"/>
          <w:sz w:val="24"/>
          <w:szCs w:val="24"/>
        </w:rPr>
        <w:t>S</w:t>
      </w:r>
      <w:r w:rsidRPr="00AE0D0F">
        <w:rPr>
          <w:rFonts w:ascii="Times New Roman" w:hAnsi="Times New Roman" w:cs="Times New Roman"/>
          <w:sz w:val="24"/>
          <w:szCs w:val="24"/>
        </w:rPr>
        <w:t xml:space="preserve"> </w:t>
      </w:r>
    </w:p>
    <w:p w:rsidR="000D05B4" w:rsidRPr="00D15157" w:rsidRDefault="000D05B4" w:rsidP="000D05B4">
      <w:pPr>
        <w:spacing w:after="0" w:line="360" w:lineRule="auto"/>
        <w:jc w:val="both"/>
        <w:rPr>
          <w:rFonts w:ascii="Times New Roman" w:hAnsi="Times New Roman" w:cs="Times New Roman"/>
          <w:sz w:val="24"/>
          <w:szCs w:val="24"/>
        </w:rPr>
      </w:pPr>
    </w:p>
    <w:p w:rsidR="000D05B4" w:rsidRPr="00D15157" w:rsidRDefault="000D05B4" w:rsidP="000D05B4">
      <w:pPr>
        <w:spacing w:after="0" w:line="360" w:lineRule="auto"/>
        <w:jc w:val="center"/>
        <w:rPr>
          <w:rFonts w:ascii="Times New Roman" w:hAnsi="Times New Roman" w:cs="Times New Roman"/>
          <w:b/>
          <w:sz w:val="24"/>
          <w:szCs w:val="24"/>
          <w:u w:val="single"/>
        </w:rPr>
      </w:pPr>
      <w:r w:rsidRPr="00D15157">
        <w:rPr>
          <w:rFonts w:ascii="Times New Roman" w:hAnsi="Times New Roman" w:cs="Times New Roman"/>
          <w:b/>
          <w:sz w:val="24"/>
          <w:szCs w:val="24"/>
          <w:u w:val="single"/>
        </w:rPr>
        <w:t>SUPPORTING AFFIDAVIT</w:t>
      </w:r>
    </w:p>
    <w:p w:rsidR="000D05B4" w:rsidRPr="00D15157" w:rsidRDefault="000D05B4" w:rsidP="000D05B4">
      <w:pPr>
        <w:spacing w:after="0" w:line="240" w:lineRule="auto"/>
        <w:jc w:val="both"/>
        <w:rPr>
          <w:rFonts w:ascii="Times New Roman" w:hAnsi="Times New Roman" w:cs="Times New Roman"/>
          <w:sz w:val="24"/>
          <w:szCs w:val="24"/>
        </w:rPr>
      </w:pPr>
    </w:p>
    <w:p w:rsidR="000D05B4" w:rsidRPr="00D15157" w:rsidRDefault="000D05B4" w:rsidP="000D05B4">
      <w:pPr>
        <w:spacing w:after="0" w:line="360" w:lineRule="auto"/>
        <w:jc w:val="both"/>
        <w:rPr>
          <w:rFonts w:ascii="Times New Roman" w:hAnsi="Times New Roman" w:cs="Times New Roman"/>
          <w:sz w:val="24"/>
          <w:szCs w:val="24"/>
        </w:rPr>
      </w:pPr>
      <w:r w:rsidRPr="00D15157">
        <w:rPr>
          <w:rFonts w:ascii="Times New Roman" w:hAnsi="Times New Roman" w:cs="Times New Roman"/>
          <w:sz w:val="24"/>
          <w:szCs w:val="24"/>
        </w:rPr>
        <w:t xml:space="preserve">I, </w:t>
      </w:r>
      <w:r w:rsidRPr="00D15157">
        <w:rPr>
          <w:rFonts w:ascii="Times New Roman" w:hAnsi="Times New Roman" w:cs="Times New Roman"/>
          <w:b/>
          <w:sz w:val="24"/>
          <w:szCs w:val="24"/>
        </w:rPr>
        <w:t>PHOEBE MORAA ONYINKWA</w:t>
      </w:r>
      <w:r w:rsidRPr="00D15157">
        <w:rPr>
          <w:rFonts w:ascii="Times New Roman" w:hAnsi="Times New Roman" w:cs="Times New Roman"/>
          <w:sz w:val="24"/>
          <w:szCs w:val="24"/>
        </w:rPr>
        <w:t xml:space="preserve"> a female adult of sound mind and of P. O. Box 2052 – 30100, Eldoret, within the Republic of Kenya, do hereby make oath and state as follows:-</w:t>
      </w:r>
    </w:p>
    <w:p w:rsidR="000D05B4" w:rsidRPr="00D15157" w:rsidRDefault="000D05B4" w:rsidP="000D05B4">
      <w:pPr>
        <w:spacing w:after="0" w:line="360" w:lineRule="auto"/>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I am an Advocate of the High court of Kenya practicing as such in the firm of M/s O</w:t>
      </w:r>
      <w:r>
        <w:rPr>
          <w:rFonts w:ascii="Times New Roman" w:hAnsi="Times New Roman" w:cs="Times New Roman"/>
          <w:sz w:val="24"/>
          <w:szCs w:val="24"/>
        </w:rPr>
        <w:t>n</w:t>
      </w:r>
      <w:r w:rsidRPr="00D15157">
        <w:rPr>
          <w:rFonts w:ascii="Times New Roman" w:hAnsi="Times New Roman" w:cs="Times New Roman"/>
          <w:sz w:val="24"/>
          <w:szCs w:val="24"/>
        </w:rPr>
        <w:t>yinkwa &amp; Company Advocates who are on record for and on behalf of the plaintiff/applicant hence competent to swear this affidavit.</w:t>
      </w:r>
    </w:p>
    <w:p w:rsidR="000D05B4" w:rsidRPr="00D15157" w:rsidRDefault="000D05B4" w:rsidP="000D05B4">
      <w:pPr>
        <w:pStyle w:val="ListParagraph"/>
        <w:spacing w:after="0" w:line="360" w:lineRule="auto"/>
        <w:ind w:left="360"/>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this court delivered a ruling on 3/5/2013 dismissing an application dated 30/11/2002 filed by the plaintiff/applicant seeking that the application dated 29/5/2001 be reinstated (annexed and marked </w:t>
      </w:r>
      <w:r w:rsidRPr="00D15157">
        <w:rPr>
          <w:rFonts w:ascii="Times New Roman" w:hAnsi="Times New Roman" w:cs="Times New Roman"/>
          <w:b/>
          <w:i/>
          <w:sz w:val="24"/>
          <w:szCs w:val="24"/>
        </w:rPr>
        <w:t>‘</w:t>
      </w:r>
      <w:r>
        <w:rPr>
          <w:rFonts w:ascii="Times New Roman" w:hAnsi="Times New Roman" w:cs="Times New Roman"/>
          <w:b/>
          <w:i/>
          <w:sz w:val="24"/>
          <w:szCs w:val="24"/>
        </w:rPr>
        <w:t>PM</w:t>
      </w:r>
      <w:r w:rsidRPr="00D15157">
        <w:rPr>
          <w:rFonts w:ascii="Times New Roman" w:hAnsi="Times New Roman" w:cs="Times New Roman"/>
          <w:b/>
          <w:i/>
          <w:sz w:val="24"/>
          <w:szCs w:val="24"/>
        </w:rPr>
        <w:t>O 1’</w:t>
      </w:r>
      <w:r w:rsidRPr="00D15157">
        <w:rPr>
          <w:rFonts w:ascii="Times New Roman" w:hAnsi="Times New Roman" w:cs="Times New Roman"/>
          <w:sz w:val="24"/>
          <w:szCs w:val="24"/>
        </w:rPr>
        <w:t xml:space="preserve"> is a certified copy of the order).</w:t>
      </w:r>
    </w:p>
    <w:p w:rsidR="000D05B4" w:rsidRPr="00D15157" w:rsidRDefault="000D05B4" w:rsidP="000D05B4">
      <w:pPr>
        <w:pStyle w:val="ListParagraph"/>
        <w:spacing w:after="0" w:line="360" w:lineRule="auto"/>
        <w:ind w:left="360"/>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the court by error and/or oversight made a finding yet the said application had been allowed on 21/5/2003 by consent (annexed and marked </w:t>
      </w:r>
      <w:r w:rsidRPr="00D15157">
        <w:rPr>
          <w:rFonts w:ascii="Times New Roman" w:hAnsi="Times New Roman" w:cs="Times New Roman"/>
          <w:b/>
          <w:i/>
          <w:sz w:val="24"/>
          <w:szCs w:val="24"/>
        </w:rPr>
        <w:t>‘</w:t>
      </w:r>
      <w:r>
        <w:rPr>
          <w:rFonts w:ascii="Times New Roman" w:hAnsi="Times New Roman" w:cs="Times New Roman"/>
          <w:b/>
          <w:i/>
          <w:sz w:val="24"/>
          <w:szCs w:val="24"/>
        </w:rPr>
        <w:t>PM</w:t>
      </w:r>
      <w:r w:rsidRPr="00D15157">
        <w:rPr>
          <w:rFonts w:ascii="Times New Roman" w:hAnsi="Times New Roman" w:cs="Times New Roman"/>
          <w:b/>
          <w:i/>
          <w:sz w:val="24"/>
          <w:szCs w:val="24"/>
        </w:rPr>
        <w:t>O 2’</w:t>
      </w:r>
      <w:r w:rsidRPr="00D15157">
        <w:rPr>
          <w:rFonts w:ascii="Times New Roman" w:hAnsi="Times New Roman" w:cs="Times New Roman"/>
          <w:sz w:val="24"/>
          <w:szCs w:val="24"/>
        </w:rPr>
        <w:t>) is a copy of the court proceedings</w:t>
      </w:r>
      <w:r>
        <w:rPr>
          <w:rFonts w:ascii="Times New Roman" w:hAnsi="Times New Roman" w:cs="Times New Roman"/>
          <w:sz w:val="24"/>
          <w:szCs w:val="24"/>
        </w:rPr>
        <w:t xml:space="preserve"> and the orders made on that day</w:t>
      </w:r>
      <w:r w:rsidRPr="00D15157">
        <w:rPr>
          <w:rFonts w:ascii="Times New Roman" w:hAnsi="Times New Roman" w:cs="Times New Roman"/>
          <w:sz w:val="24"/>
          <w:szCs w:val="24"/>
        </w:rPr>
        <w:t>.</w:t>
      </w:r>
    </w:p>
    <w:p w:rsidR="000D05B4" w:rsidRPr="00D15157" w:rsidRDefault="000D05B4" w:rsidP="000D05B4">
      <w:pPr>
        <w:pStyle w:val="ListParagraph"/>
        <w:spacing w:after="0" w:line="360" w:lineRule="auto"/>
        <w:ind w:left="360"/>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it is on record that the application  dated 29/5/2001 seeking the application to be made a party to proceed with plaintiff’s case was allowed by consent on 16/9/2003 (annexed and marked </w:t>
      </w:r>
      <w:r w:rsidRPr="00D15157">
        <w:rPr>
          <w:rFonts w:ascii="Times New Roman" w:hAnsi="Times New Roman" w:cs="Times New Roman"/>
          <w:b/>
          <w:i/>
          <w:sz w:val="24"/>
          <w:szCs w:val="24"/>
        </w:rPr>
        <w:t>‘</w:t>
      </w:r>
      <w:r>
        <w:rPr>
          <w:rFonts w:ascii="Times New Roman" w:hAnsi="Times New Roman" w:cs="Times New Roman"/>
          <w:b/>
          <w:i/>
          <w:sz w:val="24"/>
          <w:szCs w:val="24"/>
        </w:rPr>
        <w:t>PM</w:t>
      </w:r>
      <w:r w:rsidRPr="00D15157">
        <w:rPr>
          <w:rFonts w:ascii="Times New Roman" w:hAnsi="Times New Roman" w:cs="Times New Roman"/>
          <w:b/>
          <w:i/>
          <w:sz w:val="24"/>
          <w:szCs w:val="24"/>
        </w:rPr>
        <w:t xml:space="preserve">O 3’ </w:t>
      </w:r>
      <w:r w:rsidRPr="00D15157">
        <w:rPr>
          <w:rFonts w:ascii="Times New Roman" w:hAnsi="Times New Roman" w:cs="Times New Roman"/>
          <w:sz w:val="24"/>
          <w:szCs w:val="24"/>
        </w:rPr>
        <w:t>is a copy of the court proceedings).</w:t>
      </w:r>
    </w:p>
    <w:p w:rsidR="000D05B4" w:rsidRPr="00D15157" w:rsidRDefault="000D05B4" w:rsidP="000D05B4">
      <w:pPr>
        <w:pStyle w:val="ListParagraph"/>
        <w:spacing w:after="0" w:line="360" w:lineRule="auto"/>
        <w:ind w:left="360"/>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the attached annextures are conclusive evidence that the said applications had been dispensed with by th</w:t>
      </w:r>
      <w:r>
        <w:rPr>
          <w:rFonts w:ascii="Times New Roman" w:hAnsi="Times New Roman" w:cs="Times New Roman"/>
          <w:sz w:val="24"/>
          <w:szCs w:val="24"/>
        </w:rPr>
        <w:t>is court</w:t>
      </w:r>
      <w:r w:rsidRPr="00D15157">
        <w:rPr>
          <w:rFonts w:ascii="Times New Roman" w:hAnsi="Times New Roman" w:cs="Times New Roman"/>
          <w:sz w:val="24"/>
          <w:szCs w:val="24"/>
        </w:rPr>
        <w:t>.</w:t>
      </w:r>
    </w:p>
    <w:p w:rsidR="000D05B4" w:rsidRPr="00D15157" w:rsidRDefault="000D05B4" w:rsidP="000D05B4">
      <w:pPr>
        <w:pStyle w:val="ListParagraph"/>
        <w:spacing w:after="0" w:line="360" w:lineRule="auto"/>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lastRenderedPageBreak/>
        <w:t>THAT</w:t>
      </w:r>
      <w:r w:rsidRPr="00D15157">
        <w:rPr>
          <w:rFonts w:ascii="Times New Roman" w:hAnsi="Times New Roman" w:cs="Times New Roman"/>
          <w:sz w:val="24"/>
          <w:szCs w:val="24"/>
        </w:rPr>
        <w:t xml:space="preserve"> clearly there is an error apparent on the face of the record</w:t>
      </w:r>
      <w:r>
        <w:rPr>
          <w:rFonts w:ascii="Times New Roman" w:hAnsi="Times New Roman" w:cs="Times New Roman"/>
          <w:sz w:val="24"/>
          <w:szCs w:val="24"/>
        </w:rPr>
        <w:t xml:space="preserve"> and it was a mistake to fix the application for hearing</w:t>
      </w:r>
      <w:r w:rsidRPr="00D15157">
        <w:rPr>
          <w:rFonts w:ascii="Times New Roman" w:hAnsi="Times New Roman" w:cs="Times New Roman"/>
          <w:sz w:val="24"/>
          <w:szCs w:val="24"/>
        </w:rPr>
        <w:t xml:space="preserve">. </w:t>
      </w:r>
    </w:p>
    <w:p w:rsidR="000D05B4" w:rsidRPr="00D15157" w:rsidRDefault="000D05B4" w:rsidP="000D05B4">
      <w:pPr>
        <w:pStyle w:val="ListParagraph"/>
        <w:spacing w:after="0" w:line="360" w:lineRule="auto"/>
        <w:ind w:left="360"/>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w:t>
      </w:r>
      <w:r>
        <w:rPr>
          <w:rFonts w:ascii="Times New Roman" w:hAnsi="Times New Roman" w:cs="Times New Roman"/>
          <w:sz w:val="24"/>
          <w:szCs w:val="24"/>
        </w:rPr>
        <w:t xml:space="preserve">I now pray that this court do review its orders made on 3/5/2013 because </w:t>
      </w:r>
      <w:r w:rsidRPr="00D15157">
        <w:rPr>
          <w:rFonts w:ascii="Times New Roman" w:hAnsi="Times New Roman" w:cs="Times New Roman"/>
          <w:sz w:val="24"/>
          <w:szCs w:val="24"/>
        </w:rPr>
        <w:t xml:space="preserve">the </w:t>
      </w:r>
      <w:r>
        <w:rPr>
          <w:rFonts w:ascii="Times New Roman" w:hAnsi="Times New Roman" w:cs="Times New Roman"/>
          <w:sz w:val="24"/>
          <w:szCs w:val="24"/>
        </w:rPr>
        <w:t>order were unnecessary</w:t>
      </w:r>
      <w:r w:rsidRPr="00D15157">
        <w:rPr>
          <w:rFonts w:ascii="Times New Roman" w:hAnsi="Times New Roman" w:cs="Times New Roman"/>
          <w:sz w:val="24"/>
          <w:szCs w:val="24"/>
        </w:rPr>
        <w:t xml:space="preserve">. </w:t>
      </w:r>
    </w:p>
    <w:p w:rsidR="000D05B4" w:rsidRPr="00D15157" w:rsidRDefault="000D05B4" w:rsidP="000D05B4">
      <w:pPr>
        <w:pStyle w:val="ListParagraph"/>
        <w:spacing w:after="0" w:line="360" w:lineRule="auto"/>
        <w:ind w:left="360"/>
        <w:jc w:val="both"/>
        <w:rPr>
          <w:rFonts w:ascii="Times New Roman" w:hAnsi="Times New Roman" w:cs="Times New Roman"/>
          <w:b/>
          <w:sz w:val="24"/>
          <w:szCs w:val="24"/>
          <w:u w:val="single"/>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Pr>
          <w:rFonts w:ascii="Times New Roman" w:hAnsi="Times New Roman" w:cs="Times New Roman"/>
          <w:sz w:val="24"/>
          <w:szCs w:val="24"/>
        </w:rPr>
        <w:t xml:space="preserve"> I also pray that this suit be now be listed for further hearing on its merits</w:t>
      </w:r>
      <w:r w:rsidRPr="00D15157">
        <w:rPr>
          <w:rFonts w:ascii="Times New Roman" w:hAnsi="Times New Roman" w:cs="Times New Roman"/>
          <w:sz w:val="24"/>
          <w:szCs w:val="24"/>
        </w:rPr>
        <w:t>.</w:t>
      </w:r>
    </w:p>
    <w:p w:rsidR="000D05B4" w:rsidRPr="00D15157" w:rsidRDefault="000D05B4" w:rsidP="000D05B4">
      <w:pPr>
        <w:pStyle w:val="ListParagraph"/>
        <w:spacing w:after="0" w:line="360" w:lineRule="auto"/>
        <w:ind w:left="360"/>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no prejudice will be suffered by the defendant/respondents if the orders sought are granted.</w:t>
      </w:r>
    </w:p>
    <w:p w:rsidR="000D05B4" w:rsidRPr="00D15157" w:rsidRDefault="000D05B4" w:rsidP="000D05B4">
      <w:pPr>
        <w:pStyle w:val="ListParagraph"/>
        <w:spacing w:after="0" w:line="360" w:lineRule="auto"/>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this application is made in good faith and promptly.</w:t>
      </w:r>
    </w:p>
    <w:p w:rsidR="000D05B4" w:rsidRPr="00D15157" w:rsidRDefault="000D05B4" w:rsidP="000D05B4">
      <w:pPr>
        <w:pStyle w:val="ListParagraph"/>
        <w:spacing w:after="0" w:line="360" w:lineRule="auto"/>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this court has powers of grant the orders sought by dint of the Provisions of Order 45 of the Civil Procedure Rules 2010.</w:t>
      </w:r>
    </w:p>
    <w:p w:rsidR="000D05B4" w:rsidRPr="00D15157" w:rsidRDefault="000D05B4" w:rsidP="000D05B4">
      <w:pPr>
        <w:pStyle w:val="ListParagraph"/>
        <w:spacing w:after="0" w:line="360" w:lineRule="auto"/>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I </w:t>
      </w:r>
      <w:r>
        <w:rPr>
          <w:rFonts w:ascii="Times New Roman" w:hAnsi="Times New Roman" w:cs="Times New Roman"/>
          <w:sz w:val="24"/>
          <w:szCs w:val="24"/>
        </w:rPr>
        <w:t>s</w:t>
      </w:r>
      <w:r w:rsidRPr="00D15157">
        <w:rPr>
          <w:rFonts w:ascii="Times New Roman" w:hAnsi="Times New Roman" w:cs="Times New Roman"/>
          <w:sz w:val="24"/>
          <w:szCs w:val="24"/>
        </w:rPr>
        <w:t>wear this affidavit in support of the instant application and pray that the same be allowed.</w:t>
      </w:r>
    </w:p>
    <w:p w:rsidR="000D05B4" w:rsidRPr="00D15157" w:rsidRDefault="000D05B4" w:rsidP="000D05B4">
      <w:pPr>
        <w:pStyle w:val="ListParagraph"/>
        <w:spacing w:after="0" w:line="360" w:lineRule="auto"/>
        <w:jc w:val="both"/>
        <w:rPr>
          <w:rFonts w:ascii="Times New Roman" w:hAnsi="Times New Roman" w:cs="Times New Roman"/>
          <w:sz w:val="24"/>
          <w:szCs w:val="24"/>
        </w:rPr>
      </w:pPr>
    </w:p>
    <w:p w:rsidR="000D05B4" w:rsidRPr="00D15157" w:rsidRDefault="000D05B4" w:rsidP="000D05B4">
      <w:pPr>
        <w:pStyle w:val="ListParagraph"/>
        <w:numPr>
          <w:ilvl w:val="0"/>
          <w:numId w:val="7"/>
        </w:numPr>
        <w:spacing w:after="0" w:line="36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THAT</w:t>
      </w:r>
      <w:r w:rsidRPr="00D15157">
        <w:rPr>
          <w:rFonts w:ascii="Times New Roman" w:hAnsi="Times New Roman" w:cs="Times New Roman"/>
          <w:sz w:val="24"/>
          <w:szCs w:val="24"/>
        </w:rPr>
        <w:t xml:space="preserve"> what I have deponed hereinabove is true to the best of my knowledge, information and belief.</w:t>
      </w:r>
    </w:p>
    <w:p w:rsidR="000D05B4" w:rsidRPr="00D15157" w:rsidRDefault="000D05B4" w:rsidP="000D05B4">
      <w:pPr>
        <w:spacing w:after="0" w:line="240" w:lineRule="auto"/>
        <w:jc w:val="both"/>
        <w:rPr>
          <w:rFonts w:ascii="Times New Roman" w:hAnsi="Times New Roman" w:cs="Times New Roman"/>
          <w:sz w:val="24"/>
          <w:szCs w:val="24"/>
        </w:rPr>
      </w:pPr>
    </w:p>
    <w:p w:rsidR="000D05B4"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SWORN by the said</w:t>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b/>
          <w:sz w:val="24"/>
          <w:szCs w:val="24"/>
        </w:rPr>
        <w:t>PHOEBE MORAA ONYINKWA</w:t>
      </w:r>
      <w:r w:rsidRPr="00D15157">
        <w:rPr>
          <w:rFonts w:ascii="Times New Roman" w:hAnsi="Times New Roman" w:cs="Times New Roman"/>
          <w:b/>
          <w:sz w:val="24"/>
          <w:szCs w:val="24"/>
        </w:rPr>
        <w:tab/>
      </w:r>
      <w:r w:rsidRPr="00D15157">
        <w:rPr>
          <w:rFonts w:ascii="Times New Roman" w:hAnsi="Times New Roman" w:cs="Times New Roman"/>
          <w:b/>
          <w:sz w:val="24"/>
          <w:szCs w:val="24"/>
        </w:rPr>
        <w:tab/>
      </w:r>
      <w:r w:rsidRPr="00D15157">
        <w:rPr>
          <w:rFonts w:ascii="Times New Roman" w:hAnsi="Times New Roman" w:cs="Times New Roman"/>
          <w:sz w:val="24"/>
          <w:szCs w:val="24"/>
        </w:rPr>
        <w:t>}</w:t>
      </w:r>
      <w:r w:rsidRPr="00D15157">
        <w:rPr>
          <w:rFonts w:ascii="Times New Roman" w:hAnsi="Times New Roman" w:cs="Times New Roman"/>
          <w:sz w:val="24"/>
          <w:szCs w:val="24"/>
        </w:rPr>
        <w:tab/>
      </w:r>
      <w:r w:rsidRPr="00D15157">
        <w:rPr>
          <w:rFonts w:ascii="Times New Roman" w:hAnsi="Times New Roman" w:cs="Times New Roman"/>
          <w:sz w:val="24"/>
          <w:szCs w:val="24"/>
        </w:rPr>
        <w:tab/>
        <w:t>________________</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t>}</w:t>
      </w:r>
      <w:r w:rsidRPr="00D15157">
        <w:rPr>
          <w:rFonts w:ascii="Times New Roman" w:hAnsi="Times New Roman" w:cs="Times New Roman"/>
          <w:sz w:val="24"/>
          <w:szCs w:val="24"/>
        </w:rPr>
        <w:tab/>
      </w:r>
      <w:r w:rsidRPr="00D15157">
        <w:rPr>
          <w:rFonts w:ascii="Times New Roman" w:hAnsi="Times New Roman" w:cs="Times New Roman"/>
          <w:sz w:val="24"/>
          <w:szCs w:val="24"/>
        </w:rPr>
        <w:tab/>
        <w:t xml:space="preserve">    DEPONENT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 xml:space="preserve">at Eldoret </w:t>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this ………….day of ……………..2013</w:t>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Before me</w:t>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b/>
          <w:sz w:val="24"/>
          <w:szCs w:val="24"/>
          <w:u w:val="single"/>
        </w:rPr>
        <w:t>COMMISSIONER FOR OATHS</w:t>
      </w:r>
      <w:r w:rsidRPr="00D15157">
        <w:rPr>
          <w:rFonts w:ascii="Times New Roman" w:hAnsi="Times New Roman" w:cs="Times New Roman"/>
          <w:b/>
          <w:sz w:val="24"/>
          <w:szCs w:val="24"/>
        </w:rPr>
        <w:tab/>
      </w:r>
      <w:r w:rsidRPr="00D15157">
        <w:rPr>
          <w:rFonts w:ascii="Times New Roman" w:hAnsi="Times New Roman" w:cs="Times New Roman"/>
          <w:sz w:val="24"/>
          <w:szCs w:val="24"/>
        </w:rPr>
        <w:tab/>
        <w:t>}</w:t>
      </w:r>
    </w:p>
    <w:p w:rsidR="000D05B4" w:rsidRPr="00D15157" w:rsidRDefault="000D05B4" w:rsidP="000D05B4">
      <w:pPr>
        <w:spacing w:after="0" w:line="240" w:lineRule="auto"/>
        <w:jc w:val="both"/>
        <w:rPr>
          <w:rFonts w:ascii="Times New Roman" w:hAnsi="Times New Roman" w:cs="Times New Roman"/>
          <w:sz w:val="24"/>
          <w:szCs w:val="24"/>
        </w:rPr>
      </w:pPr>
    </w:p>
    <w:p w:rsidR="000D05B4" w:rsidRPr="00D15157" w:rsidRDefault="000D05B4" w:rsidP="000D05B4">
      <w:pPr>
        <w:spacing w:after="0" w:line="240" w:lineRule="auto"/>
        <w:jc w:val="both"/>
        <w:rPr>
          <w:rFonts w:ascii="Times New Roman" w:hAnsi="Times New Roman" w:cs="Times New Roman"/>
          <w:b/>
          <w:sz w:val="24"/>
          <w:szCs w:val="24"/>
          <w:u w:val="single"/>
        </w:rPr>
      </w:pPr>
      <w:r w:rsidRPr="00D15157">
        <w:rPr>
          <w:rFonts w:ascii="Times New Roman" w:hAnsi="Times New Roman" w:cs="Times New Roman"/>
          <w:b/>
          <w:sz w:val="24"/>
          <w:szCs w:val="24"/>
          <w:u w:val="single"/>
        </w:rPr>
        <w:t>Drawn &amp; Filed by:-</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M/s Onyinkwa &amp; Co.</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Advocates,</w:t>
      </w:r>
    </w:p>
    <w:p w:rsidR="000D05B4" w:rsidRPr="00D15157" w:rsidRDefault="000D05B4" w:rsidP="000D05B4">
      <w:pPr>
        <w:spacing w:after="0" w:line="240" w:lineRule="auto"/>
        <w:jc w:val="both"/>
        <w:rPr>
          <w:rFonts w:ascii="Times New Roman" w:hAnsi="Times New Roman" w:cs="Times New Roman"/>
          <w:sz w:val="24"/>
          <w:szCs w:val="24"/>
        </w:rPr>
      </w:pPr>
      <w:r w:rsidRPr="00D15157">
        <w:rPr>
          <w:rFonts w:ascii="Times New Roman" w:hAnsi="Times New Roman" w:cs="Times New Roman"/>
          <w:sz w:val="24"/>
          <w:szCs w:val="24"/>
        </w:rPr>
        <w:t>P.O. Box 2052</w:t>
      </w:r>
      <w:r>
        <w:rPr>
          <w:rFonts w:ascii="Times New Roman" w:hAnsi="Times New Roman" w:cs="Times New Roman"/>
          <w:sz w:val="24"/>
          <w:szCs w:val="24"/>
        </w:rPr>
        <w:t>-30100</w:t>
      </w:r>
    </w:p>
    <w:p w:rsidR="000D05B4" w:rsidRPr="000D05B4" w:rsidRDefault="000D05B4" w:rsidP="000D05B4">
      <w:pPr>
        <w:spacing w:after="0" w:line="240" w:lineRule="auto"/>
        <w:jc w:val="both"/>
        <w:rPr>
          <w:rFonts w:ascii="Times New Roman" w:hAnsi="Times New Roman" w:cs="Times New Roman"/>
          <w:b/>
          <w:sz w:val="24"/>
          <w:szCs w:val="24"/>
        </w:rPr>
      </w:pPr>
      <w:r w:rsidRPr="00D15157">
        <w:rPr>
          <w:rFonts w:ascii="Times New Roman" w:hAnsi="Times New Roman" w:cs="Times New Roman"/>
          <w:b/>
          <w:sz w:val="24"/>
          <w:szCs w:val="24"/>
          <w:u w:val="single"/>
        </w:rPr>
        <w:t>ELDORET</w:t>
      </w:r>
    </w:p>
    <w:sectPr w:rsidR="000D05B4" w:rsidRPr="000D05B4" w:rsidSect="00990DB1">
      <w:footerReference w:type="default" r:id="rId7"/>
      <w:pgSz w:w="12240" w:h="15840"/>
      <w:pgMar w:top="851" w:right="1440" w:bottom="1134"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1814" w:rsidRDefault="00871814">
      <w:pPr>
        <w:spacing w:after="0" w:line="240" w:lineRule="auto"/>
      </w:pPr>
      <w:r>
        <w:separator/>
      </w:r>
    </w:p>
  </w:endnote>
  <w:endnote w:type="continuationSeparator" w:id="1">
    <w:p w:rsidR="00871814" w:rsidRDefault="008718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20657"/>
      <w:docPartObj>
        <w:docPartGallery w:val="Page Numbers (Bottom of Page)"/>
        <w:docPartUnique/>
      </w:docPartObj>
    </w:sdtPr>
    <w:sdtContent>
      <w:p w:rsidR="00990DB1" w:rsidRDefault="006C6FBA">
        <w:pPr>
          <w:pStyle w:val="Footer"/>
          <w:jc w:val="right"/>
        </w:pPr>
        <w:fldSimple w:instr=" PAGE   \* MERGEFORMAT ">
          <w:r w:rsidR="000D05B4">
            <w:rPr>
              <w:noProof/>
            </w:rPr>
            <w:t>3</w:t>
          </w:r>
        </w:fldSimple>
      </w:p>
    </w:sdtContent>
  </w:sdt>
  <w:p w:rsidR="00990DB1" w:rsidRDefault="00990D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1814" w:rsidRDefault="00871814">
      <w:pPr>
        <w:spacing w:after="0" w:line="240" w:lineRule="auto"/>
      </w:pPr>
      <w:r>
        <w:separator/>
      </w:r>
    </w:p>
  </w:footnote>
  <w:footnote w:type="continuationSeparator" w:id="1">
    <w:p w:rsidR="00871814" w:rsidRDefault="008718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2750D"/>
    <w:multiLevelType w:val="hybridMultilevel"/>
    <w:tmpl w:val="A8B812A6"/>
    <w:lvl w:ilvl="0" w:tplc="7804B0E6">
      <w:start w:val="1"/>
      <w:numFmt w:val="lowerLetter"/>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2411408"/>
    <w:multiLevelType w:val="hybridMultilevel"/>
    <w:tmpl w:val="C816980C"/>
    <w:lvl w:ilvl="0" w:tplc="4EB01E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DBA589A"/>
    <w:multiLevelType w:val="hybridMultilevel"/>
    <w:tmpl w:val="1DE65EE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7EE58D8"/>
    <w:multiLevelType w:val="hybridMultilevel"/>
    <w:tmpl w:val="A7E6A1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696C3418"/>
    <w:multiLevelType w:val="hybridMultilevel"/>
    <w:tmpl w:val="E95E5A00"/>
    <w:lvl w:ilvl="0" w:tplc="579C8098">
      <w:start w:val="1"/>
      <w:numFmt w:val="lowerLetter"/>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BB515C6"/>
    <w:multiLevelType w:val="hybridMultilevel"/>
    <w:tmpl w:val="F114273C"/>
    <w:lvl w:ilvl="0" w:tplc="EE34D2BA">
      <w:start w:val="1"/>
      <w:numFmt w:val="decimal"/>
      <w:lvlText w:val="%1."/>
      <w:lvlJc w:val="righ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4"/>
  </w:num>
  <w:num w:numId="4">
    <w:abstractNumId w:val="0"/>
  </w:num>
  <w:num w:numId="5">
    <w:abstractNumId w:val="5"/>
  </w:num>
  <w:num w:numId="6">
    <w:abstractNumId w:val="3"/>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C399C"/>
    <w:rsid w:val="00010F23"/>
    <w:rsid w:val="000D05B4"/>
    <w:rsid w:val="00214897"/>
    <w:rsid w:val="002249FC"/>
    <w:rsid w:val="00313B3F"/>
    <w:rsid w:val="00314336"/>
    <w:rsid w:val="00321B78"/>
    <w:rsid w:val="003557DC"/>
    <w:rsid w:val="003659F8"/>
    <w:rsid w:val="0039733E"/>
    <w:rsid w:val="003E6A24"/>
    <w:rsid w:val="00403DEA"/>
    <w:rsid w:val="004115B6"/>
    <w:rsid w:val="00482F73"/>
    <w:rsid w:val="004C5BF5"/>
    <w:rsid w:val="004E1FC6"/>
    <w:rsid w:val="00504C61"/>
    <w:rsid w:val="006C6FBA"/>
    <w:rsid w:val="00734C4E"/>
    <w:rsid w:val="00774A11"/>
    <w:rsid w:val="00871814"/>
    <w:rsid w:val="00873B69"/>
    <w:rsid w:val="008C399C"/>
    <w:rsid w:val="0092457A"/>
    <w:rsid w:val="00990DB1"/>
    <w:rsid w:val="009B6EBD"/>
    <w:rsid w:val="00A005DD"/>
    <w:rsid w:val="00A221C3"/>
    <w:rsid w:val="00A65591"/>
    <w:rsid w:val="00AE0D0F"/>
    <w:rsid w:val="00B840BC"/>
    <w:rsid w:val="00BA65E8"/>
    <w:rsid w:val="00BE3674"/>
    <w:rsid w:val="00CD085D"/>
    <w:rsid w:val="00CD7485"/>
    <w:rsid w:val="00EA14D2"/>
    <w:rsid w:val="00F17E52"/>
    <w:rsid w:val="00F315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99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99C"/>
    <w:pPr>
      <w:ind w:left="720"/>
      <w:contextualSpacing/>
    </w:pPr>
  </w:style>
  <w:style w:type="paragraph" w:styleId="Footer">
    <w:name w:val="footer"/>
    <w:basedOn w:val="Normal"/>
    <w:link w:val="FooterChar"/>
    <w:uiPriority w:val="99"/>
    <w:unhideWhenUsed/>
    <w:rsid w:val="008C3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99C"/>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2013-05-22T13:30:00Z</cp:lastPrinted>
  <dcterms:created xsi:type="dcterms:W3CDTF">2013-05-21T11:27:00Z</dcterms:created>
  <dcterms:modified xsi:type="dcterms:W3CDTF">2013-08-27T07:42:00Z</dcterms:modified>
</cp:coreProperties>
</file>