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4E2" w:rsidRPr="00C67CA5" w:rsidRDefault="00D924E2" w:rsidP="00C67C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924E2" w:rsidRPr="00C67CA5" w:rsidRDefault="00D924E2" w:rsidP="00C67C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KITALE</w:t>
      </w:r>
    </w:p>
    <w:p w:rsidR="00D924E2" w:rsidRDefault="00D924E2" w:rsidP="00C67C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CIVIL CASE NO. 217 OF 2010</w:t>
      </w:r>
    </w:p>
    <w:p w:rsidR="00C67CA5" w:rsidRPr="00C67CA5" w:rsidRDefault="00C67CA5" w:rsidP="00C67C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24E2" w:rsidRDefault="00D924E2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MAULID MASABI LATOYA ………………………………. PLAINTIFF</w:t>
      </w:r>
      <w:r w:rsidR="00A93396">
        <w:rPr>
          <w:rFonts w:ascii="Times New Roman" w:hAnsi="Times New Roman" w:cs="Times New Roman"/>
          <w:sz w:val="24"/>
          <w:szCs w:val="24"/>
        </w:rPr>
        <w:t>/RESPONDENT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VERSUS</w:t>
      </w:r>
    </w:p>
    <w:p w:rsidR="00C67CA5" w:rsidRPr="00C67CA5" w:rsidRDefault="00C67CA5" w:rsidP="00C67C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KITALE INDUSTRIES LIMITED ………………………….. DEFENDANT</w:t>
      </w:r>
      <w:r w:rsidR="00A93396">
        <w:rPr>
          <w:rFonts w:ascii="Times New Roman" w:hAnsi="Times New Roman" w:cs="Times New Roman"/>
          <w:sz w:val="24"/>
          <w:szCs w:val="24"/>
        </w:rPr>
        <w:t>/APPLICANT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Pr="00C67CA5" w:rsidRDefault="00D924E2" w:rsidP="00C67C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D924E2" w:rsidRPr="00C67CA5" w:rsidRDefault="00D924E2" w:rsidP="00C67CA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24E2" w:rsidRPr="00C67CA5" w:rsidRDefault="00D924E2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</w:rPr>
        <w:t xml:space="preserve">I DENIS ONYIMBO ONYINKWA </w:t>
      </w:r>
      <w:r w:rsidRPr="00C67CA5">
        <w:rPr>
          <w:rFonts w:ascii="Times New Roman" w:hAnsi="Times New Roman" w:cs="Times New Roman"/>
          <w:sz w:val="24"/>
          <w:szCs w:val="24"/>
        </w:rPr>
        <w:t>a male adult of sound mind and of P. O. Box 2052-30100 ELDORET, within the republic of Kenya, do make oath and state as follows;-</w:t>
      </w:r>
    </w:p>
    <w:p w:rsidR="00D924E2" w:rsidRPr="00C67CA5" w:rsidRDefault="00D924E2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Pr="00C67CA5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 am an Advocate of the High Court of Kenya practising as such in the firm of M/s Onyinkwa &amp; Co. Advocates who are on record for and on behalf of 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hence competent to swear this affidavit.</w:t>
      </w:r>
    </w:p>
    <w:p w:rsidR="00D924E2" w:rsidRPr="00C67CA5" w:rsidRDefault="00D924E2" w:rsidP="00C67CA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this court delivered </w:t>
      </w:r>
      <w:r w:rsidR="00DD3ED2">
        <w:rPr>
          <w:rFonts w:ascii="Times New Roman" w:hAnsi="Times New Roman" w:cs="Times New Roman"/>
          <w:sz w:val="24"/>
          <w:szCs w:val="24"/>
        </w:rPr>
        <w:t>a</w:t>
      </w:r>
      <w:r w:rsidRPr="00C67CA5">
        <w:rPr>
          <w:rFonts w:ascii="Times New Roman" w:hAnsi="Times New Roman" w:cs="Times New Roman"/>
          <w:sz w:val="24"/>
          <w:szCs w:val="24"/>
        </w:rPr>
        <w:t xml:space="preserve"> ruling </w:t>
      </w:r>
      <w:r w:rsidR="00DD3ED2">
        <w:rPr>
          <w:rFonts w:ascii="Times New Roman" w:hAnsi="Times New Roman" w:cs="Times New Roman"/>
          <w:sz w:val="24"/>
          <w:szCs w:val="24"/>
        </w:rPr>
        <w:t>on</w:t>
      </w:r>
      <w:r w:rsidRPr="00C67CA5">
        <w:rPr>
          <w:rFonts w:ascii="Times New Roman" w:hAnsi="Times New Roman" w:cs="Times New Roman"/>
          <w:sz w:val="24"/>
          <w:szCs w:val="24"/>
        </w:rPr>
        <w:t xml:space="preserve"> 16/9/2011 </w:t>
      </w:r>
      <w:r w:rsidR="00DD3ED2">
        <w:rPr>
          <w:rFonts w:ascii="Times New Roman" w:hAnsi="Times New Roman" w:cs="Times New Roman"/>
          <w:sz w:val="24"/>
          <w:szCs w:val="24"/>
        </w:rPr>
        <w:t xml:space="preserve">dismissing </w:t>
      </w:r>
      <w:r w:rsidRPr="00C67CA5">
        <w:rPr>
          <w:rFonts w:ascii="Times New Roman" w:hAnsi="Times New Roman" w:cs="Times New Roman"/>
          <w:sz w:val="24"/>
          <w:szCs w:val="24"/>
        </w:rPr>
        <w:t xml:space="preserve">an application dated 19/1/2011 filed by 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, seeking that the </w:t>
      </w:r>
      <w:r w:rsidR="002E18C6"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furnishes security for costs (Annexed and marked </w:t>
      </w:r>
      <w:r w:rsidRPr="00C67CA5">
        <w:rPr>
          <w:rFonts w:ascii="Times New Roman" w:hAnsi="Times New Roman" w:cs="Times New Roman"/>
          <w:b/>
          <w:i/>
          <w:sz w:val="24"/>
          <w:szCs w:val="24"/>
        </w:rPr>
        <w:t>‘DOO 1’</w:t>
      </w:r>
      <w:r w:rsidRPr="00C67CA5">
        <w:rPr>
          <w:rFonts w:ascii="Times New Roman" w:hAnsi="Times New Roman" w:cs="Times New Roman"/>
          <w:sz w:val="24"/>
          <w:szCs w:val="24"/>
        </w:rPr>
        <w:t xml:space="preserve"> is a certified copy of the order).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the court by error and/or oversight made a finding that 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the application dated 19/1/2011 had not annexed any pleadings or order to show that costs had been awarded to 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K</w:t>
      </w:r>
      <w:r w:rsidR="00DD3ED2">
        <w:rPr>
          <w:rFonts w:ascii="Times New Roman" w:hAnsi="Times New Roman" w:cs="Times New Roman"/>
          <w:sz w:val="24"/>
          <w:szCs w:val="24"/>
        </w:rPr>
        <w:t>itale Cmcc</w:t>
      </w:r>
      <w:r w:rsidRPr="00C67CA5">
        <w:rPr>
          <w:rFonts w:ascii="Times New Roman" w:hAnsi="Times New Roman" w:cs="Times New Roman"/>
          <w:sz w:val="24"/>
          <w:szCs w:val="24"/>
        </w:rPr>
        <w:t xml:space="preserve"> No.  229/2010.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Pr="00C67CA5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the application dated 19/1/2011 had attached a duly signed and filed copy of a certificate of costs issued by the court on 15</w:t>
      </w:r>
      <w:r w:rsidRPr="00C67C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7CA5">
        <w:rPr>
          <w:rFonts w:ascii="Times New Roman" w:hAnsi="Times New Roman" w:cs="Times New Roman"/>
          <w:sz w:val="24"/>
          <w:szCs w:val="24"/>
        </w:rPr>
        <w:t xml:space="preserve"> December 2010, as annexture ‘CW1’.</w:t>
      </w: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certificate of costs attached and issued by court </w:t>
      </w:r>
      <w:r w:rsidR="00DD3ED2">
        <w:rPr>
          <w:rFonts w:ascii="Times New Roman" w:hAnsi="Times New Roman" w:cs="Times New Roman"/>
          <w:sz w:val="24"/>
          <w:szCs w:val="24"/>
        </w:rPr>
        <w:t xml:space="preserve">is and </w:t>
      </w:r>
      <w:r w:rsidRPr="00C67CA5">
        <w:rPr>
          <w:rFonts w:ascii="Times New Roman" w:hAnsi="Times New Roman" w:cs="Times New Roman"/>
          <w:sz w:val="24"/>
          <w:szCs w:val="24"/>
        </w:rPr>
        <w:t>was conclusive evidence of costs taxed and awarded by the court.</w:t>
      </w:r>
    </w:p>
    <w:p w:rsidR="00C67CA5" w:rsidRPr="00C67CA5" w:rsidRDefault="00C67CA5" w:rsidP="00C67CA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it was therefore an error in the holding that no evidence was availed when a certificate of costs had been attached.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holding by the court delivered into issues of facts in determining the application when the </w:t>
      </w:r>
      <w:r w:rsidR="002E18C6"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had not controverted the issues raised.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67CA5">
        <w:rPr>
          <w:rFonts w:ascii="Times New Roman" w:hAnsi="Times New Roman" w:cs="Times New Roman"/>
          <w:sz w:val="24"/>
          <w:szCs w:val="24"/>
        </w:rPr>
        <w:t>the application dated 19/1/2011 was unopposed by dint of the Provisions of Order 51 Rule 14 of the Civil Procedure Rules 2010.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clearly there is an error apparent on the face of the record, a mistake as to presentation of facts since it was not disputed that the plai</w:t>
      </w:r>
      <w:r w:rsidR="00D82AF3">
        <w:rPr>
          <w:rFonts w:ascii="Times New Roman" w:hAnsi="Times New Roman" w:cs="Times New Roman"/>
          <w:sz w:val="24"/>
          <w:szCs w:val="24"/>
        </w:rPr>
        <w:t xml:space="preserve">ntiff /respondent owed </w:t>
      </w:r>
      <w:r w:rsidRPr="00C67CA5">
        <w:rPr>
          <w:rFonts w:ascii="Times New Roman" w:hAnsi="Times New Roman" w:cs="Times New Roman"/>
          <w:sz w:val="24"/>
          <w:szCs w:val="24"/>
        </w:rPr>
        <w:t xml:space="preserve">and still owes the </w:t>
      </w:r>
      <w:r w:rsidR="00DD3ED2">
        <w:rPr>
          <w:rFonts w:ascii="Times New Roman" w:hAnsi="Times New Roman" w:cs="Times New Roman"/>
          <w:sz w:val="24"/>
          <w:szCs w:val="24"/>
        </w:rPr>
        <w:t>D</w:t>
      </w:r>
      <w:r w:rsidRPr="00C67CA5">
        <w:rPr>
          <w:rFonts w:ascii="Times New Roman" w:hAnsi="Times New Roman" w:cs="Times New Roman"/>
          <w:sz w:val="24"/>
          <w:szCs w:val="24"/>
        </w:rPr>
        <w:t>efendant/</w:t>
      </w:r>
      <w:r w:rsidR="00DD3ED2">
        <w:rPr>
          <w:rFonts w:ascii="Times New Roman" w:hAnsi="Times New Roman" w:cs="Times New Roman"/>
          <w:sz w:val="24"/>
          <w:szCs w:val="24"/>
        </w:rPr>
        <w:t>A</w:t>
      </w:r>
      <w:r w:rsidRPr="00C67CA5">
        <w:rPr>
          <w:rFonts w:ascii="Times New Roman" w:hAnsi="Times New Roman" w:cs="Times New Roman"/>
          <w:sz w:val="24"/>
          <w:szCs w:val="24"/>
        </w:rPr>
        <w:t>pplicant the amount as per the taxed costs.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</w:t>
      </w:r>
      <w:r w:rsidR="002E18C6"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prays that this court be pleased to vary, alter and/or review the order made on 16/9/2011 and reinstate the application and grant the orders sought.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in the pendancy of this application, the court be pleased to issue an order of stay of proceedings and/or further proceedings until the issues raised herein are settled.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this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application is made in good faith and promptly.</w:t>
      </w:r>
    </w:p>
    <w:p w:rsidR="00C67CA5" w:rsidRPr="00C67CA5" w:rsidRDefault="00C67CA5" w:rsidP="00C67CA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this court has powers to grant the orders sought by dint of the Provisions of Order 45 of the Civil Procedure Rules 2010.</w:t>
      </w:r>
    </w:p>
    <w:p w:rsidR="00C67CA5" w:rsidRPr="00C67CA5" w:rsidRDefault="00C67CA5" w:rsidP="00C67CA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no prejudice will be suffered by the </w:t>
      </w:r>
      <w:r w:rsidR="002E18C6"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if the orders sought are granted.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 swear this affidavit in support of the instant application and pray that the same be allowed.</w:t>
      </w: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67CA5" w:rsidRDefault="00C67CA5" w:rsidP="00C67CA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CA5" w:rsidRPr="00C67CA5" w:rsidRDefault="00C67CA5" w:rsidP="00C67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24E2" w:rsidRPr="00C67CA5" w:rsidRDefault="00D924E2" w:rsidP="00C67C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Sworn at Eldoret by the said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>}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7CA5">
        <w:rPr>
          <w:rFonts w:ascii="Times New Roman" w:hAnsi="Times New Roman" w:cs="Times New Roman"/>
          <w:sz w:val="24"/>
          <w:szCs w:val="24"/>
        </w:rPr>
        <w:t xml:space="preserve">his </w:t>
      </w:r>
      <w:r w:rsidR="00A93396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day of </w:t>
      </w:r>
      <w:r w:rsidR="00A93396">
        <w:rPr>
          <w:rFonts w:ascii="Times New Roman" w:hAnsi="Times New Roman" w:cs="Times New Roman"/>
          <w:sz w:val="24"/>
          <w:szCs w:val="24"/>
        </w:rPr>
        <w:t>…………….</w:t>
      </w:r>
      <w:r w:rsidRPr="00C67CA5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>}           DEPONENT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BEFORE ME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COMMISSIONER FOR OATHS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C67CA5" w:rsidRPr="00C67CA5" w:rsidRDefault="00C67CA5" w:rsidP="00C67CA5">
      <w:pPr>
        <w:pStyle w:val="Heading5"/>
        <w:spacing w:line="360" w:lineRule="auto"/>
        <w:jc w:val="both"/>
        <w:rPr>
          <w:sz w:val="24"/>
          <w:szCs w:val="24"/>
        </w:rPr>
      </w:pPr>
    </w:p>
    <w:p w:rsidR="00C67CA5" w:rsidRPr="00C67CA5" w:rsidRDefault="00C67CA5" w:rsidP="00C67CA5">
      <w:pPr>
        <w:pStyle w:val="Heading5"/>
        <w:spacing w:line="360" w:lineRule="auto"/>
        <w:jc w:val="both"/>
        <w:rPr>
          <w:b w:val="0"/>
          <w:sz w:val="24"/>
          <w:szCs w:val="24"/>
        </w:rPr>
      </w:pPr>
      <w:r w:rsidRPr="00C67CA5">
        <w:rPr>
          <w:sz w:val="24"/>
          <w:szCs w:val="24"/>
        </w:rPr>
        <w:t>Drawn and filed by:-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Advocates,</w:t>
      </w:r>
    </w:p>
    <w:p w:rsidR="00C67CA5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903977" w:rsidRPr="00C67CA5" w:rsidRDefault="00C67CA5" w:rsidP="00C67CA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903977" w:rsidRPr="00C67CA5" w:rsidSect="00C67CA5">
      <w:footerReference w:type="default" r:id="rId7"/>
      <w:pgSz w:w="11906" w:h="16838"/>
      <w:pgMar w:top="1560" w:right="1440" w:bottom="156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57C5" w:rsidRDefault="003E57C5" w:rsidP="00DD3ED2">
      <w:pPr>
        <w:spacing w:after="0" w:line="240" w:lineRule="auto"/>
      </w:pPr>
      <w:r>
        <w:separator/>
      </w:r>
    </w:p>
  </w:endnote>
  <w:endnote w:type="continuationSeparator" w:id="1">
    <w:p w:rsidR="003E57C5" w:rsidRDefault="003E57C5" w:rsidP="00DD3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73144"/>
      <w:docPartObj>
        <w:docPartGallery w:val="Page Numbers (Bottom of Page)"/>
        <w:docPartUnique/>
      </w:docPartObj>
    </w:sdtPr>
    <w:sdtContent>
      <w:p w:rsidR="00DD3ED2" w:rsidRDefault="00D23F3A">
        <w:pPr>
          <w:pStyle w:val="Footer"/>
          <w:jc w:val="right"/>
        </w:pPr>
        <w:fldSimple w:instr=" PAGE   \* MERGEFORMAT ">
          <w:r w:rsidR="00D82AF3">
            <w:rPr>
              <w:noProof/>
            </w:rPr>
            <w:t>3</w:t>
          </w:r>
        </w:fldSimple>
      </w:p>
    </w:sdtContent>
  </w:sdt>
  <w:p w:rsidR="00DD3ED2" w:rsidRDefault="00DD3E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57C5" w:rsidRDefault="003E57C5" w:rsidP="00DD3ED2">
      <w:pPr>
        <w:spacing w:after="0" w:line="240" w:lineRule="auto"/>
      </w:pPr>
      <w:r>
        <w:separator/>
      </w:r>
    </w:p>
  </w:footnote>
  <w:footnote w:type="continuationSeparator" w:id="1">
    <w:p w:rsidR="003E57C5" w:rsidRDefault="003E57C5" w:rsidP="00DD3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A02E9"/>
    <w:multiLevelType w:val="hybridMultilevel"/>
    <w:tmpl w:val="CA800BEE"/>
    <w:lvl w:ilvl="0" w:tplc="06BA4AC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24E2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E6CCD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18C6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E57C5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26845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A4B9D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396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5DF9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67CA5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3F3A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2AF3"/>
    <w:rsid w:val="00D831FA"/>
    <w:rsid w:val="00D92171"/>
    <w:rsid w:val="00D924E2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D3ED2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4E2"/>
  </w:style>
  <w:style w:type="paragraph" w:styleId="Heading5">
    <w:name w:val="heading 5"/>
    <w:basedOn w:val="Normal"/>
    <w:next w:val="Normal"/>
    <w:link w:val="Heading5Char"/>
    <w:qFormat/>
    <w:rsid w:val="00C67CA5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4E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C67CA5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D3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ED2"/>
  </w:style>
  <w:style w:type="paragraph" w:styleId="Footer">
    <w:name w:val="footer"/>
    <w:basedOn w:val="Normal"/>
    <w:link w:val="FooterChar"/>
    <w:uiPriority w:val="99"/>
    <w:unhideWhenUsed/>
    <w:rsid w:val="00DD3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E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2012-07-24T09:28:00Z</cp:lastPrinted>
  <dcterms:created xsi:type="dcterms:W3CDTF">2012-07-23T08:27:00Z</dcterms:created>
  <dcterms:modified xsi:type="dcterms:W3CDTF">2012-07-24T09:28:00Z</dcterms:modified>
</cp:coreProperties>
</file>