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7179E" w:rsidRPr="00C35E05" w:rsidRDefault="00C7179E" w:rsidP="00C35E05">
      <w:pPr>
        <w:pStyle w:val="Heading2"/>
        <w:spacing w:before="0" w:line="360" w:lineRule="auto"/>
        <w:jc w:val="center"/>
        <w:rPr>
          <w:rFonts w:ascii="Times New Roman" w:hAnsi="Times New Roman" w:cs="Times New Roman"/>
          <w:color w:val="000000" w:themeColor="text1"/>
          <w:sz w:val="24"/>
          <w:szCs w:val="24"/>
          <w:u w:val="single"/>
        </w:rPr>
      </w:pPr>
      <w:r w:rsidRPr="00C35E05">
        <w:rPr>
          <w:rFonts w:ascii="Times New Roman" w:hAnsi="Times New Roman" w:cs="Times New Roman"/>
          <w:color w:val="000000" w:themeColor="text1"/>
          <w:sz w:val="24"/>
          <w:szCs w:val="24"/>
          <w:u w:val="single"/>
        </w:rPr>
        <w:t>REPUBLIC OF KENYA</w:t>
      </w:r>
    </w:p>
    <w:p w:rsidR="00C7179E" w:rsidRPr="00C35E05" w:rsidRDefault="00C7179E" w:rsidP="00C35E05">
      <w:pPr>
        <w:spacing w:line="360" w:lineRule="auto"/>
        <w:jc w:val="center"/>
        <w:rPr>
          <w:b/>
          <w:color w:val="000000" w:themeColor="text1"/>
          <w:sz w:val="24"/>
          <w:szCs w:val="24"/>
          <w:u w:val="single"/>
        </w:rPr>
      </w:pPr>
      <w:r w:rsidRPr="00C35E05">
        <w:rPr>
          <w:b/>
          <w:color w:val="000000" w:themeColor="text1"/>
          <w:sz w:val="24"/>
          <w:szCs w:val="24"/>
          <w:u w:val="single"/>
        </w:rPr>
        <w:t>IN THE SENIOR RESIDENT MAGISTRATE’S COURT AT HAMISI</w:t>
      </w:r>
    </w:p>
    <w:p w:rsidR="00C7179E" w:rsidRPr="00C35E05" w:rsidRDefault="00C7179E" w:rsidP="00C35E05">
      <w:pPr>
        <w:spacing w:line="360" w:lineRule="auto"/>
        <w:jc w:val="center"/>
        <w:rPr>
          <w:b/>
          <w:color w:val="000000" w:themeColor="text1"/>
          <w:sz w:val="24"/>
          <w:szCs w:val="24"/>
          <w:u w:val="single"/>
        </w:rPr>
      </w:pPr>
      <w:r w:rsidRPr="00C35E05">
        <w:rPr>
          <w:b/>
          <w:color w:val="000000" w:themeColor="text1"/>
          <w:sz w:val="24"/>
          <w:szCs w:val="24"/>
          <w:u w:val="single"/>
        </w:rPr>
        <w:t>CIVIL SUIT NO. 6 OF 2011</w:t>
      </w:r>
    </w:p>
    <w:p w:rsidR="00C7179E" w:rsidRPr="00C35E05" w:rsidRDefault="00C7179E" w:rsidP="00C35E05">
      <w:pPr>
        <w:spacing w:line="360" w:lineRule="auto"/>
        <w:jc w:val="both"/>
        <w:rPr>
          <w:color w:val="000000" w:themeColor="text1"/>
          <w:sz w:val="24"/>
          <w:szCs w:val="24"/>
        </w:rPr>
      </w:pPr>
    </w:p>
    <w:p w:rsidR="00C7179E" w:rsidRPr="00C35E05" w:rsidRDefault="00C7179E" w:rsidP="00C35E05">
      <w:pPr>
        <w:pStyle w:val="BodyText2"/>
        <w:spacing w:after="0" w:line="360" w:lineRule="auto"/>
        <w:rPr>
          <w:color w:val="000000" w:themeColor="text1"/>
          <w:sz w:val="24"/>
          <w:szCs w:val="24"/>
        </w:rPr>
      </w:pPr>
      <w:r w:rsidRPr="00C35E05">
        <w:rPr>
          <w:color w:val="000000" w:themeColor="text1"/>
          <w:sz w:val="24"/>
          <w:szCs w:val="24"/>
        </w:rPr>
        <w:t>NATHAN MALEZI…………...………………….………  PLAINTIFF/RESPONDENT</w:t>
      </w:r>
    </w:p>
    <w:p w:rsidR="00C7179E" w:rsidRPr="00C35E05" w:rsidRDefault="00C7179E" w:rsidP="00C35E05">
      <w:pPr>
        <w:pStyle w:val="Heading5"/>
        <w:spacing w:before="0" w:line="360" w:lineRule="auto"/>
        <w:jc w:val="center"/>
        <w:rPr>
          <w:rFonts w:ascii="Times New Roman" w:hAnsi="Times New Roman" w:cs="Times New Roman"/>
          <w:color w:val="000000" w:themeColor="text1"/>
          <w:sz w:val="24"/>
          <w:szCs w:val="24"/>
        </w:rPr>
      </w:pPr>
      <w:r w:rsidRPr="00C35E05">
        <w:rPr>
          <w:rFonts w:ascii="Times New Roman" w:hAnsi="Times New Roman" w:cs="Times New Roman"/>
          <w:color w:val="000000" w:themeColor="text1"/>
          <w:sz w:val="24"/>
          <w:szCs w:val="24"/>
        </w:rPr>
        <w:t>VERSUS</w:t>
      </w:r>
    </w:p>
    <w:p w:rsidR="00C7179E" w:rsidRPr="00C35E05" w:rsidRDefault="00C7179E" w:rsidP="00C35E05">
      <w:pPr>
        <w:pStyle w:val="Heading2"/>
        <w:spacing w:before="0" w:line="360" w:lineRule="auto"/>
        <w:rPr>
          <w:rFonts w:ascii="Times New Roman" w:hAnsi="Times New Roman" w:cs="Times New Roman"/>
          <w:b w:val="0"/>
          <w:color w:val="000000" w:themeColor="text1"/>
          <w:sz w:val="24"/>
          <w:szCs w:val="24"/>
        </w:rPr>
      </w:pPr>
      <w:r w:rsidRPr="00C35E05">
        <w:rPr>
          <w:rFonts w:ascii="Times New Roman" w:hAnsi="Times New Roman" w:cs="Times New Roman"/>
          <w:b w:val="0"/>
          <w:color w:val="000000" w:themeColor="text1"/>
          <w:sz w:val="24"/>
          <w:szCs w:val="24"/>
        </w:rPr>
        <w:t>KAIMOSI TEA ESTATE LTD…….….……………….... DEFENDANT/APPLICANT</w:t>
      </w:r>
    </w:p>
    <w:p w:rsidR="00385B9F" w:rsidRPr="00C35E05" w:rsidRDefault="00385B9F" w:rsidP="00C35E05">
      <w:pPr>
        <w:spacing w:line="360" w:lineRule="auto"/>
        <w:jc w:val="both"/>
        <w:rPr>
          <w:color w:val="000000" w:themeColor="text1"/>
          <w:sz w:val="24"/>
          <w:szCs w:val="24"/>
        </w:rPr>
      </w:pPr>
    </w:p>
    <w:p w:rsidR="00385B9F" w:rsidRPr="00C35E05" w:rsidRDefault="00385B9F" w:rsidP="00C35E05">
      <w:pPr>
        <w:spacing w:line="360" w:lineRule="auto"/>
        <w:jc w:val="center"/>
        <w:rPr>
          <w:b/>
          <w:sz w:val="24"/>
          <w:szCs w:val="24"/>
          <w:u w:val="single"/>
        </w:rPr>
      </w:pPr>
      <w:r w:rsidRPr="00C35E05">
        <w:rPr>
          <w:b/>
          <w:sz w:val="24"/>
          <w:szCs w:val="24"/>
          <w:u w:val="single"/>
        </w:rPr>
        <w:t>NOTICE OF MOTION</w:t>
      </w:r>
    </w:p>
    <w:p w:rsidR="00385B9F" w:rsidRPr="00C35E05" w:rsidRDefault="00385B9F" w:rsidP="00C35E05">
      <w:pPr>
        <w:spacing w:line="360" w:lineRule="auto"/>
        <w:jc w:val="center"/>
        <w:rPr>
          <w:b/>
          <w:sz w:val="24"/>
          <w:szCs w:val="24"/>
          <w:u w:val="single"/>
        </w:rPr>
      </w:pPr>
      <w:r w:rsidRPr="00C35E05">
        <w:rPr>
          <w:b/>
          <w:sz w:val="24"/>
          <w:szCs w:val="24"/>
          <w:u w:val="single"/>
        </w:rPr>
        <w:t xml:space="preserve">(Under </w:t>
      </w:r>
      <w:r w:rsidR="00C7179E" w:rsidRPr="00C35E05">
        <w:rPr>
          <w:b/>
          <w:sz w:val="24"/>
          <w:szCs w:val="24"/>
          <w:u w:val="single"/>
        </w:rPr>
        <w:t xml:space="preserve">the Provision of Order 26 Rule 1, 5, 6 and Order 51 of the Civil Procedure Rules, section 1(a) and 1(b) of the </w:t>
      </w:r>
      <w:r w:rsidRPr="00C35E05">
        <w:rPr>
          <w:b/>
          <w:sz w:val="24"/>
          <w:szCs w:val="24"/>
          <w:u w:val="single"/>
        </w:rPr>
        <w:t>Civil Procedure Act</w:t>
      </w:r>
      <w:r w:rsidR="00C7179E" w:rsidRPr="00C35E05">
        <w:rPr>
          <w:b/>
          <w:sz w:val="24"/>
          <w:szCs w:val="24"/>
          <w:u w:val="single"/>
        </w:rPr>
        <w:t>,</w:t>
      </w:r>
      <w:r w:rsidRPr="00C35E05">
        <w:rPr>
          <w:b/>
          <w:sz w:val="24"/>
          <w:szCs w:val="24"/>
          <w:u w:val="single"/>
        </w:rPr>
        <w:t xml:space="preserve"> Cap 21 Laws of Kenya)</w:t>
      </w:r>
    </w:p>
    <w:p w:rsidR="00385B9F" w:rsidRPr="00C35E05" w:rsidRDefault="00385B9F" w:rsidP="00C35E05">
      <w:pPr>
        <w:spacing w:line="360" w:lineRule="auto"/>
        <w:jc w:val="both"/>
        <w:rPr>
          <w:sz w:val="24"/>
          <w:szCs w:val="24"/>
        </w:rPr>
      </w:pPr>
    </w:p>
    <w:p w:rsidR="00385B9F" w:rsidRPr="00C35E05" w:rsidRDefault="00385B9F" w:rsidP="00C35E05">
      <w:pPr>
        <w:spacing w:line="360" w:lineRule="auto"/>
        <w:jc w:val="both"/>
        <w:rPr>
          <w:sz w:val="24"/>
          <w:szCs w:val="24"/>
        </w:rPr>
      </w:pPr>
      <w:r w:rsidRPr="00C35E05">
        <w:rPr>
          <w:b/>
          <w:sz w:val="24"/>
          <w:szCs w:val="24"/>
          <w:u w:val="single"/>
        </w:rPr>
        <w:t>TAKE NOTICE</w:t>
      </w:r>
      <w:r w:rsidRPr="00C35E05">
        <w:rPr>
          <w:sz w:val="24"/>
          <w:szCs w:val="24"/>
        </w:rPr>
        <w:t xml:space="preserve"> that this honourable court shall be moved on the…………… day of ………... 2011 at 9.00 0’clock in the forenoon or soon thereafter for hearing of an application on the part of the defendant/applicant for orders:-</w:t>
      </w:r>
    </w:p>
    <w:p w:rsidR="00385B9F" w:rsidRPr="00C35E05" w:rsidRDefault="00385B9F" w:rsidP="00C35E05">
      <w:pPr>
        <w:spacing w:line="360" w:lineRule="auto"/>
        <w:jc w:val="both"/>
        <w:rPr>
          <w:sz w:val="24"/>
          <w:szCs w:val="24"/>
        </w:rPr>
      </w:pPr>
    </w:p>
    <w:p w:rsidR="00385B9F" w:rsidRPr="00C35E05" w:rsidRDefault="00385B9F" w:rsidP="00C35E05">
      <w:pPr>
        <w:numPr>
          <w:ilvl w:val="0"/>
          <w:numId w:val="1"/>
        </w:numPr>
        <w:spacing w:line="360" w:lineRule="auto"/>
        <w:jc w:val="both"/>
        <w:rPr>
          <w:sz w:val="24"/>
          <w:szCs w:val="24"/>
        </w:rPr>
      </w:pPr>
      <w:r w:rsidRPr="00C35E05">
        <w:rPr>
          <w:b/>
          <w:sz w:val="24"/>
          <w:szCs w:val="24"/>
          <w:u w:val="single"/>
        </w:rPr>
        <w:t>THAT</w:t>
      </w:r>
      <w:r w:rsidRPr="00C35E05">
        <w:rPr>
          <w:sz w:val="24"/>
          <w:szCs w:val="24"/>
        </w:rPr>
        <w:t xml:space="preserve"> the plaintiff does furnish security for the costs of the defendant within such time as this honourable court shall order.</w:t>
      </w:r>
    </w:p>
    <w:p w:rsidR="00385B9F" w:rsidRPr="00C35E05" w:rsidRDefault="00385B9F" w:rsidP="00C35E05">
      <w:pPr>
        <w:spacing w:line="360" w:lineRule="auto"/>
        <w:jc w:val="both"/>
        <w:rPr>
          <w:sz w:val="24"/>
          <w:szCs w:val="24"/>
        </w:rPr>
      </w:pPr>
    </w:p>
    <w:p w:rsidR="00385B9F" w:rsidRPr="00C35E05" w:rsidRDefault="00385B9F" w:rsidP="00C35E05">
      <w:pPr>
        <w:pStyle w:val="ListParagraph"/>
        <w:numPr>
          <w:ilvl w:val="0"/>
          <w:numId w:val="1"/>
        </w:numPr>
        <w:spacing w:line="360" w:lineRule="auto"/>
        <w:jc w:val="both"/>
        <w:rPr>
          <w:sz w:val="24"/>
          <w:szCs w:val="24"/>
        </w:rPr>
      </w:pPr>
      <w:r w:rsidRPr="00C35E05">
        <w:rPr>
          <w:b/>
          <w:sz w:val="24"/>
          <w:szCs w:val="24"/>
          <w:u w:val="single"/>
        </w:rPr>
        <w:t>THAT</w:t>
      </w:r>
      <w:r w:rsidRPr="00C35E05">
        <w:rPr>
          <w:sz w:val="24"/>
          <w:szCs w:val="24"/>
        </w:rPr>
        <w:t xml:space="preserve"> in default of the plaintiff furnishing such security within the time as this honourable court shall order the plaintiff’s suit be dismissed with costs to the defendant.</w:t>
      </w:r>
    </w:p>
    <w:p w:rsidR="00385B9F" w:rsidRPr="00C35E05" w:rsidRDefault="00385B9F" w:rsidP="00C35E05">
      <w:pPr>
        <w:pStyle w:val="ListParagraph"/>
        <w:spacing w:line="360" w:lineRule="auto"/>
        <w:rPr>
          <w:sz w:val="24"/>
          <w:szCs w:val="24"/>
        </w:rPr>
      </w:pPr>
    </w:p>
    <w:p w:rsidR="00385B9F" w:rsidRPr="00C35E05" w:rsidRDefault="00385B9F" w:rsidP="00C35E05">
      <w:pPr>
        <w:pStyle w:val="ListParagraph"/>
        <w:numPr>
          <w:ilvl w:val="0"/>
          <w:numId w:val="1"/>
        </w:numPr>
        <w:spacing w:line="360" w:lineRule="auto"/>
        <w:jc w:val="both"/>
        <w:rPr>
          <w:sz w:val="24"/>
          <w:szCs w:val="24"/>
        </w:rPr>
      </w:pPr>
      <w:r w:rsidRPr="00C35E05">
        <w:rPr>
          <w:b/>
          <w:sz w:val="24"/>
          <w:szCs w:val="24"/>
          <w:u w:val="single"/>
        </w:rPr>
        <w:t>THAT</w:t>
      </w:r>
      <w:r w:rsidRPr="00C35E05">
        <w:rPr>
          <w:sz w:val="24"/>
          <w:szCs w:val="24"/>
        </w:rPr>
        <w:t xml:space="preserve"> costs be provided for.</w:t>
      </w:r>
    </w:p>
    <w:p w:rsidR="00385B9F" w:rsidRPr="00C35E05" w:rsidRDefault="00385B9F" w:rsidP="00C35E05">
      <w:pPr>
        <w:spacing w:line="360" w:lineRule="auto"/>
        <w:jc w:val="both"/>
        <w:rPr>
          <w:sz w:val="24"/>
          <w:szCs w:val="24"/>
        </w:rPr>
      </w:pPr>
    </w:p>
    <w:p w:rsidR="00385B9F" w:rsidRPr="00C35E05" w:rsidRDefault="00385B9F" w:rsidP="00C35E05">
      <w:pPr>
        <w:spacing w:line="360" w:lineRule="auto"/>
        <w:jc w:val="both"/>
        <w:rPr>
          <w:sz w:val="24"/>
          <w:szCs w:val="24"/>
        </w:rPr>
      </w:pPr>
      <w:r w:rsidRPr="00C35E05">
        <w:rPr>
          <w:b/>
          <w:sz w:val="24"/>
          <w:szCs w:val="24"/>
          <w:u w:val="single"/>
        </w:rPr>
        <w:t>WHICH APPLICATION</w:t>
      </w:r>
      <w:r w:rsidRPr="00C35E05">
        <w:rPr>
          <w:sz w:val="24"/>
          <w:szCs w:val="24"/>
        </w:rPr>
        <w:t xml:space="preserve"> is grounded upon the annexed affidavit of </w:t>
      </w:r>
      <w:r w:rsidRPr="00C35E05">
        <w:rPr>
          <w:b/>
          <w:sz w:val="24"/>
          <w:szCs w:val="24"/>
        </w:rPr>
        <w:t xml:space="preserve">DENIS ONYIMBO ONYINKWA, </w:t>
      </w:r>
      <w:r w:rsidRPr="00C35E05">
        <w:rPr>
          <w:sz w:val="24"/>
          <w:szCs w:val="24"/>
        </w:rPr>
        <w:t>the nature of the case and/or other and/or further grounds as may be adduced at the hearing hereof.</w:t>
      </w:r>
    </w:p>
    <w:p w:rsidR="00385B9F" w:rsidRPr="00C35E05" w:rsidRDefault="00385B9F" w:rsidP="00C35E05">
      <w:pPr>
        <w:spacing w:line="360" w:lineRule="auto"/>
        <w:jc w:val="both"/>
        <w:rPr>
          <w:sz w:val="24"/>
          <w:szCs w:val="24"/>
        </w:rPr>
      </w:pPr>
    </w:p>
    <w:p w:rsidR="00385B9F" w:rsidRPr="00C35E05" w:rsidRDefault="00385B9F" w:rsidP="00C35E05">
      <w:pPr>
        <w:pStyle w:val="ListParagraph"/>
        <w:numPr>
          <w:ilvl w:val="0"/>
          <w:numId w:val="2"/>
        </w:numPr>
        <w:spacing w:line="360" w:lineRule="auto"/>
        <w:jc w:val="both"/>
        <w:rPr>
          <w:sz w:val="24"/>
          <w:szCs w:val="24"/>
        </w:rPr>
      </w:pPr>
      <w:r w:rsidRPr="00C35E05">
        <w:rPr>
          <w:b/>
          <w:sz w:val="24"/>
          <w:szCs w:val="24"/>
          <w:u w:val="single"/>
        </w:rPr>
        <w:t>THAT</w:t>
      </w:r>
      <w:r w:rsidRPr="00C35E05">
        <w:rPr>
          <w:sz w:val="24"/>
          <w:szCs w:val="24"/>
        </w:rPr>
        <w:t xml:space="preserve"> the plaintiff herein had another suit to wit Hamisi Rmcc No. 163 of 2009 Nathan Malezi Vs Kaimosi Tea Estate Ltd.</w:t>
      </w:r>
    </w:p>
    <w:p w:rsidR="00385B9F" w:rsidRPr="00C35E05" w:rsidRDefault="00385B9F" w:rsidP="00C35E05">
      <w:pPr>
        <w:spacing w:line="360" w:lineRule="auto"/>
        <w:jc w:val="both"/>
        <w:rPr>
          <w:sz w:val="24"/>
          <w:szCs w:val="24"/>
        </w:rPr>
      </w:pPr>
    </w:p>
    <w:p w:rsidR="00385B9F" w:rsidRPr="00C35E05" w:rsidRDefault="00385B9F" w:rsidP="00C35E05">
      <w:pPr>
        <w:numPr>
          <w:ilvl w:val="0"/>
          <w:numId w:val="2"/>
        </w:numPr>
        <w:spacing w:line="360" w:lineRule="auto"/>
        <w:jc w:val="both"/>
        <w:rPr>
          <w:sz w:val="24"/>
          <w:szCs w:val="24"/>
        </w:rPr>
      </w:pPr>
      <w:r w:rsidRPr="00C35E05">
        <w:rPr>
          <w:b/>
          <w:sz w:val="24"/>
          <w:szCs w:val="24"/>
          <w:u w:val="single"/>
        </w:rPr>
        <w:t>THAT</w:t>
      </w:r>
      <w:r w:rsidRPr="00C35E05">
        <w:rPr>
          <w:sz w:val="24"/>
          <w:szCs w:val="24"/>
        </w:rPr>
        <w:t xml:space="preserve"> the </w:t>
      </w:r>
      <w:r w:rsidR="00C7179E" w:rsidRPr="00C35E05">
        <w:rPr>
          <w:sz w:val="24"/>
          <w:szCs w:val="24"/>
        </w:rPr>
        <w:t>s</w:t>
      </w:r>
      <w:r w:rsidRPr="00C35E05">
        <w:rPr>
          <w:sz w:val="24"/>
          <w:szCs w:val="24"/>
        </w:rPr>
        <w:t>uit involved the same parties.</w:t>
      </w:r>
    </w:p>
    <w:p w:rsidR="00385B9F" w:rsidRPr="00C35E05" w:rsidRDefault="00385B9F" w:rsidP="00C35E05">
      <w:pPr>
        <w:spacing w:line="360" w:lineRule="auto"/>
        <w:jc w:val="both"/>
        <w:rPr>
          <w:sz w:val="24"/>
          <w:szCs w:val="24"/>
        </w:rPr>
      </w:pPr>
    </w:p>
    <w:p w:rsidR="00385B9F" w:rsidRPr="00C35E05" w:rsidRDefault="00385B9F" w:rsidP="00C35E05">
      <w:pPr>
        <w:numPr>
          <w:ilvl w:val="0"/>
          <w:numId w:val="2"/>
        </w:numPr>
        <w:spacing w:line="360" w:lineRule="auto"/>
        <w:jc w:val="both"/>
        <w:rPr>
          <w:b/>
          <w:sz w:val="24"/>
          <w:szCs w:val="24"/>
          <w:u w:val="single"/>
        </w:rPr>
      </w:pPr>
      <w:r w:rsidRPr="00C35E05">
        <w:rPr>
          <w:b/>
          <w:sz w:val="24"/>
          <w:szCs w:val="24"/>
          <w:u w:val="single"/>
        </w:rPr>
        <w:lastRenderedPageBreak/>
        <w:t>THAT</w:t>
      </w:r>
      <w:r w:rsidRPr="00C35E05">
        <w:rPr>
          <w:sz w:val="24"/>
          <w:szCs w:val="24"/>
        </w:rPr>
        <w:t xml:space="preserve"> Hamisi Rmcc No. 163 of 2009 Nathan Malezi Vs Kaimosi Tea Estate (Kiborgok) was dismissed with costs to the defendant.</w:t>
      </w:r>
    </w:p>
    <w:p w:rsidR="00385B9F" w:rsidRPr="00C35E05" w:rsidRDefault="00385B9F" w:rsidP="00C35E05">
      <w:pPr>
        <w:pStyle w:val="ListParagraph"/>
        <w:spacing w:line="360" w:lineRule="auto"/>
        <w:rPr>
          <w:b/>
          <w:sz w:val="24"/>
          <w:szCs w:val="24"/>
          <w:u w:val="single"/>
        </w:rPr>
      </w:pPr>
    </w:p>
    <w:p w:rsidR="00385B9F" w:rsidRPr="00C35E05" w:rsidRDefault="00385B9F" w:rsidP="00C35E05">
      <w:pPr>
        <w:numPr>
          <w:ilvl w:val="0"/>
          <w:numId w:val="2"/>
        </w:numPr>
        <w:spacing w:line="360" w:lineRule="auto"/>
        <w:jc w:val="both"/>
        <w:rPr>
          <w:sz w:val="24"/>
          <w:szCs w:val="24"/>
        </w:rPr>
      </w:pPr>
      <w:r w:rsidRPr="00C35E05">
        <w:rPr>
          <w:b/>
          <w:sz w:val="24"/>
          <w:szCs w:val="24"/>
          <w:u w:val="single"/>
        </w:rPr>
        <w:t>THAT</w:t>
      </w:r>
      <w:r w:rsidRPr="00C35E05">
        <w:rPr>
          <w:sz w:val="24"/>
          <w:szCs w:val="24"/>
        </w:rPr>
        <w:t xml:space="preserve"> costs in the said case have been assessed at Kshs. 36,925/- </w:t>
      </w:r>
      <w:r w:rsidR="00B46349" w:rsidRPr="00C35E05">
        <w:rPr>
          <w:sz w:val="24"/>
          <w:szCs w:val="24"/>
        </w:rPr>
        <w:t>against</w:t>
      </w:r>
      <w:r w:rsidRPr="00C35E05">
        <w:rPr>
          <w:sz w:val="24"/>
          <w:szCs w:val="24"/>
        </w:rPr>
        <w:t xml:space="preserve"> the plaintiff.</w:t>
      </w:r>
    </w:p>
    <w:p w:rsidR="00385B9F" w:rsidRPr="00C35E05" w:rsidRDefault="00385B9F" w:rsidP="00C35E05">
      <w:pPr>
        <w:pStyle w:val="ListParagraph"/>
        <w:spacing w:line="360" w:lineRule="auto"/>
        <w:rPr>
          <w:sz w:val="24"/>
          <w:szCs w:val="24"/>
        </w:rPr>
      </w:pPr>
    </w:p>
    <w:p w:rsidR="00B46349" w:rsidRPr="00C35E05" w:rsidRDefault="00385B9F" w:rsidP="00C35E05">
      <w:pPr>
        <w:numPr>
          <w:ilvl w:val="0"/>
          <w:numId w:val="2"/>
        </w:numPr>
        <w:spacing w:line="360" w:lineRule="auto"/>
        <w:jc w:val="both"/>
        <w:rPr>
          <w:sz w:val="24"/>
          <w:szCs w:val="24"/>
        </w:rPr>
      </w:pPr>
      <w:r w:rsidRPr="00C35E05">
        <w:rPr>
          <w:b/>
          <w:sz w:val="24"/>
          <w:szCs w:val="24"/>
          <w:u w:val="single"/>
        </w:rPr>
        <w:t>THAT</w:t>
      </w:r>
      <w:r w:rsidRPr="00C35E05">
        <w:rPr>
          <w:sz w:val="24"/>
          <w:szCs w:val="24"/>
        </w:rPr>
        <w:t xml:space="preserve"> the said costs have not been paid and it is now imperative that the </w:t>
      </w:r>
      <w:r w:rsidR="00B46349" w:rsidRPr="00C35E05">
        <w:rPr>
          <w:sz w:val="24"/>
          <w:szCs w:val="24"/>
        </w:rPr>
        <w:t>plaintiff furnishes this court with security pending hearing and determination of this case.</w:t>
      </w:r>
    </w:p>
    <w:p w:rsidR="00B46349" w:rsidRPr="00C35E05" w:rsidRDefault="00B46349" w:rsidP="00C35E05">
      <w:pPr>
        <w:pStyle w:val="ListParagraph"/>
        <w:spacing w:line="360" w:lineRule="auto"/>
        <w:rPr>
          <w:sz w:val="24"/>
          <w:szCs w:val="24"/>
        </w:rPr>
      </w:pPr>
    </w:p>
    <w:p w:rsidR="00385B9F" w:rsidRPr="00C35E05" w:rsidRDefault="00B46349" w:rsidP="00C35E05">
      <w:pPr>
        <w:numPr>
          <w:ilvl w:val="0"/>
          <w:numId w:val="2"/>
        </w:numPr>
        <w:spacing w:line="360" w:lineRule="auto"/>
        <w:jc w:val="both"/>
        <w:rPr>
          <w:sz w:val="24"/>
          <w:szCs w:val="24"/>
        </w:rPr>
      </w:pPr>
      <w:r w:rsidRPr="00C35E05">
        <w:rPr>
          <w:b/>
          <w:sz w:val="24"/>
          <w:szCs w:val="24"/>
          <w:u w:val="single"/>
        </w:rPr>
        <w:t>THAT</w:t>
      </w:r>
      <w:r w:rsidRPr="00C35E05">
        <w:rPr>
          <w:sz w:val="24"/>
          <w:szCs w:val="24"/>
        </w:rPr>
        <w:t xml:space="preserve"> this application is made in good faith and in the interest of justice.</w:t>
      </w:r>
    </w:p>
    <w:p w:rsidR="00385B9F" w:rsidRPr="00C35E05" w:rsidRDefault="00385B9F" w:rsidP="00C35E05">
      <w:pPr>
        <w:pStyle w:val="ListParagraph"/>
        <w:spacing w:line="360" w:lineRule="auto"/>
        <w:rPr>
          <w:sz w:val="24"/>
          <w:szCs w:val="24"/>
        </w:rPr>
      </w:pPr>
    </w:p>
    <w:p w:rsidR="00385B9F" w:rsidRPr="00C35E05" w:rsidRDefault="00385B9F" w:rsidP="00C35E05">
      <w:pPr>
        <w:spacing w:line="360" w:lineRule="auto"/>
        <w:jc w:val="both"/>
        <w:rPr>
          <w:sz w:val="24"/>
          <w:szCs w:val="24"/>
        </w:rPr>
      </w:pPr>
      <w:r w:rsidRPr="00C35E05">
        <w:rPr>
          <w:sz w:val="24"/>
          <w:szCs w:val="24"/>
        </w:rPr>
        <w:t>Dated at Eldoret this …………….……… day of …………………..….………….. 2011.</w:t>
      </w:r>
    </w:p>
    <w:p w:rsidR="00385B9F" w:rsidRPr="00C35E05" w:rsidRDefault="00385B9F" w:rsidP="00C35E05">
      <w:pPr>
        <w:spacing w:line="360" w:lineRule="auto"/>
        <w:jc w:val="both"/>
        <w:rPr>
          <w:sz w:val="24"/>
          <w:szCs w:val="24"/>
        </w:rPr>
      </w:pPr>
    </w:p>
    <w:p w:rsidR="00385B9F" w:rsidRPr="00C35E05" w:rsidRDefault="00385B9F" w:rsidP="00C35E05">
      <w:pPr>
        <w:spacing w:line="360" w:lineRule="auto"/>
        <w:jc w:val="center"/>
        <w:rPr>
          <w:b/>
          <w:sz w:val="24"/>
          <w:szCs w:val="24"/>
        </w:rPr>
      </w:pPr>
      <w:r w:rsidRPr="00C35E05">
        <w:rPr>
          <w:b/>
          <w:sz w:val="24"/>
          <w:szCs w:val="24"/>
        </w:rPr>
        <w:t>ONYINKWA &amp; COMPANY</w:t>
      </w:r>
    </w:p>
    <w:p w:rsidR="00385B9F" w:rsidRPr="00C35E05" w:rsidRDefault="00385B9F" w:rsidP="00C35E05">
      <w:pPr>
        <w:spacing w:line="360" w:lineRule="auto"/>
        <w:ind w:left="720" w:firstLine="720"/>
        <w:rPr>
          <w:b/>
          <w:sz w:val="24"/>
          <w:szCs w:val="24"/>
          <w:u w:val="single"/>
        </w:rPr>
      </w:pPr>
      <w:r w:rsidRPr="00C35E05">
        <w:rPr>
          <w:b/>
          <w:sz w:val="24"/>
          <w:szCs w:val="24"/>
          <w:u w:val="single"/>
        </w:rPr>
        <w:t xml:space="preserve">ADVOCATES FOR THE </w:t>
      </w:r>
      <w:r w:rsidR="00B46349" w:rsidRPr="00C35E05">
        <w:rPr>
          <w:b/>
          <w:sz w:val="24"/>
          <w:szCs w:val="24"/>
          <w:u w:val="single"/>
        </w:rPr>
        <w:t>DEFENDANT</w:t>
      </w:r>
      <w:r w:rsidRPr="00C35E05">
        <w:rPr>
          <w:b/>
          <w:sz w:val="24"/>
          <w:szCs w:val="24"/>
          <w:u w:val="single"/>
        </w:rPr>
        <w:t>/APPLICANT</w:t>
      </w:r>
    </w:p>
    <w:p w:rsidR="00385B9F" w:rsidRPr="00C35E05" w:rsidRDefault="00385B9F" w:rsidP="00C35E05">
      <w:pPr>
        <w:spacing w:line="360" w:lineRule="auto"/>
        <w:ind w:left="720" w:firstLine="720"/>
        <w:rPr>
          <w:b/>
          <w:sz w:val="24"/>
          <w:szCs w:val="24"/>
          <w:u w:val="single"/>
        </w:rPr>
      </w:pPr>
    </w:p>
    <w:p w:rsidR="00385B9F" w:rsidRPr="00C35E05" w:rsidRDefault="00385B9F" w:rsidP="00C35E05">
      <w:pPr>
        <w:pStyle w:val="Heading3"/>
        <w:spacing w:line="360" w:lineRule="auto"/>
        <w:jc w:val="both"/>
        <w:rPr>
          <w:b/>
          <w:szCs w:val="24"/>
          <w:u w:val="single"/>
        </w:rPr>
      </w:pPr>
      <w:r w:rsidRPr="00C35E05">
        <w:rPr>
          <w:b/>
          <w:szCs w:val="24"/>
          <w:u w:val="single"/>
        </w:rPr>
        <w:t>Drawn and filed by:-</w:t>
      </w:r>
      <w:r w:rsidRPr="00C35E05">
        <w:rPr>
          <w:b/>
          <w:szCs w:val="24"/>
        </w:rPr>
        <w:tab/>
      </w:r>
      <w:r w:rsidRPr="00C35E05">
        <w:rPr>
          <w:b/>
          <w:szCs w:val="24"/>
        </w:rPr>
        <w:tab/>
      </w:r>
      <w:r w:rsidRPr="00C35E05">
        <w:rPr>
          <w:b/>
          <w:szCs w:val="24"/>
        </w:rPr>
        <w:tab/>
      </w:r>
      <w:r w:rsidRPr="00C35E05">
        <w:rPr>
          <w:b/>
          <w:szCs w:val="24"/>
        </w:rPr>
        <w:tab/>
      </w:r>
      <w:r w:rsidRPr="00C35E05">
        <w:rPr>
          <w:b/>
          <w:szCs w:val="24"/>
        </w:rPr>
        <w:tab/>
      </w:r>
    </w:p>
    <w:p w:rsidR="00385B9F" w:rsidRPr="00C35E05" w:rsidRDefault="00385B9F" w:rsidP="00C35E05">
      <w:pPr>
        <w:spacing w:line="360" w:lineRule="auto"/>
        <w:jc w:val="both"/>
        <w:rPr>
          <w:sz w:val="24"/>
          <w:szCs w:val="24"/>
        </w:rPr>
      </w:pPr>
      <w:r w:rsidRPr="00C35E05">
        <w:rPr>
          <w:sz w:val="24"/>
          <w:szCs w:val="24"/>
        </w:rPr>
        <w:t>M/s Onyinkwa &amp; Co.</w:t>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p>
    <w:p w:rsidR="00385B9F" w:rsidRPr="00C35E05" w:rsidRDefault="00385B9F" w:rsidP="00C35E05">
      <w:pPr>
        <w:spacing w:line="360" w:lineRule="auto"/>
        <w:jc w:val="both"/>
        <w:rPr>
          <w:sz w:val="24"/>
          <w:szCs w:val="24"/>
        </w:rPr>
      </w:pPr>
      <w:r w:rsidRPr="00C35E05">
        <w:rPr>
          <w:sz w:val="24"/>
          <w:szCs w:val="24"/>
        </w:rPr>
        <w:t>Advocates</w:t>
      </w:r>
    </w:p>
    <w:p w:rsidR="00385B9F" w:rsidRPr="00C35E05" w:rsidRDefault="00385B9F" w:rsidP="00C35E05">
      <w:pPr>
        <w:spacing w:line="360" w:lineRule="auto"/>
        <w:jc w:val="both"/>
        <w:rPr>
          <w:sz w:val="24"/>
          <w:szCs w:val="24"/>
        </w:rPr>
      </w:pPr>
      <w:r w:rsidRPr="00C35E05">
        <w:rPr>
          <w:sz w:val="24"/>
          <w:szCs w:val="24"/>
        </w:rPr>
        <w:t>P. O. Box 2052-30100,</w:t>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p>
    <w:p w:rsidR="00385B9F" w:rsidRPr="00C35E05" w:rsidRDefault="00385B9F" w:rsidP="00C35E05">
      <w:pPr>
        <w:pStyle w:val="Heading3"/>
        <w:spacing w:line="360" w:lineRule="auto"/>
        <w:jc w:val="both"/>
        <w:rPr>
          <w:b/>
          <w:szCs w:val="24"/>
          <w:u w:val="single"/>
        </w:rPr>
      </w:pPr>
      <w:r w:rsidRPr="00C35E05">
        <w:rPr>
          <w:b/>
          <w:szCs w:val="24"/>
          <w:u w:val="single"/>
        </w:rPr>
        <w:t>ELDORET</w:t>
      </w:r>
      <w:r w:rsidRPr="00C35E05">
        <w:rPr>
          <w:b/>
          <w:szCs w:val="24"/>
        </w:rPr>
        <w:tab/>
      </w:r>
      <w:r w:rsidRPr="00C35E05">
        <w:rPr>
          <w:b/>
          <w:szCs w:val="24"/>
        </w:rPr>
        <w:tab/>
      </w:r>
      <w:r w:rsidRPr="00C35E05">
        <w:rPr>
          <w:b/>
          <w:szCs w:val="24"/>
        </w:rPr>
        <w:tab/>
      </w:r>
      <w:r w:rsidRPr="00C35E05">
        <w:rPr>
          <w:b/>
          <w:szCs w:val="24"/>
        </w:rPr>
        <w:tab/>
      </w:r>
      <w:r w:rsidRPr="00C35E05">
        <w:rPr>
          <w:b/>
          <w:szCs w:val="24"/>
        </w:rPr>
        <w:tab/>
      </w:r>
      <w:r w:rsidRPr="00C35E05">
        <w:rPr>
          <w:b/>
          <w:szCs w:val="24"/>
        </w:rPr>
        <w:tab/>
      </w:r>
    </w:p>
    <w:p w:rsidR="00385B9F" w:rsidRPr="00C35E05" w:rsidRDefault="00385B9F" w:rsidP="00C35E05">
      <w:pPr>
        <w:spacing w:line="360" w:lineRule="auto"/>
        <w:jc w:val="both"/>
        <w:rPr>
          <w:sz w:val="24"/>
          <w:szCs w:val="24"/>
        </w:rPr>
      </w:pPr>
    </w:p>
    <w:p w:rsidR="00385B9F" w:rsidRPr="00C35E05" w:rsidRDefault="00385B9F" w:rsidP="00C35E05">
      <w:pPr>
        <w:pStyle w:val="Heading3"/>
        <w:spacing w:line="360" w:lineRule="auto"/>
        <w:jc w:val="both"/>
        <w:rPr>
          <w:b/>
          <w:szCs w:val="24"/>
          <w:u w:val="single"/>
        </w:rPr>
      </w:pPr>
      <w:r w:rsidRPr="00C35E05">
        <w:rPr>
          <w:b/>
          <w:szCs w:val="24"/>
          <w:u w:val="single"/>
        </w:rPr>
        <w:t>To be served upon:-</w:t>
      </w:r>
    </w:p>
    <w:p w:rsidR="00385B9F" w:rsidRPr="00C35E05" w:rsidRDefault="00B46349" w:rsidP="00C35E05">
      <w:pPr>
        <w:spacing w:line="360" w:lineRule="auto"/>
        <w:jc w:val="both"/>
        <w:rPr>
          <w:sz w:val="24"/>
          <w:szCs w:val="24"/>
        </w:rPr>
      </w:pPr>
      <w:r w:rsidRPr="00C35E05">
        <w:rPr>
          <w:sz w:val="24"/>
          <w:szCs w:val="24"/>
        </w:rPr>
        <w:t xml:space="preserve">Neriko </w:t>
      </w:r>
      <w:r w:rsidR="00385B9F" w:rsidRPr="00C35E05">
        <w:rPr>
          <w:sz w:val="24"/>
          <w:szCs w:val="24"/>
        </w:rPr>
        <w:t>&amp; Co.</w:t>
      </w:r>
    </w:p>
    <w:p w:rsidR="00385B9F" w:rsidRPr="00C35E05" w:rsidRDefault="00385B9F" w:rsidP="00C35E05">
      <w:pPr>
        <w:spacing w:line="360" w:lineRule="auto"/>
        <w:jc w:val="both"/>
        <w:rPr>
          <w:sz w:val="24"/>
          <w:szCs w:val="24"/>
        </w:rPr>
      </w:pPr>
      <w:r w:rsidRPr="00C35E05">
        <w:rPr>
          <w:sz w:val="24"/>
          <w:szCs w:val="24"/>
        </w:rPr>
        <w:t>Advocates</w:t>
      </w:r>
    </w:p>
    <w:p w:rsidR="00385B9F" w:rsidRPr="00C35E05" w:rsidRDefault="00385B9F" w:rsidP="00C35E05">
      <w:pPr>
        <w:spacing w:line="360" w:lineRule="auto"/>
        <w:jc w:val="both"/>
        <w:rPr>
          <w:sz w:val="24"/>
          <w:szCs w:val="24"/>
        </w:rPr>
      </w:pPr>
      <w:r w:rsidRPr="00C35E05">
        <w:rPr>
          <w:sz w:val="24"/>
          <w:szCs w:val="24"/>
        </w:rPr>
        <w:t xml:space="preserve">P. O. Box </w:t>
      </w:r>
      <w:r w:rsidR="00B46349" w:rsidRPr="00C35E05">
        <w:rPr>
          <w:sz w:val="24"/>
          <w:szCs w:val="24"/>
        </w:rPr>
        <w:t>3213</w:t>
      </w:r>
    </w:p>
    <w:p w:rsidR="00385B9F" w:rsidRPr="00C35E05" w:rsidRDefault="00B46349" w:rsidP="00C35E05">
      <w:pPr>
        <w:spacing w:line="360" w:lineRule="auto"/>
        <w:jc w:val="both"/>
        <w:rPr>
          <w:b/>
          <w:sz w:val="24"/>
          <w:szCs w:val="24"/>
          <w:u w:val="single"/>
        </w:rPr>
      </w:pPr>
      <w:r w:rsidRPr="00C35E05">
        <w:rPr>
          <w:b/>
          <w:sz w:val="24"/>
          <w:szCs w:val="24"/>
          <w:u w:val="single"/>
        </w:rPr>
        <w:t>KISUMU</w:t>
      </w:r>
    </w:p>
    <w:p w:rsidR="00C7179E" w:rsidRPr="00C35E05" w:rsidRDefault="00C7179E" w:rsidP="00C35E05">
      <w:pPr>
        <w:spacing w:line="360" w:lineRule="auto"/>
        <w:jc w:val="both"/>
        <w:rPr>
          <w:b/>
          <w:sz w:val="24"/>
          <w:szCs w:val="24"/>
          <w:u w:val="single"/>
        </w:rPr>
      </w:pPr>
    </w:p>
    <w:p w:rsidR="00903977" w:rsidRPr="00C35E05" w:rsidRDefault="00385B9F" w:rsidP="00C35E05">
      <w:pPr>
        <w:pStyle w:val="BodyText"/>
        <w:spacing w:line="360" w:lineRule="auto"/>
        <w:rPr>
          <w:b/>
          <w:i/>
          <w:szCs w:val="24"/>
        </w:rPr>
      </w:pPr>
      <w:r w:rsidRPr="00C35E05">
        <w:rPr>
          <w:b/>
          <w:i/>
          <w:szCs w:val="24"/>
        </w:rPr>
        <w:t>‘If any party served does not appear at the time and place above mentioned such order will be made and proceedings taken as the court may think just and expedient’</w:t>
      </w:r>
    </w:p>
    <w:p w:rsidR="00C35E05" w:rsidRDefault="00C35E05" w:rsidP="00C35E05">
      <w:pPr>
        <w:pStyle w:val="Heading2"/>
        <w:spacing w:before="0" w:line="360" w:lineRule="auto"/>
        <w:jc w:val="center"/>
        <w:rPr>
          <w:rFonts w:ascii="Times New Roman" w:hAnsi="Times New Roman" w:cs="Times New Roman"/>
          <w:color w:val="auto"/>
          <w:sz w:val="24"/>
          <w:szCs w:val="24"/>
          <w:u w:val="single"/>
        </w:rPr>
      </w:pPr>
    </w:p>
    <w:p w:rsidR="00C35E05" w:rsidRDefault="00C35E05" w:rsidP="00C35E05"/>
    <w:p w:rsidR="00C35E05" w:rsidRPr="00C35E05" w:rsidRDefault="00C35E05" w:rsidP="00C35E05"/>
    <w:p w:rsidR="00C35E05" w:rsidRPr="00C35E05" w:rsidRDefault="00C35E05" w:rsidP="00C35E05">
      <w:pPr>
        <w:pStyle w:val="Heading2"/>
        <w:spacing w:before="0" w:line="360" w:lineRule="auto"/>
        <w:jc w:val="center"/>
        <w:rPr>
          <w:rFonts w:ascii="Times New Roman" w:hAnsi="Times New Roman" w:cs="Times New Roman"/>
          <w:color w:val="auto"/>
          <w:sz w:val="24"/>
          <w:szCs w:val="24"/>
          <w:u w:val="single"/>
        </w:rPr>
      </w:pPr>
      <w:r w:rsidRPr="00C35E05">
        <w:rPr>
          <w:rFonts w:ascii="Times New Roman" w:hAnsi="Times New Roman" w:cs="Times New Roman"/>
          <w:color w:val="auto"/>
          <w:sz w:val="24"/>
          <w:szCs w:val="24"/>
          <w:u w:val="single"/>
        </w:rPr>
        <w:lastRenderedPageBreak/>
        <w:t>REPUBLIC OF KENYA</w:t>
      </w:r>
    </w:p>
    <w:p w:rsidR="00C35E05" w:rsidRPr="00C35E05" w:rsidRDefault="00C35E05" w:rsidP="00C35E05">
      <w:pPr>
        <w:spacing w:line="360" w:lineRule="auto"/>
        <w:jc w:val="center"/>
        <w:rPr>
          <w:b/>
          <w:sz w:val="24"/>
          <w:szCs w:val="24"/>
          <w:u w:val="single"/>
        </w:rPr>
      </w:pPr>
      <w:r w:rsidRPr="00C35E05">
        <w:rPr>
          <w:b/>
          <w:sz w:val="24"/>
          <w:szCs w:val="24"/>
          <w:u w:val="single"/>
        </w:rPr>
        <w:t>IN THE SENIOR RESIDENT MAGISTRATE’S COURT AT HAMISI</w:t>
      </w:r>
    </w:p>
    <w:p w:rsidR="00C35E05" w:rsidRPr="00C35E05" w:rsidRDefault="00C35E05" w:rsidP="00C35E05">
      <w:pPr>
        <w:spacing w:line="360" w:lineRule="auto"/>
        <w:jc w:val="center"/>
        <w:rPr>
          <w:b/>
          <w:sz w:val="24"/>
          <w:szCs w:val="24"/>
          <w:u w:val="single"/>
        </w:rPr>
      </w:pPr>
      <w:r w:rsidRPr="00C35E05">
        <w:rPr>
          <w:b/>
          <w:sz w:val="24"/>
          <w:szCs w:val="24"/>
          <w:u w:val="single"/>
        </w:rPr>
        <w:t>CIVIL SUIT NO. 6 OF 2011</w:t>
      </w:r>
    </w:p>
    <w:p w:rsidR="00C35E05" w:rsidRPr="00C35E05" w:rsidRDefault="00C35E05" w:rsidP="00C35E05">
      <w:pPr>
        <w:spacing w:line="360" w:lineRule="auto"/>
        <w:jc w:val="both"/>
        <w:rPr>
          <w:sz w:val="24"/>
          <w:szCs w:val="24"/>
        </w:rPr>
      </w:pPr>
    </w:p>
    <w:p w:rsidR="00C35E05" w:rsidRPr="00C35E05" w:rsidRDefault="00C35E05" w:rsidP="00C35E05">
      <w:pPr>
        <w:pStyle w:val="BodyText2"/>
        <w:spacing w:after="0" w:line="360" w:lineRule="auto"/>
        <w:rPr>
          <w:sz w:val="24"/>
          <w:szCs w:val="24"/>
        </w:rPr>
      </w:pPr>
      <w:r w:rsidRPr="00C35E05">
        <w:rPr>
          <w:sz w:val="24"/>
          <w:szCs w:val="24"/>
        </w:rPr>
        <w:t>NATHAN MALEZI……………………………….………  PLAINTIFF/RESPONDENT</w:t>
      </w:r>
    </w:p>
    <w:p w:rsidR="00C35E05" w:rsidRPr="00C35E05" w:rsidRDefault="00C35E05" w:rsidP="00C35E05">
      <w:pPr>
        <w:pStyle w:val="Heading5"/>
        <w:spacing w:before="0" w:line="360" w:lineRule="auto"/>
        <w:jc w:val="center"/>
        <w:rPr>
          <w:rFonts w:ascii="Times New Roman" w:hAnsi="Times New Roman" w:cs="Times New Roman"/>
          <w:color w:val="auto"/>
          <w:sz w:val="24"/>
          <w:szCs w:val="24"/>
        </w:rPr>
      </w:pPr>
      <w:r w:rsidRPr="00C35E05">
        <w:rPr>
          <w:rFonts w:ascii="Times New Roman" w:hAnsi="Times New Roman" w:cs="Times New Roman"/>
          <w:color w:val="auto"/>
          <w:sz w:val="24"/>
          <w:szCs w:val="24"/>
        </w:rPr>
        <w:t>VERSUS</w:t>
      </w:r>
    </w:p>
    <w:p w:rsidR="00C35E05" w:rsidRPr="00C35E05" w:rsidRDefault="00C35E05" w:rsidP="00C35E05">
      <w:pPr>
        <w:pStyle w:val="Heading2"/>
        <w:spacing w:before="0" w:line="360" w:lineRule="auto"/>
        <w:rPr>
          <w:rFonts w:ascii="Times New Roman" w:hAnsi="Times New Roman" w:cs="Times New Roman"/>
          <w:b w:val="0"/>
          <w:color w:val="auto"/>
          <w:sz w:val="24"/>
          <w:szCs w:val="24"/>
        </w:rPr>
      </w:pPr>
      <w:r w:rsidRPr="00C35E05">
        <w:rPr>
          <w:rFonts w:ascii="Times New Roman" w:hAnsi="Times New Roman" w:cs="Times New Roman"/>
          <w:b w:val="0"/>
          <w:color w:val="auto"/>
          <w:sz w:val="24"/>
          <w:szCs w:val="24"/>
        </w:rPr>
        <w:t>KAIMOSI TEA ESTATE LTD …….….……………….... DEFENDANT/APPLICANT</w:t>
      </w:r>
    </w:p>
    <w:p w:rsidR="00C35E05" w:rsidRPr="00C35E05" w:rsidRDefault="00C35E05" w:rsidP="00C35E05">
      <w:pPr>
        <w:spacing w:line="360" w:lineRule="auto"/>
        <w:jc w:val="both"/>
        <w:rPr>
          <w:sz w:val="24"/>
          <w:szCs w:val="24"/>
        </w:rPr>
      </w:pPr>
      <w:r w:rsidRPr="00C35E05">
        <w:rPr>
          <w:sz w:val="24"/>
          <w:szCs w:val="24"/>
        </w:rPr>
        <w:t xml:space="preserve">  </w:t>
      </w:r>
    </w:p>
    <w:p w:rsidR="00C35E05" w:rsidRPr="00C35E05" w:rsidRDefault="00C35E05" w:rsidP="00C35E05">
      <w:pPr>
        <w:pStyle w:val="Heading4"/>
        <w:spacing w:line="360" w:lineRule="auto"/>
        <w:rPr>
          <w:szCs w:val="24"/>
        </w:rPr>
      </w:pPr>
      <w:r w:rsidRPr="00C35E05">
        <w:rPr>
          <w:szCs w:val="24"/>
        </w:rPr>
        <w:t>SUPPORTING AFFIDAVIT</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 xml:space="preserve">I, </w:t>
      </w:r>
      <w:r w:rsidRPr="00C35E05">
        <w:rPr>
          <w:b/>
          <w:sz w:val="24"/>
          <w:szCs w:val="24"/>
        </w:rPr>
        <w:t>DENIS ONYIMBO ONYINKWA</w:t>
      </w:r>
      <w:r w:rsidRPr="00C35E05">
        <w:rPr>
          <w:sz w:val="24"/>
          <w:szCs w:val="24"/>
        </w:rPr>
        <w:t xml:space="preserve"> a male adult of sound mind and of P. O. Box 2052-30100 Eldoret do hereby make oath and state as follows:-</w:t>
      </w:r>
    </w:p>
    <w:p w:rsidR="00C35E05" w:rsidRPr="00C35E05" w:rsidRDefault="00C35E05" w:rsidP="00C35E05">
      <w:pPr>
        <w:spacing w:line="360" w:lineRule="auto"/>
        <w:jc w:val="both"/>
        <w:rPr>
          <w:sz w:val="24"/>
          <w:szCs w:val="24"/>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I am an Advocate of the High court of Kenya and practising as such in the name and style of M/s Onyinkwa &amp; Co. Advocates for and on behalf of the defendant/applicant hence competent to swear this affidavit.</w:t>
      </w:r>
    </w:p>
    <w:p w:rsidR="00C35E05" w:rsidRPr="00C35E05" w:rsidRDefault="00C35E05" w:rsidP="00C35E05">
      <w:pPr>
        <w:spacing w:line="360" w:lineRule="auto"/>
        <w:jc w:val="both"/>
        <w:rPr>
          <w:sz w:val="24"/>
          <w:szCs w:val="24"/>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plaintiff herein i.e Nathan Malezi is also the plaintiff in Hamisi Rmcc No. 163 of 2009, who instituted a claim against the defendant.  Annexed and marked </w:t>
      </w:r>
      <w:r w:rsidRPr="00C35E05">
        <w:rPr>
          <w:b/>
          <w:i/>
          <w:sz w:val="24"/>
          <w:szCs w:val="24"/>
        </w:rPr>
        <w:t>‘DOO 1</w:t>
      </w:r>
      <w:r w:rsidRPr="00C35E05">
        <w:rPr>
          <w:sz w:val="24"/>
          <w:szCs w:val="24"/>
        </w:rPr>
        <w:t>’ is a copy of the plaint and verifying affidavit in Hamisi Rmcc No. 163 of 2009.</w:t>
      </w:r>
    </w:p>
    <w:p w:rsidR="00C35E05" w:rsidRPr="00C35E05" w:rsidRDefault="00C35E05" w:rsidP="00C35E05">
      <w:pPr>
        <w:spacing w:line="360" w:lineRule="auto"/>
        <w:jc w:val="both"/>
        <w:rPr>
          <w:sz w:val="24"/>
          <w:szCs w:val="24"/>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in both cases i.e the instant suit and Hamisi Rmcc No. 163/2009 the parties are the same.</w:t>
      </w:r>
    </w:p>
    <w:p w:rsidR="00C35E05" w:rsidRPr="00C35E05" w:rsidRDefault="00C35E05" w:rsidP="00C35E05">
      <w:pPr>
        <w:spacing w:line="360" w:lineRule="auto"/>
        <w:jc w:val="both"/>
        <w:rPr>
          <w:sz w:val="24"/>
          <w:szCs w:val="24"/>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The</w:t>
      </w:r>
      <w:r w:rsidRPr="00C35E05">
        <w:rPr>
          <w:sz w:val="24"/>
          <w:szCs w:val="24"/>
        </w:rPr>
        <w:t xml:space="preserve"> Hamisi Rmcc No. 163/2009 has been heard and concluded in favour of the defendant since the case was dismissed with costs to the defendant.</w:t>
      </w:r>
    </w:p>
    <w:p w:rsidR="00C35E05" w:rsidRPr="00C35E05" w:rsidRDefault="00C35E05" w:rsidP="00C35E05">
      <w:pPr>
        <w:spacing w:line="360" w:lineRule="auto"/>
        <w:jc w:val="both"/>
        <w:rPr>
          <w:b/>
          <w:sz w:val="24"/>
          <w:szCs w:val="24"/>
          <w:u w:val="single"/>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costs in Hamisi Rmcc No. 163/2009, have been assessed at Kshs. 36,925/= against the plaintiff (Annexed and marked </w:t>
      </w:r>
      <w:r w:rsidRPr="00C35E05">
        <w:rPr>
          <w:b/>
          <w:i/>
          <w:sz w:val="24"/>
          <w:szCs w:val="24"/>
        </w:rPr>
        <w:t>‘DOO 2’</w:t>
      </w:r>
      <w:r w:rsidRPr="00C35E05">
        <w:rPr>
          <w:sz w:val="24"/>
          <w:szCs w:val="24"/>
        </w:rPr>
        <w:t xml:space="preserve"> is a copy of the consent).</w:t>
      </w:r>
    </w:p>
    <w:p w:rsidR="00C35E05" w:rsidRPr="00C35E05" w:rsidRDefault="00C35E05" w:rsidP="00C35E05">
      <w:pPr>
        <w:spacing w:line="360" w:lineRule="auto"/>
        <w:jc w:val="both"/>
        <w:rPr>
          <w:b/>
          <w:sz w:val="24"/>
          <w:szCs w:val="24"/>
          <w:u w:val="single"/>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the plaintiff had to date not paid the costs.</w:t>
      </w:r>
    </w:p>
    <w:p w:rsidR="00C35E05" w:rsidRPr="00C35E05" w:rsidRDefault="00C35E05" w:rsidP="00C35E05">
      <w:pPr>
        <w:spacing w:line="360" w:lineRule="auto"/>
        <w:jc w:val="both"/>
        <w:rPr>
          <w:sz w:val="24"/>
          <w:szCs w:val="24"/>
        </w:rPr>
      </w:pPr>
    </w:p>
    <w:p w:rsidR="00C35E05" w:rsidRPr="00C35E05" w:rsidRDefault="00C35E05" w:rsidP="00C35E05">
      <w:pPr>
        <w:numPr>
          <w:ilvl w:val="0"/>
          <w:numId w:val="3"/>
        </w:numPr>
        <w:spacing w:line="360" w:lineRule="auto"/>
        <w:jc w:val="both"/>
        <w:rPr>
          <w:sz w:val="24"/>
          <w:szCs w:val="24"/>
        </w:rPr>
      </w:pPr>
      <w:r w:rsidRPr="00C35E05">
        <w:rPr>
          <w:b/>
          <w:sz w:val="24"/>
          <w:szCs w:val="24"/>
          <w:u w:val="single"/>
        </w:rPr>
        <w:lastRenderedPageBreak/>
        <w:t>THAT</w:t>
      </w:r>
      <w:r w:rsidRPr="00C35E05">
        <w:rPr>
          <w:sz w:val="24"/>
          <w:szCs w:val="24"/>
        </w:rPr>
        <w:t xml:space="preserve"> it is important that the plaintiff furnishes security for the costs to in the said case before the hearing and determination of this case.</w:t>
      </w:r>
    </w:p>
    <w:p w:rsidR="00C35E05" w:rsidRPr="00C35E05" w:rsidRDefault="00C35E05" w:rsidP="00C35E05">
      <w:pPr>
        <w:spacing w:line="360" w:lineRule="auto"/>
        <w:jc w:val="both"/>
        <w:rPr>
          <w:sz w:val="24"/>
          <w:szCs w:val="24"/>
        </w:rPr>
      </w:pPr>
      <w:r w:rsidRPr="00C35E05">
        <w:rPr>
          <w:sz w:val="24"/>
          <w:szCs w:val="24"/>
        </w:rPr>
        <w:t xml:space="preserve"> </w:t>
      </w:r>
    </w:p>
    <w:p w:rsidR="00C35E05" w:rsidRPr="00C35E05" w:rsidRDefault="00C35E05" w:rsidP="00C35E05">
      <w:pPr>
        <w:numPr>
          <w:ilvl w:val="0"/>
          <w:numId w:val="3"/>
        </w:numPr>
        <w:spacing w:line="360" w:lineRule="auto"/>
        <w:jc w:val="both"/>
        <w:rPr>
          <w:sz w:val="24"/>
          <w:szCs w:val="24"/>
        </w:rPr>
      </w:pPr>
      <w:r w:rsidRPr="00C35E05">
        <w:rPr>
          <w:b/>
          <w:sz w:val="24"/>
          <w:szCs w:val="24"/>
          <w:u w:val="single"/>
        </w:rPr>
        <w:t>THAT</w:t>
      </w:r>
      <w:r w:rsidRPr="00C35E05">
        <w:rPr>
          <w:sz w:val="24"/>
          <w:szCs w:val="24"/>
        </w:rPr>
        <w:t xml:space="preserve"> what is deponed to herein is true to the best of my knowledge, information and belief.</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Sworn at Eldoret by the said</w:t>
      </w:r>
      <w:r w:rsidRPr="00C35E05">
        <w:rPr>
          <w:sz w:val="24"/>
          <w:szCs w:val="24"/>
        </w:rPr>
        <w:tab/>
      </w:r>
      <w:r w:rsidRPr="00C35E05">
        <w:rPr>
          <w:sz w:val="24"/>
          <w:szCs w:val="24"/>
        </w:rPr>
        <w:tab/>
      </w:r>
      <w:r w:rsidRPr="00C35E05">
        <w:rPr>
          <w:sz w:val="24"/>
          <w:szCs w:val="24"/>
        </w:rPr>
        <w:tab/>
        <w:t>}</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b/>
          <w:sz w:val="24"/>
          <w:szCs w:val="24"/>
        </w:rPr>
        <w:t>DENIS ONYIMBO ONYINKWA</w:t>
      </w:r>
      <w:r w:rsidRPr="00C35E05">
        <w:rPr>
          <w:sz w:val="24"/>
          <w:szCs w:val="24"/>
        </w:rPr>
        <w:tab/>
      </w:r>
      <w:r w:rsidRPr="00C35E05">
        <w:rPr>
          <w:sz w:val="24"/>
          <w:szCs w:val="24"/>
        </w:rPr>
        <w:tab/>
        <w:t>} ……………………………….</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This ………….. day of …………….. 2011</w:t>
      </w:r>
      <w:r w:rsidRPr="00C35E05">
        <w:rPr>
          <w:sz w:val="24"/>
          <w:szCs w:val="24"/>
        </w:rPr>
        <w:tab/>
        <w:t xml:space="preserve">}           </w:t>
      </w:r>
      <w:r w:rsidRPr="00C35E05">
        <w:rPr>
          <w:b/>
          <w:i/>
          <w:sz w:val="24"/>
          <w:szCs w:val="24"/>
        </w:rPr>
        <w:t>DEPONENT</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BEFORE ME</w:t>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t>}</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r>
      <w:r w:rsidRPr="00C35E05">
        <w:rPr>
          <w:sz w:val="24"/>
          <w:szCs w:val="24"/>
        </w:rPr>
        <w:tab/>
        <w:t>}</w:t>
      </w:r>
    </w:p>
    <w:p w:rsidR="00C35E05" w:rsidRPr="00C35E05" w:rsidRDefault="00C35E05" w:rsidP="00C35E05">
      <w:pPr>
        <w:spacing w:line="360" w:lineRule="auto"/>
        <w:jc w:val="both"/>
        <w:rPr>
          <w:sz w:val="24"/>
          <w:szCs w:val="24"/>
        </w:rPr>
      </w:pPr>
    </w:p>
    <w:p w:rsidR="00C35E05" w:rsidRPr="00C35E05" w:rsidRDefault="00C35E05" w:rsidP="00C35E05">
      <w:pPr>
        <w:spacing w:line="360" w:lineRule="auto"/>
        <w:jc w:val="both"/>
        <w:rPr>
          <w:sz w:val="24"/>
          <w:szCs w:val="24"/>
        </w:rPr>
      </w:pPr>
      <w:r w:rsidRPr="00C35E05">
        <w:rPr>
          <w:sz w:val="24"/>
          <w:szCs w:val="24"/>
        </w:rPr>
        <w:t>COMMISSIONER FOR OATHS</w:t>
      </w:r>
      <w:r w:rsidRPr="00C35E05">
        <w:rPr>
          <w:sz w:val="24"/>
          <w:szCs w:val="24"/>
        </w:rPr>
        <w:tab/>
      </w:r>
      <w:r w:rsidRPr="00C35E05">
        <w:rPr>
          <w:sz w:val="24"/>
          <w:szCs w:val="24"/>
        </w:rPr>
        <w:tab/>
        <w:t>}</w:t>
      </w:r>
    </w:p>
    <w:p w:rsidR="00C35E05" w:rsidRPr="00C35E05" w:rsidRDefault="00C35E05" w:rsidP="00C35E05">
      <w:pPr>
        <w:spacing w:line="360" w:lineRule="auto"/>
        <w:jc w:val="both"/>
        <w:rPr>
          <w:sz w:val="24"/>
          <w:szCs w:val="24"/>
        </w:rPr>
      </w:pPr>
    </w:p>
    <w:p w:rsidR="00C35E05" w:rsidRPr="00C35E05" w:rsidRDefault="00C35E05" w:rsidP="00C35E05">
      <w:pPr>
        <w:pStyle w:val="Heading5"/>
        <w:spacing w:before="0" w:line="360" w:lineRule="auto"/>
        <w:rPr>
          <w:rFonts w:ascii="Times New Roman" w:hAnsi="Times New Roman" w:cs="Times New Roman"/>
          <w:b/>
          <w:color w:val="auto"/>
          <w:sz w:val="24"/>
          <w:szCs w:val="24"/>
          <w:u w:val="single"/>
        </w:rPr>
      </w:pPr>
      <w:r w:rsidRPr="00C35E05">
        <w:rPr>
          <w:rFonts w:ascii="Times New Roman" w:hAnsi="Times New Roman" w:cs="Times New Roman"/>
          <w:b/>
          <w:color w:val="auto"/>
          <w:sz w:val="24"/>
          <w:szCs w:val="24"/>
          <w:u w:val="single"/>
        </w:rPr>
        <w:t>Drawn and filed by:-</w:t>
      </w:r>
    </w:p>
    <w:p w:rsidR="00C35E05" w:rsidRPr="00C35E05" w:rsidRDefault="00C35E05" w:rsidP="00C35E05">
      <w:pPr>
        <w:spacing w:line="360" w:lineRule="auto"/>
        <w:jc w:val="both"/>
        <w:rPr>
          <w:sz w:val="24"/>
          <w:szCs w:val="24"/>
        </w:rPr>
      </w:pPr>
      <w:r w:rsidRPr="00C35E05">
        <w:rPr>
          <w:sz w:val="24"/>
          <w:szCs w:val="24"/>
        </w:rPr>
        <w:t>M/s Onyinkwa &amp; Co.,</w:t>
      </w:r>
    </w:p>
    <w:p w:rsidR="00C35E05" w:rsidRPr="00C35E05" w:rsidRDefault="00C35E05" w:rsidP="00C35E05">
      <w:pPr>
        <w:spacing w:line="360" w:lineRule="auto"/>
        <w:jc w:val="both"/>
        <w:rPr>
          <w:sz w:val="24"/>
          <w:szCs w:val="24"/>
        </w:rPr>
      </w:pPr>
      <w:r w:rsidRPr="00C35E05">
        <w:rPr>
          <w:sz w:val="24"/>
          <w:szCs w:val="24"/>
        </w:rPr>
        <w:t>Advocates,</w:t>
      </w:r>
    </w:p>
    <w:p w:rsidR="00C35E05" w:rsidRPr="00C35E05" w:rsidRDefault="00C35E05" w:rsidP="00C35E05">
      <w:pPr>
        <w:spacing w:line="360" w:lineRule="auto"/>
        <w:jc w:val="both"/>
        <w:rPr>
          <w:sz w:val="24"/>
          <w:szCs w:val="24"/>
        </w:rPr>
      </w:pPr>
      <w:r w:rsidRPr="00C35E05">
        <w:rPr>
          <w:sz w:val="24"/>
          <w:szCs w:val="24"/>
        </w:rPr>
        <w:t>P. O. Box 2052 – 30100</w:t>
      </w:r>
    </w:p>
    <w:p w:rsidR="00C35E05" w:rsidRPr="00C35E05" w:rsidRDefault="00C35E05" w:rsidP="00C35E05">
      <w:pPr>
        <w:pStyle w:val="Heading5"/>
        <w:spacing w:before="0" w:line="360" w:lineRule="auto"/>
        <w:rPr>
          <w:rFonts w:ascii="Times New Roman" w:hAnsi="Times New Roman" w:cs="Times New Roman"/>
          <w:b/>
          <w:color w:val="auto"/>
          <w:sz w:val="24"/>
          <w:szCs w:val="24"/>
          <w:u w:val="single"/>
        </w:rPr>
      </w:pPr>
      <w:r w:rsidRPr="00C35E05">
        <w:rPr>
          <w:rFonts w:ascii="Times New Roman" w:hAnsi="Times New Roman" w:cs="Times New Roman"/>
          <w:b/>
          <w:color w:val="auto"/>
          <w:sz w:val="24"/>
          <w:szCs w:val="24"/>
          <w:u w:val="single"/>
        </w:rPr>
        <w:t>ELDORET</w:t>
      </w:r>
    </w:p>
    <w:p w:rsidR="00C35E05" w:rsidRPr="00C35E05" w:rsidRDefault="00C35E05" w:rsidP="00C35E05">
      <w:pPr>
        <w:spacing w:line="360" w:lineRule="auto"/>
        <w:rPr>
          <w:sz w:val="24"/>
          <w:szCs w:val="24"/>
        </w:rPr>
      </w:pPr>
    </w:p>
    <w:p w:rsidR="00C35E05" w:rsidRPr="00C35E05" w:rsidRDefault="00C35E05" w:rsidP="00C35E05">
      <w:pPr>
        <w:pStyle w:val="BodyText"/>
        <w:spacing w:line="360" w:lineRule="auto"/>
        <w:rPr>
          <w:szCs w:val="24"/>
        </w:rPr>
      </w:pPr>
    </w:p>
    <w:sectPr w:rsidR="00C35E05" w:rsidRPr="00C35E05" w:rsidSect="00C35E05">
      <w:footerReference w:type="even" r:id="rId7"/>
      <w:footerReference w:type="default" r:id="rId8"/>
      <w:pgSz w:w="12240" w:h="15840"/>
      <w:pgMar w:top="720" w:right="1800" w:bottom="1170" w:left="1800" w:header="720" w:footer="720" w:gutter="0"/>
      <w:cols w:space="720"/>
      <w:titlePg/>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12B26" w:rsidRDefault="00A12B26" w:rsidP="00E67F51">
      <w:r>
        <w:separator/>
      </w:r>
    </w:p>
  </w:endnote>
  <w:endnote w:type="continuationSeparator" w:id="1">
    <w:p w:rsidR="00A12B26" w:rsidRDefault="00A12B26" w:rsidP="00E67F51">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E67F51">
    <w:pPr>
      <w:pStyle w:val="Footer"/>
      <w:framePr w:wrap="around" w:vAnchor="text" w:hAnchor="margin" w:xAlign="right" w:y="1"/>
      <w:rPr>
        <w:rStyle w:val="PageNumber"/>
      </w:rPr>
    </w:pPr>
    <w:r>
      <w:rPr>
        <w:rStyle w:val="PageNumber"/>
      </w:rPr>
      <w:fldChar w:fldCharType="begin"/>
    </w:r>
    <w:r w:rsidR="00C7179E">
      <w:rPr>
        <w:rStyle w:val="PageNumber"/>
      </w:rPr>
      <w:instrText xml:space="preserve">PAGE  </w:instrText>
    </w:r>
    <w:r>
      <w:rPr>
        <w:rStyle w:val="PageNumber"/>
      </w:rPr>
      <w:fldChar w:fldCharType="separate"/>
    </w:r>
    <w:r w:rsidR="00C7179E">
      <w:rPr>
        <w:rStyle w:val="PageNumber"/>
      </w:rPr>
      <w:t>2</w:t>
    </w:r>
    <w:r>
      <w:rPr>
        <w:rStyle w:val="PageNumber"/>
      </w:rPr>
      <w:fldChar w:fldCharType="end"/>
    </w:r>
  </w:p>
  <w:p w:rsidR="00877540" w:rsidRDefault="00A12B26">
    <w:pPr>
      <w:pStyle w:val="Footer"/>
      <w:ind w:right="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7540" w:rsidRDefault="00E67F51">
    <w:pPr>
      <w:pStyle w:val="Footer"/>
      <w:framePr w:wrap="around" w:vAnchor="text" w:hAnchor="margin" w:xAlign="right" w:y="1"/>
      <w:rPr>
        <w:rStyle w:val="PageNumber"/>
      </w:rPr>
    </w:pPr>
    <w:r>
      <w:rPr>
        <w:rStyle w:val="PageNumber"/>
      </w:rPr>
      <w:fldChar w:fldCharType="begin"/>
    </w:r>
    <w:r w:rsidR="00C7179E">
      <w:rPr>
        <w:rStyle w:val="PageNumber"/>
      </w:rPr>
      <w:instrText xml:space="preserve">PAGE  </w:instrText>
    </w:r>
    <w:r>
      <w:rPr>
        <w:rStyle w:val="PageNumber"/>
      </w:rPr>
      <w:fldChar w:fldCharType="separate"/>
    </w:r>
    <w:r w:rsidR="00C35E05">
      <w:rPr>
        <w:rStyle w:val="PageNumber"/>
        <w:noProof/>
      </w:rPr>
      <w:t>4</w:t>
    </w:r>
    <w:r>
      <w:rPr>
        <w:rStyle w:val="PageNumber"/>
      </w:rPr>
      <w:fldChar w:fldCharType="end"/>
    </w:r>
  </w:p>
  <w:p w:rsidR="00877540" w:rsidRDefault="00A12B26">
    <w:pPr>
      <w:pStyle w:val="Footer"/>
      <w:ind w:right="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12B26" w:rsidRDefault="00A12B26" w:rsidP="00E67F51">
      <w:r>
        <w:separator/>
      </w:r>
    </w:p>
  </w:footnote>
  <w:footnote w:type="continuationSeparator" w:id="1">
    <w:p w:rsidR="00A12B26" w:rsidRDefault="00A12B26" w:rsidP="00E67F5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29242E"/>
    <w:multiLevelType w:val="singleLevel"/>
    <w:tmpl w:val="1194C018"/>
    <w:lvl w:ilvl="0">
      <w:start w:val="1"/>
      <w:numFmt w:val="decimal"/>
      <w:lvlText w:val="%1."/>
      <w:lvlJc w:val="left"/>
      <w:pPr>
        <w:tabs>
          <w:tab w:val="num" w:pos="720"/>
        </w:tabs>
        <w:ind w:left="720" w:hanging="720"/>
      </w:pPr>
      <w:rPr>
        <w:rFonts w:hint="default"/>
      </w:rPr>
    </w:lvl>
  </w:abstractNum>
  <w:abstractNum w:abstractNumId="1">
    <w:nsid w:val="359E3B5C"/>
    <w:multiLevelType w:val="singleLevel"/>
    <w:tmpl w:val="1194C018"/>
    <w:lvl w:ilvl="0">
      <w:start w:val="1"/>
      <w:numFmt w:val="decimal"/>
      <w:lvlText w:val="%1."/>
      <w:lvlJc w:val="left"/>
      <w:pPr>
        <w:tabs>
          <w:tab w:val="num" w:pos="720"/>
        </w:tabs>
        <w:ind w:left="720" w:hanging="720"/>
      </w:pPr>
      <w:rPr>
        <w:rFonts w:hint="default"/>
      </w:rPr>
    </w:lvl>
  </w:abstractNum>
  <w:abstractNum w:abstractNumId="2">
    <w:nsid w:val="3B5D16A6"/>
    <w:multiLevelType w:val="singleLevel"/>
    <w:tmpl w:val="1194C018"/>
    <w:lvl w:ilvl="0">
      <w:start w:val="1"/>
      <w:numFmt w:val="decimal"/>
      <w:lvlText w:val="%1."/>
      <w:lvlJc w:val="left"/>
      <w:pPr>
        <w:tabs>
          <w:tab w:val="num" w:pos="720"/>
        </w:tabs>
        <w:ind w:left="720" w:hanging="720"/>
      </w:pPr>
      <w:rPr>
        <w:rFonts w:hint="default"/>
      </w:rPr>
    </w:lvl>
  </w:abstractNum>
  <w:num w:numId="1">
    <w:abstractNumId w:val="2"/>
  </w:num>
  <w:num w:numId="2">
    <w:abstractNumId w:val="0"/>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385B9F"/>
    <w:rsid w:val="00003839"/>
    <w:rsid w:val="000049C3"/>
    <w:rsid w:val="000325F5"/>
    <w:rsid w:val="00045D43"/>
    <w:rsid w:val="00054C29"/>
    <w:rsid w:val="0007266B"/>
    <w:rsid w:val="00084BCD"/>
    <w:rsid w:val="000940E8"/>
    <w:rsid w:val="000A4898"/>
    <w:rsid w:val="000A4E9D"/>
    <w:rsid w:val="000B7558"/>
    <w:rsid w:val="000C6D5F"/>
    <w:rsid w:val="000E39FE"/>
    <w:rsid w:val="000E6939"/>
    <w:rsid w:val="000F239B"/>
    <w:rsid w:val="000F5226"/>
    <w:rsid w:val="000F7060"/>
    <w:rsid w:val="00101172"/>
    <w:rsid w:val="00103621"/>
    <w:rsid w:val="001218A7"/>
    <w:rsid w:val="001265BA"/>
    <w:rsid w:val="00132D68"/>
    <w:rsid w:val="0015773B"/>
    <w:rsid w:val="0016166E"/>
    <w:rsid w:val="00183B22"/>
    <w:rsid w:val="0019073C"/>
    <w:rsid w:val="00192F0C"/>
    <w:rsid w:val="001B18E4"/>
    <w:rsid w:val="001B6932"/>
    <w:rsid w:val="001E280B"/>
    <w:rsid w:val="00201CE7"/>
    <w:rsid w:val="00215619"/>
    <w:rsid w:val="002156E5"/>
    <w:rsid w:val="0022047B"/>
    <w:rsid w:val="0022488F"/>
    <w:rsid w:val="00227805"/>
    <w:rsid w:val="00230378"/>
    <w:rsid w:val="00233AB2"/>
    <w:rsid w:val="0023737B"/>
    <w:rsid w:val="002376A8"/>
    <w:rsid w:val="00237C81"/>
    <w:rsid w:val="00240368"/>
    <w:rsid w:val="00243312"/>
    <w:rsid w:val="00247BC8"/>
    <w:rsid w:val="002504DF"/>
    <w:rsid w:val="00251AEB"/>
    <w:rsid w:val="00251E59"/>
    <w:rsid w:val="0025359A"/>
    <w:rsid w:val="00271236"/>
    <w:rsid w:val="002970C4"/>
    <w:rsid w:val="002A02CB"/>
    <w:rsid w:val="002A3D53"/>
    <w:rsid w:val="002D003B"/>
    <w:rsid w:val="002D26B2"/>
    <w:rsid w:val="002E3BEB"/>
    <w:rsid w:val="00302975"/>
    <w:rsid w:val="003044F3"/>
    <w:rsid w:val="00317727"/>
    <w:rsid w:val="00322E9F"/>
    <w:rsid w:val="00326B9C"/>
    <w:rsid w:val="00332FD8"/>
    <w:rsid w:val="00343A2F"/>
    <w:rsid w:val="003766AD"/>
    <w:rsid w:val="00376B45"/>
    <w:rsid w:val="00385B9F"/>
    <w:rsid w:val="003A4816"/>
    <w:rsid w:val="003B7C1D"/>
    <w:rsid w:val="003C2AFE"/>
    <w:rsid w:val="003D2357"/>
    <w:rsid w:val="003D24E5"/>
    <w:rsid w:val="003E2648"/>
    <w:rsid w:val="003E4339"/>
    <w:rsid w:val="003F3E56"/>
    <w:rsid w:val="004013C4"/>
    <w:rsid w:val="00404AE9"/>
    <w:rsid w:val="00405124"/>
    <w:rsid w:val="00420BD8"/>
    <w:rsid w:val="0042626A"/>
    <w:rsid w:val="00432806"/>
    <w:rsid w:val="00441EE8"/>
    <w:rsid w:val="0044563B"/>
    <w:rsid w:val="00456A52"/>
    <w:rsid w:val="00470803"/>
    <w:rsid w:val="00472D60"/>
    <w:rsid w:val="00477B16"/>
    <w:rsid w:val="00491D15"/>
    <w:rsid w:val="004939ED"/>
    <w:rsid w:val="00495D51"/>
    <w:rsid w:val="004B7E07"/>
    <w:rsid w:val="004C57E8"/>
    <w:rsid w:val="004C5AFD"/>
    <w:rsid w:val="004C5DDE"/>
    <w:rsid w:val="004D0B77"/>
    <w:rsid w:val="004D109F"/>
    <w:rsid w:val="004D3356"/>
    <w:rsid w:val="004F4283"/>
    <w:rsid w:val="00506BAD"/>
    <w:rsid w:val="0051778E"/>
    <w:rsid w:val="00521CF9"/>
    <w:rsid w:val="0053085F"/>
    <w:rsid w:val="005447F4"/>
    <w:rsid w:val="00544D9E"/>
    <w:rsid w:val="0055067A"/>
    <w:rsid w:val="005529BE"/>
    <w:rsid w:val="00556C1B"/>
    <w:rsid w:val="00567819"/>
    <w:rsid w:val="00571C96"/>
    <w:rsid w:val="00577E8B"/>
    <w:rsid w:val="00582C94"/>
    <w:rsid w:val="00595CB6"/>
    <w:rsid w:val="005A4CC5"/>
    <w:rsid w:val="005B2D9B"/>
    <w:rsid w:val="005B2EA5"/>
    <w:rsid w:val="005B3869"/>
    <w:rsid w:val="005B6B06"/>
    <w:rsid w:val="005C4982"/>
    <w:rsid w:val="005D04A2"/>
    <w:rsid w:val="005D06AB"/>
    <w:rsid w:val="005E1795"/>
    <w:rsid w:val="006042E3"/>
    <w:rsid w:val="0060577C"/>
    <w:rsid w:val="00625901"/>
    <w:rsid w:val="006402AD"/>
    <w:rsid w:val="006430BA"/>
    <w:rsid w:val="0065416F"/>
    <w:rsid w:val="00687B06"/>
    <w:rsid w:val="006D3A71"/>
    <w:rsid w:val="006D6421"/>
    <w:rsid w:val="006E1CA1"/>
    <w:rsid w:val="006E47A0"/>
    <w:rsid w:val="006F1364"/>
    <w:rsid w:val="0070288D"/>
    <w:rsid w:val="00703A83"/>
    <w:rsid w:val="00745024"/>
    <w:rsid w:val="007469AC"/>
    <w:rsid w:val="00753083"/>
    <w:rsid w:val="0076027E"/>
    <w:rsid w:val="00765A41"/>
    <w:rsid w:val="00771EC6"/>
    <w:rsid w:val="00772723"/>
    <w:rsid w:val="007741F4"/>
    <w:rsid w:val="00775B99"/>
    <w:rsid w:val="00792C5E"/>
    <w:rsid w:val="007A778E"/>
    <w:rsid w:val="007A7840"/>
    <w:rsid w:val="007C19B1"/>
    <w:rsid w:val="007D0FDF"/>
    <w:rsid w:val="007E2AEF"/>
    <w:rsid w:val="007E3AAD"/>
    <w:rsid w:val="007E43B5"/>
    <w:rsid w:val="00801DC5"/>
    <w:rsid w:val="00803A33"/>
    <w:rsid w:val="008176BD"/>
    <w:rsid w:val="00822FA6"/>
    <w:rsid w:val="008250F9"/>
    <w:rsid w:val="00841783"/>
    <w:rsid w:val="00842DDC"/>
    <w:rsid w:val="008524E6"/>
    <w:rsid w:val="0086229F"/>
    <w:rsid w:val="00873FFB"/>
    <w:rsid w:val="00880018"/>
    <w:rsid w:val="00882894"/>
    <w:rsid w:val="008833F6"/>
    <w:rsid w:val="008904DF"/>
    <w:rsid w:val="008B0CC7"/>
    <w:rsid w:val="008B15B5"/>
    <w:rsid w:val="008B6C37"/>
    <w:rsid w:val="008B7996"/>
    <w:rsid w:val="008D7A79"/>
    <w:rsid w:val="008E679A"/>
    <w:rsid w:val="00903977"/>
    <w:rsid w:val="00910783"/>
    <w:rsid w:val="0091193A"/>
    <w:rsid w:val="00917C33"/>
    <w:rsid w:val="00917FDB"/>
    <w:rsid w:val="00920993"/>
    <w:rsid w:val="009247EF"/>
    <w:rsid w:val="00934ECD"/>
    <w:rsid w:val="009358A2"/>
    <w:rsid w:val="009366F5"/>
    <w:rsid w:val="00943A17"/>
    <w:rsid w:val="009447B7"/>
    <w:rsid w:val="00945E26"/>
    <w:rsid w:val="00950754"/>
    <w:rsid w:val="00950A8C"/>
    <w:rsid w:val="00961DD6"/>
    <w:rsid w:val="009631AB"/>
    <w:rsid w:val="00980698"/>
    <w:rsid w:val="0098104B"/>
    <w:rsid w:val="00983928"/>
    <w:rsid w:val="0099708D"/>
    <w:rsid w:val="009B34A1"/>
    <w:rsid w:val="009C4C26"/>
    <w:rsid w:val="009C639F"/>
    <w:rsid w:val="009C7A22"/>
    <w:rsid w:val="009C7F96"/>
    <w:rsid w:val="009D78B0"/>
    <w:rsid w:val="009E1753"/>
    <w:rsid w:val="00A01EF2"/>
    <w:rsid w:val="00A04310"/>
    <w:rsid w:val="00A04C83"/>
    <w:rsid w:val="00A101D4"/>
    <w:rsid w:val="00A12B26"/>
    <w:rsid w:val="00A136BF"/>
    <w:rsid w:val="00A216D2"/>
    <w:rsid w:val="00A224B5"/>
    <w:rsid w:val="00A32A05"/>
    <w:rsid w:val="00A346EB"/>
    <w:rsid w:val="00A34FD9"/>
    <w:rsid w:val="00A519AE"/>
    <w:rsid w:val="00A53015"/>
    <w:rsid w:val="00A537B2"/>
    <w:rsid w:val="00A643F2"/>
    <w:rsid w:val="00A709FD"/>
    <w:rsid w:val="00A91688"/>
    <w:rsid w:val="00AA6783"/>
    <w:rsid w:val="00AC2EE1"/>
    <w:rsid w:val="00AC7601"/>
    <w:rsid w:val="00AE4743"/>
    <w:rsid w:val="00AE5EAD"/>
    <w:rsid w:val="00AF2125"/>
    <w:rsid w:val="00B00178"/>
    <w:rsid w:val="00B066FE"/>
    <w:rsid w:val="00B0752B"/>
    <w:rsid w:val="00B14E58"/>
    <w:rsid w:val="00B309E2"/>
    <w:rsid w:val="00B3154B"/>
    <w:rsid w:val="00B33E7D"/>
    <w:rsid w:val="00B35E95"/>
    <w:rsid w:val="00B44C7A"/>
    <w:rsid w:val="00B44DCE"/>
    <w:rsid w:val="00B44E55"/>
    <w:rsid w:val="00B46349"/>
    <w:rsid w:val="00B529B0"/>
    <w:rsid w:val="00B57727"/>
    <w:rsid w:val="00B61588"/>
    <w:rsid w:val="00B63D4C"/>
    <w:rsid w:val="00B6772B"/>
    <w:rsid w:val="00B73F96"/>
    <w:rsid w:val="00B849C7"/>
    <w:rsid w:val="00B910DC"/>
    <w:rsid w:val="00B939E6"/>
    <w:rsid w:val="00B93F5F"/>
    <w:rsid w:val="00B9485B"/>
    <w:rsid w:val="00B95810"/>
    <w:rsid w:val="00BA2F45"/>
    <w:rsid w:val="00BB074A"/>
    <w:rsid w:val="00BB10EB"/>
    <w:rsid w:val="00BB3392"/>
    <w:rsid w:val="00BF26AB"/>
    <w:rsid w:val="00C06F14"/>
    <w:rsid w:val="00C07B1D"/>
    <w:rsid w:val="00C2193D"/>
    <w:rsid w:val="00C2198C"/>
    <w:rsid w:val="00C26D15"/>
    <w:rsid w:val="00C317BA"/>
    <w:rsid w:val="00C32C08"/>
    <w:rsid w:val="00C35E05"/>
    <w:rsid w:val="00C41507"/>
    <w:rsid w:val="00C41760"/>
    <w:rsid w:val="00C52E29"/>
    <w:rsid w:val="00C6380C"/>
    <w:rsid w:val="00C7179E"/>
    <w:rsid w:val="00C767C7"/>
    <w:rsid w:val="00C81AEF"/>
    <w:rsid w:val="00C81B81"/>
    <w:rsid w:val="00C911F8"/>
    <w:rsid w:val="00C94E27"/>
    <w:rsid w:val="00C96CC9"/>
    <w:rsid w:val="00C973FD"/>
    <w:rsid w:val="00CA26D3"/>
    <w:rsid w:val="00CA39BF"/>
    <w:rsid w:val="00CB012F"/>
    <w:rsid w:val="00CB7554"/>
    <w:rsid w:val="00CB776F"/>
    <w:rsid w:val="00CD01AB"/>
    <w:rsid w:val="00CD3CE2"/>
    <w:rsid w:val="00CF4FE9"/>
    <w:rsid w:val="00D027D2"/>
    <w:rsid w:val="00D05178"/>
    <w:rsid w:val="00D05532"/>
    <w:rsid w:val="00D136F9"/>
    <w:rsid w:val="00D4101C"/>
    <w:rsid w:val="00D5249E"/>
    <w:rsid w:val="00D60867"/>
    <w:rsid w:val="00D74F33"/>
    <w:rsid w:val="00D800AD"/>
    <w:rsid w:val="00D81CE9"/>
    <w:rsid w:val="00D94B8F"/>
    <w:rsid w:val="00DA09DE"/>
    <w:rsid w:val="00DA3677"/>
    <w:rsid w:val="00DB085F"/>
    <w:rsid w:val="00DC1764"/>
    <w:rsid w:val="00DC7F38"/>
    <w:rsid w:val="00DD067B"/>
    <w:rsid w:val="00DD376A"/>
    <w:rsid w:val="00DE4A95"/>
    <w:rsid w:val="00DE7671"/>
    <w:rsid w:val="00DF39CC"/>
    <w:rsid w:val="00DF66C8"/>
    <w:rsid w:val="00E023CF"/>
    <w:rsid w:val="00E17DA2"/>
    <w:rsid w:val="00E232EF"/>
    <w:rsid w:val="00E27485"/>
    <w:rsid w:val="00E30625"/>
    <w:rsid w:val="00E37377"/>
    <w:rsid w:val="00E5738F"/>
    <w:rsid w:val="00E62E76"/>
    <w:rsid w:val="00E64CA8"/>
    <w:rsid w:val="00E65C4C"/>
    <w:rsid w:val="00E67F51"/>
    <w:rsid w:val="00E700EF"/>
    <w:rsid w:val="00E73C5F"/>
    <w:rsid w:val="00E90A5A"/>
    <w:rsid w:val="00E94FB5"/>
    <w:rsid w:val="00EA035E"/>
    <w:rsid w:val="00EA0ACC"/>
    <w:rsid w:val="00EA0BD9"/>
    <w:rsid w:val="00EA439E"/>
    <w:rsid w:val="00EA51DE"/>
    <w:rsid w:val="00EB1F7E"/>
    <w:rsid w:val="00EB58E5"/>
    <w:rsid w:val="00EC17DD"/>
    <w:rsid w:val="00ED0E00"/>
    <w:rsid w:val="00ED3F02"/>
    <w:rsid w:val="00ED6D97"/>
    <w:rsid w:val="00F05387"/>
    <w:rsid w:val="00F05AE7"/>
    <w:rsid w:val="00F23527"/>
    <w:rsid w:val="00F354EB"/>
    <w:rsid w:val="00F35694"/>
    <w:rsid w:val="00F37A32"/>
    <w:rsid w:val="00F433E9"/>
    <w:rsid w:val="00F4658D"/>
    <w:rsid w:val="00F511D2"/>
    <w:rsid w:val="00F74D37"/>
    <w:rsid w:val="00F75D57"/>
    <w:rsid w:val="00F867D1"/>
    <w:rsid w:val="00F91BC7"/>
    <w:rsid w:val="00FA0EC2"/>
    <w:rsid w:val="00FA31D1"/>
    <w:rsid w:val="00FA5647"/>
    <w:rsid w:val="00FB5F41"/>
    <w:rsid w:val="00FD1D0C"/>
    <w:rsid w:val="00FD5B3B"/>
    <w:rsid w:val="00FD5F64"/>
    <w:rsid w:val="00FD6F66"/>
    <w:rsid w:val="00FE5D0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85B9F"/>
    <w:pPr>
      <w:spacing w:after="0" w:line="240" w:lineRule="auto"/>
    </w:pPr>
    <w:rPr>
      <w:rFonts w:ascii="Times New Roman" w:eastAsia="Times New Roman" w:hAnsi="Times New Roman" w:cs="Times New Roman"/>
      <w:sz w:val="20"/>
      <w:szCs w:val="20"/>
      <w:lang w:val="en-US" w:eastAsia="en-GB"/>
    </w:rPr>
  </w:style>
  <w:style w:type="paragraph" w:styleId="Heading1">
    <w:name w:val="heading 1"/>
    <w:basedOn w:val="Normal"/>
    <w:next w:val="Normal"/>
    <w:link w:val="Heading1Char"/>
    <w:uiPriority w:val="9"/>
    <w:qFormat/>
    <w:rsid w:val="00385B9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179E"/>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385B9F"/>
    <w:pPr>
      <w:keepNext/>
      <w:jc w:val="center"/>
      <w:outlineLvl w:val="2"/>
    </w:pPr>
    <w:rPr>
      <w:sz w:val="24"/>
    </w:rPr>
  </w:style>
  <w:style w:type="paragraph" w:styleId="Heading4">
    <w:name w:val="heading 4"/>
    <w:basedOn w:val="Normal"/>
    <w:next w:val="Normal"/>
    <w:link w:val="Heading4Char"/>
    <w:qFormat/>
    <w:rsid w:val="00385B9F"/>
    <w:pPr>
      <w:keepNext/>
      <w:jc w:val="center"/>
      <w:outlineLvl w:val="3"/>
    </w:pPr>
    <w:rPr>
      <w:b/>
      <w:sz w:val="24"/>
      <w:u w:val="single"/>
    </w:rPr>
  </w:style>
  <w:style w:type="paragraph" w:styleId="Heading5">
    <w:name w:val="heading 5"/>
    <w:basedOn w:val="Normal"/>
    <w:next w:val="Normal"/>
    <w:link w:val="Heading5Char"/>
    <w:uiPriority w:val="9"/>
    <w:semiHidden/>
    <w:unhideWhenUsed/>
    <w:qFormat/>
    <w:rsid w:val="00C7179E"/>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5B9F"/>
    <w:rPr>
      <w:rFonts w:asciiTheme="majorHAnsi" w:eastAsiaTheme="majorEastAsia" w:hAnsiTheme="majorHAnsi" w:cstheme="majorBidi"/>
      <w:b/>
      <w:bCs/>
      <w:color w:val="365F91" w:themeColor="accent1" w:themeShade="BF"/>
      <w:sz w:val="28"/>
      <w:szCs w:val="28"/>
      <w:lang w:val="en-US" w:eastAsia="en-GB"/>
    </w:rPr>
  </w:style>
  <w:style w:type="character" w:customStyle="1" w:styleId="Heading3Char">
    <w:name w:val="Heading 3 Char"/>
    <w:basedOn w:val="DefaultParagraphFont"/>
    <w:link w:val="Heading3"/>
    <w:rsid w:val="00385B9F"/>
    <w:rPr>
      <w:rFonts w:ascii="Times New Roman" w:eastAsia="Times New Roman" w:hAnsi="Times New Roman" w:cs="Times New Roman"/>
      <w:sz w:val="24"/>
      <w:szCs w:val="20"/>
      <w:lang w:val="en-US" w:eastAsia="en-GB"/>
    </w:rPr>
  </w:style>
  <w:style w:type="character" w:customStyle="1" w:styleId="Heading4Char">
    <w:name w:val="Heading 4 Char"/>
    <w:basedOn w:val="DefaultParagraphFont"/>
    <w:link w:val="Heading4"/>
    <w:rsid w:val="00385B9F"/>
    <w:rPr>
      <w:rFonts w:ascii="Times New Roman" w:eastAsia="Times New Roman" w:hAnsi="Times New Roman" w:cs="Times New Roman"/>
      <w:b/>
      <w:sz w:val="24"/>
      <w:szCs w:val="20"/>
      <w:u w:val="single"/>
      <w:lang w:val="en-US" w:eastAsia="en-GB"/>
    </w:rPr>
  </w:style>
  <w:style w:type="paragraph" w:styleId="BodyText">
    <w:name w:val="Body Text"/>
    <w:basedOn w:val="Normal"/>
    <w:link w:val="BodyTextChar"/>
    <w:semiHidden/>
    <w:rsid w:val="00385B9F"/>
    <w:rPr>
      <w:sz w:val="24"/>
    </w:rPr>
  </w:style>
  <w:style w:type="character" w:customStyle="1" w:styleId="BodyTextChar">
    <w:name w:val="Body Text Char"/>
    <w:basedOn w:val="DefaultParagraphFont"/>
    <w:link w:val="BodyText"/>
    <w:semiHidden/>
    <w:rsid w:val="00385B9F"/>
    <w:rPr>
      <w:rFonts w:ascii="Times New Roman" w:eastAsia="Times New Roman" w:hAnsi="Times New Roman" w:cs="Times New Roman"/>
      <w:sz w:val="24"/>
      <w:szCs w:val="20"/>
      <w:lang w:val="en-US" w:eastAsia="en-GB"/>
    </w:rPr>
  </w:style>
  <w:style w:type="paragraph" w:styleId="Footer">
    <w:name w:val="footer"/>
    <w:basedOn w:val="Normal"/>
    <w:link w:val="FooterChar"/>
    <w:semiHidden/>
    <w:rsid w:val="00385B9F"/>
    <w:pPr>
      <w:tabs>
        <w:tab w:val="center" w:pos="4320"/>
        <w:tab w:val="right" w:pos="8640"/>
      </w:tabs>
    </w:pPr>
  </w:style>
  <w:style w:type="character" w:customStyle="1" w:styleId="FooterChar">
    <w:name w:val="Footer Char"/>
    <w:basedOn w:val="DefaultParagraphFont"/>
    <w:link w:val="Footer"/>
    <w:semiHidden/>
    <w:rsid w:val="00385B9F"/>
    <w:rPr>
      <w:rFonts w:ascii="Times New Roman" w:eastAsia="Times New Roman" w:hAnsi="Times New Roman" w:cs="Times New Roman"/>
      <w:sz w:val="20"/>
      <w:szCs w:val="20"/>
      <w:lang w:val="en-US" w:eastAsia="en-GB"/>
    </w:rPr>
  </w:style>
  <w:style w:type="character" w:styleId="PageNumber">
    <w:name w:val="page number"/>
    <w:basedOn w:val="DefaultParagraphFont"/>
    <w:semiHidden/>
    <w:rsid w:val="00385B9F"/>
  </w:style>
  <w:style w:type="paragraph" w:styleId="ListParagraph">
    <w:name w:val="List Paragraph"/>
    <w:basedOn w:val="Normal"/>
    <w:uiPriority w:val="34"/>
    <w:qFormat/>
    <w:rsid w:val="00385B9F"/>
    <w:pPr>
      <w:ind w:left="720"/>
      <w:contextualSpacing/>
    </w:pPr>
  </w:style>
  <w:style w:type="character" w:customStyle="1" w:styleId="Heading2Char">
    <w:name w:val="Heading 2 Char"/>
    <w:basedOn w:val="DefaultParagraphFont"/>
    <w:link w:val="Heading2"/>
    <w:uiPriority w:val="9"/>
    <w:semiHidden/>
    <w:rsid w:val="00C7179E"/>
    <w:rPr>
      <w:rFonts w:asciiTheme="majorHAnsi" w:eastAsiaTheme="majorEastAsia" w:hAnsiTheme="majorHAnsi" w:cstheme="majorBidi"/>
      <w:b/>
      <w:bCs/>
      <w:color w:val="4F81BD" w:themeColor="accent1"/>
      <w:sz w:val="26"/>
      <w:szCs w:val="26"/>
      <w:lang w:val="en-US" w:eastAsia="en-GB"/>
    </w:rPr>
  </w:style>
  <w:style w:type="character" w:customStyle="1" w:styleId="Heading5Char">
    <w:name w:val="Heading 5 Char"/>
    <w:basedOn w:val="DefaultParagraphFont"/>
    <w:link w:val="Heading5"/>
    <w:uiPriority w:val="9"/>
    <w:semiHidden/>
    <w:rsid w:val="00C7179E"/>
    <w:rPr>
      <w:rFonts w:asciiTheme="majorHAnsi" w:eastAsiaTheme="majorEastAsia" w:hAnsiTheme="majorHAnsi" w:cstheme="majorBidi"/>
      <w:color w:val="243F60" w:themeColor="accent1" w:themeShade="7F"/>
      <w:sz w:val="20"/>
      <w:szCs w:val="20"/>
      <w:lang w:val="en-US" w:eastAsia="en-GB"/>
    </w:rPr>
  </w:style>
  <w:style w:type="paragraph" w:styleId="BodyText2">
    <w:name w:val="Body Text 2"/>
    <w:basedOn w:val="Normal"/>
    <w:link w:val="BodyText2Char"/>
    <w:uiPriority w:val="99"/>
    <w:semiHidden/>
    <w:unhideWhenUsed/>
    <w:rsid w:val="00C7179E"/>
    <w:pPr>
      <w:spacing w:after="120" w:line="480" w:lineRule="auto"/>
    </w:pPr>
  </w:style>
  <w:style w:type="character" w:customStyle="1" w:styleId="BodyText2Char">
    <w:name w:val="Body Text 2 Char"/>
    <w:basedOn w:val="DefaultParagraphFont"/>
    <w:link w:val="BodyText2"/>
    <w:uiPriority w:val="99"/>
    <w:semiHidden/>
    <w:rsid w:val="00C7179E"/>
    <w:rPr>
      <w:rFonts w:ascii="Times New Roman" w:eastAsia="Times New Roman" w:hAnsi="Times New Roman" w:cs="Times New Roman"/>
      <w:sz w:val="20"/>
      <w:szCs w:val="20"/>
      <w:lang w:val="en-US" w:eastAsia="en-GB"/>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TotalTime>
  <Pages>4</Pages>
  <Words>596</Words>
  <Characters>3401</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Company>
  <LinksUpToDate>false</LinksUpToDate>
  <CharactersWithSpaces>3990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creator>
  <cp:keywords/>
  <dc:description/>
  <cp:lastModifiedBy>user</cp:lastModifiedBy>
  <cp:revision>2</cp:revision>
  <cp:lastPrinted>2011-08-04T07:14:00Z</cp:lastPrinted>
  <dcterms:created xsi:type="dcterms:W3CDTF">2011-08-04T06:34:00Z</dcterms:created>
  <dcterms:modified xsi:type="dcterms:W3CDTF">2013-08-20T07:33:00Z</dcterms:modified>
</cp:coreProperties>
</file>