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45DE" w:rsidRPr="005642F4" w:rsidRDefault="000F45DE" w:rsidP="00110E53">
      <w:pPr>
        <w:spacing w:line="360" w:lineRule="auto"/>
        <w:jc w:val="center"/>
        <w:rPr>
          <w:b/>
          <w:sz w:val="24"/>
          <w:szCs w:val="24"/>
          <w:u w:val="single"/>
        </w:rPr>
      </w:pPr>
      <w:r w:rsidRPr="005642F4">
        <w:rPr>
          <w:b/>
          <w:sz w:val="24"/>
          <w:szCs w:val="24"/>
          <w:u w:val="single"/>
        </w:rPr>
        <w:t>REPUBLIC OF KENYA</w:t>
      </w:r>
    </w:p>
    <w:p w:rsidR="00322423" w:rsidRDefault="000F45DE" w:rsidP="00110E53">
      <w:pPr>
        <w:spacing w:line="360" w:lineRule="auto"/>
        <w:jc w:val="center"/>
        <w:rPr>
          <w:b/>
          <w:sz w:val="24"/>
          <w:szCs w:val="24"/>
          <w:u w:val="single"/>
        </w:rPr>
      </w:pPr>
      <w:r w:rsidRPr="005642F4">
        <w:rPr>
          <w:b/>
          <w:sz w:val="24"/>
          <w:szCs w:val="24"/>
          <w:u w:val="single"/>
        </w:rPr>
        <w:t>IN THE HI</w:t>
      </w:r>
      <w:r w:rsidR="00322423">
        <w:rPr>
          <w:b/>
          <w:sz w:val="24"/>
          <w:szCs w:val="24"/>
          <w:u w:val="single"/>
        </w:rPr>
        <w:t xml:space="preserve">GH </w:t>
      </w:r>
      <w:r w:rsidRPr="005642F4">
        <w:rPr>
          <w:b/>
          <w:sz w:val="24"/>
          <w:szCs w:val="24"/>
          <w:u w:val="single"/>
        </w:rPr>
        <w:t xml:space="preserve">COURT </w:t>
      </w:r>
      <w:r w:rsidR="00322423">
        <w:rPr>
          <w:b/>
          <w:sz w:val="24"/>
          <w:szCs w:val="24"/>
          <w:u w:val="single"/>
        </w:rPr>
        <w:t xml:space="preserve">OF KENYA </w:t>
      </w:r>
      <w:r w:rsidRPr="005642F4">
        <w:rPr>
          <w:b/>
          <w:sz w:val="24"/>
          <w:szCs w:val="24"/>
          <w:u w:val="single"/>
        </w:rPr>
        <w:t xml:space="preserve">AT </w:t>
      </w:r>
      <w:r w:rsidR="00322423">
        <w:rPr>
          <w:b/>
          <w:sz w:val="24"/>
          <w:szCs w:val="24"/>
          <w:u w:val="single"/>
        </w:rPr>
        <w:t>ELDORET</w:t>
      </w:r>
    </w:p>
    <w:p w:rsidR="000F45DE" w:rsidRPr="005642F4" w:rsidRDefault="000F45DE" w:rsidP="00110E53">
      <w:pPr>
        <w:spacing w:line="360" w:lineRule="auto"/>
        <w:jc w:val="center"/>
        <w:rPr>
          <w:sz w:val="24"/>
          <w:szCs w:val="24"/>
        </w:rPr>
      </w:pPr>
      <w:r w:rsidRPr="005642F4">
        <w:rPr>
          <w:b/>
          <w:sz w:val="24"/>
          <w:szCs w:val="24"/>
          <w:u w:val="single"/>
        </w:rPr>
        <w:t xml:space="preserve">CIVIL </w:t>
      </w:r>
      <w:r w:rsidR="00322423">
        <w:rPr>
          <w:b/>
          <w:sz w:val="24"/>
          <w:szCs w:val="24"/>
          <w:u w:val="single"/>
        </w:rPr>
        <w:t>APPEAL</w:t>
      </w:r>
      <w:r w:rsidRPr="005642F4">
        <w:rPr>
          <w:b/>
          <w:sz w:val="24"/>
          <w:szCs w:val="24"/>
          <w:u w:val="single"/>
        </w:rPr>
        <w:t xml:space="preserve"> NO.  </w:t>
      </w:r>
      <w:r w:rsidR="00322423">
        <w:rPr>
          <w:b/>
          <w:sz w:val="24"/>
          <w:szCs w:val="24"/>
          <w:u w:val="single"/>
        </w:rPr>
        <w:t>165</w:t>
      </w:r>
      <w:r w:rsidRPr="005642F4">
        <w:rPr>
          <w:b/>
          <w:sz w:val="24"/>
          <w:szCs w:val="24"/>
          <w:u w:val="single"/>
        </w:rPr>
        <w:t xml:space="preserve"> OF 201</w:t>
      </w:r>
      <w:r w:rsidR="00322423">
        <w:rPr>
          <w:b/>
          <w:sz w:val="24"/>
          <w:szCs w:val="24"/>
          <w:u w:val="single"/>
        </w:rPr>
        <w:t>1</w:t>
      </w:r>
    </w:p>
    <w:p w:rsidR="000F45DE" w:rsidRPr="005642F4" w:rsidRDefault="000F45DE" w:rsidP="00110E53">
      <w:pPr>
        <w:spacing w:line="360" w:lineRule="auto"/>
        <w:jc w:val="both"/>
        <w:rPr>
          <w:sz w:val="24"/>
          <w:szCs w:val="24"/>
        </w:rPr>
      </w:pPr>
    </w:p>
    <w:p w:rsidR="000F45DE" w:rsidRPr="005642F4" w:rsidRDefault="00322423" w:rsidP="00110E53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KAPCHORUA TEA CO. LTD………………...…………... APPELLANT/APPLICANT</w:t>
      </w:r>
    </w:p>
    <w:p w:rsidR="000F45DE" w:rsidRPr="005642F4" w:rsidRDefault="000F45DE" w:rsidP="00110E53">
      <w:pPr>
        <w:spacing w:line="360" w:lineRule="auto"/>
        <w:jc w:val="both"/>
        <w:rPr>
          <w:sz w:val="24"/>
          <w:szCs w:val="24"/>
        </w:rPr>
      </w:pPr>
    </w:p>
    <w:p w:rsidR="000F45DE" w:rsidRPr="005642F4" w:rsidRDefault="000F45DE" w:rsidP="00110E53">
      <w:pPr>
        <w:pStyle w:val="Heading2"/>
        <w:spacing w:line="360" w:lineRule="auto"/>
        <w:jc w:val="center"/>
        <w:rPr>
          <w:b w:val="0"/>
          <w:szCs w:val="24"/>
          <w:u w:val="none"/>
        </w:rPr>
      </w:pPr>
      <w:r w:rsidRPr="005642F4">
        <w:rPr>
          <w:b w:val="0"/>
          <w:szCs w:val="24"/>
          <w:u w:val="none"/>
        </w:rPr>
        <w:t>VERSUS</w:t>
      </w:r>
    </w:p>
    <w:p w:rsidR="000F45DE" w:rsidRPr="005642F4" w:rsidRDefault="00322423" w:rsidP="00110E53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RICHARD KIPLIMO SIRMA……………….…….…RESPONDENT/RESPONDENT</w:t>
      </w:r>
    </w:p>
    <w:p w:rsidR="000F45DE" w:rsidRPr="005642F4" w:rsidRDefault="000F45DE" w:rsidP="00110E53">
      <w:pPr>
        <w:spacing w:line="360" w:lineRule="auto"/>
        <w:jc w:val="both"/>
        <w:rPr>
          <w:b/>
          <w:sz w:val="24"/>
          <w:szCs w:val="24"/>
          <w:u w:val="single"/>
        </w:rPr>
      </w:pPr>
    </w:p>
    <w:p w:rsidR="000F45DE" w:rsidRPr="005642F4" w:rsidRDefault="000F45DE" w:rsidP="00110E53">
      <w:pPr>
        <w:spacing w:line="360" w:lineRule="auto"/>
        <w:jc w:val="center"/>
        <w:rPr>
          <w:b/>
          <w:sz w:val="24"/>
          <w:szCs w:val="24"/>
          <w:u w:val="single"/>
        </w:rPr>
      </w:pPr>
      <w:r w:rsidRPr="005642F4">
        <w:rPr>
          <w:b/>
          <w:sz w:val="24"/>
          <w:szCs w:val="24"/>
          <w:u w:val="single"/>
        </w:rPr>
        <w:t>NOTICE OF MOTION</w:t>
      </w:r>
    </w:p>
    <w:p w:rsidR="000F45DE" w:rsidRPr="005642F4" w:rsidRDefault="000F45DE" w:rsidP="00110E53">
      <w:pPr>
        <w:spacing w:line="360" w:lineRule="auto"/>
        <w:jc w:val="center"/>
        <w:rPr>
          <w:b/>
          <w:sz w:val="24"/>
          <w:szCs w:val="24"/>
          <w:u w:val="single"/>
        </w:rPr>
      </w:pPr>
      <w:r w:rsidRPr="005642F4">
        <w:rPr>
          <w:b/>
          <w:sz w:val="24"/>
          <w:szCs w:val="24"/>
          <w:u w:val="single"/>
        </w:rPr>
        <w:t xml:space="preserve">(Under </w:t>
      </w:r>
      <w:r>
        <w:rPr>
          <w:b/>
          <w:sz w:val="24"/>
          <w:szCs w:val="24"/>
          <w:u w:val="single"/>
        </w:rPr>
        <w:t xml:space="preserve">Section </w:t>
      </w:r>
      <w:r w:rsidR="0082299E">
        <w:rPr>
          <w:b/>
          <w:sz w:val="24"/>
          <w:szCs w:val="24"/>
          <w:u w:val="single"/>
        </w:rPr>
        <w:t xml:space="preserve">1A and 1B, </w:t>
      </w:r>
      <w:r>
        <w:rPr>
          <w:b/>
          <w:sz w:val="24"/>
          <w:szCs w:val="24"/>
          <w:u w:val="single"/>
        </w:rPr>
        <w:t xml:space="preserve">3, 3A </w:t>
      </w:r>
      <w:r w:rsidR="0082299E">
        <w:rPr>
          <w:b/>
          <w:sz w:val="24"/>
          <w:szCs w:val="24"/>
          <w:u w:val="single"/>
        </w:rPr>
        <w:t xml:space="preserve">section </w:t>
      </w:r>
      <w:r>
        <w:rPr>
          <w:b/>
          <w:sz w:val="24"/>
          <w:szCs w:val="24"/>
          <w:u w:val="single"/>
        </w:rPr>
        <w:t>27 of the Civil Procedure Act order 51 Rule</w:t>
      </w:r>
      <w:r w:rsidR="00F23AA3">
        <w:rPr>
          <w:b/>
          <w:sz w:val="24"/>
          <w:szCs w:val="24"/>
          <w:u w:val="single"/>
        </w:rPr>
        <w:t xml:space="preserve"> 1 of civil procedure Rules 2010</w:t>
      </w:r>
      <w:r>
        <w:rPr>
          <w:b/>
          <w:sz w:val="24"/>
          <w:szCs w:val="24"/>
          <w:u w:val="single"/>
        </w:rPr>
        <w:t xml:space="preserve"> </w:t>
      </w:r>
      <w:r w:rsidR="0082299E">
        <w:rPr>
          <w:b/>
          <w:sz w:val="24"/>
          <w:szCs w:val="24"/>
          <w:u w:val="single"/>
        </w:rPr>
        <w:t>and all other enabling provisions of the law</w:t>
      </w:r>
      <w:r w:rsidRPr="005642F4">
        <w:rPr>
          <w:b/>
          <w:sz w:val="24"/>
          <w:szCs w:val="24"/>
          <w:u w:val="single"/>
        </w:rPr>
        <w:t>)</w:t>
      </w:r>
    </w:p>
    <w:p w:rsidR="000F45DE" w:rsidRPr="005642F4" w:rsidRDefault="000F45DE" w:rsidP="00110E53">
      <w:pPr>
        <w:spacing w:line="360" w:lineRule="auto"/>
        <w:jc w:val="both"/>
        <w:rPr>
          <w:sz w:val="24"/>
          <w:szCs w:val="24"/>
        </w:rPr>
      </w:pPr>
    </w:p>
    <w:p w:rsidR="000F45DE" w:rsidRPr="005642F4" w:rsidRDefault="000F45DE" w:rsidP="00110E53">
      <w:pPr>
        <w:spacing w:line="360" w:lineRule="auto"/>
        <w:jc w:val="both"/>
        <w:rPr>
          <w:sz w:val="24"/>
          <w:szCs w:val="24"/>
        </w:rPr>
      </w:pPr>
      <w:r w:rsidRPr="005642F4">
        <w:rPr>
          <w:b/>
          <w:sz w:val="24"/>
          <w:szCs w:val="24"/>
          <w:u w:val="single"/>
        </w:rPr>
        <w:t>TAKE NOTICE</w:t>
      </w:r>
      <w:r w:rsidRPr="005642F4">
        <w:rPr>
          <w:sz w:val="24"/>
          <w:szCs w:val="24"/>
        </w:rPr>
        <w:t xml:space="preserve"> that this </w:t>
      </w:r>
      <w:r>
        <w:rPr>
          <w:sz w:val="24"/>
          <w:szCs w:val="24"/>
        </w:rPr>
        <w:t xml:space="preserve">Honourable </w:t>
      </w:r>
      <w:r w:rsidRPr="005642F4">
        <w:rPr>
          <w:sz w:val="24"/>
          <w:szCs w:val="24"/>
        </w:rPr>
        <w:t>court shall be moved on the…………… day o</w:t>
      </w:r>
      <w:r w:rsidR="007278A2">
        <w:rPr>
          <w:sz w:val="24"/>
          <w:szCs w:val="24"/>
        </w:rPr>
        <w:t>f ………... 2012</w:t>
      </w:r>
      <w:r w:rsidRPr="005642F4">
        <w:rPr>
          <w:sz w:val="24"/>
          <w:szCs w:val="24"/>
        </w:rPr>
        <w:t xml:space="preserve"> at 9.00 0’clock in the forenoon or </w:t>
      </w:r>
      <w:r>
        <w:rPr>
          <w:sz w:val="24"/>
          <w:szCs w:val="24"/>
        </w:rPr>
        <w:t xml:space="preserve">so </w:t>
      </w:r>
      <w:r w:rsidRPr="005642F4">
        <w:rPr>
          <w:sz w:val="24"/>
          <w:szCs w:val="24"/>
        </w:rPr>
        <w:t xml:space="preserve">soon thereafter </w:t>
      </w:r>
      <w:r>
        <w:rPr>
          <w:sz w:val="24"/>
          <w:szCs w:val="24"/>
        </w:rPr>
        <w:t xml:space="preserve">as the counsel </w:t>
      </w:r>
      <w:r w:rsidRPr="005642F4">
        <w:rPr>
          <w:sz w:val="24"/>
          <w:szCs w:val="24"/>
        </w:rPr>
        <w:t xml:space="preserve">for </w:t>
      </w:r>
      <w:r>
        <w:rPr>
          <w:sz w:val="24"/>
          <w:szCs w:val="24"/>
        </w:rPr>
        <w:t xml:space="preserve">the </w:t>
      </w:r>
      <w:r w:rsidR="00311DD3">
        <w:rPr>
          <w:sz w:val="24"/>
          <w:szCs w:val="24"/>
        </w:rPr>
        <w:t>A</w:t>
      </w:r>
      <w:r w:rsidR="007278A2">
        <w:rPr>
          <w:sz w:val="24"/>
          <w:szCs w:val="24"/>
        </w:rPr>
        <w:t>ppellant</w:t>
      </w:r>
      <w:r>
        <w:rPr>
          <w:sz w:val="24"/>
          <w:szCs w:val="24"/>
        </w:rPr>
        <w:t>/</w:t>
      </w:r>
      <w:r w:rsidR="00311DD3">
        <w:rPr>
          <w:sz w:val="24"/>
          <w:szCs w:val="24"/>
        </w:rPr>
        <w:t>A</w:t>
      </w:r>
      <w:r>
        <w:rPr>
          <w:sz w:val="24"/>
          <w:szCs w:val="24"/>
        </w:rPr>
        <w:t xml:space="preserve">pplicant may be heard for </w:t>
      </w:r>
      <w:r w:rsidRPr="005642F4">
        <w:rPr>
          <w:sz w:val="24"/>
          <w:szCs w:val="24"/>
        </w:rPr>
        <w:t>orders:-</w:t>
      </w:r>
    </w:p>
    <w:p w:rsidR="000F45DE" w:rsidRPr="005642F4" w:rsidRDefault="000F45DE" w:rsidP="00110E53">
      <w:pPr>
        <w:spacing w:line="360" w:lineRule="auto"/>
        <w:jc w:val="both"/>
        <w:rPr>
          <w:sz w:val="24"/>
          <w:szCs w:val="24"/>
        </w:rPr>
      </w:pPr>
    </w:p>
    <w:p w:rsidR="000F45DE" w:rsidRPr="005642F4" w:rsidRDefault="000F45DE" w:rsidP="00110E53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5642F4">
        <w:rPr>
          <w:b/>
          <w:sz w:val="24"/>
          <w:szCs w:val="24"/>
          <w:u w:val="single"/>
        </w:rPr>
        <w:t>THAT</w:t>
      </w:r>
      <w:r w:rsidRPr="005642F4">
        <w:rPr>
          <w:sz w:val="24"/>
          <w:szCs w:val="24"/>
        </w:rPr>
        <w:t xml:space="preserve"> this application be certified urgent and </w:t>
      </w:r>
      <w:r>
        <w:rPr>
          <w:sz w:val="24"/>
          <w:szCs w:val="24"/>
        </w:rPr>
        <w:t xml:space="preserve">be </w:t>
      </w:r>
      <w:r w:rsidRPr="005642F4">
        <w:rPr>
          <w:sz w:val="24"/>
          <w:szCs w:val="24"/>
        </w:rPr>
        <w:t xml:space="preserve">heard exparte in the </w:t>
      </w:r>
      <w:r>
        <w:rPr>
          <w:sz w:val="24"/>
          <w:szCs w:val="24"/>
        </w:rPr>
        <w:t xml:space="preserve">first </w:t>
      </w:r>
      <w:r w:rsidRPr="005642F4">
        <w:rPr>
          <w:sz w:val="24"/>
          <w:szCs w:val="24"/>
        </w:rPr>
        <w:t>instance.</w:t>
      </w:r>
    </w:p>
    <w:p w:rsidR="000F45DE" w:rsidRPr="005642F4" w:rsidRDefault="000F45DE" w:rsidP="00110E53">
      <w:pPr>
        <w:spacing w:line="360" w:lineRule="auto"/>
        <w:jc w:val="both"/>
        <w:rPr>
          <w:sz w:val="24"/>
          <w:szCs w:val="24"/>
        </w:rPr>
      </w:pPr>
    </w:p>
    <w:p w:rsidR="000F45DE" w:rsidRDefault="000F45DE" w:rsidP="00110E53">
      <w:pPr>
        <w:pStyle w:val="ListParagraph"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5642F4">
        <w:rPr>
          <w:b/>
          <w:sz w:val="24"/>
          <w:szCs w:val="24"/>
          <w:u w:val="single"/>
        </w:rPr>
        <w:t>THAT</w:t>
      </w:r>
      <w:r w:rsidRPr="005642F4">
        <w:rPr>
          <w:sz w:val="24"/>
          <w:szCs w:val="24"/>
        </w:rPr>
        <w:t xml:space="preserve"> the</w:t>
      </w:r>
      <w:r>
        <w:rPr>
          <w:sz w:val="24"/>
          <w:szCs w:val="24"/>
        </w:rPr>
        <w:t>re be a stay of execution and</w:t>
      </w:r>
      <w:r w:rsidR="007278A2">
        <w:rPr>
          <w:sz w:val="24"/>
          <w:szCs w:val="24"/>
        </w:rPr>
        <w:t>/</w:t>
      </w:r>
      <w:r>
        <w:rPr>
          <w:sz w:val="24"/>
          <w:szCs w:val="24"/>
        </w:rPr>
        <w:t xml:space="preserve">or recovery of the taxed costs in this appeal on the </w:t>
      </w:r>
      <w:r w:rsidR="007278A2">
        <w:rPr>
          <w:sz w:val="24"/>
          <w:szCs w:val="24"/>
        </w:rPr>
        <w:t>4</w:t>
      </w:r>
      <w:r w:rsidR="007278A2" w:rsidRPr="007278A2">
        <w:rPr>
          <w:sz w:val="24"/>
          <w:szCs w:val="24"/>
          <w:vertAlign w:val="superscript"/>
        </w:rPr>
        <w:t>th</w:t>
      </w:r>
      <w:r w:rsidR="007278A2">
        <w:rPr>
          <w:sz w:val="24"/>
          <w:szCs w:val="24"/>
        </w:rPr>
        <w:t xml:space="preserve"> d</w:t>
      </w:r>
      <w:r>
        <w:rPr>
          <w:sz w:val="24"/>
          <w:szCs w:val="24"/>
        </w:rPr>
        <w:t xml:space="preserve">ay of </w:t>
      </w:r>
      <w:r w:rsidR="007278A2">
        <w:rPr>
          <w:sz w:val="24"/>
          <w:szCs w:val="24"/>
        </w:rPr>
        <w:t>September</w:t>
      </w:r>
      <w:r>
        <w:rPr>
          <w:sz w:val="24"/>
          <w:szCs w:val="24"/>
        </w:rPr>
        <w:t xml:space="preserve"> 2012 pending the hearing and determination of this application interpartes.</w:t>
      </w:r>
    </w:p>
    <w:p w:rsidR="000F45DE" w:rsidRPr="005642F4" w:rsidRDefault="000F45DE" w:rsidP="00110E53">
      <w:pPr>
        <w:pStyle w:val="ListParagraph"/>
        <w:spacing w:line="360" w:lineRule="auto"/>
        <w:rPr>
          <w:sz w:val="24"/>
          <w:szCs w:val="24"/>
        </w:rPr>
      </w:pPr>
    </w:p>
    <w:p w:rsidR="000F45DE" w:rsidRDefault="000F45DE" w:rsidP="00110E53">
      <w:pPr>
        <w:pStyle w:val="ListParagraph"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5642F4">
        <w:rPr>
          <w:b/>
          <w:sz w:val="24"/>
          <w:szCs w:val="24"/>
          <w:u w:val="single"/>
        </w:rPr>
        <w:t>THAT</w:t>
      </w:r>
      <w:r>
        <w:rPr>
          <w:sz w:val="24"/>
          <w:szCs w:val="24"/>
        </w:rPr>
        <w:t xml:space="preserve"> the costs taxed of Kshs</w:t>
      </w:r>
      <w:r w:rsidR="00311DD3">
        <w:rPr>
          <w:sz w:val="24"/>
          <w:szCs w:val="24"/>
        </w:rPr>
        <w:t xml:space="preserve">. </w:t>
      </w:r>
      <w:r w:rsidR="00B64F3F">
        <w:rPr>
          <w:sz w:val="24"/>
          <w:szCs w:val="24"/>
        </w:rPr>
        <w:t>45</w:t>
      </w:r>
      <w:r w:rsidR="00311DD3">
        <w:rPr>
          <w:sz w:val="24"/>
          <w:szCs w:val="24"/>
        </w:rPr>
        <w:t>,0</w:t>
      </w:r>
      <w:r w:rsidR="00B64F3F">
        <w:rPr>
          <w:sz w:val="24"/>
          <w:szCs w:val="24"/>
        </w:rPr>
        <w:t>0</w:t>
      </w:r>
      <w:r w:rsidR="00311DD3">
        <w:rPr>
          <w:sz w:val="24"/>
          <w:szCs w:val="24"/>
        </w:rPr>
        <w:t>0/=</w:t>
      </w:r>
      <w:r>
        <w:rPr>
          <w:sz w:val="24"/>
          <w:szCs w:val="24"/>
        </w:rPr>
        <w:t xml:space="preserve"> in favour of the Respondent</w:t>
      </w:r>
      <w:r w:rsidR="007278A2">
        <w:rPr>
          <w:sz w:val="24"/>
          <w:szCs w:val="24"/>
        </w:rPr>
        <w:t>/Respondent</w:t>
      </w:r>
      <w:r>
        <w:rPr>
          <w:sz w:val="24"/>
          <w:szCs w:val="24"/>
        </w:rPr>
        <w:t xml:space="preserve"> be set off and</w:t>
      </w:r>
      <w:r w:rsidR="007278A2">
        <w:rPr>
          <w:sz w:val="24"/>
          <w:szCs w:val="24"/>
        </w:rPr>
        <w:t>/</w:t>
      </w:r>
      <w:r>
        <w:rPr>
          <w:sz w:val="24"/>
          <w:szCs w:val="24"/>
        </w:rPr>
        <w:t xml:space="preserve">or there be a set off with the costs taxed in favour of the </w:t>
      </w:r>
      <w:r w:rsidR="007278A2">
        <w:rPr>
          <w:sz w:val="24"/>
          <w:szCs w:val="24"/>
        </w:rPr>
        <w:t>Appe</w:t>
      </w:r>
      <w:r>
        <w:rPr>
          <w:sz w:val="24"/>
          <w:szCs w:val="24"/>
        </w:rPr>
        <w:t>ll</w:t>
      </w:r>
      <w:r w:rsidR="0082299E">
        <w:rPr>
          <w:sz w:val="24"/>
          <w:szCs w:val="24"/>
        </w:rPr>
        <w:t xml:space="preserve">ant/Applicant </w:t>
      </w:r>
      <w:r>
        <w:rPr>
          <w:sz w:val="24"/>
          <w:szCs w:val="24"/>
        </w:rPr>
        <w:t xml:space="preserve">in Kapsabet PMCC No. </w:t>
      </w:r>
      <w:r w:rsidR="007278A2">
        <w:rPr>
          <w:sz w:val="24"/>
          <w:szCs w:val="24"/>
        </w:rPr>
        <w:t>285 o</w:t>
      </w:r>
      <w:r>
        <w:rPr>
          <w:sz w:val="24"/>
          <w:szCs w:val="24"/>
        </w:rPr>
        <w:t xml:space="preserve">f </w:t>
      </w:r>
      <w:r w:rsidR="007278A2">
        <w:rPr>
          <w:sz w:val="24"/>
          <w:szCs w:val="24"/>
        </w:rPr>
        <w:t>2010</w:t>
      </w:r>
      <w:r>
        <w:rPr>
          <w:sz w:val="24"/>
          <w:szCs w:val="24"/>
        </w:rPr>
        <w:t xml:space="preserve"> </w:t>
      </w:r>
      <w:r w:rsidR="007278A2">
        <w:rPr>
          <w:sz w:val="24"/>
          <w:szCs w:val="24"/>
        </w:rPr>
        <w:t>f</w:t>
      </w:r>
      <w:r>
        <w:rPr>
          <w:sz w:val="24"/>
          <w:szCs w:val="24"/>
        </w:rPr>
        <w:t>or the sum of Kshs. 26,0</w:t>
      </w:r>
      <w:r w:rsidR="007278A2">
        <w:rPr>
          <w:sz w:val="24"/>
          <w:szCs w:val="24"/>
        </w:rPr>
        <w:t>5</w:t>
      </w:r>
      <w:r>
        <w:rPr>
          <w:sz w:val="24"/>
          <w:szCs w:val="24"/>
        </w:rPr>
        <w:t>0/= an</w:t>
      </w:r>
      <w:r w:rsidR="007278A2">
        <w:rPr>
          <w:sz w:val="24"/>
          <w:szCs w:val="24"/>
        </w:rPr>
        <w:t>d</w:t>
      </w:r>
      <w:r>
        <w:rPr>
          <w:sz w:val="24"/>
          <w:szCs w:val="24"/>
        </w:rPr>
        <w:t xml:space="preserve"> that the balance </w:t>
      </w:r>
      <w:r w:rsidR="007278A2">
        <w:rPr>
          <w:sz w:val="24"/>
          <w:szCs w:val="24"/>
        </w:rPr>
        <w:t>and/</w:t>
      </w:r>
      <w:r>
        <w:rPr>
          <w:sz w:val="24"/>
          <w:szCs w:val="24"/>
        </w:rPr>
        <w:t xml:space="preserve">or difference thereof of Kshs. </w:t>
      </w:r>
      <w:r w:rsidR="007278A2">
        <w:rPr>
          <w:sz w:val="24"/>
          <w:szCs w:val="24"/>
        </w:rPr>
        <w:t xml:space="preserve">18,950/= </w:t>
      </w:r>
      <w:r>
        <w:rPr>
          <w:sz w:val="24"/>
          <w:szCs w:val="24"/>
        </w:rPr>
        <w:t xml:space="preserve">be paid to the </w:t>
      </w:r>
      <w:r w:rsidR="007278A2">
        <w:rPr>
          <w:sz w:val="24"/>
          <w:szCs w:val="24"/>
        </w:rPr>
        <w:t>R</w:t>
      </w:r>
      <w:r>
        <w:rPr>
          <w:sz w:val="24"/>
          <w:szCs w:val="24"/>
        </w:rPr>
        <w:t>espondent.</w:t>
      </w:r>
    </w:p>
    <w:p w:rsidR="000F45DE" w:rsidRPr="005642F4" w:rsidRDefault="000F45DE" w:rsidP="00110E53">
      <w:pPr>
        <w:pStyle w:val="ListParagraph"/>
        <w:spacing w:line="360" w:lineRule="auto"/>
        <w:rPr>
          <w:sz w:val="24"/>
          <w:szCs w:val="24"/>
        </w:rPr>
      </w:pPr>
    </w:p>
    <w:p w:rsidR="000F45DE" w:rsidRDefault="000F45DE" w:rsidP="00110E53">
      <w:pPr>
        <w:pStyle w:val="ListParagraph"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5642F4">
        <w:rPr>
          <w:b/>
          <w:sz w:val="24"/>
          <w:szCs w:val="24"/>
          <w:u w:val="single"/>
        </w:rPr>
        <w:t>THAT</w:t>
      </w:r>
      <w:r>
        <w:rPr>
          <w:sz w:val="24"/>
          <w:szCs w:val="24"/>
        </w:rPr>
        <w:t xml:space="preserve"> upon grant of prayer (</w:t>
      </w:r>
      <w:r w:rsidR="0082299E">
        <w:rPr>
          <w:sz w:val="24"/>
          <w:szCs w:val="24"/>
        </w:rPr>
        <w:t>3</w:t>
      </w:r>
      <w:r>
        <w:rPr>
          <w:sz w:val="24"/>
          <w:szCs w:val="24"/>
        </w:rPr>
        <w:t>) above the</w:t>
      </w:r>
      <w:r w:rsidR="007278A2">
        <w:rPr>
          <w:sz w:val="24"/>
          <w:szCs w:val="24"/>
        </w:rPr>
        <w:t xml:space="preserve"> court</w:t>
      </w:r>
      <w:r>
        <w:rPr>
          <w:sz w:val="24"/>
          <w:szCs w:val="24"/>
        </w:rPr>
        <w:t xml:space="preserve"> do limit time and</w:t>
      </w:r>
      <w:r w:rsidR="007278A2">
        <w:rPr>
          <w:sz w:val="24"/>
          <w:szCs w:val="24"/>
        </w:rPr>
        <w:t>/</w:t>
      </w:r>
      <w:r>
        <w:rPr>
          <w:sz w:val="24"/>
          <w:szCs w:val="24"/>
        </w:rPr>
        <w:t xml:space="preserve">or </w:t>
      </w:r>
      <w:r w:rsidR="007278A2">
        <w:rPr>
          <w:sz w:val="24"/>
          <w:szCs w:val="24"/>
        </w:rPr>
        <w:t xml:space="preserve">specify </w:t>
      </w:r>
      <w:r>
        <w:rPr>
          <w:sz w:val="24"/>
          <w:szCs w:val="24"/>
        </w:rPr>
        <w:t>the perio</w:t>
      </w:r>
      <w:r w:rsidR="007278A2">
        <w:rPr>
          <w:sz w:val="24"/>
          <w:szCs w:val="24"/>
        </w:rPr>
        <w:t>d</w:t>
      </w:r>
      <w:r>
        <w:rPr>
          <w:sz w:val="24"/>
          <w:szCs w:val="24"/>
        </w:rPr>
        <w:t xml:space="preserve"> for compliance.</w:t>
      </w:r>
    </w:p>
    <w:p w:rsidR="000F45DE" w:rsidRPr="000F45DE" w:rsidRDefault="000F45DE" w:rsidP="00110E53">
      <w:pPr>
        <w:pStyle w:val="ListParagraph"/>
        <w:spacing w:line="360" w:lineRule="auto"/>
        <w:rPr>
          <w:sz w:val="24"/>
          <w:szCs w:val="24"/>
        </w:rPr>
      </w:pPr>
    </w:p>
    <w:p w:rsidR="000F45DE" w:rsidRDefault="000F45DE" w:rsidP="00110E53">
      <w:pPr>
        <w:pStyle w:val="ListParagraph"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7278A2">
        <w:rPr>
          <w:b/>
          <w:sz w:val="24"/>
          <w:szCs w:val="24"/>
          <w:u w:val="single"/>
        </w:rPr>
        <w:t>THAT</w:t>
      </w:r>
      <w:r>
        <w:rPr>
          <w:sz w:val="24"/>
          <w:szCs w:val="24"/>
        </w:rPr>
        <w:t xml:space="preserve"> </w:t>
      </w:r>
      <w:r w:rsidR="007278A2">
        <w:rPr>
          <w:sz w:val="24"/>
          <w:szCs w:val="24"/>
        </w:rPr>
        <w:t xml:space="preserve">in the </w:t>
      </w:r>
      <w:r>
        <w:rPr>
          <w:sz w:val="24"/>
          <w:szCs w:val="24"/>
        </w:rPr>
        <w:t xml:space="preserve">alternative and without prejudice to the foregoing </w:t>
      </w:r>
      <w:r w:rsidR="007278A2">
        <w:rPr>
          <w:sz w:val="24"/>
          <w:szCs w:val="24"/>
        </w:rPr>
        <w:t>the R</w:t>
      </w:r>
      <w:r>
        <w:rPr>
          <w:sz w:val="24"/>
          <w:szCs w:val="24"/>
        </w:rPr>
        <w:t>espondent</w:t>
      </w:r>
      <w:r w:rsidR="007278A2">
        <w:rPr>
          <w:sz w:val="24"/>
          <w:szCs w:val="24"/>
        </w:rPr>
        <w:t>’s</w:t>
      </w:r>
      <w:r>
        <w:rPr>
          <w:sz w:val="24"/>
          <w:szCs w:val="24"/>
        </w:rPr>
        <w:t xml:space="preserve"> suit No. Kapsabet PMCC No. </w:t>
      </w:r>
      <w:r w:rsidR="007278A2">
        <w:rPr>
          <w:sz w:val="24"/>
          <w:szCs w:val="24"/>
        </w:rPr>
        <w:t>22</w:t>
      </w:r>
      <w:r w:rsidR="00B64F3F">
        <w:rPr>
          <w:sz w:val="24"/>
          <w:szCs w:val="24"/>
        </w:rPr>
        <w:t>/20</w:t>
      </w:r>
      <w:r w:rsidR="007278A2">
        <w:rPr>
          <w:sz w:val="24"/>
          <w:szCs w:val="24"/>
        </w:rPr>
        <w:t xml:space="preserve">10 </w:t>
      </w:r>
      <w:r w:rsidR="00311DD3">
        <w:rPr>
          <w:sz w:val="24"/>
          <w:szCs w:val="24"/>
        </w:rPr>
        <w:t>which gave rise to this appeal and r</w:t>
      </w:r>
      <w:r>
        <w:rPr>
          <w:sz w:val="24"/>
          <w:szCs w:val="24"/>
        </w:rPr>
        <w:t>e</w:t>
      </w:r>
      <w:r w:rsidR="00311DD3">
        <w:rPr>
          <w:sz w:val="24"/>
          <w:szCs w:val="24"/>
        </w:rPr>
        <w:t>m</w:t>
      </w:r>
      <w:r>
        <w:rPr>
          <w:sz w:val="24"/>
          <w:szCs w:val="24"/>
        </w:rPr>
        <w:t>i</w:t>
      </w:r>
      <w:r w:rsidR="00311DD3">
        <w:rPr>
          <w:sz w:val="24"/>
          <w:szCs w:val="24"/>
        </w:rPr>
        <w:t>t</w:t>
      </w:r>
      <w:r>
        <w:rPr>
          <w:sz w:val="24"/>
          <w:szCs w:val="24"/>
        </w:rPr>
        <w:t xml:space="preserve">ted back </w:t>
      </w:r>
      <w:r w:rsidR="00311DD3">
        <w:rPr>
          <w:sz w:val="24"/>
          <w:szCs w:val="24"/>
        </w:rPr>
        <w:t>for hearing be</w:t>
      </w:r>
      <w:r>
        <w:rPr>
          <w:sz w:val="24"/>
          <w:szCs w:val="24"/>
        </w:rPr>
        <w:t xml:space="preserve"> stayed pending the payment of taxed costs and</w:t>
      </w:r>
      <w:r w:rsidR="00311DD3">
        <w:rPr>
          <w:sz w:val="24"/>
          <w:szCs w:val="24"/>
        </w:rPr>
        <w:t>/</w:t>
      </w:r>
      <w:r>
        <w:rPr>
          <w:sz w:val="24"/>
          <w:szCs w:val="24"/>
        </w:rPr>
        <w:t>or set off.</w:t>
      </w:r>
    </w:p>
    <w:p w:rsidR="000F45DE" w:rsidRPr="000F45DE" w:rsidRDefault="000F45DE" w:rsidP="00110E53">
      <w:pPr>
        <w:pStyle w:val="ListParagraph"/>
        <w:spacing w:line="360" w:lineRule="auto"/>
        <w:rPr>
          <w:sz w:val="24"/>
          <w:szCs w:val="24"/>
        </w:rPr>
      </w:pPr>
    </w:p>
    <w:p w:rsidR="000F45DE" w:rsidRDefault="000F45DE" w:rsidP="00110E53">
      <w:pPr>
        <w:pStyle w:val="ListParagraph"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311DD3">
        <w:rPr>
          <w:b/>
          <w:sz w:val="24"/>
          <w:szCs w:val="24"/>
          <w:u w:val="single"/>
        </w:rPr>
        <w:t xml:space="preserve">THAT </w:t>
      </w:r>
      <w:r>
        <w:rPr>
          <w:sz w:val="24"/>
          <w:szCs w:val="24"/>
        </w:rPr>
        <w:t>costs be in the cause.</w:t>
      </w:r>
    </w:p>
    <w:p w:rsidR="000F45DE" w:rsidRPr="005642F4" w:rsidRDefault="000F45DE" w:rsidP="00110E53">
      <w:pPr>
        <w:pStyle w:val="ListParagraph"/>
        <w:spacing w:line="360" w:lineRule="auto"/>
        <w:rPr>
          <w:sz w:val="24"/>
          <w:szCs w:val="24"/>
        </w:rPr>
      </w:pPr>
    </w:p>
    <w:p w:rsidR="000F45DE" w:rsidRPr="005642F4" w:rsidRDefault="000F45DE" w:rsidP="00110E53">
      <w:pPr>
        <w:spacing w:line="360" w:lineRule="auto"/>
        <w:jc w:val="both"/>
        <w:rPr>
          <w:sz w:val="24"/>
          <w:szCs w:val="24"/>
        </w:rPr>
      </w:pPr>
      <w:r w:rsidRPr="005642F4">
        <w:rPr>
          <w:b/>
          <w:sz w:val="24"/>
          <w:szCs w:val="24"/>
          <w:u w:val="single"/>
        </w:rPr>
        <w:t>WHICH APPLICATION</w:t>
      </w:r>
      <w:r w:rsidRPr="005642F4">
        <w:rPr>
          <w:sz w:val="24"/>
          <w:szCs w:val="24"/>
        </w:rPr>
        <w:t xml:space="preserve"> is support</w:t>
      </w:r>
      <w:r w:rsidR="0082299E">
        <w:rPr>
          <w:sz w:val="24"/>
          <w:szCs w:val="24"/>
        </w:rPr>
        <w:t>ed</w:t>
      </w:r>
      <w:r w:rsidRPr="005642F4">
        <w:rPr>
          <w:sz w:val="24"/>
          <w:szCs w:val="24"/>
        </w:rPr>
        <w:t xml:space="preserve"> by the annexed affidavit </w:t>
      </w:r>
      <w:r>
        <w:rPr>
          <w:sz w:val="24"/>
          <w:szCs w:val="24"/>
        </w:rPr>
        <w:t xml:space="preserve">sworn by </w:t>
      </w:r>
      <w:r>
        <w:rPr>
          <w:b/>
          <w:sz w:val="24"/>
          <w:szCs w:val="24"/>
        </w:rPr>
        <w:t xml:space="preserve">DENIS ONYIMBO ONYINKWA </w:t>
      </w:r>
      <w:r w:rsidRPr="0082299E">
        <w:rPr>
          <w:sz w:val="24"/>
          <w:szCs w:val="24"/>
        </w:rPr>
        <w:t>an</w:t>
      </w:r>
      <w:r w:rsidRPr="005642F4">
        <w:rPr>
          <w:sz w:val="24"/>
          <w:szCs w:val="24"/>
        </w:rPr>
        <w:t>d the grounds</w:t>
      </w:r>
      <w:r>
        <w:rPr>
          <w:sz w:val="24"/>
          <w:szCs w:val="24"/>
        </w:rPr>
        <w:t xml:space="preserve"> herein and/or further grounds to be adduced at the hearing hereof.</w:t>
      </w:r>
    </w:p>
    <w:p w:rsidR="000F45DE" w:rsidRPr="005642F4" w:rsidRDefault="000F45DE" w:rsidP="00110E53">
      <w:pPr>
        <w:spacing w:line="360" w:lineRule="auto"/>
        <w:jc w:val="both"/>
        <w:rPr>
          <w:sz w:val="24"/>
          <w:szCs w:val="24"/>
        </w:rPr>
      </w:pPr>
    </w:p>
    <w:p w:rsidR="000F45DE" w:rsidRDefault="000F45DE" w:rsidP="00110E53">
      <w:pPr>
        <w:pStyle w:val="ListParagraph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5642F4">
        <w:rPr>
          <w:b/>
          <w:sz w:val="24"/>
          <w:szCs w:val="24"/>
          <w:u w:val="single"/>
        </w:rPr>
        <w:t>THAT</w:t>
      </w:r>
      <w:r>
        <w:rPr>
          <w:sz w:val="24"/>
          <w:szCs w:val="24"/>
        </w:rPr>
        <w:t xml:space="preserve"> the </w:t>
      </w:r>
      <w:r w:rsidR="00311DD3">
        <w:rPr>
          <w:sz w:val="24"/>
          <w:szCs w:val="24"/>
        </w:rPr>
        <w:t>R</w:t>
      </w:r>
      <w:r>
        <w:rPr>
          <w:sz w:val="24"/>
          <w:szCs w:val="24"/>
        </w:rPr>
        <w:t>espondent filed two cases in Kapsabet t</w:t>
      </w:r>
      <w:r w:rsidR="00311DD3">
        <w:rPr>
          <w:sz w:val="24"/>
          <w:szCs w:val="24"/>
        </w:rPr>
        <w:t>o wit;-</w:t>
      </w:r>
      <w:r>
        <w:rPr>
          <w:sz w:val="24"/>
          <w:szCs w:val="24"/>
        </w:rPr>
        <w:t xml:space="preserve"> </w:t>
      </w:r>
    </w:p>
    <w:p w:rsidR="000F45DE" w:rsidRDefault="000F45DE" w:rsidP="00110E53">
      <w:pPr>
        <w:pStyle w:val="ListParagraph"/>
        <w:spacing w:line="360" w:lineRule="auto"/>
        <w:jc w:val="both"/>
        <w:rPr>
          <w:sz w:val="24"/>
          <w:szCs w:val="24"/>
        </w:rPr>
      </w:pPr>
    </w:p>
    <w:p w:rsidR="000F45DE" w:rsidRDefault="000F45DE" w:rsidP="00110E53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Kapsabet</w:t>
      </w:r>
      <w:r w:rsidR="00311DD3">
        <w:rPr>
          <w:sz w:val="24"/>
          <w:szCs w:val="24"/>
        </w:rPr>
        <w:t xml:space="preserve"> Pmcc No. 22 of 2010</w:t>
      </w:r>
    </w:p>
    <w:p w:rsidR="00311DD3" w:rsidRDefault="00311DD3" w:rsidP="00110E53">
      <w:pPr>
        <w:pStyle w:val="ListParagraph"/>
        <w:spacing w:line="360" w:lineRule="auto"/>
        <w:ind w:left="108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Richard Kiplimo Sirma Vs Kapchorua Tea Estate </w:t>
      </w:r>
      <w:r w:rsidR="00F23AA3">
        <w:rPr>
          <w:sz w:val="24"/>
          <w:szCs w:val="24"/>
        </w:rPr>
        <w:t>and</w:t>
      </w:r>
    </w:p>
    <w:p w:rsidR="00311DD3" w:rsidRDefault="00311DD3" w:rsidP="00110E53">
      <w:pPr>
        <w:pStyle w:val="ListParagraph"/>
        <w:spacing w:line="360" w:lineRule="auto"/>
        <w:ind w:left="2520" w:firstLine="360"/>
        <w:jc w:val="both"/>
        <w:rPr>
          <w:sz w:val="24"/>
          <w:szCs w:val="24"/>
        </w:rPr>
      </w:pPr>
    </w:p>
    <w:p w:rsidR="000F45DE" w:rsidRDefault="000F45DE" w:rsidP="00110E53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Kapsabet</w:t>
      </w:r>
      <w:r w:rsidR="00311DD3">
        <w:rPr>
          <w:sz w:val="24"/>
          <w:szCs w:val="24"/>
        </w:rPr>
        <w:t xml:space="preserve"> Pmcc No. 285/2010</w:t>
      </w:r>
    </w:p>
    <w:p w:rsidR="00311DD3" w:rsidRPr="000F45DE" w:rsidRDefault="00311DD3" w:rsidP="00110E53">
      <w:pPr>
        <w:pStyle w:val="ListParagraph"/>
        <w:spacing w:line="360" w:lineRule="auto"/>
        <w:ind w:left="1080"/>
        <w:jc w:val="both"/>
        <w:rPr>
          <w:sz w:val="24"/>
          <w:szCs w:val="24"/>
        </w:rPr>
      </w:pPr>
      <w:r>
        <w:rPr>
          <w:sz w:val="24"/>
          <w:szCs w:val="24"/>
        </w:rPr>
        <w:t>Richard Kiplimo Sirma Vs Kapchorua Tea Estate.</w:t>
      </w:r>
    </w:p>
    <w:p w:rsidR="000F45DE" w:rsidRDefault="000F45DE" w:rsidP="00110E53">
      <w:pPr>
        <w:pStyle w:val="ListParagraph"/>
        <w:spacing w:line="360" w:lineRule="auto"/>
        <w:jc w:val="both"/>
        <w:rPr>
          <w:sz w:val="24"/>
          <w:szCs w:val="24"/>
        </w:rPr>
      </w:pPr>
    </w:p>
    <w:p w:rsidR="000F45DE" w:rsidRDefault="000F45DE" w:rsidP="00110E53">
      <w:pPr>
        <w:pStyle w:val="ListParagraph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>
        <w:rPr>
          <w:b/>
          <w:sz w:val="24"/>
          <w:szCs w:val="24"/>
          <w:u w:val="single"/>
        </w:rPr>
        <w:t>THAT</w:t>
      </w:r>
      <w:r w:rsidRPr="00311DD3"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the two cases here</w:t>
      </w:r>
      <w:r w:rsidR="00311DD3">
        <w:rPr>
          <w:sz w:val="24"/>
          <w:szCs w:val="24"/>
        </w:rPr>
        <w:t>in</w:t>
      </w:r>
      <w:r>
        <w:rPr>
          <w:sz w:val="24"/>
          <w:szCs w:val="24"/>
        </w:rPr>
        <w:t xml:space="preserve"> above are</w:t>
      </w:r>
      <w:r w:rsidR="00311DD3">
        <w:rPr>
          <w:sz w:val="24"/>
          <w:szCs w:val="24"/>
        </w:rPr>
        <w:t xml:space="preserve"> and/or related to the </w:t>
      </w:r>
      <w:r>
        <w:rPr>
          <w:sz w:val="24"/>
          <w:szCs w:val="24"/>
        </w:rPr>
        <w:t>same ca</w:t>
      </w:r>
      <w:r w:rsidR="00311DD3">
        <w:rPr>
          <w:sz w:val="24"/>
          <w:szCs w:val="24"/>
        </w:rPr>
        <w:t>u</w:t>
      </w:r>
      <w:r>
        <w:rPr>
          <w:sz w:val="24"/>
          <w:szCs w:val="24"/>
        </w:rPr>
        <w:t xml:space="preserve">se of </w:t>
      </w:r>
      <w:r w:rsidR="00311DD3">
        <w:rPr>
          <w:sz w:val="24"/>
          <w:szCs w:val="24"/>
        </w:rPr>
        <w:t>action i.e an accident that allegedly occurred on 26/5/2006</w:t>
      </w:r>
      <w:r>
        <w:rPr>
          <w:sz w:val="24"/>
          <w:szCs w:val="24"/>
        </w:rPr>
        <w:t>.</w:t>
      </w:r>
    </w:p>
    <w:p w:rsidR="000F45DE" w:rsidRPr="005642F4" w:rsidRDefault="000F45DE" w:rsidP="00110E53">
      <w:pPr>
        <w:pStyle w:val="ListParagraph"/>
        <w:spacing w:line="360" w:lineRule="auto"/>
        <w:rPr>
          <w:sz w:val="24"/>
          <w:szCs w:val="24"/>
        </w:rPr>
      </w:pPr>
    </w:p>
    <w:p w:rsidR="000F45DE" w:rsidRDefault="000F45DE" w:rsidP="00110E53">
      <w:pPr>
        <w:pStyle w:val="ListParagraph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9B5F63">
        <w:rPr>
          <w:b/>
          <w:sz w:val="24"/>
          <w:szCs w:val="24"/>
          <w:u w:val="single"/>
        </w:rPr>
        <w:t>THAT</w:t>
      </w:r>
      <w:r>
        <w:rPr>
          <w:sz w:val="24"/>
          <w:szCs w:val="24"/>
        </w:rPr>
        <w:t xml:space="preserve"> Kapsabet Pmcc No.</w:t>
      </w:r>
      <w:r w:rsidR="00311DD3">
        <w:rPr>
          <w:sz w:val="24"/>
          <w:szCs w:val="24"/>
        </w:rPr>
        <w:t xml:space="preserve"> 285/2010</w:t>
      </w:r>
      <w:r>
        <w:rPr>
          <w:sz w:val="24"/>
          <w:szCs w:val="24"/>
        </w:rPr>
        <w:t xml:space="preserve"> was </w:t>
      </w:r>
      <w:r w:rsidR="00311DD3">
        <w:rPr>
          <w:sz w:val="24"/>
          <w:szCs w:val="24"/>
        </w:rPr>
        <w:t xml:space="preserve">struck </w:t>
      </w:r>
      <w:r>
        <w:rPr>
          <w:sz w:val="24"/>
          <w:szCs w:val="24"/>
        </w:rPr>
        <w:t xml:space="preserve">out for </w:t>
      </w:r>
      <w:r w:rsidR="00311DD3">
        <w:rPr>
          <w:sz w:val="24"/>
          <w:szCs w:val="24"/>
        </w:rPr>
        <w:t>b</w:t>
      </w:r>
      <w:r>
        <w:rPr>
          <w:sz w:val="24"/>
          <w:szCs w:val="24"/>
        </w:rPr>
        <w:t>e</w:t>
      </w:r>
      <w:r w:rsidR="00311DD3">
        <w:rPr>
          <w:sz w:val="24"/>
          <w:szCs w:val="24"/>
        </w:rPr>
        <w:t>i</w:t>
      </w:r>
      <w:r>
        <w:rPr>
          <w:sz w:val="24"/>
          <w:szCs w:val="24"/>
        </w:rPr>
        <w:t xml:space="preserve">ng </w:t>
      </w:r>
      <w:r w:rsidR="00311DD3">
        <w:rPr>
          <w:sz w:val="24"/>
          <w:szCs w:val="24"/>
        </w:rPr>
        <w:t>duplicitious</w:t>
      </w:r>
      <w:r>
        <w:rPr>
          <w:sz w:val="24"/>
          <w:szCs w:val="24"/>
        </w:rPr>
        <w:t xml:space="preserve"> at the instance of the </w:t>
      </w:r>
      <w:r w:rsidR="00311DD3">
        <w:rPr>
          <w:sz w:val="24"/>
          <w:szCs w:val="24"/>
        </w:rPr>
        <w:t>A</w:t>
      </w:r>
      <w:r>
        <w:rPr>
          <w:sz w:val="24"/>
          <w:szCs w:val="24"/>
        </w:rPr>
        <w:t>ppellant/</w:t>
      </w:r>
      <w:r w:rsidR="00311DD3">
        <w:rPr>
          <w:sz w:val="24"/>
          <w:szCs w:val="24"/>
        </w:rPr>
        <w:t>A</w:t>
      </w:r>
      <w:r>
        <w:rPr>
          <w:sz w:val="24"/>
          <w:szCs w:val="24"/>
        </w:rPr>
        <w:t>pplicant.</w:t>
      </w:r>
    </w:p>
    <w:p w:rsidR="000F45DE" w:rsidRPr="000F45DE" w:rsidRDefault="000F45DE" w:rsidP="00110E53">
      <w:pPr>
        <w:pStyle w:val="ListParagraph"/>
        <w:spacing w:line="360" w:lineRule="auto"/>
        <w:rPr>
          <w:sz w:val="24"/>
          <w:szCs w:val="24"/>
        </w:rPr>
      </w:pPr>
    </w:p>
    <w:p w:rsidR="000F45DE" w:rsidRDefault="000F45DE" w:rsidP="00110E53">
      <w:pPr>
        <w:pStyle w:val="ListParagraph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311DD3">
        <w:rPr>
          <w:b/>
          <w:sz w:val="24"/>
          <w:szCs w:val="24"/>
          <w:u w:val="single"/>
        </w:rPr>
        <w:t>THAT</w:t>
      </w:r>
      <w:r>
        <w:rPr>
          <w:sz w:val="24"/>
          <w:szCs w:val="24"/>
        </w:rPr>
        <w:t xml:space="preserve"> the </w:t>
      </w:r>
      <w:r w:rsidR="00311DD3">
        <w:rPr>
          <w:sz w:val="24"/>
          <w:szCs w:val="24"/>
        </w:rPr>
        <w:t>Appellant/A</w:t>
      </w:r>
      <w:r>
        <w:rPr>
          <w:sz w:val="24"/>
          <w:szCs w:val="24"/>
        </w:rPr>
        <w:t>pplicant in Kapsabet Pmcc No.</w:t>
      </w:r>
      <w:r w:rsidR="00B64F3F">
        <w:rPr>
          <w:sz w:val="24"/>
          <w:szCs w:val="24"/>
        </w:rPr>
        <w:t xml:space="preserve"> </w:t>
      </w:r>
      <w:r w:rsidR="00311DD3">
        <w:rPr>
          <w:sz w:val="24"/>
          <w:szCs w:val="24"/>
        </w:rPr>
        <w:t>22 o</w:t>
      </w:r>
      <w:r>
        <w:rPr>
          <w:sz w:val="24"/>
          <w:szCs w:val="24"/>
        </w:rPr>
        <w:t>f</w:t>
      </w:r>
      <w:r w:rsidR="00311DD3">
        <w:rPr>
          <w:sz w:val="24"/>
          <w:szCs w:val="24"/>
        </w:rPr>
        <w:t xml:space="preserve"> 2010 </w:t>
      </w:r>
      <w:r>
        <w:rPr>
          <w:sz w:val="24"/>
          <w:szCs w:val="24"/>
        </w:rPr>
        <w:t xml:space="preserve">was </w:t>
      </w:r>
      <w:r w:rsidR="00311DD3">
        <w:rPr>
          <w:sz w:val="24"/>
          <w:szCs w:val="24"/>
        </w:rPr>
        <w:t xml:space="preserve">aggrieved </w:t>
      </w:r>
      <w:r w:rsidR="00322423">
        <w:rPr>
          <w:sz w:val="24"/>
          <w:szCs w:val="24"/>
        </w:rPr>
        <w:t xml:space="preserve">with </w:t>
      </w:r>
      <w:r>
        <w:rPr>
          <w:sz w:val="24"/>
          <w:szCs w:val="24"/>
        </w:rPr>
        <w:t>the court</w:t>
      </w:r>
      <w:r w:rsidR="00F23AA3">
        <w:rPr>
          <w:sz w:val="24"/>
          <w:szCs w:val="24"/>
        </w:rPr>
        <w:t>’</w:t>
      </w:r>
      <w:r>
        <w:rPr>
          <w:sz w:val="24"/>
          <w:szCs w:val="24"/>
        </w:rPr>
        <w:t>s decision on production of a doc</w:t>
      </w:r>
      <w:r w:rsidR="00322423">
        <w:rPr>
          <w:sz w:val="24"/>
          <w:szCs w:val="24"/>
        </w:rPr>
        <w:t>ument</w:t>
      </w:r>
      <w:r>
        <w:rPr>
          <w:sz w:val="24"/>
          <w:szCs w:val="24"/>
        </w:rPr>
        <w:t xml:space="preserve"> and appeale</w:t>
      </w:r>
      <w:r w:rsidR="00322423">
        <w:rPr>
          <w:sz w:val="24"/>
          <w:szCs w:val="24"/>
        </w:rPr>
        <w:t>d</w:t>
      </w:r>
      <w:r>
        <w:rPr>
          <w:sz w:val="24"/>
          <w:szCs w:val="24"/>
        </w:rPr>
        <w:t xml:space="preserve"> to t</w:t>
      </w:r>
      <w:r w:rsidR="00322423">
        <w:rPr>
          <w:sz w:val="24"/>
          <w:szCs w:val="24"/>
        </w:rPr>
        <w:t xml:space="preserve">his honourable </w:t>
      </w:r>
      <w:r>
        <w:rPr>
          <w:sz w:val="24"/>
          <w:szCs w:val="24"/>
        </w:rPr>
        <w:t>court vide t</w:t>
      </w:r>
      <w:r w:rsidR="00322423">
        <w:rPr>
          <w:sz w:val="24"/>
          <w:szCs w:val="24"/>
        </w:rPr>
        <w:t>his a</w:t>
      </w:r>
      <w:r>
        <w:rPr>
          <w:sz w:val="24"/>
          <w:szCs w:val="24"/>
        </w:rPr>
        <w:t>ppeal.</w:t>
      </w:r>
    </w:p>
    <w:p w:rsidR="000F45DE" w:rsidRPr="005642F4" w:rsidRDefault="000F45DE" w:rsidP="00110E53">
      <w:pPr>
        <w:pStyle w:val="ListParagraph"/>
        <w:spacing w:line="360" w:lineRule="auto"/>
        <w:rPr>
          <w:sz w:val="24"/>
          <w:szCs w:val="24"/>
        </w:rPr>
      </w:pPr>
    </w:p>
    <w:p w:rsidR="000F45DE" w:rsidRDefault="000F45DE" w:rsidP="00110E53">
      <w:pPr>
        <w:pStyle w:val="ListParagraph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5642F4">
        <w:rPr>
          <w:b/>
          <w:sz w:val="24"/>
          <w:szCs w:val="24"/>
          <w:u w:val="single"/>
        </w:rPr>
        <w:t>THAT</w:t>
      </w:r>
      <w:r>
        <w:rPr>
          <w:sz w:val="24"/>
          <w:szCs w:val="24"/>
        </w:rPr>
        <w:t xml:space="preserve"> t</w:t>
      </w:r>
      <w:r w:rsidR="00322423">
        <w:rPr>
          <w:sz w:val="24"/>
          <w:szCs w:val="24"/>
        </w:rPr>
        <w:t>his appeal</w:t>
      </w:r>
      <w:r>
        <w:rPr>
          <w:sz w:val="24"/>
          <w:szCs w:val="24"/>
        </w:rPr>
        <w:t xml:space="preserve"> has been concluded and costs taxed at Kshs. </w:t>
      </w:r>
      <w:r w:rsidR="00322423">
        <w:rPr>
          <w:sz w:val="24"/>
          <w:szCs w:val="24"/>
        </w:rPr>
        <w:t>45,000/=</w:t>
      </w:r>
      <w:r>
        <w:rPr>
          <w:sz w:val="24"/>
          <w:szCs w:val="24"/>
        </w:rPr>
        <w:t xml:space="preserve"> in favour of the </w:t>
      </w:r>
      <w:r w:rsidR="00322423">
        <w:rPr>
          <w:sz w:val="24"/>
          <w:szCs w:val="24"/>
        </w:rPr>
        <w:t>R</w:t>
      </w:r>
      <w:r>
        <w:rPr>
          <w:sz w:val="24"/>
          <w:szCs w:val="24"/>
        </w:rPr>
        <w:t xml:space="preserve">espondent </w:t>
      </w:r>
      <w:r w:rsidR="00322423">
        <w:rPr>
          <w:sz w:val="24"/>
          <w:szCs w:val="24"/>
        </w:rPr>
        <w:t xml:space="preserve">and </w:t>
      </w:r>
      <w:r>
        <w:rPr>
          <w:sz w:val="24"/>
          <w:szCs w:val="24"/>
        </w:rPr>
        <w:t xml:space="preserve">the </w:t>
      </w:r>
      <w:r w:rsidR="00322423">
        <w:rPr>
          <w:sz w:val="24"/>
          <w:szCs w:val="24"/>
        </w:rPr>
        <w:t>R</w:t>
      </w:r>
      <w:r>
        <w:rPr>
          <w:sz w:val="24"/>
          <w:szCs w:val="24"/>
        </w:rPr>
        <w:t xml:space="preserve">espondent </w:t>
      </w:r>
      <w:r w:rsidR="00322423">
        <w:rPr>
          <w:sz w:val="24"/>
          <w:szCs w:val="24"/>
        </w:rPr>
        <w:t xml:space="preserve">wishes </w:t>
      </w:r>
      <w:r>
        <w:rPr>
          <w:sz w:val="24"/>
          <w:szCs w:val="24"/>
        </w:rPr>
        <w:t xml:space="preserve">to recover the taxed costs </w:t>
      </w:r>
      <w:r>
        <w:rPr>
          <w:sz w:val="24"/>
          <w:szCs w:val="24"/>
        </w:rPr>
        <w:lastRenderedPageBreak/>
        <w:t xml:space="preserve">and yet he owes the </w:t>
      </w:r>
      <w:r w:rsidR="00322423">
        <w:rPr>
          <w:sz w:val="24"/>
          <w:szCs w:val="24"/>
        </w:rPr>
        <w:t>Appellant/A</w:t>
      </w:r>
      <w:r>
        <w:rPr>
          <w:sz w:val="24"/>
          <w:szCs w:val="24"/>
        </w:rPr>
        <w:t xml:space="preserve">pplicant costs in the </w:t>
      </w:r>
      <w:r w:rsidR="00322423">
        <w:rPr>
          <w:sz w:val="24"/>
          <w:szCs w:val="24"/>
        </w:rPr>
        <w:t>struck</w:t>
      </w:r>
      <w:r>
        <w:rPr>
          <w:sz w:val="24"/>
          <w:szCs w:val="24"/>
        </w:rPr>
        <w:t xml:space="preserve"> out case of </w:t>
      </w:r>
      <w:r w:rsidR="00322423">
        <w:rPr>
          <w:sz w:val="24"/>
          <w:szCs w:val="24"/>
        </w:rPr>
        <w:t>K</w:t>
      </w:r>
      <w:r>
        <w:rPr>
          <w:sz w:val="24"/>
          <w:szCs w:val="24"/>
        </w:rPr>
        <w:t>shs. 26,0</w:t>
      </w:r>
      <w:r w:rsidR="00322423">
        <w:rPr>
          <w:sz w:val="24"/>
          <w:szCs w:val="24"/>
        </w:rPr>
        <w:t>5</w:t>
      </w:r>
      <w:r>
        <w:rPr>
          <w:sz w:val="24"/>
          <w:szCs w:val="24"/>
        </w:rPr>
        <w:t>0/=.</w:t>
      </w:r>
    </w:p>
    <w:p w:rsidR="000F45DE" w:rsidRPr="000F45DE" w:rsidRDefault="000F45DE" w:rsidP="00110E53">
      <w:pPr>
        <w:pStyle w:val="ListParagraph"/>
        <w:spacing w:line="360" w:lineRule="auto"/>
        <w:rPr>
          <w:sz w:val="24"/>
          <w:szCs w:val="24"/>
        </w:rPr>
      </w:pPr>
    </w:p>
    <w:p w:rsidR="000F45DE" w:rsidRDefault="000F45DE" w:rsidP="00110E53">
      <w:pPr>
        <w:pStyle w:val="ListParagraph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322423">
        <w:rPr>
          <w:b/>
          <w:sz w:val="24"/>
          <w:szCs w:val="24"/>
          <w:u w:val="single"/>
        </w:rPr>
        <w:t>THAT</w:t>
      </w:r>
      <w:r>
        <w:rPr>
          <w:sz w:val="24"/>
          <w:szCs w:val="24"/>
        </w:rPr>
        <w:t xml:space="preserve"> a set off </w:t>
      </w:r>
      <w:r w:rsidR="00322423">
        <w:rPr>
          <w:sz w:val="24"/>
          <w:szCs w:val="24"/>
        </w:rPr>
        <w:t xml:space="preserve">of the costs </w:t>
      </w:r>
      <w:r>
        <w:rPr>
          <w:sz w:val="24"/>
          <w:szCs w:val="24"/>
        </w:rPr>
        <w:t>in the circumstances will suf</w:t>
      </w:r>
      <w:r w:rsidR="00322423">
        <w:rPr>
          <w:sz w:val="24"/>
          <w:szCs w:val="24"/>
        </w:rPr>
        <w:t>fi</w:t>
      </w:r>
      <w:r>
        <w:rPr>
          <w:sz w:val="24"/>
          <w:szCs w:val="24"/>
        </w:rPr>
        <w:t>ce.</w:t>
      </w:r>
    </w:p>
    <w:p w:rsidR="000F45DE" w:rsidRPr="000F45DE" w:rsidRDefault="000F45DE" w:rsidP="00110E53">
      <w:pPr>
        <w:pStyle w:val="ListParagraph"/>
        <w:spacing w:line="360" w:lineRule="auto"/>
        <w:rPr>
          <w:sz w:val="24"/>
          <w:szCs w:val="24"/>
        </w:rPr>
      </w:pPr>
    </w:p>
    <w:p w:rsidR="000F45DE" w:rsidRDefault="000F45DE" w:rsidP="00110E53">
      <w:pPr>
        <w:pStyle w:val="ListParagraph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322423">
        <w:rPr>
          <w:b/>
          <w:sz w:val="24"/>
          <w:szCs w:val="24"/>
          <w:u w:val="single"/>
        </w:rPr>
        <w:t>THAT</w:t>
      </w:r>
      <w:r>
        <w:rPr>
          <w:sz w:val="24"/>
          <w:szCs w:val="24"/>
        </w:rPr>
        <w:t xml:space="preserve"> the court has power to grant and</w:t>
      </w:r>
      <w:r w:rsidR="00322423">
        <w:rPr>
          <w:sz w:val="24"/>
          <w:szCs w:val="24"/>
        </w:rPr>
        <w:t>/</w:t>
      </w:r>
      <w:r>
        <w:rPr>
          <w:sz w:val="24"/>
          <w:szCs w:val="24"/>
        </w:rPr>
        <w:t xml:space="preserve">or </w:t>
      </w:r>
      <w:r w:rsidR="00322423">
        <w:rPr>
          <w:sz w:val="24"/>
          <w:szCs w:val="24"/>
        </w:rPr>
        <w:t xml:space="preserve">entertain the </w:t>
      </w:r>
      <w:r>
        <w:rPr>
          <w:sz w:val="24"/>
          <w:szCs w:val="24"/>
        </w:rPr>
        <w:t>instant application.</w:t>
      </w:r>
    </w:p>
    <w:p w:rsidR="000F45DE" w:rsidRPr="005642F4" w:rsidRDefault="000F45DE" w:rsidP="00110E53">
      <w:pPr>
        <w:pStyle w:val="ListParagraph"/>
        <w:spacing w:line="360" w:lineRule="auto"/>
        <w:rPr>
          <w:sz w:val="24"/>
          <w:szCs w:val="24"/>
        </w:rPr>
      </w:pPr>
    </w:p>
    <w:p w:rsidR="000F45DE" w:rsidRDefault="000F45DE" w:rsidP="00110E53">
      <w:pPr>
        <w:spacing w:line="360" w:lineRule="auto"/>
        <w:jc w:val="both"/>
        <w:rPr>
          <w:sz w:val="24"/>
        </w:rPr>
      </w:pPr>
      <w:r>
        <w:rPr>
          <w:sz w:val="24"/>
        </w:rPr>
        <w:t>DATED at ELDORET this ………………… day of ……………………………..2012</w:t>
      </w:r>
    </w:p>
    <w:p w:rsidR="000F45DE" w:rsidRDefault="000F45DE" w:rsidP="00110E53">
      <w:pPr>
        <w:spacing w:line="360" w:lineRule="auto"/>
        <w:jc w:val="both"/>
        <w:rPr>
          <w:sz w:val="24"/>
        </w:rPr>
      </w:pPr>
    </w:p>
    <w:p w:rsidR="000F45DE" w:rsidRDefault="000F45DE" w:rsidP="00110E53">
      <w:pPr>
        <w:spacing w:line="360" w:lineRule="auto"/>
        <w:jc w:val="center"/>
        <w:rPr>
          <w:b/>
          <w:sz w:val="24"/>
        </w:rPr>
      </w:pPr>
      <w:r>
        <w:rPr>
          <w:b/>
          <w:sz w:val="24"/>
        </w:rPr>
        <w:t xml:space="preserve">ONYINKWA &amp; CO. </w:t>
      </w:r>
    </w:p>
    <w:p w:rsidR="000F45DE" w:rsidRDefault="000F45DE" w:rsidP="00110E53">
      <w:pPr>
        <w:pStyle w:val="Heading3"/>
        <w:spacing w:line="360" w:lineRule="auto"/>
      </w:pPr>
      <w:r>
        <w:t xml:space="preserve">ADVOCATE FOR </w:t>
      </w:r>
      <w:r w:rsidR="00322423">
        <w:t>APPELLANT</w:t>
      </w:r>
      <w:r>
        <w:t>/APPLICANT</w:t>
      </w:r>
    </w:p>
    <w:p w:rsidR="000F45DE" w:rsidRDefault="000F45DE" w:rsidP="00110E53">
      <w:pPr>
        <w:jc w:val="both"/>
        <w:rPr>
          <w:sz w:val="24"/>
        </w:rPr>
      </w:pPr>
    </w:p>
    <w:p w:rsidR="000F45DE" w:rsidRDefault="000F45DE" w:rsidP="00110E53">
      <w:pPr>
        <w:pStyle w:val="Heading1"/>
        <w:spacing w:line="360" w:lineRule="auto"/>
        <w:jc w:val="both"/>
        <w:rPr>
          <w:b/>
          <w:u w:val="single"/>
        </w:rPr>
      </w:pPr>
      <w:r>
        <w:rPr>
          <w:b/>
          <w:u w:val="single"/>
        </w:rPr>
        <w:t>Drawn &amp; Filed by:-</w:t>
      </w:r>
    </w:p>
    <w:p w:rsidR="000F45DE" w:rsidRDefault="000F45DE" w:rsidP="00110E53">
      <w:pPr>
        <w:spacing w:line="360" w:lineRule="auto"/>
        <w:jc w:val="both"/>
        <w:rPr>
          <w:sz w:val="24"/>
        </w:rPr>
      </w:pPr>
      <w:r>
        <w:rPr>
          <w:sz w:val="24"/>
        </w:rPr>
        <w:t>M/s Onyinkwa &amp; Co.</w:t>
      </w:r>
    </w:p>
    <w:p w:rsidR="000F45DE" w:rsidRDefault="000F45DE" w:rsidP="00110E53">
      <w:pPr>
        <w:spacing w:line="360" w:lineRule="auto"/>
        <w:jc w:val="both"/>
        <w:rPr>
          <w:sz w:val="24"/>
        </w:rPr>
      </w:pPr>
      <w:r>
        <w:rPr>
          <w:sz w:val="24"/>
        </w:rPr>
        <w:t>Advocates</w:t>
      </w:r>
    </w:p>
    <w:p w:rsidR="000F45DE" w:rsidRDefault="000F45DE" w:rsidP="00110E53">
      <w:pPr>
        <w:spacing w:line="360" w:lineRule="auto"/>
        <w:jc w:val="both"/>
        <w:rPr>
          <w:sz w:val="24"/>
        </w:rPr>
      </w:pPr>
      <w:r>
        <w:rPr>
          <w:sz w:val="24"/>
        </w:rPr>
        <w:t>P. O. Box 2052-30100</w:t>
      </w:r>
    </w:p>
    <w:p w:rsidR="000F45DE" w:rsidRDefault="000F45DE" w:rsidP="00110E53">
      <w:pPr>
        <w:pStyle w:val="Heading1"/>
        <w:spacing w:line="360" w:lineRule="auto"/>
        <w:jc w:val="both"/>
        <w:rPr>
          <w:b/>
          <w:u w:val="single"/>
        </w:rPr>
      </w:pPr>
      <w:r>
        <w:rPr>
          <w:b/>
          <w:u w:val="single"/>
        </w:rPr>
        <w:t>ELDORET</w:t>
      </w:r>
    </w:p>
    <w:p w:rsidR="000F45DE" w:rsidRDefault="000F45DE" w:rsidP="00110E53">
      <w:pPr>
        <w:spacing w:line="360" w:lineRule="auto"/>
        <w:jc w:val="both"/>
        <w:rPr>
          <w:b/>
          <w:sz w:val="24"/>
          <w:u w:val="single"/>
        </w:rPr>
      </w:pPr>
    </w:p>
    <w:p w:rsidR="000F45DE" w:rsidRDefault="000F45DE" w:rsidP="00110E53">
      <w:pPr>
        <w:pStyle w:val="Heading1"/>
        <w:spacing w:line="360" w:lineRule="auto"/>
        <w:jc w:val="both"/>
        <w:rPr>
          <w:b/>
          <w:u w:val="single"/>
        </w:rPr>
      </w:pPr>
      <w:r>
        <w:rPr>
          <w:b/>
          <w:u w:val="single"/>
        </w:rPr>
        <w:t>To be served upon:-</w:t>
      </w:r>
    </w:p>
    <w:p w:rsidR="000F45DE" w:rsidRDefault="000F45DE" w:rsidP="00110E53">
      <w:pPr>
        <w:spacing w:line="360" w:lineRule="auto"/>
        <w:jc w:val="both"/>
        <w:rPr>
          <w:sz w:val="24"/>
        </w:rPr>
      </w:pPr>
      <w:r>
        <w:rPr>
          <w:sz w:val="24"/>
        </w:rPr>
        <w:t xml:space="preserve">M/s </w:t>
      </w:r>
      <w:r w:rsidR="00322423">
        <w:rPr>
          <w:sz w:val="24"/>
        </w:rPr>
        <w:t xml:space="preserve">Marube </w:t>
      </w:r>
      <w:r>
        <w:rPr>
          <w:sz w:val="24"/>
        </w:rPr>
        <w:t>&amp; Co.</w:t>
      </w:r>
    </w:p>
    <w:p w:rsidR="000F45DE" w:rsidRDefault="000F45DE" w:rsidP="00110E53">
      <w:pPr>
        <w:spacing w:line="360" w:lineRule="auto"/>
        <w:jc w:val="both"/>
        <w:rPr>
          <w:sz w:val="24"/>
        </w:rPr>
      </w:pPr>
      <w:r>
        <w:rPr>
          <w:sz w:val="24"/>
        </w:rPr>
        <w:t>Advocates</w:t>
      </w:r>
    </w:p>
    <w:p w:rsidR="000F45DE" w:rsidRDefault="000F45DE" w:rsidP="00110E53">
      <w:pPr>
        <w:spacing w:line="360" w:lineRule="auto"/>
        <w:jc w:val="both"/>
        <w:rPr>
          <w:sz w:val="24"/>
        </w:rPr>
      </w:pPr>
      <w:r>
        <w:rPr>
          <w:sz w:val="24"/>
        </w:rPr>
        <w:t xml:space="preserve">P. O. Box </w:t>
      </w:r>
      <w:r w:rsidR="00322423">
        <w:rPr>
          <w:sz w:val="24"/>
        </w:rPr>
        <w:t>7370</w:t>
      </w:r>
      <w:r>
        <w:rPr>
          <w:sz w:val="24"/>
        </w:rPr>
        <w:t>-</w:t>
      </w:r>
      <w:r w:rsidR="00322423">
        <w:rPr>
          <w:sz w:val="24"/>
        </w:rPr>
        <w:t>30100</w:t>
      </w:r>
      <w:r>
        <w:rPr>
          <w:sz w:val="24"/>
        </w:rPr>
        <w:tab/>
      </w:r>
    </w:p>
    <w:p w:rsidR="000F45DE" w:rsidRDefault="00322423" w:rsidP="00110E53">
      <w:pPr>
        <w:spacing w:line="360" w:lineRule="auto"/>
        <w:jc w:val="both"/>
        <w:rPr>
          <w:sz w:val="24"/>
        </w:rPr>
      </w:pPr>
      <w:r>
        <w:rPr>
          <w:b/>
          <w:sz w:val="24"/>
          <w:u w:val="single"/>
        </w:rPr>
        <w:t>ELDORET</w:t>
      </w:r>
    </w:p>
    <w:p w:rsidR="000F45DE" w:rsidRPr="005642F4" w:rsidRDefault="000F45DE" w:rsidP="00110E53">
      <w:pPr>
        <w:spacing w:line="360" w:lineRule="auto"/>
        <w:jc w:val="both"/>
        <w:rPr>
          <w:b/>
          <w:i/>
          <w:sz w:val="24"/>
          <w:szCs w:val="24"/>
        </w:rPr>
      </w:pPr>
    </w:p>
    <w:p w:rsidR="00903977" w:rsidRDefault="000F45DE" w:rsidP="00110E53">
      <w:pPr>
        <w:pStyle w:val="BodyText"/>
        <w:rPr>
          <w:b/>
          <w:i/>
          <w:szCs w:val="24"/>
        </w:rPr>
      </w:pPr>
      <w:r w:rsidRPr="005642F4">
        <w:rPr>
          <w:b/>
          <w:i/>
          <w:szCs w:val="24"/>
        </w:rPr>
        <w:t>‘If any party served does not appear at the time and place above mentioned such order will be made and proceedings taken as the court may think just and expedient’</w:t>
      </w:r>
    </w:p>
    <w:p w:rsidR="00110E53" w:rsidRPr="009813CA" w:rsidRDefault="00110E53" w:rsidP="00110E53">
      <w:pPr>
        <w:spacing w:line="360" w:lineRule="auto"/>
        <w:jc w:val="both"/>
        <w:rPr>
          <w:sz w:val="24"/>
          <w:szCs w:val="24"/>
        </w:rPr>
      </w:pPr>
    </w:p>
    <w:p w:rsidR="00110E53" w:rsidRDefault="00110E53" w:rsidP="00110E53">
      <w:pPr>
        <w:spacing w:line="360" w:lineRule="auto"/>
        <w:jc w:val="center"/>
        <w:rPr>
          <w:b/>
          <w:sz w:val="24"/>
          <w:szCs w:val="24"/>
          <w:u w:val="single"/>
        </w:rPr>
      </w:pPr>
    </w:p>
    <w:p w:rsidR="00110E53" w:rsidRDefault="00110E53" w:rsidP="00110E53">
      <w:pPr>
        <w:spacing w:line="360" w:lineRule="auto"/>
        <w:jc w:val="center"/>
        <w:rPr>
          <w:b/>
          <w:sz w:val="24"/>
          <w:szCs w:val="24"/>
          <w:u w:val="single"/>
        </w:rPr>
      </w:pPr>
    </w:p>
    <w:p w:rsidR="00110E53" w:rsidRDefault="00110E53" w:rsidP="00110E53">
      <w:pPr>
        <w:spacing w:line="360" w:lineRule="auto"/>
        <w:jc w:val="center"/>
        <w:rPr>
          <w:b/>
          <w:sz w:val="24"/>
          <w:szCs w:val="24"/>
          <w:u w:val="single"/>
        </w:rPr>
      </w:pPr>
    </w:p>
    <w:p w:rsidR="00110E53" w:rsidRDefault="00110E53" w:rsidP="00110E53">
      <w:pPr>
        <w:spacing w:line="360" w:lineRule="auto"/>
        <w:jc w:val="center"/>
        <w:rPr>
          <w:b/>
          <w:sz w:val="24"/>
          <w:szCs w:val="24"/>
          <w:u w:val="single"/>
        </w:rPr>
      </w:pPr>
    </w:p>
    <w:p w:rsidR="00110E53" w:rsidRDefault="00110E53" w:rsidP="00110E53">
      <w:pPr>
        <w:spacing w:line="360" w:lineRule="auto"/>
        <w:jc w:val="center"/>
        <w:rPr>
          <w:b/>
          <w:sz w:val="24"/>
          <w:szCs w:val="24"/>
          <w:u w:val="single"/>
        </w:rPr>
      </w:pPr>
    </w:p>
    <w:p w:rsidR="00110E53" w:rsidRDefault="00110E53" w:rsidP="00110E53">
      <w:pPr>
        <w:spacing w:line="360" w:lineRule="auto"/>
        <w:jc w:val="center"/>
        <w:rPr>
          <w:b/>
          <w:sz w:val="24"/>
          <w:szCs w:val="24"/>
          <w:u w:val="single"/>
        </w:rPr>
      </w:pPr>
    </w:p>
    <w:p w:rsidR="00110E53" w:rsidRPr="009813CA" w:rsidRDefault="00110E53" w:rsidP="00110E53">
      <w:pPr>
        <w:jc w:val="center"/>
        <w:rPr>
          <w:b/>
          <w:sz w:val="24"/>
          <w:szCs w:val="24"/>
          <w:u w:val="single"/>
        </w:rPr>
      </w:pPr>
      <w:r w:rsidRPr="009813CA">
        <w:rPr>
          <w:b/>
          <w:sz w:val="24"/>
          <w:szCs w:val="24"/>
          <w:u w:val="single"/>
        </w:rPr>
        <w:lastRenderedPageBreak/>
        <w:t>REPUBLIC OF KENYA</w:t>
      </w:r>
    </w:p>
    <w:p w:rsidR="00110E53" w:rsidRPr="009813CA" w:rsidRDefault="00110E53" w:rsidP="00110E53">
      <w:pPr>
        <w:jc w:val="center"/>
        <w:rPr>
          <w:b/>
          <w:sz w:val="24"/>
          <w:szCs w:val="24"/>
          <w:u w:val="single"/>
        </w:rPr>
      </w:pPr>
      <w:r w:rsidRPr="009813CA">
        <w:rPr>
          <w:b/>
          <w:sz w:val="24"/>
          <w:szCs w:val="24"/>
          <w:u w:val="single"/>
        </w:rPr>
        <w:t>IN THE HIGH COURT OF KENYA AT ELDORET</w:t>
      </w:r>
    </w:p>
    <w:p w:rsidR="00110E53" w:rsidRPr="009813CA" w:rsidRDefault="00110E53" w:rsidP="00110E53">
      <w:pPr>
        <w:jc w:val="center"/>
        <w:rPr>
          <w:sz w:val="24"/>
          <w:szCs w:val="24"/>
        </w:rPr>
      </w:pPr>
      <w:r w:rsidRPr="009813CA">
        <w:rPr>
          <w:b/>
          <w:sz w:val="24"/>
          <w:szCs w:val="24"/>
          <w:u w:val="single"/>
        </w:rPr>
        <w:t>CIVIL APPEAL NO.  165 OF 2011</w:t>
      </w:r>
    </w:p>
    <w:p w:rsidR="00110E53" w:rsidRPr="009813CA" w:rsidRDefault="00110E53" w:rsidP="00110E53">
      <w:pPr>
        <w:spacing w:line="360" w:lineRule="auto"/>
        <w:jc w:val="both"/>
        <w:rPr>
          <w:sz w:val="24"/>
          <w:szCs w:val="24"/>
        </w:rPr>
      </w:pPr>
    </w:p>
    <w:p w:rsidR="00110E53" w:rsidRPr="009813CA" w:rsidRDefault="00110E53" w:rsidP="00110E53">
      <w:pPr>
        <w:spacing w:line="360" w:lineRule="auto"/>
        <w:jc w:val="both"/>
        <w:rPr>
          <w:sz w:val="24"/>
          <w:szCs w:val="24"/>
        </w:rPr>
      </w:pPr>
      <w:r w:rsidRPr="009813CA">
        <w:rPr>
          <w:sz w:val="24"/>
          <w:szCs w:val="24"/>
        </w:rPr>
        <w:t>KAPCHORUA TEA CO. LTD…………...…</w:t>
      </w:r>
      <w:r>
        <w:rPr>
          <w:sz w:val="24"/>
          <w:szCs w:val="24"/>
        </w:rPr>
        <w:t>…...</w:t>
      </w:r>
      <w:r w:rsidRPr="009813CA">
        <w:rPr>
          <w:sz w:val="24"/>
          <w:szCs w:val="24"/>
        </w:rPr>
        <w:t>………... APPELLANT/APPLICANT</w:t>
      </w:r>
    </w:p>
    <w:p w:rsidR="00110E53" w:rsidRPr="009813CA" w:rsidRDefault="00110E53" w:rsidP="00110E53">
      <w:pPr>
        <w:spacing w:line="360" w:lineRule="auto"/>
        <w:jc w:val="both"/>
        <w:rPr>
          <w:sz w:val="24"/>
          <w:szCs w:val="24"/>
        </w:rPr>
      </w:pPr>
    </w:p>
    <w:p w:rsidR="00110E53" w:rsidRPr="00110E53" w:rsidRDefault="00110E53" w:rsidP="00110E53">
      <w:pPr>
        <w:pStyle w:val="Heading2"/>
        <w:spacing w:line="360" w:lineRule="auto"/>
        <w:jc w:val="center"/>
        <w:rPr>
          <w:b w:val="0"/>
          <w:szCs w:val="24"/>
          <w:u w:val="none"/>
        </w:rPr>
      </w:pPr>
      <w:r w:rsidRPr="00110E53">
        <w:rPr>
          <w:b w:val="0"/>
          <w:szCs w:val="24"/>
          <w:u w:val="none"/>
        </w:rPr>
        <w:t>VERSUS</w:t>
      </w:r>
    </w:p>
    <w:p w:rsidR="00110E53" w:rsidRPr="009813CA" w:rsidRDefault="00110E53" w:rsidP="00110E53">
      <w:pPr>
        <w:spacing w:line="360" w:lineRule="auto"/>
        <w:jc w:val="both"/>
        <w:rPr>
          <w:sz w:val="24"/>
          <w:szCs w:val="24"/>
        </w:rPr>
      </w:pPr>
      <w:r w:rsidRPr="009813CA">
        <w:rPr>
          <w:sz w:val="24"/>
          <w:szCs w:val="24"/>
        </w:rPr>
        <w:t>RICHARD KIPLIMO SIRMA……………</w:t>
      </w:r>
      <w:r>
        <w:rPr>
          <w:sz w:val="24"/>
          <w:szCs w:val="24"/>
        </w:rPr>
        <w:t>….</w:t>
      </w:r>
      <w:r w:rsidRPr="009813CA">
        <w:rPr>
          <w:sz w:val="24"/>
          <w:szCs w:val="24"/>
        </w:rPr>
        <w:t>.…….…RESPONDENT/RESPONDENT</w:t>
      </w:r>
    </w:p>
    <w:p w:rsidR="00110E53" w:rsidRPr="009813CA" w:rsidRDefault="00110E53" w:rsidP="00110E53">
      <w:pPr>
        <w:pStyle w:val="Heading3"/>
        <w:spacing w:line="360" w:lineRule="auto"/>
        <w:jc w:val="both"/>
        <w:rPr>
          <w:szCs w:val="24"/>
        </w:rPr>
      </w:pPr>
    </w:p>
    <w:p w:rsidR="00110E53" w:rsidRPr="009813CA" w:rsidRDefault="00110E53" w:rsidP="00110E53">
      <w:pPr>
        <w:pStyle w:val="Heading3"/>
        <w:spacing w:line="360" w:lineRule="auto"/>
        <w:rPr>
          <w:szCs w:val="24"/>
        </w:rPr>
      </w:pPr>
      <w:r w:rsidRPr="009813CA">
        <w:rPr>
          <w:szCs w:val="24"/>
        </w:rPr>
        <w:t>SUPPORTING AFFIDAVIT</w:t>
      </w:r>
    </w:p>
    <w:p w:rsidR="00110E53" w:rsidRPr="009813CA" w:rsidRDefault="00110E53" w:rsidP="00110E53">
      <w:pPr>
        <w:spacing w:line="360" w:lineRule="auto"/>
        <w:jc w:val="both"/>
        <w:rPr>
          <w:b/>
          <w:sz w:val="24"/>
          <w:szCs w:val="24"/>
        </w:rPr>
      </w:pPr>
    </w:p>
    <w:p w:rsidR="00110E53" w:rsidRPr="009813CA" w:rsidRDefault="00110E53" w:rsidP="00110E53">
      <w:pPr>
        <w:spacing w:line="360" w:lineRule="auto"/>
        <w:jc w:val="both"/>
        <w:rPr>
          <w:sz w:val="24"/>
          <w:szCs w:val="24"/>
        </w:rPr>
      </w:pPr>
      <w:r w:rsidRPr="009813CA">
        <w:rPr>
          <w:b/>
          <w:sz w:val="24"/>
          <w:szCs w:val="24"/>
        </w:rPr>
        <w:t>I, DENIS ONYIMBO ONYINKWA</w:t>
      </w:r>
      <w:r w:rsidRPr="009813CA">
        <w:rPr>
          <w:sz w:val="24"/>
          <w:szCs w:val="24"/>
        </w:rPr>
        <w:t xml:space="preserve"> Advocate of the P. O. Box 2052 – 30100 Eldoret in the Republic of Kenya do hereby make oath and state as follows:-</w:t>
      </w:r>
    </w:p>
    <w:p w:rsidR="00110E53" w:rsidRPr="009813CA" w:rsidRDefault="00110E53" w:rsidP="00110E53">
      <w:pPr>
        <w:spacing w:line="360" w:lineRule="auto"/>
        <w:jc w:val="both"/>
        <w:rPr>
          <w:sz w:val="24"/>
          <w:szCs w:val="24"/>
        </w:rPr>
      </w:pPr>
    </w:p>
    <w:p w:rsidR="00110E53" w:rsidRPr="009813CA" w:rsidRDefault="00110E53" w:rsidP="00110E53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9813CA">
        <w:rPr>
          <w:b/>
          <w:sz w:val="24"/>
          <w:szCs w:val="24"/>
          <w:u w:val="single"/>
        </w:rPr>
        <w:t>THAT</w:t>
      </w:r>
      <w:r w:rsidRPr="009813CA">
        <w:rPr>
          <w:sz w:val="24"/>
          <w:szCs w:val="24"/>
        </w:rPr>
        <w:t xml:space="preserve"> I am an Advocate of the High court of Kenya practising as such in the name and style of M/s Onyinkwa &amp; Co Advocates who are in conduct of this matter for and on behalf of the Appellant/Applicant herein hence competent to swear this affidavit.</w:t>
      </w:r>
    </w:p>
    <w:p w:rsidR="00110E53" w:rsidRPr="009813CA" w:rsidRDefault="00110E53" w:rsidP="00110E53">
      <w:pPr>
        <w:spacing w:line="360" w:lineRule="auto"/>
        <w:jc w:val="both"/>
        <w:rPr>
          <w:sz w:val="24"/>
          <w:szCs w:val="24"/>
        </w:rPr>
      </w:pPr>
    </w:p>
    <w:p w:rsidR="00110E53" w:rsidRPr="00E13633" w:rsidRDefault="00110E53" w:rsidP="00110E53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9813CA">
        <w:rPr>
          <w:b/>
          <w:sz w:val="24"/>
          <w:szCs w:val="24"/>
          <w:u w:val="single"/>
        </w:rPr>
        <w:t>THAT</w:t>
      </w:r>
      <w:r w:rsidRPr="009813CA">
        <w:rPr>
          <w:sz w:val="24"/>
          <w:szCs w:val="24"/>
        </w:rPr>
        <w:t xml:space="preserve">  I was instructed by M/s ICEA Lion </w:t>
      </w:r>
      <w:r>
        <w:rPr>
          <w:sz w:val="24"/>
          <w:szCs w:val="24"/>
        </w:rPr>
        <w:t>General Insurance Company Limited</w:t>
      </w:r>
      <w:r w:rsidRPr="009813CA">
        <w:rPr>
          <w:sz w:val="24"/>
          <w:szCs w:val="24"/>
        </w:rPr>
        <w:t xml:space="preserve"> to represent their insured one Kapchorua Tea Estate Ltd in </w:t>
      </w:r>
      <w:r w:rsidRPr="00E13633">
        <w:rPr>
          <w:b/>
          <w:sz w:val="24"/>
          <w:szCs w:val="24"/>
        </w:rPr>
        <w:t>Kapsabet PMCC No.22/2010</w:t>
      </w:r>
      <w:r w:rsidRPr="00E13633">
        <w:rPr>
          <w:sz w:val="24"/>
          <w:szCs w:val="24"/>
        </w:rPr>
        <w:t xml:space="preserve"> and </w:t>
      </w:r>
      <w:r w:rsidRPr="00E13633">
        <w:rPr>
          <w:b/>
          <w:sz w:val="24"/>
          <w:szCs w:val="24"/>
        </w:rPr>
        <w:t>Kapsabet PMCC No. 285/2010</w:t>
      </w:r>
      <w:r w:rsidRPr="00E13633">
        <w:rPr>
          <w:sz w:val="24"/>
          <w:szCs w:val="24"/>
        </w:rPr>
        <w:t>.</w:t>
      </w:r>
    </w:p>
    <w:p w:rsidR="00110E53" w:rsidRPr="009813CA" w:rsidRDefault="00110E53" w:rsidP="00110E53">
      <w:pPr>
        <w:spacing w:line="360" w:lineRule="auto"/>
        <w:jc w:val="both"/>
        <w:rPr>
          <w:sz w:val="24"/>
          <w:szCs w:val="24"/>
        </w:rPr>
      </w:pPr>
    </w:p>
    <w:p w:rsidR="00110E53" w:rsidRPr="009813CA" w:rsidRDefault="00110E53" w:rsidP="00110E53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9813CA">
        <w:rPr>
          <w:b/>
          <w:sz w:val="24"/>
          <w:szCs w:val="24"/>
          <w:u w:val="single"/>
        </w:rPr>
        <w:t>THAT</w:t>
      </w:r>
      <w:r w:rsidRPr="009813CA">
        <w:rPr>
          <w:sz w:val="24"/>
          <w:szCs w:val="24"/>
        </w:rPr>
        <w:t xml:space="preserve"> my firm entered appearance and filed defences to the claims (annexed and marked </w:t>
      </w:r>
      <w:r w:rsidRPr="009813CA">
        <w:rPr>
          <w:b/>
          <w:i/>
          <w:sz w:val="24"/>
          <w:szCs w:val="24"/>
        </w:rPr>
        <w:t>‘DOO</w:t>
      </w:r>
      <w:r>
        <w:rPr>
          <w:b/>
          <w:i/>
          <w:sz w:val="24"/>
          <w:szCs w:val="24"/>
        </w:rPr>
        <w:t xml:space="preserve"> </w:t>
      </w:r>
      <w:r w:rsidRPr="009813CA">
        <w:rPr>
          <w:b/>
          <w:i/>
          <w:sz w:val="24"/>
          <w:szCs w:val="24"/>
        </w:rPr>
        <w:t>1</w:t>
      </w:r>
      <w:r>
        <w:rPr>
          <w:b/>
          <w:i/>
          <w:sz w:val="24"/>
          <w:szCs w:val="24"/>
        </w:rPr>
        <w:t>(a) and (b)</w:t>
      </w:r>
      <w:r w:rsidRPr="009813CA">
        <w:rPr>
          <w:b/>
          <w:i/>
          <w:sz w:val="24"/>
          <w:szCs w:val="24"/>
        </w:rPr>
        <w:t>’</w:t>
      </w:r>
      <w:r w:rsidRPr="009813CA">
        <w:rPr>
          <w:sz w:val="24"/>
          <w:szCs w:val="24"/>
        </w:rPr>
        <w:t xml:space="preserve"> are copies of the defences, in Kapsabet P</w:t>
      </w:r>
      <w:r>
        <w:rPr>
          <w:sz w:val="24"/>
          <w:szCs w:val="24"/>
        </w:rPr>
        <w:t>MCC</w:t>
      </w:r>
      <w:r w:rsidRPr="009813CA">
        <w:rPr>
          <w:sz w:val="24"/>
          <w:szCs w:val="24"/>
        </w:rPr>
        <w:t xml:space="preserve"> No. 22/</w:t>
      </w:r>
      <w:r>
        <w:rPr>
          <w:sz w:val="24"/>
          <w:szCs w:val="24"/>
        </w:rPr>
        <w:t>20</w:t>
      </w:r>
      <w:r w:rsidRPr="009813CA">
        <w:rPr>
          <w:sz w:val="24"/>
          <w:szCs w:val="24"/>
        </w:rPr>
        <w:t>10 and Kapsabet P</w:t>
      </w:r>
      <w:r>
        <w:rPr>
          <w:sz w:val="24"/>
          <w:szCs w:val="24"/>
        </w:rPr>
        <w:t>MCC</w:t>
      </w:r>
      <w:r w:rsidRPr="009813CA">
        <w:rPr>
          <w:sz w:val="24"/>
          <w:szCs w:val="24"/>
        </w:rPr>
        <w:t xml:space="preserve"> No. 285/2010 respectively).</w:t>
      </w:r>
    </w:p>
    <w:p w:rsidR="00110E53" w:rsidRPr="009813CA" w:rsidRDefault="00110E53" w:rsidP="00110E53">
      <w:pPr>
        <w:spacing w:line="360" w:lineRule="auto"/>
        <w:jc w:val="both"/>
        <w:rPr>
          <w:sz w:val="24"/>
          <w:szCs w:val="24"/>
        </w:rPr>
      </w:pPr>
    </w:p>
    <w:p w:rsidR="00110E53" w:rsidRPr="009813CA" w:rsidRDefault="00110E53" w:rsidP="00110E53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9813CA">
        <w:rPr>
          <w:b/>
          <w:sz w:val="24"/>
          <w:szCs w:val="24"/>
          <w:u w:val="single"/>
        </w:rPr>
        <w:t>THAT</w:t>
      </w:r>
      <w:r w:rsidRPr="009813CA">
        <w:rPr>
          <w:sz w:val="24"/>
          <w:szCs w:val="24"/>
        </w:rPr>
        <w:t xml:space="preserve"> upon filing the defences I got further instructions to apply to the court to have Kapsabet P</w:t>
      </w:r>
      <w:r>
        <w:rPr>
          <w:sz w:val="24"/>
          <w:szCs w:val="24"/>
        </w:rPr>
        <w:t>MCC</w:t>
      </w:r>
      <w:r w:rsidRPr="009813CA">
        <w:rPr>
          <w:sz w:val="24"/>
          <w:szCs w:val="24"/>
        </w:rPr>
        <w:t xml:space="preserve"> No. 285/2010 struck out for being duplicitous, having been filed after Kapsabet P</w:t>
      </w:r>
      <w:r>
        <w:rPr>
          <w:sz w:val="24"/>
          <w:szCs w:val="24"/>
        </w:rPr>
        <w:t>MCC</w:t>
      </w:r>
      <w:r w:rsidRPr="009813CA">
        <w:rPr>
          <w:sz w:val="24"/>
          <w:szCs w:val="24"/>
        </w:rPr>
        <w:t xml:space="preserve"> No. 22/2010.</w:t>
      </w:r>
    </w:p>
    <w:p w:rsidR="00110E53" w:rsidRPr="009813CA" w:rsidRDefault="00110E53" w:rsidP="00110E53">
      <w:pPr>
        <w:spacing w:line="360" w:lineRule="auto"/>
        <w:jc w:val="both"/>
        <w:rPr>
          <w:sz w:val="24"/>
          <w:szCs w:val="24"/>
        </w:rPr>
      </w:pPr>
    </w:p>
    <w:p w:rsidR="00110E53" w:rsidRPr="009813CA" w:rsidRDefault="00110E53" w:rsidP="00110E53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9813CA">
        <w:rPr>
          <w:b/>
          <w:sz w:val="24"/>
          <w:szCs w:val="24"/>
          <w:u w:val="single"/>
        </w:rPr>
        <w:t>THAT</w:t>
      </w:r>
      <w:r w:rsidRPr="009813CA">
        <w:rPr>
          <w:b/>
          <w:sz w:val="24"/>
          <w:szCs w:val="24"/>
        </w:rPr>
        <w:t xml:space="preserve"> </w:t>
      </w:r>
      <w:r w:rsidRPr="009813CA">
        <w:rPr>
          <w:sz w:val="24"/>
          <w:szCs w:val="24"/>
        </w:rPr>
        <w:t xml:space="preserve">I made the application in court and had it canvassed and the court in </w:t>
      </w:r>
      <w:r w:rsidRPr="00E13633">
        <w:rPr>
          <w:b/>
          <w:sz w:val="24"/>
          <w:szCs w:val="24"/>
        </w:rPr>
        <w:t>Kapsabet PMCC No. 285/2010</w:t>
      </w:r>
      <w:r w:rsidRPr="009813CA">
        <w:rPr>
          <w:sz w:val="24"/>
          <w:szCs w:val="24"/>
        </w:rPr>
        <w:t xml:space="preserve"> allowed the same and struck out the suit.  </w:t>
      </w:r>
      <w:r w:rsidRPr="009813CA">
        <w:rPr>
          <w:sz w:val="24"/>
          <w:szCs w:val="24"/>
        </w:rPr>
        <w:lastRenderedPageBreak/>
        <w:t xml:space="preserve">(Annexed and marked </w:t>
      </w:r>
      <w:r w:rsidRPr="009813CA">
        <w:rPr>
          <w:b/>
          <w:i/>
          <w:sz w:val="24"/>
          <w:szCs w:val="24"/>
        </w:rPr>
        <w:t>‘DOO 2(a) and (b)’</w:t>
      </w:r>
      <w:r w:rsidRPr="009813CA">
        <w:rPr>
          <w:sz w:val="24"/>
          <w:szCs w:val="24"/>
        </w:rPr>
        <w:t xml:space="preserve"> is a copy of the application dated 27/7/2011 seeking to strike out the case </w:t>
      </w:r>
      <w:r>
        <w:rPr>
          <w:sz w:val="24"/>
          <w:szCs w:val="24"/>
        </w:rPr>
        <w:t xml:space="preserve">and </w:t>
      </w:r>
      <w:r w:rsidRPr="009813CA">
        <w:rPr>
          <w:sz w:val="24"/>
          <w:szCs w:val="24"/>
        </w:rPr>
        <w:t xml:space="preserve">the resultant </w:t>
      </w:r>
      <w:r>
        <w:rPr>
          <w:sz w:val="24"/>
          <w:szCs w:val="24"/>
        </w:rPr>
        <w:t>decree respectively)</w:t>
      </w:r>
      <w:r w:rsidRPr="009813CA">
        <w:rPr>
          <w:sz w:val="24"/>
          <w:szCs w:val="24"/>
        </w:rPr>
        <w:t>.</w:t>
      </w:r>
    </w:p>
    <w:p w:rsidR="00110E53" w:rsidRPr="009813CA" w:rsidRDefault="00110E53" w:rsidP="00110E53">
      <w:pPr>
        <w:pStyle w:val="ListParagraph"/>
        <w:spacing w:line="360" w:lineRule="auto"/>
        <w:jc w:val="both"/>
        <w:rPr>
          <w:sz w:val="24"/>
          <w:szCs w:val="24"/>
        </w:rPr>
      </w:pPr>
    </w:p>
    <w:p w:rsidR="00110E53" w:rsidRPr="009813CA" w:rsidRDefault="00110E53" w:rsidP="00110E53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9813CA">
        <w:rPr>
          <w:b/>
          <w:sz w:val="24"/>
          <w:szCs w:val="24"/>
          <w:u w:val="single"/>
        </w:rPr>
        <w:t>THAT</w:t>
      </w:r>
      <w:r w:rsidRPr="009813CA">
        <w:rPr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 w:rsidRPr="009813CA">
        <w:rPr>
          <w:sz w:val="24"/>
          <w:szCs w:val="24"/>
        </w:rPr>
        <w:t xml:space="preserve"> Appellant/Applicant taxed its costs in the struck out case at Kshs. 26,050/= which was and/or is to be recovered from the Respondent.  (Annexed and marked </w:t>
      </w:r>
      <w:r w:rsidRPr="009813CA">
        <w:rPr>
          <w:b/>
          <w:i/>
          <w:sz w:val="24"/>
          <w:szCs w:val="24"/>
        </w:rPr>
        <w:t>‘DOO 3</w:t>
      </w:r>
      <w:r w:rsidRPr="009813CA">
        <w:rPr>
          <w:sz w:val="24"/>
          <w:szCs w:val="24"/>
        </w:rPr>
        <w:t>’ is a certificate of costs issued on 22/11/2011 to that effect).</w:t>
      </w:r>
    </w:p>
    <w:p w:rsidR="00110E53" w:rsidRPr="009813CA" w:rsidRDefault="00110E53" w:rsidP="00110E53">
      <w:pPr>
        <w:pStyle w:val="ListParagraph"/>
        <w:spacing w:line="360" w:lineRule="auto"/>
        <w:jc w:val="both"/>
        <w:rPr>
          <w:sz w:val="24"/>
          <w:szCs w:val="24"/>
        </w:rPr>
      </w:pPr>
    </w:p>
    <w:p w:rsidR="00110E53" w:rsidRPr="009813CA" w:rsidRDefault="00110E53" w:rsidP="00110E53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9813CA">
        <w:rPr>
          <w:b/>
          <w:sz w:val="24"/>
          <w:szCs w:val="24"/>
          <w:u w:val="single"/>
        </w:rPr>
        <w:t>THAT</w:t>
      </w:r>
      <w:r w:rsidRPr="009813CA">
        <w:rPr>
          <w:sz w:val="24"/>
          <w:szCs w:val="24"/>
        </w:rPr>
        <w:t xml:space="preserve"> the Respondent upon dismissal of this appeal taxed his costs at Kshs. 45,000/= and wishes to recover the same upon expiry of the 30 days stay granted at the taxation by consent. (Annexed and marked </w:t>
      </w:r>
      <w:r w:rsidRPr="009813CA">
        <w:rPr>
          <w:b/>
          <w:i/>
          <w:sz w:val="24"/>
          <w:szCs w:val="24"/>
        </w:rPr>
        <w:t>‘DOO4’</w:t>
      </w:r>
      <w:r w:rsidRPr="009813CA">
        <w:rPr>
          <w:sz w:val="24"/>
          <w:szCs w:val="24"/>
        </w:rPr>
        <w:t xml:space="preserve"> is a copy of the consent on costs)</w:t>
      </w:r>
    </w:p>
    <w:p w:rsidR="00110E53" w:rsidRPr="009813CA" w:rsidRDefault="00110E53" w:rsidP="00110E53">
      <w:pPr>
        <w:pStyle w:val="ListParagraph"/>
        <w:spacing w:line="360" w:lineRule="auto"/>
        <w:jc w:val="both"/>
        <w:rPr>
          <w:sz w:val="24"/>
          <w:szCs w:val="24"/>
        </w:rPr>
      </w:pPr>
    </w:p>
    <w:p w:rsidR="00110E53" w:rsidRPr="009813CA" w:rsidRDefault="00110E53" w:rsidP="00110E53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9813CA">
        <w:rPr>
          <w:b/>
          <w:sz w:val="24"/>
          <w:szCs w:val="24"/>
          <w:u w:val="single"/>
        </w:rPr>
        <w:t>THAT</w:t>
      </w:r>
      <w:r w:rsidRPr="009813CA">
        <w:rPr>
          <w:sz w:val="24"/>
          <w:szCs w:val="24"/>
        </w:rPr>
        <w:t xml:space="preserve"> the Appellant/Applicant wishes to recover its costs taxed in Kapsabet P</w:t>
      </w:r>
      <w:r>
        <w:rPr>
          <w:sz w:val="24"/>
          <w:szCs w:val="24"/>
        </w:rPr>
        <w:t>MCC</w:t>
      </w:r>
      <w:r w:rsidRPr="009813CA">
        <w:rPr>
          <w:sz w:val="24"/>
          <w:szCs w:val="24"/>
        </w:rPr>
        <w:t xml:space="preserve"> No. 285 of 2010.of Kshs. 26,050/= from the taxed costs of Kshs. 45,000/= in favour of the Respondent herein.</w:t>
      </w:r>
    </w:p>
    <w:p w:rsidR="00110E53" w:rsidRPr="009813CA" w:rsidRDefault="00110E53" w:rsidP="00110E53">
      <w:pPr>
        <w:pStyle w:val="ListParagraph"/>
        <w:spacing w:line="360" w:lineRule="auto"/>
        <w:jc w:val="both"/>
        <w:rPr>
          <w:sz w:val="24"/>
          <w:szCs w:val="24"/>
        </w:rPr>
      </w:pPr>
    </w:p>
    <w:p w:rsidR="00110E53" w:rsidRPr="009813CA" w:rsidRDefault="00110E53" w:rsidP="00110E53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9813CA">
        <w:rPr>
          <w:b/>
          <w:sz w:val="24"/>
          <w:szCs w:val="24"/>
          <w:u w:val="single"/>
        </w:rPr>
        <w:t>THAT</w:t>
      </w:r>
      <w:r w:rsidRPr="009813CA">
        <w:rPr>
          <w:sz w:val="24"/>
          <w:szCs w:val="24"/>
        </w:rPr>
        <w:t xml:space="preserve"> the Appellant/Applicant prays for an order for set off against the Respondent for Kshs. 26,050/= before paying the taxed costs to the Respondent.</w:t>
      </w:r>
    </w:p>
    <w:p w:rsidR="00110E53" w:rsidRPr="009813CA" w:rsidRDefault="00110E53" w:rsidP="00110E53">
      <w:pPr>
        <w:pStyle w:val="ListParagraph"/>
        <w:spacing w:line="360" w:lineRule="auto"/>
        <w:jc w:val="both"/>
        <w:rPr>
          <w:sz w:val="24"/>
          <w:szCs w:val="24"/>
        </w:rPr>
      </w:pPr>
    </w:p>
    <w:p w:rsidR="00110E53" w:rsidRPr="009813CA" w:rsidRDefault="00110E53" w:rsidP="00110E53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9813CA">
        <w:rPr>
          <w:b/>
          <w:sz w:val="24"/>
          <w:szCs w:val="24"/>
          <w:u w:val="single"/>
        </w:rPr>
        <w:t>THAT</w:t>
      </w:r>
      <w:r w:rsidRPr="009813CA">
        <w:rPr>
          <w:sz w:val="24"/>
          <w:szCs w:val="24"/>
        </w:rPr>
        <w:t xml:space="preserve"> the Appellant/Applicant is apprehensive that if the costs are paid to the Respondent the same will be out of reach of the Appellant/Applicant hence irreparable loss to the Appellant/Applicant.</w:t>
      </w:r>
    </w:p>
    <w:p w:rsidR="00110E53" w:rsidRPr="009813CA" w:rsidRDefault="00110E53" w:rsidP="00110E53">
      <w:pPr>
        <w:pStyle w:val="ListParagraph"/>
        <w:spacing w:line="360" w:lineRule="auto"/>
        <w:jc w:val="both"/>
        <w:rPr>
          <w:sz w:val="24"/>
          <w:szCs w:val="24"/>
        </w:rPr>
      </w:pPr>
    </w:p>
    <w:p w:rsidR="00110E53" w:rsidRPr="009813CA" w:rsidRDefault="00110E53" w:rsidP="00110E53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9813CA">
        <w:rPr>
          <w:b/>
          <w:sz w:val="24"/>
          <w:szCs w:val="24"/>
          <w:u w:val="single"/>
        </w:rPr>
        <w:t>THAT</w:t>
      </w:r>
      <w:r w:rsidRPr="009813CA">
        <w:rPr>
          <w:sz w:val="24"/>
          <w:szCs w:val="24"/>
        </w:rPr>
        <w:t xml:space="preserve"> the Appellant/Applicant has a certificate of costs in his favour and the Respondent has to pay the costs to stop and/or hinder him from filing duplicitous suit.</w:t>
      </w:r>
    </w:p>
    <w:p w:rsidR="00110E53" w:rsidRPr="009813CA" w:rsidRDefault="00110E53" w:rsidP="00110E53">
      <w:pPr>
        <w:pStyle w:val="ListParagraph"/>
        <w:spacing w:line="360" w:lineRule="auto"/>
        <w:jc w:val="both"/>
        <w:rPr>
          <w:sz w:val="24"/>
          <w:szCs w:val="24"/>
        </w:rPr>
      </w:pPr>
    </w:p>
    <w:p w:rsidR="00110E53" w:rsidRPr="009813CA" w:rsidRDefault="00110E53" w:rsidP="00110E53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9813CA">
        <w:rPr>
          <w:b/>
          <w:sz w:val="24"/>
          <w:szCs w:val="24"/>
          <w:u w:val="single"/>
        </w:rPr>
        <w:t>THAT</w:t>
      </w:r>
      <w:r w:rsidRPr="009813CA">
        <w:rPr>
          <w:sz w:val="24"/>
          <w:szCs w:val="24"/>
        </w:rPr>
        <w:t xml:space="preserve"> the court has power to grant the orders sought in the interest of justice and fairness.</w:t>
      </w:r>
    </w:p>
    <w:p w:rsidR="00110E53" w:rsidRPr="009813CA" w:rsidRDefault="00110E53" w:rsidP="00110E53">
      <w:pPr>
        <w:pStyle w:val="ListParagraph"/>
        <w:spacing w:line="360" w:lineRule="auto"/>
        <w:jc w:val="both"/>
        <w:rPr>
          <w:sz w:val="24"/>
          <w:szCs w:val="24"/>
        </w:rPr>
      </w:pPr>
    </w:p>
    <w:p w:rsidR="00110E53" w:rsidRPr="009813CA" w:rsidRDefault="00110E53" w:rsidP="00110E53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9813CA">
        <w:rPr>
          <w:b/>
          <w:sz w:val="24"/>
          <w:szCs w:val="24"/>
          <w:u w:val="single"/>
        </w:rPr>
        <w:t>THAT</w:t>
      </w:r>
      <w:r w:rsidRPr="009813CA">
        <w:rPr>
          <w:sz w:val="24"/>
          <w:szCs w:val="24"/>
        </w:rPr>
        <w:t xml:space="preserve"> the orders sought herein will prevent the ends of justice from being defeated.</w:t>
      </w:r>
    </w:p>
    <w:p w:rsidR="00110E53" w:rsidRPr="009813CA" w:rsidRDefault="00110E53" w:rsidP="00110E53">
      <w:pPr>
        <w:pStyle w:val="ListParagraph"/>
        <w:spacing w:line="360" w:lineRule="auto"/>
        <w:jc w:val="both"/>
        <w:rPr>
          <w:sz w:val="24"/>
          <w:szCs w:val="24"/>
        </w:rPr>
      </w:pPr>
    </w:p>
    <w:p w:rsidR="00110E53" w:rsidRPr="009813CA" w:rsidRDefault="00110E53" w:rsidP="00110E53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9813CA">
        <w:rPr>
          <w:b/>
          <w:sz w:val="24"/>
          <w:szCs w:val="24"/>
          <w:u w:val="single"/>
        </w:rPr>
        <w:t>THAT</w:t>
      </w:r>
      <w:r w:rsidRPr="009813CA">
        <w:rPr>
          <w:sz w:val="24"/>
          <w:szCs w:val="24"/>
        </w:rPr>
        <w:t xml:space="preserve"> the orders of the court in Kapsabet P</w:t>
      </w:r>
      <w:r>
        <w:rPr>
          <w:sz w:val="24"/>
          <w:szCs w:val="24"/>
        </w:rPr>
        <w:t>MCC</w:t>
      </w:r>
      <w:r w:rsidRPr="009813CA">
        <w:rPr>
          <w:sz w:val="24"/>
          <w:szCs w:val="24"/>
        </w:rPr>
        <w:t xml:space="preserve"> No. 285/2010 against the Respondent have to be obeyed.</w:t>
      </w:r>
    </w:p>
    <w:p w:rsidR="00110E53" w:rsidRPr="009813CA" w:rsidRDefault="00110E53" w:rsidP="00110E53">
      <w:pPr>
        <w:pStyle w:val="ListParagraph"/>
        <w:spacing w:line="360" w:lineRule="auto"/>
        <w:jc w:val="both"/>
        <w:rPr>
          <w:sz w:val="24"/>
          <w:szCs w:val="24"/>
        </w:rPr>
      </w:pPr>
    </w:p>
    <w:p w:rsidR="00110E53" w:rsidRPr="009813CA" w:rsidRDefault="00110E53" w:rsidP="00110E53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9813CA">
        <w:rPr>
          <w:b/>
          <w:sz w:val="24"/>
          <w:szCs w:val="24"/>
          <w:u w:val="single"/>
        </w:rPr>
        <w:t>THAT</w:t>
      </w:r>
      <w:r w:rsidRPr="009813CA">
        <w:rPr>
          <w:sz w:val="24"/>
          <w:szCs w:val="24"/>
        </w:rPr>
        <w:t xml:space="preserve"> in the alternative and without prejudice to the foregoing, Kapsabet suit No. 22/2010 </w:t>
      </w:r>
      <w:r>
        <w:rPr>
          <w:sz w:val="24"/>
          <w:szCs w:val="24"/>
        </w:rPr>
        <w:t xml:space="preserve">herein remitted back to </w:t>
      </w:r>
      <w:r w:rsidRPr="009813CA">
        <w:rPr>
          <w:sz w:val="24"/>
          <w:szCs w:val="24"/>
        </w:rPr>
        <w:t xml:space="preserve">be stayed pending the payment </w:t>
      </w:r>
      <w:r>
        <w:rPr>
          <w:sz w:val="24"/>
          <w:szCs w:val="24"/>
        </w:rPr>
        <w:t xml:space="preserve">of </w:t>
      </w:r>
      <w:r w:rsidRPr="009813CA">
        <w:rPr>
          <w:sz w:val="24"/>
          <w:szCs w:val="24"/>
        </w:rPr>
        <w:t>costs to the app</w:t>
      </w:r>
      <w:r>
        <w:rPr>
          <w:sz w:val="24"/>
          <w:szCs w:val="24"/>
        </w:rPr>
        <w:t xml:space="preserve">ellant/applicant </w:t>
      </w:r>
      <w:r w:rsidRPr="009813CA">
        <w:rPr>
          <w:sz w:val="24"/>
          <w:szCs w:val="24"/>
        </w:rPr>
        <w:t>and/or set off.</w:t>
      </w:r>
    </w:p>
    <w:p w:rsidR="00110E53" w:rsidRPr="009813CA" w:rsidRDefault="00110E53" w:rsidP="00110E53">
      <w:pPr>
        <w:pStyle w:val="ListParagraph"/>
        <w:spacing w:line="360" w:lineRule="auto"/>
        <w:jc w:val="both"/>
        <w:rPr>
          <w:sz w:val="24"/>
          <w:szCs w:val="24"/>
        </w:rPr>
      </w:pPr>
    </w:p>
    <w:p w:rsidR="00110E53" w:rsidRPr="009813CA" w:rsidRDefault="00110E53" w:rsidP="00110E53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9813CA">
        <w:rPr>
          <w:b/>
          <w:sz w:val="24"/>
          <w:szCs w:val="24"/>
          <w:u w:val="single"/>
        </w:rPr>
        <w:t>THAT</w:t>
      </w:r>
      <w:r w:rsidRPr="009813CA">
        <w:rPr>
          <w:sz w:val="24"/>
          <w:szCs w:val="24"/>
        </w:rPr>
        <w:t xml:space="preserve"> this application is made promptly and in good faith.</w:t>
      </w:r>
    </w:p>
    <w:p w:rsidR="00110E53" w:rsidRPr="009813CA" w:rsidRDefault="00110E53" w:rsidP="00110E53">
      <w:pPr>
        <w:pStyle w:val="ListParagraph"/>
        <w:spacing w:line="360" w:lineRule="auto"/>
        <w:jc w:val="both"/>
        <w:rPr>
          <w:sz w:val="24"/>
          <w:szCs w:val="24"/>
        </w:rPr>
      </w:pPr>
    </w:p>
    <w:p w:rsidR="00110E53" w:rsidRPr="009813CA" w:rsidRDefault="00110E53" w:rsidP="00110E53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9813CA">
        <w:rPr>
          <w:b/>
          <w:sz w:val="24"/>
          <w:szCs w:val="24"/>
          <w:u w:val="single"/>
        </w:rPr>
        <w:t>THAT</w:t>
      </w:r>
      <w:r w:rsidRPr="009813CA">
        <w:rPr>
          <w:sz w:val="24"/>
          <w:szCs w:val="24"/>
        </w:rPr>
        <w:t xml:space="preserve"> there is need for an order for stay in the interim to allow deliberations and/or determination of the instant application.</w:t>
      </w:r>
    </w:p>
    <w:p w:rsidR="00110E53" w:rsidRPr="009813CA" w:rsidRDefault="00110E53" w:rsidP="00110E53">
      <w:pPr>
        <w:pStyle w:val="ListParagraph"/>
        <w:spacing w:line="360" w:lineRule="auto"/>
        <w:jc w:val="both"/>
        <w:rPr>
          <w:sz w:val="24"/>
          <w:szCs w:val="24"/>
        </w:rPr>
      </w:pPr>
    </w:p>
    <w:p w:rsidR="00110E53" w:rsidRPr="009813CA" w:rsidRDefault="00110E53" w:rsidP="00110E53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9813CA">
        <w:rPr>
          <w:b/>
          <w:sz w:val="24"/>
          <w:szCs w:val="24"/>
          <w:u w:val="single"/>
        </w:rPr>
        <w:t>THAT</w:t>
      </w:r>
      <w:r w:rsidRPr="009813CA">
        <w:rPr>
          <w:sz w:val="24"/>
          <w:szCs w:val="24"/>
        </w:rPr>
        <w:t xml:space="preserve"> I swear this affidavit in support of this instant application now before this honourable court.</w:t>
      </w:r>
    </w:p>
    <w:p w:rsidR="00110E53" w:rsidRPr="009813CA" w:rsidRDefault="00110E53" w:rsidP="00110E53">
      <w:pPr>
        <w:pStyle w:val="ListParagraph"/>
        <w:spacing w:line="360" w:lineRule="auto"/>
        <w:jc w:val="both"/>
        <w:rPr>
          <w:sz w:val="24"/>
          <w:szCs w:val="24"/>
        </w:rPr>
      </w:pPr>
    </w:p>
    <w:p w:rsidR="00110E53" w:rsidRPr="009813CA" w:rsidRDefault="00110E53" w:rsidP="00110E53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9813CA">
        <w:rPr>
          <w:b/>
          <w:sz w:val="24"/>
          <w:szCs w:val="24"/>
          <w:u w:val="single"/>
        </w:rPr>
        <w:t>THAT</w:t>
      </w:r>
      <w:r w:rsidRPr="009813CA">
        <w:rPr>
          <w:sz w:val="24"/>
          <w:szCs w:val="24"/>
        </w:rPr>
        <w:t xml:space="preserve"> what is stated herein above is true to the best of my knowledge information and belief.</w:t>
      </w:r>
    </w:p>
    <w:p w:rsidR="00110E53" w:rsidRPr="009813CA" w:rsidRDefault="00110E53" w:rsidP="00110E53">
      <w:pPr>
        <w:spacing w:line="360" w:lineRule="auto"/>
        <w:jc w:val="both"/>
        <w:rPr>
          <w:sz w:val="24"/>
          <w:szCs w:val="24"/>
        </w:rPr>
      </w:pPr>
    </w:p>
    <w:p w:rsidR="00110E53" w:rsidRPr="009813CA" w:rsidRDefault="00110E53" w:rsidP="00110E53">
      <w:pPr>
        <w:spacing w:line="360" w:lineRule="auto"/>
        <w:jc w:val="both"/>
        <w:rPr>
          <w:sz w:val="24"/>
          <w:szCs w:val="24"/>
        </w:rPr>
      </w:pPr>
      <w:r w:rsidRPr="009813CA">
        <w:rPr>
          <w:sz w:val="24"/>
          <w:szCs w:val="24"/>
        </w:rPr>
        <w:t>Sworn at Eldoret by the said</w:t>
      </w:r>
      <w:r w:rsidRPr="009813CA">
        <w:rPr>
          <w:sz w:val="24"/>
          <w:szCs w:val="24"/>
        </w:rPr>
        <w:tab/>
      </w:r>
      <w:r w:rsidRPr="009813CA">
        <w:rPr>
          <w:sz w:val="24"/>
          <w:szCs w:val="24"/>
        </w:rPr>
        <w:tab/>
      </w:r>
      <w:r w:rsidRPr="009813CA">
        <w:rPr>
          <w:sz w:val="24"/>
          <w:szCs w:val="24"/>
        </w:rPr>
        <w:tab/>
        <w:t>}</w:t>
      </w:r>
    </w:p>
    <w:p w:rsidR="00110E53" w:rsidRPr="009813CA" w:rsidRDefault="00110E53" w:rsidP="00110E53">
      <w:pPr>
        <w:pStyle w:val="Heading6"/>
        <w:spacing w:before="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9813CA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DENIS ONYIMBO ONYINKWA</w:t>
      </w:r>
      <w:r w:rsidRPr="009813CA">
        <w:rPr>
          <w:rFonts w:ascii="Times New Roman" w:hAnsi="Times New Roman" w:cs="Times New Roman"/>
          <w:color w:val="auto"/>
          <w:sz w:val="24"/>
          <w:szCs w:val="24"/>
        </w:rPr>
        <w:tab/>
      </w:r>
      <w:r w:rsidRPr="009813CA">
        <w:rPr>
          <w:rFonts w:ascii="Times New Roman" w:hAnsi="Times New Roman" w:cs="Times New Roman"/>
          <w:color w:val="auto"/>
          <w:sz w:val="24"/>
          <w:szCs w:val="24"/>
        </w:rPr>
        <w:tab/>
        <w:t>}       ______________</w:t>
      </w:r>
    </w:p>
    <w:p w:rsidR="00110E53" w:rsidRPr="009813CA" w:rsidRDefault="00110E53" w:rsidP="00110E53">
      <w:pPr>
        <w:spacing w:line="360" w:lineRule="auto"/>
        <w:jc w:val="both"/>
        <w:rPr>
          <w:sz w:val="24"/>
          <w:szCs w:val="24"/>
        </w:rPr>
      </w:pPr>
      <w:r w:rsidRPr="009813CA">
        <w:rPr>
          <w:sz w:val="24"/>
          <w:szCs w:val="24"/>
        </w:rPr>
        <w:tab/>
      </w:r>
      <w:r w:rsidRPr="009813CA">
        <w:rPr>
          <w:sz w:val="24"/>
          <w:szCs w:val="24"/>
        </w:rPr>
        <w:tab/>
      </w:r>
      <w:r w:rsidRPr="009813CA">
        <w:rPr>
          <w:sz w:val="24"/>
          <w:szCs w:val="24"/>
        </w:rPr>
        <w:tab/>
      </w:r>
      <w:r w:rsidRPr="009813CA">
        <w:rPr>
          <w:sz w:val="24"/>
          <w:szCs w:val="24"/>
        </w:rPr>
        <w:tab/>
      </w:r>
      <w:r w:rsidRPr="009813CA">
        <w:rPr>
          <w:sz w:val="24"/>
          <w:szCs w:val="24"/>
        </w:rPr>
        <w:tab/>
      </w:r>
      <w:r w:rsidRPr="009813CA">
        <w:rPr>
          <w:sz w:val="24"/>
          <w:szCs w:val="24"/>
        </w:rPr>
        <w:tab/>
        <w:t>}</w:t>
      </w:r>
    </w:p>
    <w:p w:rsidR="00110E53" w:rsidRPr="009813CA" w:rsidRDefault="00110E53" w:rsidP="00110E53">
      <w:pPr>
        <w:spacing w:line="360" w:lineRule="auto"/>
        <w:jc w:val="both"/>
        <w:rPr>
          <w:sz w:val="24"/>
          <w:szCs w:val="24"/>
        </w:rPr>
      </w:pPr>
      <w:r w:rsidRPr="009813CA">
        <w:rPr>
          <w:sz w:val="24"/>
          <w:szCs w:val="24"/>
        </w:rPr>
        <w:t>This ……… day of ……………… 2012</w:t>
      </w:r>
      <w:r w:rsidRPr="009813CA">
        <w:rPr>
          <w:sz w:val="24"/>
          <w:szCs w:val="24"/>
        </w:rPr>
        <w:tab/>
        <w:t>}</w:t>
      </w:r>
    </w:p>
    <w:p w:rsidR="00110E53" w:rsidRPr="009813CA" w:rsidRDefault="00110E53" w:rsidP="00110E53">
      <w:pPr>
        <w:spacing w:line="360" w:lineRule="auto"/>
        <w:jc w:val="both"/>
        <w:rPr>
          <w:sz w:val="24"/>
          <w:szCs w:val="24"/>
        </w:rPr>
      </w:pPr>
      <w:r w:rsidRPr="009813CA">
        <w:rPr>
          <w:sz w:val="24"/>
          <w:szCs w:val="24"/>
        </w:rPr>
        <w:tab/>
      </w:r>
      <w:r w:rsidRPr="009813CA">
        <w:rPr>
          <w:sz w:val="24"/>
          <w:szCs w:val="24"/>
        </w:rPr>
        <w:tab/>
      </w:r>
      <w:r w:rsidRPr="009813CA">
        <w:rPr>
          <w:sz w:val="24"/>
          <w:szCs w:val="24"/>
        </w:rPr>
        <w:tab/>
      </w:r>
      <w:r w:rsidRPr="009813CA">
        <w:rPr>
          <w:sz w:val="24"/>
          <w:szCs w:val="24"/>
        </w:rPr>
        <w:tab/>
      </w:r>
      <w:r w:rsidRPr="009813CA">
        <w:rPr>
          <w:sz w:val="24"/>
          <w:szCs w:val="24"/>
        </w:rPr>
        <w:tab/>
      </w:r>
      <w:r w:rsidRPr="009813CA">
        <w:rPr>
          <w:sz w:val="24"/>
          <w:szCs w:val="24"/>
        </w:rPr>
        <w:tab/>
        <w:t>}</w:t>
      </w:r>
    </w:p>
    <w:p w:rsidR="00110E53" w:rsidRPr="009813CA" w:rsidRDefault="00110E53" w:rsidP="00110E53">
      <w:pPr>
        <w:spacing w:line="360" w:lineRule="auto"/>
        <w:jc w:val="both"/>
        <w:rPr>
          <w:sz w:val="24"/>
          <w:szCs w:val="24"/>
        </w:rPr>
      </w:pPr>
      <w:r w:rsidRPr="009813CA">
        <w:rPr>
          <w:sz w:val="24"/>
          <w:szCs w:val="24"/>
        </w:rPr>
        <w:t>BEFORE ME</w:t>
      </w:r>
      <w:r w:rsidRPr="009813CA">
        <w:rPr>
          <w:sz w:val="24"/>
          <w:szCs w:val="24"/>
        </w:rPr>
        <w:tab/>
      </w:r>
      <w:r w:rsidRPr="009813CA">
        <w:rPr>
          <w:sz w:val="24"/>
          <w:szCs w:val="24"/>
        </w:rPr>
        <w:tab/>
      </w:r>
      <w:r w:rsidRPr="009813CA">
        <w:rPr>
          <w:sz w:val="24"/>
          <w:szCs w:val="24"/>
        </w:rPr>
        <w:tab/>
      </w:r>
      <w:r w:rsidRPr="009813CA">
        <w:rPr>
          <w:sz w:val="24"/>
          <w:szCs w:val="24"/>
        </w:rPr>
        <w:tab/>
      </w:r>
      <w:r w:rsidRPr="009813CA">
        <w:rPr>
          <w:sz w:val="24"/>
          <w:szCs w:val="24"/>
        </w:rPr>
        <w:tab/>
        <w:t>}</w:t>
      </w:r>
    </w:p>
    <w:p w:rsidR="00110E53" w:rsidRPr="009813CA" w:rsidRDefault="00110E53" w:rsidP="00110E53">
      <w:pPr>
        <w:spacing w:line="360" w:lineRule="auto"/>
        <w:jc w:val="both"/>
        <w:rPr>
          <w:sz w:val="24"/>
          <w:szCs w:val="24"/>
        </w:rPr>
      </w:pPr>
      <w:r w:rsidRPr="009813CA">
        <w:rPr>
          <w:sz w:val="24"/>
          <w:szCs w:val="24"/>
        </w:rPr>
        <w:tab/>
      </w:r>
      <w:r w:rsidRPr="009813CA">
        <w:rPr>
          <w:sz w:val="24"/>
          <w:szCs w:val="24"/>
        </w:rPr>
        <w:tab/>
      </w:r>
      <w:r w:rsidRPr="009813CA">
        <w:rPr>
          <w:sz w:val="24"/>
          <w:szCs w:val="24"/>
        </w:rPr>
        <w:tab/>
      </w:r>
      <w:r w:rsidRPr="009813CA">
        <w:rPr>
          <w:sz w:val="24"/>
          <w:szCs w:val="24"/>
        </w:rPr>
        <w:tab/>
      </w:r>
      <w:r w:rsidRPr="009813CA">
        <w:rPr>
          <w:sz w:val="24"/>
          <w:szCs w:val="24"/>
        </w:rPr>
        <w:tab/>
      </w:r>
      <w:r w:rsidRPr="009813CA">
        <w:rPr>
          <w:sz w:val="24"/>
          <w:szCs w:val="24"/>
        </w:rPr>
        <w:tab/>
        <w:t>}</w:t>
      </w:r>
    </w:p>
    <w:p w:rsidR="00110E53" w:rsidRPr="009813CA" w:rsidRDefault="00110E53" w:rsidP="00110E53">
      <w:pPr>
        <w:spacing w:line="360" w:lineRule="auto"/>
        <w:jc w:val="both"/>
        <w:rPr>
          <w:sz w:val="24"/>
          <w:szCs w:val="24"/>
        </w:rPr>
      </w:pPr>
      <w:r w:rsidRPr="009813CA">
        <w:rPr>
          <w:sz w:val="24"/>
          <w:szCs w:val="24"/>
        </w:rPr>
        <w:t>COMMISSIONER FOR OATHS</w:t>
      </w:r>
      <w:r w:rsidRPr="009813CA">
        <w:rPr>
          <w:sz w:val="24"/>
          <w:szCs w:val="24"/>
        </w:rPr>
        <w:tab/>
      </w:r>
      <w:r w:rsidRPr="009813CA">
        <w:rPr>
          <w:sz w:val="24"/>
          <w:szCs w:val="24"/>
        </w:rPr>
        <w:tab/>
        <w:t>}</w:t>
      </w:r>
    </w:p>
    <w:p w:rsidR="00110E53" w:rsidRPr="009813CA" w:rsidRDefault="00110E53" w:rsidP="00110E53">
      <w:pPr>
        <w:jc w:val="both"/>
        <w:rPr>
          <w:sz w:val="24"/>
          <w:szCs w:val="24"/>
        </w:rPr>
      </w:pPr>
    </w:p>
    <w:p w:rsidR="00110E53" w:rsidRPr="009813CA" w:rsidRDefault="00110E53" w:rsidP="00110E53">
      <w:pPr>
        <w:pStyle w:val="Heading5"/>
        <w:spacing w:before="0"/>
        <w:jc w:val="both"/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</w:pPr>
      <w:r w:rsidRPr="009813CA"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  <w:t>Drawn &amp; filed by:-</w:t>
      </w:r>
    </w:p>
    <w:p w:rsidR="00110E53" w:rsidRPr="009813CA" w:rsidRDefault="00110E53" w:rsidP="00110E53">
      <w:pPr>
        <w:jc w:val="both"/>
        <w:rPr>
          <w:sz w:val="24"/>
          <w:szCs w:val="24"/>
        </w:rPr>
      </w:pPr>
      <w:r w:rsidRPr="009813CA">
        <w:rPr>
          <w:sz w:val="24"/>
          <w:szCs w:val="24"/>
        </w:rPr>
        <w:t>M/s Onyinkwa &amp; Co</w:t>
      </w:r>
    </w:p>
    <w:p w:rsidR="00110E53" w:rsidRPr="009813CA" w:rsidRDefault="00110E53" w:rsidP="00110E53">
      <w:pPr>
        <w:jc w:val="both"/>
        <w:rPr>
          <w:sz w:val="24"/>
          <w:szCs w:val="24"/>
        </w:rPr>
      </w:pPr>
      <w:r w:rsidRPr="009813CA">
        <w:rPr>
          <w:sz w:val="24"/>
          <w:szCs w:val="24"/>
        </w:rPr>
        <w:t>Advocates</w:t>
      </w:r>
    </w:p>
    <w:p w:rsidR="00110E53" w:rsidRPr="009813CA" w:rsidRDefault="00110E53" w:rsidP="00110E53">
      <w:pPr>
        <w:jc w:val="both"/>
        <w:rPr>
          <w:sz w:val="24"/>
          <w:szCs w:val="24"/>
        </w:rPr>
      </w:pPr>
      <w:r w:rsidRPr="009813CA">
        <w:rPr>
          <w:sz w:val="24"/>
          <w:szCs w:val="24"/>
        </w:rPr>
        <w:t>P. O. Box 2052-30100</w:t>
      </w:r>
    </w:p>
    <w:p w:rsidR="00110E53" w:rsidRPr="009813CA" w:rsidRDefault="00110E53" w:rsidP="00110E53">
      <w:pPr>
        <w:pStyle w:val="Heading5"/>
        <w:spacing w:before="0"/>
        <w:jc w:val="both"/>
        <w:rPr>
          <w:sz w:val="24"/>
          <w:szCs w:val="24"/>
        </w:rPr>
      </w:pPr>
      <w:r w:rsidRPr="009813CA"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  <w:t>ELDORET</w:t>
      </w:r>
    </w:p>
    <w:p w:rsidR="00110E53" w:rsidRDefault="00110E53" w:rsidP="00110E53">
      <w:pPr>
        <w:pStyle w:val="BodyText"/>
        <w:spacing w:line="360" w:lineRule="auto"/>
      </w:pPr>
    </w:p>
    <w:sectPr w:rsidR="00110E53" w:rsidSect="00B64F3F">
      <w:footerReference w:type="even" r:id="rId7"/>
      <w:footerReference w:type="default" r:id="rId8"/>
      <w:pgSz w:w="12240" w:h="15840"/>
      <w:pgMar w:top="1440" w:right="1800" w:bottom="1135" w:left="180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31AFB" w:rsidRDefault="00431AFB" w:rsidP="00B4211F">
      <w:r>
        <w:separator/>
      </w:r>
    </w:p>
  </w:endnote>
  <w:endnote w:type="continuationSeparator" w:id="1">
    <w:p w:rsidR="00431AFB" w:rsidRDefault="00431AFB" w:rsidP="00B4211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40C0" w:rsidRDefault="00B4211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8B6C94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B6C94">
      <w:rPr>
        <w:rStyle w:val="PageNumber"/>
      </w:rPr>
      <w:t>2</w:t>
    </w:r>
    <w:r>
      <w:rPr>
        <w:rStyle w:val="PageNumber"/>
      </w:rPr>
      <w:fldChar w:fldCharType="end"/>
    </w:r>
  </w:p>
  <w:p w:rsidR="005140C0" w:rsidRDefault="00431AFB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40C0" w:rsidRDefault="00B4211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8B6C94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10E53">
      <w:rPr>
        <w:rStyle w:val="PageNumber"/>
        <w:noProof/>
      </w:rPr>
      <w:t>6</w:t>
    </w:r>
    <w:r>
      <w:rPr>
        <w:rStyle w:val="PageNumber"/>
      </w:rPr>
      <w:fldChar w:fldCharType="end"/>
    </w:r>
  </w:p>
  <w:p w:rsidR="005140C0" w:rsidRDefault="00431AFB">
    <w:pPr>
      <w:pStyle w:val="Footer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31AFB" w:rsidRDefault="00431AFB" w:rsidP="00B4211F">
      <w:r>
        <w:separator/>
      </w:r>
    </w:p>
  </w:footnote>
  <w:footnote w:type="continuationSeparator" w:id="1">
    <w:p w:rsidR="00431AFB" w:rsidRDefault="00431AFB" w:rsidP="00B4211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C31974"/>
    <w:multiLevelType w:val="singleLevel"/>
    <w:tmpl w:val="1194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>
    <w:nsid w:val="1429242E"/>
    <w:multiLevelType w:val="singleLevel"/>
    <w:tmpl w:val="1194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">
    <w:nsid w:val="1D91768B"/>
    <w:multiLevelType w:val="hybridMultilevel"/>
    <w:tmpl w:val="9B62634A"/>
    <w:lvl w:ilvl="0" w:tplc="19C4E9F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B5D16A6"/>
    <w:multiLevelType w:val="singleLevel"/>
    <w:tmpl w:val="1194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F45DE"/>
    <w:rsid w:val="00003839"/>
    <w:rsid w:val="000049C3"/>
    <w:rsid w:val="000246A9"/>
    <w:rsid w:val="000325F5"/>
    <w:rsid w:val="0003341B"/>
    <w:rsid w:val="00045D43"/>
    <w:rsid w:val="00052259"/>
    <w:rsid w:val="00054C29"/>
    <w:rsid w:val="00061D89"/>
    <w:rsid w:val="000637BF"/>
    <w:rsid w:val="0007266B"/>
    <w:rsid w:val="00080A4C"/>
    <w:rsid w:val="0008186B"/>
    <w:rsid w:val="00084BCD"/>
    <w:rsid w:val="00087E0D"/>
    <w:rsid w:val="000940E8"/>
    <w:rsid w:val="000A4898"/>
    <w:rsid w:val="000A4E9D"/>
    <w:rsid w:val="000B6260"/>
    <w:rsid w:val="000B7558"/>
    <w:rsid w:val="000C24C3"/>
    <w:rsid w:val="000C6D5F"/>
    <w:rsid w:val="000E39FE"/>
    <w:rsid w:val="000E4CF0"/>
    <w:rsid w:val="000E6381"/>
    <w:rsid w:val="000E6939"/>
    <w:rsid w:val="000F239B"/>
    <w:rsid w:val="000F4454"/>
    <w:rsid w:val="000F45DE"/>
    <w:rsid w:val="000F5226"/>
    <w:rsid w:val="000F7060"/>
    <w:rsid w:val="00101172"/>
    <w:rsid w:val="00102578"/>
    <w:rsid w:val="00103621"/>
    <w:rsid w:val="00107D15"/>
    <w:rsid w:val="00110E53"/>
    <w:rsid w:val="00114033"/>
    <w:rsid w:val="001218A7"/>
    <w:rsid w:val="001221D4"/>
    <w:rsid w:val="0012329F"/>
    <w:rsid w:val="00123A13"/>
    <w:rsid w:val="001246A1"/>
    <w:rsid w:val="001265BA"/>
    <w:rsid w:val="00132D68"/>
    <w:rsid w:val="00133980"/>
    <w:rsid w:val="0013501F"/>
    <w:rsid w:val="00153C8E"/>
    <w:rsid w:val="0015773B"/>
    <w:rsid w:val="001578A7"/>
    <w:rsid w:val="0016166E"/>
    <w:rsid w:val="00162B01"/>
    <w:rsid w:val="0017484D"/>
    <w:rsid w:val="00183B22"/>
    <w:rsid w:val="001875EB"/>
    <w:rsid w:val="0019073C"/>
    <w:rsid w:val="00192F0C"/>
    <w:rsid w:val="001A164A"/>
    <w:rsid w:val="001A5FDF"/>
    <w:rsid w:val="001B18E4"/>
    <w:rsid w:val="001B6932"/>
    <w:rsid w:val="001C302C"/>
    <w:rsid w:val="001C7276"/>
    <w:rsid w:val="001C7A96"/>
    <w:rsid w:val="001D0193"/>
    <w:rsid w:val="001D0C70"/>
    <w:rsid w:val="001E280B"/>
    <w:rsid w:val="001E49E5"/>
    <w:rsid w:val="001E5245"/>
    <w:rsid w:val="001F2450"/>
    <w:rsid w:val="00200FB1"/>
    <w:rsid w:val="00201CE7"/>
    <w:rsid w:val="00201F64"/>
    <w:rsid w:val="00207684"/>
    <w:rsid w:val="00215619"/>
    <w:rsid w:val="002156E5"/>
    <w:rsid w:val="00217CD8"/>
    <w:rsid w:val="0022047B"/>
    <w:rsid w:val="0022488F"/>
    <w:rsid w:val="00227805"/>
    <w:rsid w:val="00230378"/>
    <w:rsid w:val="002307E1"/>
    <w:rsid w:val="002330BD"/>
    <w:rsid w:val="00233AB2"/>
    <w:rsid w:val="0023737B"/>
    <w:rsid w:val="002376A8"/>
    <w:rsid w:val="00237C81"/>
    <w:rsid w:val="00240368"/>
    <w:rsid w:val="00243312"/>
    <w:rsid w:val="00247BC8"/>
    <w:rsid w:val="002504DF"/>
    <w:rsid w:val="00251AEB"/>
    <w:rsid w:val="00251E59"/>
    <w:rsid w:val="0025359A"/>
    <w:rsid w:val="00253FCF"/>
    <w:rsid w:val="002553E1"/>
    <w:rsid w:val="00266D01"/>
    <w:rsid w:val="00271236"/>
    <w:rsid w:val="002752B3"/>
    <w:rsid w:val="00286E2B"/>
    <w:rsid w:val="002876F8"/>
    <w:rsid w:val="002930A4"/>
    <w:rsid w:val="00296426"/>
    <w:rsid w:val="00296FF4"/>
    <w:rsid w:val="002970C4"/>
    <w:rsid w:val="002A02CB"/>
    <w:rsid w:val="002A3D53"/>
    <w:rsid w:val="002B0911"/>
    <w:rsid w:val="002B6003"/>
    <w:rsid w:val="002B6A87"/>
    <w:rsid w:val="002D003B"/>
    <w:rsid w:val="002D26B2"/>
    <w:rsid w:val="002E3BEB"/>
    <w:rsid w:val="002E63F9"/>
    <w:rsid w:val="002E68FF"/>
    <w:rsid w:val="002F141C"/>
    <w:rsid w:val="00302975"/>
    <w:rsid w:val="00303BBC"/>
    <w:rsid w:val="003044F3"/>
    <w:rsid w:val="003075A2"/>
    <w:rsid w:val="00307F7D"/>
    <w:rsid w:val="003104B6"/>
    <w:rsid w:val="00311DD3"/>
    <w:rsid w:val="00312AB0"/>
    <w:rsid w:val="00314751"/>
    <w:rsid w:val="00317727"/>
    <w:rsid w:val="00322423"/>
    <w:rsid w:val="003229B9"/>
    <w:rsid w:val="00322E9F"/>
    <w:rsid w:val="00326B9C"/>
    <w:rsid w:val="00332FD8"/>
    <w:rsid w:val="00340795"/>
    <w:rsid w:val="0034262A"/>
    <w:rsid w:val="00343A2F"/>
    <w:rsid w:val="00343F69"/>
    <w:rsid w:val="00347B28"/>
    <w:rsid w:val="00356344"/>
    <w:rsid w:val="003766AD"/>
    <w:rsid w:val="00376B45"/>
    <w:rsid w:val="0038003E"/>
    <w:rsid w:val="00381F39"/>
    <w:rsid w:val="003838BB"/>
    <w:rsid w:val="003933B8"/>
    <w:rsid w:val="00396460"/>
    <w:rsid w:val="00397099"/>
    <w:rsid w:val="003A4816"/>
    <w:rsid w:val="003B29E6"/>
    <w:rsid w:val="003B42AF"/>
    <w:rsid w:val="003B7C1D"/>
    <w:rsid w:val="003C2AFE"/>
    <w:rsid w:val="003C39CA"/>
    <w:rsid w:val="003D0DFD"/>
    <w:rsid w:val="003D1603"/>
    <w:rsid w:val="003D2357"/>
    <w:rsid w:val="003D24E5"/>
    <w:rsid w:val="003E101C"/>
    <w:rsid w:val="003E19C6"/>
    <w:rsid w:val="003E2648"/>
    <w:rsid w:val="003E4339"/>
    <w:rsid w:val="003F3E56"/>
    <w:rsid w:val="003F4ED8"/>
    <w:rsid w:val="003F632D"/>
    <w:rsid w:val="004013C4"/>
    <w:rsid w:val="00404AE9"/>
    <w:rsid w:val="00405124"/>
    <w:rsid w:val="00420BD8"/>
    <w:rsid w:val="0042626A"/>
    <w:rsid w:val="00431AFB"/>
    <w:rsid w:val="00432806"/>
    <w:rsid w:val="004331B6"/>
    <w:rsid w:val="00441EE8"/>
    <w:rsid w:val="00443A12"/>
    <w:rsid w:val="0044444F"/>
    <w:rsid w:val="0044563B"/>
    <w:rsid w:val="0044710D"/>
    <w:rsid w:val="00456A52"/>
    <w:rsid w:val="00457A8A"/>
    <w:rsid w:val="00460E61"/>
    <w:rsid w:val="00461141"/>
    <w:rsid w:val="00470803"/>
    <w:rsid w:val="00472D60"/>
    <w:rsid w:val="00477B16"/>
    <w:rsid w:val="0048019D"/>
    <w:rsid w:val="0048753E"/>
    <w:rsid w:val="00490B5B"/>
    <w:rsid w:val="00491D15"/>
    <w:rsid w:val="004929A5"/>
    <w:rsid w:val="004939ED"/>
    <w:rsid w:val="00495D51"/>
    <w:rsid w:val="004B7E07"/>
    <w:rsid w:val="004C57E8"/>
    <w:rsid w:val="004C5AFD"/>
    <w:rsid w:val="004C5DDE"/>
    <w:rsid w:val="004D0B77"/>
    <w:rsid w:val="004D109F"/>
    <w:rsid w:val="004D3356"/>
    <w:rsid w:val="004D4BE6"/>
    <w:rsid w:val="004D4CFA"/>
    <w:rsid w:val="004E0E88"/>
    <w:rsid w:val="004F0BE3"/>
    <w:rsid w:val="004F4283"/>
    <w:rsid w:val="004F67E8"/>
    <w:rsid w:val="00504243"/>
    <w:rsid w:val="00506BAD"/>
    <w:rsid w:val="005131FC"/>
    <w:rsid w:val="005134D3"/>
    <w:rsid w:val="00513995"/>
    <w:rsid w:val="00514764"/>
    <w:rsid w:val="005157A6"/>
    <w:rsid w:val="0051778E"/>
    <w:rsid w:val="0052032A"/>
    <w:rsid w:val="00521CF9"/>
    <w:rsid w:val="00523B8B"/>
    <w:rsid w:val="00527664"/>
    <w:rsid w:val="0053085F"/>
    <w:rsid w:val="00532A0C"/>
    <w:rsid w:val="00540698"/>
    <w:rsid w:val="005447F4"/>
    <w:rsid w:val="00544D9E"/>
    <w:rsid w:val="005460A5"/>
    <w:rsid w:val="0055067A"/>
    <w:rsid w:val="00552666"/>
    <w:rsid w:val="005529BE"/>
    <w:rsid w:val="00555D86"/>
    <w:rsid w:val="00556C1B"/>
    <w:rsid w:val="00556D20"/>
    <w:rsid w:val="00560563"/>
    <w:rsid w:val="00567819"/>
    <w:rsid w:val="00567C3E"/>
    <w:rsid w:val="00571C96"/>
    <w:rsid w:val="00577E8B"/>
    <w:rsid w:val="00582C94"/>
    <w:rsid w:val="00587DA1"/>
    <w:rsid w:val="00595CB6"/>
    <w:rsid w:val="0059646E"/>
    <w:rsid w:val="00597AB4"/>
    <w:rsid w:val="005A1B2C"/>
    <w:rsid w:val="005A4AAA"/>
    <w:rsid w:val="005A4CC5"/>
    <w:rsid w:val="005A6685"/>
    <w:rsid w:val="005B28FF"/>
    <w:rsid w:val="005B2D9B"/>
    <w:rsid w:val="005B2EA5"/>
    <w:rsid w:val="005B3869"/>
    <w:rsid w:val="005B4120"/>
    <w:rsid w:val="005B5AA2"/>
    <w:rsid w:val="005B6B06"/>
    <w:rsid w:val="005C4982"/>
    <w:rsid w:val="005D04A2"/>
    <w:rsid w:val="005D06AB"/>
    <w:rsid w:val="005D76A2"/>
    <w:rsid w:val="005E1795"/>
    <w:rsid w:val="005E2011"/>
    <w:rsid w:val="005E209F"/>
    <w:rsid w:val="005F1BFE"/>
    <w:rsid w:val="005F2B81"/>
    <w:rsid w:val="005F50F4"/>
    <w:rsid w:val="006042E3"/>
    <w:rsid w:val="0060577C"/>
    <w:rsid w:val="00610824"/>
    <w:rsid w:val="0061272B"/>
    <w:rsid w:val="00614E87"/>
    <w:rsid w:val="00615AF1"/>
    <w:rsid w:val="00625901"/>
    <w:rsid w:val="0062658E"/>
    <w:rsid w:val="0063085D"/>
    <w:rsid w:val="00631F1C"/>
    <w:rsid w:val="006402AD"/>
    <w:rsid w:val="006430BA"/>
    <w:rsid w:val="00645290"/>
    <w:rsid w:val="00651410"/>
    <w:rsid w:val="0065416F"/>
    <w:rsid w:val="00656458"/>
    <w:rsid w:val="006731AC"/>
    <w:rsid w:val="0067369B"/>
    <w:rsid w:val="00674075"/>
    <w:rsid w:val="00684B50"/>
    <w:rsid w:val="0068698E"/>
    <w:rsid w:val="00687064"/>
    <w:rsid w:val="00687B06"/>
    <w:rsid w:val="00691309"/>
    <w:rsid w:val="00695A4C"/>
    <w:rsid w:val="006B1C57"/>
    <w:rsid w:val="006B68BB"/>
    <w:rsid w:val="006B6FCA"/>
    <w:rsid w:val="006C044F"/>
    <w:rsid w:val="006C3DBD"/>
    <w:rsid w:val="006D3A71"/>
    <w:rsid w:val="006D6421"/>
    <w:rsid w:val="006E1CA1"/>
    <w:rsid w:val="006E3A5F"/>
    <w:rsid w:val="006E47A0"/>
    <w:rsid w:val="006E5F0C"/>
    <w:rsid w:val="006E659A"/>
    <w:rsid w:val="006F1364"/>
    <w:rsid w:val="006F26B4"/>
    <w:rsid w:val="006F672E"/>
    <w:rsid w:val="006F7724"/>
    <w:rsid w:val="0070288D"/>
    <w:rsid w:val="00703999"/>
    <w:rsid w:val="00703A83"/>
    <w:rsid w:val="00716959"/>
    <w:rsid w:val="007171E4"/>
    <w:rsid w:val="007204EA"/>
    <w:rsid w:val="007278A2"/>
    <w:rsid w:val="00736676"/>
    <w:rsid w:val="00745024"/>
    <w:rsid w:val="007469AC"/>
    <w:rsid w:val="00753083"/>
    <w:rsid w:val="0076027E"/>
    <w:rsid w:val="00762F11"/>
    <w:rsid w:val="007656B4"/>
    <w:rsid w:val="00765A41"/>
    <w:rsid w:val="0076685A"/>
    <w:rsid w:val="00771EC6"/>
    <w:rsid w:val="00772723"/>
    <w:rsid w:val="007730A7"/>
    <w:rsid w:val="0077324D"/>
    <w:rsid w:val="007741F4"/>
    <w:rsid w:val="00775B99"/>
    <w:rsid w:val="007809A6"/>
    <w:rsid w:val="00782098"/>
    <w:rsid w:val="00783C13"/>
    <w:rsid w:val="00792C5E"/>
    <w:rsid w:val="00793B72"/>
    <w:rsid w:val="007A778E"/>
    <w:rsid w:val="007A7840"/>
    <w:rsid w:val="007B0120"/>
    <w:rsid w:val="007B6A68"/>
    <w:rsid w:val="007B7C14"/>
    <w:rsid w:val="007C19B1"/>
    <w:rsid w:val="007C3E6F"/>
    <w:rsid w:val="007D0FDF"/>
    <w:rsid w:val="007E2AEF"/>
    <w:rsid w:val="007E3AAD"/>
    <w:rsid w:val="007E43B5"/>
    <w:rsid w:val="007F3730"/>
    <w:rsid w:val="00801DC5"/>
    <w:rsid w:val="00803A33"/>
    <w:rsid w:val="00804054"/>
    <w:rsid w:val="008176BD"/>
    <w:rsid w:val="0082299E"/>
    <w:rsid w:val="00822FA6"/>
    <w:rsid w:val="008250F9"/>
    <w:rsid w:val="00826D6C"/>
    <w:rsid w:val="00830174"/>
    <w:rsid w:val="00835E4C"/>
    <w:rsid w:val="00841783"/>
    <w:rsid w:val="00842DDC"/>
    <w:rsid w:val="00844590"/>
    <w:rsid w:val="008524E6"/>
    <w:rsid w:val="0086229F"/>
    <w:rsid w:val="00865D82"/>
    <w:rsid w:val="00873FFB"/>
    <w:rsid w:val="00876798"/>
    <w:rsid w:val="00880018"/>
    <w:rsid w:val="00881898"/>
    <w:rsid w:val="00881DC3"/>
    <w:rsid w:val="00882894"/>
    <w:rsid w:val="008833F6"/>
    <w:rsid w:val="00885ADB"/>
    <w:rsid w:val="008904DF"/>
    <w:rsid w:val="008A06E4"/>
    <w:rsid w:val="008A0F23"/>
    <w:rsid w:val="008A21F8"/>
    <w:rsid w:val="008B0792"/>
    <w:rsid w:val="008B0CC7"/>
    <w:rsid w:val="008B15B5"/>
    <w:rsid w:val="008B25D8"/>
    <w:rsid w:val="008B682F"/>
    <w:rsid w:val="008B6C37"/>
    <w:rsid w:val="008B6C94"/>
    <w:rsid w:val="008B7806"/>
    <w:rsid w:val="008B7996"/>
    <w:rsid w:val="008C1C85"/>
    <w:rsid w:val="008D0AD5"/>
    <w:rsid w:val="008D4C05"/>
    <w:rsid w:val="008D7A79"/>
    <w:rsid w:val="008E679A"/>
    <w:rsid w:val="008F0AC7"/>
    <w:rsid w:val="00903977"/>
    <w:rsid w:val="00904C7D"/>
    <w:rsid w:val="00906294"/>
    <w:rsid w:val="00910783"/>
    <w:rsid w:val="0091193A"/>
    <w:rsid w:val="00914D5F"/>
    <w:rsid w:val="009152EC"/>
    <w:rsid w:val="00915C88"/>
    <w:rsid w:val="00915EFE"/>
    <w:rsid w:val="00917C33"/>
    <w:rsid w:val="00917FDB"/>
    <w:rsid w:val="00920993"/>
    <w:rsid w:val="009247EF"/>
    <w:rsid w:val="009263B6"/>
    <w:rsid w:val="00927D24"/>
    <w:rsid w:val="00934ECD"/>
    <w:rsid w:val="009358A2"/>
    <w:rsid w:val="009366F5"/>
    <w:rsid w:val="0093715F"/>
    <w:rsid w:val="00943A17"/>
    <w:rsid w:val="009447B7"/>
    <w:rsid w:val="00945E26"/>
    <w:rsid w:val="00947223"/>
    <w:rsid w:val="009501C7"/>
    <w:rsid w:val="00950754"/>
    <w:rsid w:val="00950A8C"/>
    <w:rsid w:val="00956124"/>
    <w:rsid w:val="00956E23"/>
    <w:rsid w:val="00957125"/>
    <w:rsid w:val="00961DD6"/>
    <w:rsid w:val="009631AB"/>
    <w:rsid w:val="00966F5E"/>
    <w:rsid w:val="00977FF6"/>
    <w:rsid w:val="00980698"/>
    <w:rsid w:val="0098104B"/>
    <w:rsid w:val="009815E6"/>
    <w:rsid w:val="00983928"/>
    <w:rsid w:val="00986305"/>
    <w:rsid w:val="009868BF"/>
    <w:rsid w:val="00986DC5"/>
    <w:rsid w:val="00987263"/>
    <w:rsid w:val="0099708D"/>
    <w:rsid w:val="009A18D9"/>
    <w:rsid w:val="009A6EBA"/>
    <w:rsid w:val="009B34A1"/>
    <w:rsid w:val="009B47B3"/>
    <w:rsid w:val="009B58DD"/>
    <w:rsid w:val="009B7368"/>
    <w:rsid w:val="009B7DDA"/>
    <w:rsid w:val="009C4C26"/>
    <w:rsid w:val="009C639F"/>
    <w:rsid w:val="009C7A22"/>
    <w:rsid w:val="009C7F96"/>
    <w:rsid w:val="009D701C"/>
    <w:rsid w:val="009D78B0"/>
    <w:rsid w:val="009E1753"/>
    <w:rsid w:val="009E256B"/>
    <w:rsid w:val="009E6734"/>
    <w:rsid w:val="00A01B10"/>
    <w:rsid w:val="00A01EF2"/>
    <w:rsid w:val="00A04310"/>
    <w:rsid w:val="00A04C83"/>
    <w:rsid w:val="00A101D4"/>
    <w:rsid w:val="00A136BF"/>
    <w:rsid w:val="00A216D2"/>
    <w:rsid w:val="00A224B5"/>
    <w:rsid w:val="00A30A0D"/>
    <w:rsid w:val="00A32A05"/>
    <w:rsid w:val="00A32CB5"/>
    <w:rsid w:val="00A346EB"/>
    <w:rsid w:val="00A34FD9"/>
    <w:rsid w:val="00A43323"/>
    <w:rsid w:val="00A442F5"/>
    <w:rsid w:val="00A47815"/>
    <w:rsid w:val="00A519AE"/>
    <w:rsid w:val="00A53015"/>
    <w:rsid w:val="00A537B2"/>
    <w:rsid w:val="00A54B0D"/>
    <w:rsid w:val="00A57B39"/>
    <w:rsid w:val="00A60DFC"/>
    <w:rsid w:val="00A621D6"/>
    <w:rsid w:val="00A643F2"/>
    <w:rsid w:val="00A6699D"/>
    <w:rsid w:val="00A66A3D"/>
    <w:rsid w:val="00A709FD"/>
    <w:rsid w:val="00A731CB"/>
    <w:rsid w:val="00A77514"/>
    <w:rsid w:val="00A903B6"/>
    <w:rsid w:val="00A91688"/>
    <w:rsid w:val="00A93B11"/>
    <w:rsid w:val="00AA6783"/>
    <w:rsid w:val="00AB3A5C"/>
    <w:rsid w:val="00AB4B8A"/>
    <w:rsid w:val="00AC1966"/>
    <w:rsid w:val="00AC1C9E"/>
    <w:rsid w:val="00AC2EE1"/>
    <w:rsid w:val="00AC5035"/>
    <w:rsid w:val="00AC7601"/>
    <w:rsid w:val="00AD6626"/>
    <w:rsid w:val="00AE2C69"/>
    <w:rsid w:val="00AE4743"/>
    <w:rsid w:val="00AE5EAD"/>
    <w:rsid w:val="00AF0BA9"/>
    <w:rsid w:val="00AF2125"/>
    <w:rsid w:val="00AF582A"/>
    <w:rsid w:val="00AF7E8F"/>
    <w:rsid w:val="00B00178"/>
    <w:rsid w:val="00B066FE"/>
    <w:rsid w:val="00B0752B"/>
    <w:rsid w:val="00B14E58"/>
    <w:rsid w:val="00B2114F"/>
    <w:rsid w:val="00B22840"/>
    <w:rsid w:val="00B2480C"/>
    <w:rsid w:val="00B26431"/>
    <w:rsid w:val="00B26EEE"/>
    <w:rsid w:val="00B27DFB"/>
    <w:rsid w:val="00B301A1"/>
    <w:rsid w:val="00B309E2"/>
    <w:rsid w:val="00B3154B"/>
    <w:rsid w:val="00B32E68"/>
    <w:rsid w:val="00B33E7D"/>
    <w:rsid w:val="00B35E95"/>
    <w:rsid w:val="00B4211F"/>
    <w:rsid w:val="00B429C2"/>
    <w:rsid w:val="00B44C7A"/>
    <w:rsid w:val="00B44DCE"/>
    <w:rsid w:val="00B44E55"/>
    <w:rsid w:val="00B45DC7"/>
    <w:rsid w:val="00B50518"/>
    <w:rsid w:val="00B529B0"/>
    <w:rsid w:val="00B5640D"/>
    <w:rsid w:val="00B57727"/>
    <w:rsid w:val="00B6088E"/>
    <w:rsid w:val="00B61588"/>
    <w:rsid w:val="00B63D4C"/>
    <w:rsid w:val="00B64F3F"/>
    <w:rsid w:val="00B65F96"/>
    <w:rsid w:val="00B6772B"/>
    <w:rsid w:val="00B7229F"/>
    <w:rsid w:val="00B7237B"/>
    <w:rsid w:val="00B73E95"/>
    <w:rsid w:val="00B73F96"/>
    <w:rsid w:val="00B7400B"/>
    <w:rsid w:val="00B753B2"/>
    <w:rsid w:val="00B849C7"/>
    <w:rsid w:val="00B861A8"/>
    <w:rsid w:val="00B910DC"/>
    <w:rsid w:val="00B939E6"/>
    <w:rsid w:val="00B93F5F"/>
    <w:rsid w:val="00B9485B"/>
    <w:rsid w:val="00B94DF3"/>
    <w:rsid w:val="00B95810"/>
    <w:rsid w:val="00BA166D"/>
    <w:rsid w:val="00BA2F45"/>
    <w:rsid w:val="00BA2FDF"/>
    <w:rsid w:val="00BA72E7"/>
    <w:rsid w:val="00BB074A"/>
    <w:rsid w:val="00BB10EB"/>
    <w:rsid w:val="00BB20FC"/>
    <w:rsid w:val="00BB3392"/>
    <w:rsid w:val="00BC073A"/>
    <w:rsid w:val="00BC0884"/>
    <w:rsid w:val="00BC243A"/>
    <w:rsid w:val="00BF26AB"/>
    <w:rsid w:val="00BF2C2E"/>
    <w:rsid w:val="00BF5573"/>
    <w:rsid w:val="00C06F14"/>
    <w:rsid w:val="00C07B1D"/>
    <w:rsid w:val="00C1407B"/>
    <w:rsid w:val="00C15B34"/>
    <w:rsid w:val="00C2193D"/>
    <w:rsid w:val="00C2198C"/>
    <w:rsid w:val="00C26D15"/>
    <w:rsid w:val="00C317BA"/>
    <w:rsid w:val="00C32C08"/>
    <w:rsid w:val="00C338D1"/>
    <w:rsid w:val="00C33CAE"/>
    <w:rsid w:val="00C41507"/>
    <w:rsid w:val="00C41760"/>
    <w:rsid w:val="00C4444F"/>
    <w:rsid w:val="00C50067"/>
    <w:rsid w:val="00C52E29"/>
    <w:rsid w:val="00C56A82"/>
    <w:rsid w:val="00C6380C"/>
    <w:rsid w:val="00C65111"/>
    <w:rsid w:val="00C767C7"/>
    <w:rsid w:val="00C81AEF"/>
    <w:rsid w:val="00C81B81"/>
    <w:rsid w:val="00C911F8"/>
    <w:rsid w:val="00C922FA"/>
    <w:rsid w:val="00C94E27"/>
    <w:rsid w:val="00C95180"/>
    <w:rsid w:val="00C96CC9"/>
    <w:rsid w:val="00C973FD"/>
    <w:rsid w:val="00CA203A"/>
    <w:rsid w:val="00CA26D3"/>
    <w:rsid w:val="00CA2AC3"/>
    <w:rsid w:val="00CA39BF"/>
    <w:rsid w:val="00CA5807"/>
    <w:rsid w:val="00CB012F"/>
    <w:rsid w:val="00CB0D6F"/>
    <w:rsid w:val="00CB3728"/>
    <w:rsid w:val="00CB6504"/>
    <w:rsid w:val="00CB7554"/>
    <w:rsid w:val="00CB776F"/>
    <w:rsid w:val="00CC3369"/>
    <w:rsid w:val="00CC5182"/>
    <w:rsid w:val="00CC524B"/>
    <w:rsid w:val="00CD01AB"/>
    <w:rsid w:val="00CD243C"/>
    <w:rsid w:val="00CD3CE2"/>
    <w:rsid w:val="00CE04F5"/>
    <w:rsid w:val="00CE0B15"/>
    <w:rsid w:val="00CE36A1"/>
    <w:rsid w:val="00CF0F5B"/>
    <w:rsid w:val="00CF4FE9"/>
    <w:rsid w:val="00D02558"/>
    <w:rsid w:val="00D027D2"/>
    <w:rsid w:val="00D05178"/>
    <w:rsid w:val="00D05532"/>
    <w:rsid w:val="00D072A5"/>
    <w:rsid w:val="00D112D7"/>
    <w:rsid w:val="00D136F9"/>
    <w:rsid w:val="00D14489"/>
    <w:rsid w:val="00D14F93"/>
    <w:rsid w:val="00D21DB3"/>
    <w:rsid w:val="00D230C7"/>
    <w:rsid w:val="00D23487"/>
    <w:rsid w:val="00D23527"/>
    <w:rsid w:val="00D255A6"/>
    <w:rsid w:val="00D30E11"/>
    <w:rsid w:val="00D4101C"/>
    <w:rsid w:val="00D44359"/>
    <w:rsid w:val="00D505A9"/>
    <w:rsid w:val="00D51781"/>
    <w:rsid w:val="00D5249E"/>
    <w:rsid w:val="00D60867"/>
    <w:rsid w:val="00D61471"/>
    <w:rsid w:val="00D72176"/>
    <w:rsid w:val="00D74F33"/>
    <w:rsid w:val="00D800AD"/>
    <w:rsid w:val="00D81CE9"/>
    <w:rsid w:val="00D831FA"/>
    <w:rsid w:val="00D94B8F"/>
    <w:rsid w:val="00D968B6"/>
    <w:rsid w:val="00D976DA"/>
    <w:rsid w:val="00DA09DE"/>
    <w:rsid w:val="00DA3677"/>
    <w:rsid w:val="00DB085F"/>
    <w:rsid w:val="00DB0C38"/>
    <w:rsid w:val="00DB419D"/>
    <w:rsid w:val="00DC1764"/>
    <w:rsid w:val="00DC1804"/>
    <w:rsid w:val="00DC7F38"/>
    <w:rsid w:val="00DD067B"/>
    <w:rsid w:val="00DD376A"/>
    <w:rsid w:val="00DE0CB4"/>
    <w:rsid w:val="00DE3049"/>
    <w:rsid w:val="00DE4A95"/>
    <w:rsid w:val="00DE7671"/>
    <w:rsid w:val="00DF03C9"/>
    <w:rsid w:val="00DF2CEE"/>
    <w:rsid w:val="00DF39CC"/>
    <w:rsid w:val="00DF622E"/>
    <w:rsid w:val="00DF66C8"/>
    <w:rsid w:val="00DF7F5C"/>
    <w:rsid w:val="00E01779"/>
    <w:rsid w:val="00E023CF"/>
    <w:rsid w:val="00E11BC6"/>
    <w:rsid w:val="00E17DA2"/>
    <w:rsid w:val="00E232EF"/>
    <w:rsid w:val="00E27485"/>
    <w:rsid w:val="00E30625"/>
    <w:rsid w:val="00E34759"/>
    <w:rsid w:val="00E37377"/>
    <w:rsid w:val="00E5305D"/>
    <w:rsid w:val="00E5738F"/>
    <w:rsid w:val="00E62E76"/>
    <w:rsid w:val="00E64BAA"/>
    <w:rsid w:val="00E64CA8"/>
    <w:rsid w:val="00E65C4C"/>
    <w:rsid w:val="00E700EF"/>
    <w:rsid w:val="00E73C5F"/>
    <w:rsid w:val="00E7752F"/>
    <w:rsid w:val="00E84201"/>
    <w:rsid w:val="00E90A5A"/>
    <w:rsid w:val="00E9300E"/>
    <w:rsid w:val="00E93E1B"/>
    <w:rsid w:val="00E94FB5"/>
    <w:rsid w:val="00E9785C"/>
    <w:rsid w:val="00EA0258"/>
    <w:rsid w:val="00EA035E"/>
    <w:rsid w:val="00EA0892"/>
    <w:rsid w:val="00EA0ACC"/>
    <w:rsid w:val="00EA0BD9"/>
    <w:rsid w:val="00EA439E"/>
    <w:rsid w:val="00EA4ABB"/>
    <w:rsid w:val="00EA51DE"/>
    <w:rsid w:val="00EA775F"/>
    <w:rsid w:val="00EB181B"/>
    <w:rsid w:val="00EB1F7E"/>
    <w:rsid w:val="00EB58E5"/>
    <w:rsid w:val="00EB6D04"/>
    <w:rsid w:val="00EC17DD"/>
    <w:rsid w:val="00EC1B80"/>
    <w:rsid w:val="00EC4418"/>
    <w:rsid w:val="00ED0E00"/>
    <w:rsid w:val="00ED3F02"/>
    <w:rsid w:val="00ED6D97"/>
    <w:rsid w:val="00EE1423"/>
    <w:rsid w:val="00EE43B3"/>
    <w:rsid w:val="00EE7C02"/>
    <w:rsid w:val="00F01302"/>
    <w:rsid w:val="00F0309E"/>
    <w:rsid w:val="00F05387"/>
    <w:rsid w:val="00F05AE7"/>
    <w:rsid w:val="00F067E7"/>
    <w:rsid w:val="00F23527"/>
    <w:rsid w:val="00F23AA3"/>
    <w:rsid w:val="00F354EB"/>
    <w:rsid w:val="00F35694"/>
    <w:rsid w:val="00F37A32"/>
    <w:rsid w:val="00F414CB"/>
    <w:rsid w:val="00F433E9"/>
    <w:rsid w:val="00F44DB3"/>
    <w:rsid w:val="00F4658D"/>
    <w:rsid w:val="00F478E0"/>
    <w:rsid w:val="00F511D2"/>
    <w:rsid w:val="00F56F80"/>
    <w:rsid w:val="00F74D37"/>
    <w:rsid w:val="00F758EE"/>
    <w:rsid w:val="00F75D57"/>
    <w:rsid w:val="00F75FC4"/>
    <w:rsid w:val="00F77067"/>
    <w:rsid w:val="00F867D1"/>
    <w:rsid w:val="00F90782"/>
    <w:rsid w:val="00F90C77"/>
    <w:rsid w:val="00F91BC7"/>
    <w:rsid w:val="00F92800"/>
    <w:rsid w:val="00FA0EC2"/>
    <w:rsid w:val="00FA1364"/>
    <w:rsid w:val="00FA31D1"/>
    <w:rsid w:val="00FA5647"/>
    <w:rsid w:val="00FA6EDE"/>
    <w:rsid w:val="00FB5F41"/>
    <w:rsid w:val="00FB667B"/>
    <w:rsid w:val="00FC541F"/>
    <w:rsid w:val="00FC60F0"/>
    <w:rsid w:val="00FD1D0C"/>
    <w:rsid w:val="00FD2AA8"/>
    <w:rsid w:val="00FD5B3B"/>
    <w:rsid w:val="00FD5F64"/>
    <w:rsid w:val="00FD6F66"/>
    <w:rsid w:val="00FE0F83"/>
    <w:rsid w:val="00FE5D06"/>
    <w:rsid w:val="00FE69DC"/>
    <w:rsid w:val="00FE7720"/>
    <w:rsid w:val="00FF0997"/>
    <w:rsid w:val="00FF30ED"/>
    <w:rsid w:val="00FF516C"/>
    <w:rsid w:val="00FF5A43"/>
    <w:rsid w:val="00FF7486"/>
    <w:rsid w:val="00FF77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45D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paragraph" w:styleId="Heading1">
    <w:name w:val="heading 1"/>
    <w:basedOn w:val="Normal"/>
    <w:next w:val="Normal"/>
    <w:link w:val="Heading1Char"/>
    <w:qFormat/>
    <w:rsid w:val="000F45DE"/>
    <w:pPr>
      <w:keepNext/>
      <w:outlineLvl w:val="0"/>
    </w:pPr>
    <w:rPr>
      <w:sz w:val="24"/>
    </w:rPr>
  </w:style>
  <w:style w:type="paragraph" w:styleId="Heading2">
    <w:name w:val="heading 2"/>
    <w:basedOn w:val="Normal"/>
    <w:next w:val="Normal"/>
    <w:link w:val="Heading2Char"/>
    <w:qFormat/>
    <w:rsid w:val="000F45DE"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link w:val="Heading3Char"/>
    <w:qFormat/>
    <w:rsid w:val="000F45DE"/>
    <w:pPr>
      <w:keepNext/>
      <w:jc w:val="center"/>
      <w:outlineLvl w:val="2"/>
    </w:pPr>
    <w:rPr>
      <w:b/>
      <w:sz w:val="24"/>
      <w:u w:val="singl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10E5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E5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F45DE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customStyle="1" w:styleId="Heading2Char">
    <w:name w:val="Heading 2 Char"/>
    <w:basedOn w:val="DefaultParagraphFont"/>
    <w:link w:val="Heading2"/>
    <w:rsid w:val="000F45DE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3Char">
    <w:name w:val="Heading 3 Char"/>
    <w:basedOn w:val="DefaultParagraphFont"/>
    <w:link w:val="Heading3"/>
    <w:rsid w:val="000F45DE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paragraph" w:styleId="Footer">
    <w:name w:val="footer"/>
    <w:basedOn w:val="Normal"/>
    <w:link w:val="FooterChar"/>
    <w:semiHidden/>
    <w:rsid w:val="000F45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0F45DE"/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character" w:styleId="PageNumber">
    <w:name w:val="page number"/>
    <w:basedOn w:val="DefaultParagraphFont"/>
    <w:semiHidden/>
    <w:rsid w:val="000F45DE"/>
  </w:style>
  <w:style w:type="paragraph" w:styleId="BodyText">
    <w:name w:val="Body Text"/>
    <w:basedOn w:val="Normal"/>
    <w:link w:val="BodyTextChar"/>
    <w:semiHidden/>
    <w:rsid w:val="000F45DE"/>
    <w:rPr>
      <w:sz w:val="24"/>
    </w:rPr>
  </w:style>
  <w:style w:type="character" w:customStyle="1" w:styleId="BodyTextChar">
    <w:name w:val="Body Text Char"/>
    <w:basedOn w:val="DefaultParagraphFont"/>
    <w:link w:val="BodyText"/>
    <w:semiHidden/>
    <w:rsid w:val="000F45DE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paragraph" w:styleId="ListParagraph">
    <w:name w:val="List Paragraph"/>
    <w:basedOn w:val="Normal"/>
    <w:uiPriority w:val="34"/>
    <w:qFormat/>
    <w:rsid w:val="000F45DE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110E53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US"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E53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val="en-US"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6</Pages>
  <Words>1050</Words>
  <Characters>5988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7024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user</cp:lastModifiedBy>
  <cp:revision>2</cp:revision>
  <cp:lastPrinted>2012-10-01T14:35:00Z</cp:lastPrinted>
  <dcterms:created xsi:type="dcterms:W3CDTF">2012-10-01T12:13:00Z</dcterms:created>
  <dcterms:modified xsi:type="dcterms:W3CDTF">2013-08-20T07:40:00Z</dcterms:modified>
</cp:coreProperties>
</file>