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708" w:rsidRPr="00912EA8" w:rsidRDefault="00F90708" w:rsidP="00D33DD2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REPUBLIC OF KENYA</w:t>
      </w:r>
    </w:p>
    <w:p w:rsidR="00F90708" w:rsidRPr="00912EA8" w:rsidRDefault="00F90708" w:rsidP="00D33DD2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IN THE CHIEF MAGISTRATE’S COURT AT KISII</w:t>
      </w:r>
    </w:p>
    <w:p w:rsidR="00F90708" w:rsidRPr="00912EA8" w:rsidRDefault="00F90708" w:rsidP="00D33DD2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CIVIL SUIT NO. 203 OF 2010</w:t>
      </w:r>
    </w:p>
    <w:p w:rsidR="00F90708" w:rsidRPr="00912EA8" w:rsidRDefault="00F90708" w:rsidP="00D33DD2">
      <w:pPr>
        <w:jc w:val="both"/>
        <w:rPr>
          <w:sz w:val="24"/>
          <w:szCs w:val="24"/>
        </w:rPr>
      </w:pPr>
    </w:p>
    <w:p w:rsidR="00F90708" w:rsidRPr="00912EA8" w:rsidRDefault="00F90708" w:rsidP="00D33DD2">
      <w:pPr>
        <w:pStyle w:val="ListParagraph"/>
        <w:numPr>
          <w:ilvl w:val="0"/>
          <w:numId w:val="4"/>
        </w:numPr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JOSEPH MOBEGI ORENGE</w:t>
      </w:r>
    </w:p>
    <w:p w:rsidR="00F90708" w:rsidRPr="00912EA8" w:rsidRDefault="00F90708" w:rsidP="00D33DD2">
      <w:pPr>
        <w:pStyle w:val="ListParagraph"/>
        <w:numPr>
          <w:ilvl w:val="0"/>
          <w:numId w:val="4"/>
        </w:numPr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GODFREY ONDUSO MOREGI (suing as per. repr. of the estate of </w:t>
      </w:r>
    </w:p>
    <w:p w:rsidR="00F90708" w:rsidRDefault="00F90708" w:rsidP="00D33DD2">
      <w:pPr>
        <w:pStyle w:val="ListParagraph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ROBERT MOINDI MOBEGI – DECEASED)………...PLAINTIFFS/APPLICANTS</w:t>
      </w:r>
    </w:p>
    <w:p w:rsidR="00D33DD2" w:rsidRPr="00912EA8" w:rsidRDefault="00D33DD2" w:rsidP="00D33DD2">
      <w:pPr>
        <w:pStyle w:val="ListParagraph"/>
        <w:ind w:left="360"/>
        <w:jc w:val="both"/>
        <w:rPr>
          <w:sz w:val="24"/>
          <w:szCs w:val="24"/>
        </w:rPr>
      </w:pPr>
    </w:p>
    <w:p w:rsidR="00F90708" w:rsidRPr="00912EA8" w:rsidRDefault="00F90708" w:rsidP="00D33DD2">
      <w:pPr>
        <w:pStyle w:val="ListParagraph"/>
        <w:ind w:left="360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VERSUS</w:t>
      </w:r>
    </w:p>
    <w:p w:rsidR="00F90708" w:rsidRPr="00912EA8" w:rsidRDefault="00F90708" w:rsidP="00D33DD2">
      <w:pPr>
        <w:pStyle w:val="ListParagraph"/>
        <w:numPr>
          <w:ilvl w:val="0"/>
          <w:numId w:val="5"/>
        </w:numPr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EVANS OSOMO</w:t>
      </w:r>
    </w:p>
    <w:p w:rsidR="00F90708" w:rsidRPr="00912EA8" w:rsidRDefault="00F90708" w:rsidP="00D33DD2">
      <w:pPr>
        <w:pStyle w:val="ListParagraph"/>
        <w:numPr>
          <w:ilvl w:val="0"/>
          <w:numId w:val="5"/>
        </w:numPr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BERNARD OCHIENG OMOTH .………………. DEFENDANTS/RESPONDENTS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</w:p>
    <w:p w:rsidR="00F90708" w:rsidRPr="00912EA8" w:rsidRDefault="00F90708" w:rsidP="00F90708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12EA8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  <w:r w:rsidR="00D33DD2">
        <w:rPr>
          <w:rFonts w:ascii="Times New Roman" w:hAnsi="Times New Roman" w:cs="Times New Roman"/>
          <w:color w:val="auto"/>
          <w:sz w:val="24"/>
          <w:szCs w:val="24"/>
          <w:u w:val="single"/>
        </w:rPr>
        <w:t>*</w:t>
      </w:r>
      <w:r w:rsidR="00884430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</w:p>
    <w:p w:rsidR="00F90708" w:rsidRPr="00912EA8" w:rsidRDefault="00F90708" w:rsidP="00F90708">
      <w:pPr>
        <w:pStyle w:val="BodyText2"/>
        <w:rPr>
          <w:i/>
          <w:szCs w:val="24"/>
        </w:rPr>
      </w:pPr>
      <w:r w:rsidRPr="00912EA8">
        <w:rPr>
          <w:szCs w:val="24"/>
        </w:rPr>
        <w:t>(</w:t>
      </w:r>
      <w:r w:rsidR="00F927B5">
        <w:rPr>
          <w:szCs w:val="24"/>
        </w:rPr>
        <w:t xml:space="preserve">Under Article </w:t>
      </w:r>
      <w:r w:rsidR="00F927B5" w:rsidRPr="00912EA8">
        <w:rPr>
          <w:i/>
          <w:szCs w:val="24"/>
        </w:rPr>
        <w:t>159 of the Constitution of Kenya 2010</w:t>
      </w:r>
      <w:r w:rsidR="00F927B5">
        <w:rPr>
          <w:i/>
          <w:szCs w:val="24"/>
        </w:rPr>
        <w:t xml:space="preserve"> U</w:t>
      </w:r>
      <w:r w:rsidRPr="00912EA8">
        <w:rPr>
          <w:i/>
          <w:szCs w:val="24"/>
        </w:rPr>
        <w:t>nder the Provisions of Section 1A &amp; 1B,  Section 3 &amp; 3A, Section 63 of the Civil Procedure Act, Order 1</w:t>
      </w:r>
      <w:r w:rsidR="00F927B5">
        <w:rPr>
          <w:i/>
          <w:szCs w:val="24"/>
        </w:rPr>
        <w:t>2</w:t>
      </w:r>
      <w:r w:rsidRPr="00912EA8">
        <w:rPr>
          <w:i/>
          <w:szCs w:val="24"/>
        </w:rPr>
        <w:t xml:space="preserve"> Rule 7, Order 51 Rule 15 of the Civil Procedure Rules 2010, and all other enabling Provisions of the Law)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TAKE NOTICE</w:t>
      </w:r>
      <w:r w:rsidRPr="00912EA8">
        <w:rPr>
          <w:sz w:val="24"/>
          <w:szCs w:val="24"/>
        </w:rPr>
        <w:t xml:space="preserve"> that this Honourable court shall be moved on the ……….. day of ……………. 201</w:t>
      </w:r>
      <w:r w:rsidR="00D33DD2">
        <w:rPr>
          <w:sz w:val="24"/>
          <w:szCs w:val="24"/>
        </w:rPr>
        <w:t>6</w:t>
      </w:r>
      <w:r w:rsidRPr="00912EA8">
        <w:rPr>
          <w:sz w:val="24"/>
          <w:szCs w:val="24"/>
        </w:rPr>
        <w:t xml:space="preserve"> at 9.00 O’clock in the forenoon or soon thereafter as counsel for the plaintiffs/applicants for orders may be heard for orders:-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orders of 2/7/2015 dismissing the plaintiffs’/applicants’ application dated 10/12/2013 for non attendance on the part of the plaintiffs be and is hereby set aside.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application dated 10/12/2013 be reinstated, heard and determined on its merit.</w:t>
      </w:r>
    </w:p>
    <w:p w:rsidR="00F90708" w:rsidRPr="00912EA8" w:rsidRDefault="00F90708" w:rsidP="00F90708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costs of this application be in the cause.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WHICH APPLICATION</w:t>
      </w:r>
      <w:r w:rsidRPr="00912EA8">
        <w:rPr>
          <w:sz w:val="24"/>
          <w:szCs w:val="24"/>
        </w:rPr>
        <w:t xml:space="preserve"> is based on the annexed supporting affidavit of </w:t>
      </w:r>
      <w:r w:rsidRPr="00912EA8">
        <w:rPr>
          <w:b/>
          <w:sz w:val="24"/>
          <w:szCs w:val="24"/>
        </w:rPr>
        <w:t>DENIS ONYIMBO ONYINKWA</w:t>
      </w:r>
      <w:r w:rsidRPr="00912EA8">
        <w:rPr>
          <w:sz w:val="24"/>
          <w:szCs w:val="24"/>
        </w:rPr>
        <w:t xml:space="preserve"> and other and/or further grounds to be adduced at the hearing hereof.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this matter came up on the 2/7/2015 for hearing of the plaintiffs’/applicants’ application dated 10/12/2013, which seeks to re-open the plaintiffs’ case.</w:t>
      </w:r>
    </w:p>
    <w:p w:rsidR="00F90708" w:rsidRPr="00912EA8" w:rsidRDefault="00F90708" w:rsidP="00F90708">
      <w:pPr>
        <w:spacing w:line="360" w:lineRule="auto"/>
        <w:ind w:left="720"/>
        <w:jc w:val="bot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lastRenderedPageBreak/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when the matter was called out in court the plaintiffs’ counsel Mr. Manyange Hamphrey was attending to other matters before court 1.</w:t>
      </w:r>
    </w:p>
    <w:p w:rsidR="00F90708" w:rsidRPr="00912EA8" w:rsidRDefault="00F90708" w:rsidP="00F90708">
      <w:pPr>
        <w:pStyle w:val="ListParagraph"/>
        <w:spacing w:line="360" w:lineRule="auto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plaintiffs’ advocate’s non-attendance was not willful and/or deliberate.</w:t>
      </w:r>
    </w:p>
    <w:p w:rsidR="00F90708" w:rsidRPr="00912EA8" w:rsidRDefault="00F90708" w:rsidP="00F90708">
      <w:pPr>
        <w:pStyle w:val="ListParagraph"/>
        <w:spacing w:line="360" w:lineRule="auto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plaintiffs’ herein are desirous of prosecuting this suit to its logical conclusion.</w:t>
      </w:r>
    </w:p>
    <w:p w:rsidR="00F90708" w:rsidRPr="00912EA8" w:rsidRDefault="00F90708" w:rsidP="00F90708">
      <w:pPr>
        <w:pStyle w:val="ListParagraph"/>
        <w:spacing w:line="360" w:lineRule="auto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dismissal of this suit will deny the plaintiffs herein the right to fair hearing over a mistake that was not of their own making.</w:t>
      </w:r>
    </w:p>
    <w:p w:rsidR="00F90708" w:rsidRPr="00912EA8" w:rsidRDefault="00F90708" w:rsidP="00F90708">
      <w:pPr>
        <w:spacing w:line="360" w:lineRule="auto"/>
        <w:ind w:left="720"/>
        <w:jc w:val="both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plaintiffs’ advocates’ mistake of non attendance in court should not be v</w:t>
      </w:r>
      <w:r w:rsidR="00D33DD2">
        <w:rPr>
          <w:sz w:val="24"/>
          <w:szCs w:val="24"/>
        </w:rPr>
        <w:t>isited upon</w:t>
      </w:r>
      <w:r w:rsidRPr="00912EA8">
        <w:rPr>
          <w:sz w:val="24"/>
          <w:szCs w:val="24"/>
        </w:rPr>
        <w:t xml:space="preserve"> the innocent plaintiffs.</w:t>
      </w:r>
    </w:p>
    <w:p w:rsidR="00F90708" w:rsidRPr="00912EA8" w:rsidRDefault="00F90708" w:rsidP="00F90708">
      <w:pPr>
        <w:pStyle w:val="ListParagraph"/>
        <w:spacing w:line="360" w:lineRule="auto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 xml:space="preserve">THAT </w:t>
      </w:r>
      <w:r w:rsidRPr="00912EA8">
        <w:rPr>
          <w:sz w:val="24"/>
          <w:szCs w:val="24"/>
        </w:rPr>
        <w:t>it is only fair and just that this honourable court allows this application.</w:t>
      </w:r>
    </w:p>
    <w:p w:rsidR="00F90708" w:rsidRPr="00912EA8" w:rsidRDefault="00F90708" w:rsidP="00F90708">
      <w:pPr>
        <w:pStyle w:val="ListParagraph"/>
        <w:spacing w:line="360" w:lineRule="auto"/>
        <w:rPr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this application is brought in good time, without delay and in the best interest of justice.</w:t>
      </w:r>
    </w:p>
    <w:p w:rsidR="00F9070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Dated at Eldoret this 29</w:t>
      </w:r>
      <w:r w:rsidRPr="00912EA8">
        <w:rPr>
          <w:sz w:val="24"/>
          <w:szCs w:val="24"/>
          <w:vertAlign w:val="superscript"/>
        </w:rPr>
        <w:t>th</w:t>
      </w:r>
      <w:r w:rsidRPr="00912EA8">
        <w:rPr>
          <w:sz w:val="24"/>
          <w:szCs w:val="24"/>
        </w:rPr>
        <w:t xml:space="preserve"> day of January 2016.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pStyle w:val="Heading2"/>
        <w:jc w:val="center"/>
        <w:rPr>
          <w:szCs w:val="24"/>
          <w:u w:val="none"/>
        </w:rPr>
      </w:pPr>
      <w:r w:rsidRPr="00912EA8">
        <w:rPr>
          <w:szCs w:val="24"/>
          <w:u w:val="none"/>
        </w:rPr>
        <w:t>ONYINKWA &amp; CO</w:t>
      </w:r>
    </w:p>
    <w:p w:rsidR="00F90708" w:rsidRPr="00912EA8" w:rsidRDefault="00F90708" w:rsidP="00F90708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12EA8">
        <w:rPr>
          <w:rFonts w:ascii="Times New Roman" w:hAnsi="Times New Roman" w:cs="Times New Roman"/>
          <w:color w:val="auto"/>
          <w:sz w:val="24"/>
          <w:szCs w:val="24"/>
          <w:u w:val="single"/>
        </w:rPr>
        <w:t>ADVOCATES FOR THE DEFENDANT</w:t>
      </w:r>
    </w:p>
    <w:p w:rsidR="00F90708" w:rsidRPr="00912EA8" w:rsidRDefault="00F90708" w:rsidP="00F90708">
      <w:pPr>
        <w:pStyle w:val="Heading4"/>
        <w:jc w:val="both"/>
        <w:rPr>
          <w:szCs w:val="24"/>
        </w:rPr>
      </w:pPr>
      <w:r w:rsidRPr="00912EA8">
        <w:rPr>
          <w:szCs w:val="24"/>
        </w:rPr>
        <w:t>Drawn &amp; filed by:-</w:t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M/s Onyinkwa &amp; Co,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Advocates,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P. O. Box 2052 – 30100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F90708" w:rsidRPr="00912EA8" w:rsidRDefault="00F90708" w:rsidP="00F90708">
      <w:pPr>
        <w:pStyle w:val="Heading4"/>
        <w:jc w:val="both"/>
        <w:rPr>
          <w:i/>
          <w:szCs w:val="24"/>
        </w:rPr>
      </w:pPr>
      <w:r w:rsidRPr="00912EA8">
        <w:rPr>
          <w:szCs w:val="24"/>
        </w:rPr>
        <w:t>ELDORET</w:t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jc w:val="both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To be served upon:-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M/s Otieno Oyoo &amp; Co.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Advocates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P. O. Box 1248-40100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KISUMU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pStyle w:val="BodyText"/>
        <w:spacing w:after="0"/>
        <w:rPr>
          <w:b/>
          <w:i/>
          <w:sz w:val="24"/>
          <w:szCs w:val="24"/>
        </w:rPr>
      </w:pPr>
      <w:r w:rsidRPr="00912EA8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</w:p>
    <w:p w:rsidR="00F90708" w:rsidRPr="00912EA8" w:rsidRDefault="00F90708" w:rsidP="00F90708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D33DD2" w:rsidRDefault="00D33DD2" w:rsidP="00F90708">
      <w:pPr>
        <w:jc w:val="center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lastRenderedPageBreak/>
        <w:t>REPUBLIC OF KENYA</w:t>
      </w:r>
    </w:p>
    <w:p w:rsidR="00F90708" w:rsidRPr="00912EA8" w:rsidRDefault="00F90708" w:rsidP="00F9070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IN THE CHIEF MAGISTRATE’S COURT AT KISII</w:t>
      </w:r>
    </w:p>
    <w:p w:rsidR="00F90708" w:rsidRPr="00912EA8" w:rsidRDefault="00F90708" w:rsidP="00F9070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CIVIL SUIT NO. 203 OF 2010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JOSEPH MOBEGI ORENGE</w:t>
      </w:r>
    </w:p>
    <w:p w:rsidR="00F90708" w:rsidRPr="00912EA8" w:rsidRDefault="00F90708" w:rsidP="00F907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GODFREY ONDUSO MOREGI (suing as per. repr. of the </w:t>
      </w:r>
    </w:p>
    <w:p w:rsidR="00F90708" w:rsidRPr="00912EA8" w:rsidRDefault="00F90708" w:rsidP="00F90708">
      <w:pPr>
        <w:pStyle w:val="ListParagraph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estate of ROBERT MOINDI MOBEGI – DECEASED)…..…………...PLAINTIFFS</w:t>
      </w:r>
    </w:p>
    <w:p w:rsidR="00F90708" w:rsidRPr="00912EA8" w:rsidRDefault="00F90708" w:rsidP="00F90708">
      <w:pPr>
        <w:pStyle w:val="ListParagraph"/>
        <w:ind w:left="360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VERSUS</w:t>
      </w:r>
    </w:p>
    <w:p w:rsidR="00F90708" w:rsidRPr="00912EA8" w:rsidRDefault="00F90708" w:rsidP="00F9070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EVANS OSOMO</w:t>
      </w:r>
    </w:p>
    <w:p w:rsidR="00F90708" w:rsidRPr="00912EA8" w:rsidRDefault="00F90708" w:rsidP="00F9070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BERNARD OCHIENG OMOTH ………………….………………. DEFENDANTS</w:t>
      </w:r>
    </w:p>
    <w:p w:rsidR="00F90708" w:rsidRPr="00912EA8" w:rsidRDefault="00F90708" w:rsidP="00F90708">
      <w:pPr>
        <w:jc w:val="center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SUPPORTING AFFIDAVIT</w:t>
      </w:r>
    </w:p>
    <w:p w:rsidR="00F90708" w:rsidRPr="00912EA8" w:rsidRDefault="00F90708" w:rsidP="00F90708">
      <w:pPr>
        <w:jc w:val="both"/>
        <w:rPr>
          <w:sz w:val="24"/>
          <w:szCs w:val="24"/>
        </w:rPr>
      </w:pP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I, </w:t>
      </w:r>
      <w:r w:rsidRPr="00912EA8">
        <w:rPr>
          <w:b/>
          <w:sz w:val="24"/>
          <w:szCs w:val="24"/>
        </w:rPr>
        <w:t>DENIS ONYIMBO ONYINKWA</w:t>
      </w:r>
      <w:r w:rsidRPr="00912EA8">
        <w:rPr>
          <w:sz w:val="24"/>
          <w:szCs w:val="24"/>
        </w:rPr>
        <w:t xml:space="preserve"> a male adult of sound mind and of P O Box 2052 Eldoret, do hereby make oath and state s follows:</w:t>
      </w:r>
    </w:p>
    <w:p w:rsidR="00F90708" w:rsidRPr="00912EA8" w:rsidRDefault="00F90708" w:rsidP="00F90708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I am an Advocate of the High Court of Kenya, duly conversant with the matter, practicing as such in the name and style of M/s Onyinkwa &amp; Co. Advocates who are in conduct of this matter for and on behalf of the Plaintiffs/Applicants herein hence competent and authorised to swear this affidavit.</w:t>
      </w:r>
    </w:p>
    <w:p w:rsidR="00F90708" w:rsidRPr="00912EA8" w:rsidRDefault="00F90708" w:rsidP="00F90708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case was filed in court on 5/5/2010.</w:t>
      </w:r>
    </w:p>
    <w:p w:rsidR="00F90708" w:rsidRPr="00912EA8" w:rsidRDefault="00F90708" w:rsidP="00F90708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defence entered appearance on 6/10/2010 and filed their defence on 6/10/2010.</w:t>
      </w:r>
    </w:p>
    <w:p w:rsidR="00F90708" w:rsidRPr="00912EA8" w:rsidRDefault="00F90708" w:rsidP="00F90708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matter proceeded on diverse dates for hearing.</w:t>
      </w:r>
    </w:p>
    <w:p w:rsidR="00F90708" w:rsidRPr="00912EA8" w:rsidRDefault="00F90708" w:rsidP="00F90708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plaintiff’s case was closed after going for hearing.</w:t>
      </w:r>
    </w:p>
    <w:p w:rsidR="00F90708" w:rsidRPr="00912EA8" w:rsidRDefault="00F90708" w:rsidP="00F90708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we later realized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we had inadvertedly failed to call an eye witness to testify in favour of the plaintiff.</w:t>
      </w:r>
    </w:p>
    <w:p w:rsidR="00F90708" w:rsidRPr="00912EA8" w:rsidRDefault="00F90708" w:rsidP="00D33DD2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testimony of this witness is crucial to the plaintiff’s case.</w:t>
      </w:r>
    </w:p>
    <w:p w:rsidR="00F90708" w:rsidRPr="00912EA8" w:rsidRDefault="00F90708" w:rsidP="00D33DD2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 xml:space="preserve">we made an application </w:t>
      </w:r>
      <w:r w:rsidR="00D33DD2">
        <w:rPr>
          <w:sz w:val="24"/>
          <w:szCs w:val="24"/>
        </w:rPr>
        <w:t xml:space="preserve">dated 10/12/2013 </w:t>
      </w:r>
      <w:r w:rsidRPr="00912EA8">
        <w:rPr>
          <w:sz w:val="24"/>
          <w:szCs w:val="24"/>
        </w:rPr>
        <w:t>for the plaintiff’s case to be reopened.</w:t>
      </w:r>
    </w:p>
    <w:p w:rsidR="00F90708" w:rsidRPr="00912EA8" w:rsidRDefault="00F90708" w:rsidP="00F9070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application dated 10/12/2013 was dismissed for non attendance on the plaintiffs’ part.</w:t>
      </w:r>
    </w:p>
    <w:p w:rsidR="00F90708" w:rsidRPr="00912EA8" w:rsidRDefault="00F90708" w:rsidP="00D33DD2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we want the application to be reinstated.</w:t>
      </w:r>
    </w:p>
    <w:p w:rsidR="00F90708" w:rsidRPr="00912EA8" w:rsidRDefault="00F90708" w:rsidP="00D33DD2">
      <w:pPr>
        <w:jc w:val="bot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defendants/respondents will not suffer any prejudice if the application is reinstated.</w:t>
      </w:r>
    </w:p>
    <w:p w:rsidR="00F90708" w:rsidRPr="00912EA8" w:rsidRDefault="00F90708" w:rsidP="00D33DD2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plaintiffs will be greatly prejudiced and they will suffer loss and damages if the application is not allowed.</w:t>
      </w:r>
    </w:p>
    <w:p w:rsidR="00F90708" w:rsidRPr="00912EA8" w:rsidRDefault="00F90708" w:rsidP="00D33DD2">
      <w:pPr>
        <w:pStyle w:val="ListParagraph"/>
        <w:rPr>
          <w:b/>
          <w:sz w:val="24"/>
          <w:szCs w:val="24"/>
          <w:u w:val="single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plaintiffs’ are desirous to prosecute this matter to its logical conclusion.</w:t>
      </w:r>
    </w:p>
    <w:p w:rsidR="00F90708" w:rsidRPr="00912EA8" w:rsidRDefault="00F90708" w:rsidP="00D33DD2">
      <w:pPr>
        <w:pStyle w:val="ListParagraph"/>
        <w:rPr>
          <w:b/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It is only just, fair and in the interest of justice that this application be reinstated.</w:t>
      </w:r>
    </w:p>
    <w:p w:rsidR="00F90708" w:rsidRPr="00912EA8" w:rsidRDefault="00F90708" w:rsidP="00D33DD2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in line with the principles of natural justice and the right to fair hearing, I pray that this application be allowed.</w:t>
      </w:r>
    </w:p>
    <w:p w:rsidR="00F90708" w:rsidRPr="00912EA8" w:rsidRDefault="00F90708" w:rsidP="00D33DD2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this application has been brought in good time, without delay and in the best interest of justice.</w:t>
      </w:r>
    </w:p>
    <w:p w:rsidR="00F90708" w:rsidRPr="00912EA8" w:rsidRDefault="00F90708" w:rsidP="00F90708">
      <w:pPr>
        <w:pStyle w:val="ListParagraph"/>
        <w:spacing w:line="360" w:lineRule="auto"/>
        <w:rPr>
          <w:b/>
          <w:sz w:val="24"/>
          <w:szCs w:val="24"/>
        </w:rPr>
      </w:pPr>
    </w:p>
    <w:p w:rsidR="00F90708" w:rsidRPr="00912EA8" w:rsidRDefault="00F90708" w:rsidP="00F9070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I now swear this affidavit in support of the application herein.</w:t>
      </w:r>
    </w:p>
    <w:p w:rsidR="00F90708" w:rsidRPr="00912EA8" w:rsidRDefault="00F90708" w:rsidP="00F90708">
      <w:pPr>
        <w:pStyle w:val="ListParagraph"/>
        <w:spacing w:line="360" w:lineRule="auto"/>
        <w:rPr>
          <w:b/>
          <w:sz w:val="24"/>
          <w:szCs w:val="24"/>
        </w:rPr>
      </w:pPr>
    </w:p>
    <w:p w:rsidR="00F90708" w:rsidRPr="00912EA8" w:rsidRDefault="00F90708" w:rsidP="00F90708">
      <w:pPr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what is stated herein above is true to the best of my knowledge, information and belief.</w:t>
      </w:r>
    </w:p>
    <w:p w:rsidR="00F90708" w:rsidRPr="00912EA8" w:rsidRDefault="00F90708" w:rsidP="00F90708">
      <w:pPr>
        <w:pStyle w:val="ListParagraph"/>
        <w:rPr>
          <w:sz w:val="24"/>
          <w:szCs w:val="24"/>
        </w:rPr>
      </w:pP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Sworn at Eldoret by the said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F90708" w:rsidRPr="00912EA8" w:rsidRDefault="00F90708" w:rsidP="00F90708">
      <w:pPr>
        <w:pStyle w:val="Heading6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12EA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12EA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}    </w:t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 xml:space="preserve">   ___________________</w:t>
      </w:r>
    </w:p>
    <w:p w:rsidR="00F90708" w:rsidRPr="00912EA8" w:rsidRDefault="00F90708" w:rsidP="00F90708">
      <w:pPr>
        <w:spacing w:line="360" w:lineRule="auto"/>
        <w:jc w:val="both"/>
        <w:rPr>
          <w:i/>
          <w:sz w:val="24"/>
          <w:szCs w:val="24"/>
        </w:rPr>
      </w:pPr>
      <w:r w:rsidRPr="00912EA8">
        <w:rPr>
          <w:sz w:val="24"/>
          <w:szCs w:val="24"/>
        </w:rPr>
        <w:t>this 29</w:t>
      </w:r>
      <w:r w:rsidRPr="00912EA8">
        <w:rPr>
          <w:sz w:val="24"/>
          <w:szCs w:val="24"/>
          <w:vertAlign w:val="superscript"/>
        </w:rPr>
        <w:t>th</w:t>
      </w:r>
      <w:r w:rsidRPr="00912EA8">
        <w:rPr>
          <w:sz w:val="24"/>
          <w:szCs w:val="24"/>
        </w:rPr>
        <w:t xml:space="preserve"> day of January 2016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 xml:space="preserve">}              </w:t>
      </w:r>
      <w:r w:rsidRPr="00912EA8">
        <w:rPr>
          <w:i/>
          <w:sz w:val="24"/>
          <w:szCs w:val="24"/>
        </w:rPr>
        <w:t>DEPONENT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BEFORE ME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F90708" w:rsidRPr="00912EA8" w:rsidRDefault="00F90708" w:rsidP="00F9070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</w:rPr>
        <w:t>COMMISSIONER FOR OATHS</w:t>
      </w:r>
      <w:r w:rsidRPr="00912EA8">
        <w:rPr>
          <w:b/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F90708" w:rsidRPr="005D19CF" w:rsidRDefault="00F90708" w:rsidP="00F90708">
      <w:pPr>
        <w:pStyle w:val="Heading5"/>
        <w:jc w:val="left"/>
        <w:rPr>
          <w:b w:val="0"/>
          <w:sz w:val="18"/>
          <w:szCs w:val="18"/>
          <w:u w:val="single"/>
        </w:rPr>
      </w:pPr>
      <w:r w:rsidRPr="005D19CF">
        <w:rPr>
          <w:sz w:val="18"/>
          <w:szCs w:val="18"/>
          <w:u w:val="single"/>
        </w:rPr>
        <w:t>Drawn &amp; filed by:-</w:t>
      </w:r>
    </w:p>
    <w:p w:rsidR="00F90708" w:rsidRPr="005D19CF" w:rsidRDefault="00F90708" w:rsidP="00F9070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M/s Onyinkwa &amp; Co</w:t>
      </w:r>
    </w:p>
    <w:p w:rsidR="00F90708" w:rsidRPr="005D19CF" w:rsidRDefault="00F90708" w:rsidP="00F9070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Advocates</w:t>
      </w:r>
    </w:p>
    <w:p w:rsidR="00F90708" w:rsidRPr="005D19CF" w:rsidRDefault="00F90708" w:rsidP="00F9070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P. O. Box 2052-30100</w:t>
      </w:r>
    </w:p>
    <w:p w:rsidR="00F90708" w:rsidRPr="005D19CF" w:rsidRDefault="00F90708" w:rsidP="00F90708">
      <w:pPr>
        <w:pStyle w:val="Heading5"/>
        <w:jc w:val="left"/>
        <w:rPr>
          <w:sz w:val="18"/>
          <w:szCs w:val="18"/>
        </w:rPr>
      </w:pPr>
      <w:r w:rsidRPr="005D19CF">
        <w:rPr>
          <w:sz w:val="18"/>
          <w:szCs w:val="18"/>
          <w:u w:val="single"/>
        </w:rPr>
        <w:t>ELDORET</w:t>
      </w:r>
    </w:p>
    <w:p w:rsidR="002C39CF" w:rsidRPr="00F90708" w:rsidRDefault="002C39CF" w:rsidP="00F90708"/>
    <w:sectPr w:rsidR="002C39CF" w:rsidRPr="00F90708" w:rsidSect="00881B8B">
      <w:footerReference w:type="even" r:id="rId7"/>
      <w:footerReference w:type="default" r:id="rId8"/>
      <w:pgSz w:w="12240" w:h="15840"/>
      <w:pgMar w:top="720" w:right="1800" w:bottom="11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5CE" w:rsidRDefault="00A915CE" w:rsidP="006105AB">
      <w:r>
        <w:separator/>
      </w:r>
    </w:p>
  </w:endnote>
  <w:endnote w:type="continuationSeparator" w:id="1">
    <w:p w:rsidR="00A915CE" w:rsidRDefault="00A915CE" w:rsidP="006105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5B41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68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6843">
      <w:rPr>
        <w:rStyle w:val="PageNumber"/>
      </w:rPr>
      <w:t>2</w:t>
    </w:r>
    <w:r>
      <w:rPr>
        <w:rStyle w:val="PageNumber"/>
      </w:rPr>
      <w:fldChar w:fldCharType="end"/>
    </w:r>
  </w:p>
  <w:p w:rsidR="000D09C2" w:rsidRDefault="00A915C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5B41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68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27B5">
      <w:rPr>
        <w:rStyle w:val="PageNumber"/>
        <w:noProof/>
      </w:rPr>
      <w:t>1</w:t>
    </w:r>
    <w:r>
      <w:rPr>
        <w:rStyle w:val="PageNumber"/>
      </w:rPr>
      <w:fldChar w:fldCharType="end"/>
    </w:r>
  </w:p>
  <w:p w:rsidR="000D09C2" w:rsidRDefault="00A915C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5CE" w:rsidRDefault="00A915CE" w:rsidP="006105AB">
      <w:r>
        <w:separator/>
      </w:r>
    </w:p>
  </w:footnote>
  <w:footnote w:type="continuationSeparator" w:id="1">
    <w:p w:rsidR="00A915CE" w:rsidRDefault="00A915CE" w:rsidP="006105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315"/>
    <w:multiLevelType w:val="hybridMultilevel"/>
    <w:tmpl w:val="64EE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55546"/>
    <w:multiLevelType w:val="hybridMultilevel"/>
    <w:tmpl w:val="674666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83195D"/>
    <w:multiLevelType w:val="hybridMultilevel"/>
    <w:tmpl w:val="739813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9C2366B"/>
    <w:multiLevelType w:val="hybridMultilevel"/>
    <w:tmpl w:val="780602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1B8B"/>
    <w:rsid w:val="000105BB"/>
    <w:rsid w:val="00013FB9"/>
    <w:rsid w:val="00064BAA"/>
    <w:rsid w:val="000A6843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72513"/>
    <w:rsid w:val="00586BF2"/>
    <w:rsid w:val="00591E50"/>
    <w:rsid w:val="005924D0"/>
    <w:rsid w:val="005A1805"/>
    <w:rsid w:val="005A193E"/>
    <w:rsid w:val="005A4721"/>
    <w:rsid w:val="005A6263"/>
    <w:rsid w:val="005B41E5"/>
    <w:rsid w:val="006105AB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B6BE1"/>
    <w:rsid w:val="007C4B43"/>
    <w:rsid w:val="007E4219"/>
    <w:rsid w:val="007F1CA5"/>
    <w:rsid w:val="00833333"/>
    <w:rsid w:val="00872194"/>
    <w:rsid w:val="00877BF8"/>
    <w:rsid w:val="00881B8B"/>
    <w:rsid w:val="0088424A"/>
    <w:rsid w:val="00884430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915CE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BF621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3DD2"/>
    <w:rsid w:val="00D37D5B"/>
    <w:rsid w:val="00D5315C"/>
    <w:rsid w:val="00D56F6A"/>
    <w:rsid w:val="00D91515"/>
    <w:rsid w:val="00D969D6"/>
    <w:rsid w:val="00DD42C0"/>
    <w:rsid w:val="00DE2F5B"/>
    <w:rsid w:val="00E254D7"/>
    <w:rsid w:val="00E4517E"/>
    <w:rsid w:val="00E76D0B"/>
    <w:rsid w:val="00EC1F7F"/>
    <w:rsid w:val="00EE644C"/>
    <w:rsid w:val="00EF0892"/>
    <w:rsid w:val="00EF363E"/>
    <w:rsid w:val="00F3177F"/>
    <w:rsid w:val="00F4569F"/>
    <w:rsid w:val="00F47DA7"/>
    <w:rsid w:val="00F90708"/>
    <w:rsid w:val="00F927B5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B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881B8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B8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81B8B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81B8B"/>
    <w:pPr>
      <w:keepNext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8B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B8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881B8B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8B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Footer">
    <w:name w:val="footer"/>
    <w:basedOn w:val="Normal"/>
    <w:link w:val="FooterChar"/>
    <w:semiHidden/>
    <w:rsid w:val="00881B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81B8B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881B8B"/>
  </w:style>
  <w:style w:type="paragraph" w:styleId="BodyText2">
    <w:name w:val="Body Text 2"/>
    <w:basedOn w:val="Normal"/>
    <w:link w:val="BodyText2Char"/>
    <w:semiHidden/>
    <w:rsid w:val="00881B8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881B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1B8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81B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2016-02-01T09:15:00Z</cp:lastPrinted>
  <dcterms:created xsi:type="dcterms:W3CDTF">2015-12-04T07:11:00Z</dcterms:created>
  <dcterms:modified xsi:type="dcterms:W3CDTF">2016-02-01T09:17:00Z</dcterms:modified>
</cp:coreProperties>
</file>