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325" w:rsidRPr="002E6325" w:rsidRDefault="002E6325" w:rsidP="002E6325">
      <w:pPr>
        <w:pStyle w:val="Title"/>
        <w:rPr>
          <w:szCs w:val="24"/>
        </w:rPr>
      </w:pPr>
      <w:r w:rsidRPr="002E6325">
        <w:rPr>
          <w:szCs w:val="24"/>
        </w:rPr>
        <w:t>REPUBLIC OF KENYA</w:t>
      </w:r>
    </w:p>
    <w:p w:rsidR="002E6325" w:rsidRPr="002E6325" w:rsidRDefault="002E6325" w:rsidP="002E6325">
      <w:pPr>
        <w:jc w:val="center"/>
        <w:rPr>
          <w:b/>
          <w:sz w:val="24"/>
          <w:szCs w:val="24"/>
          <w:u w:val="single"/>
        </w:rPr>
      </w:pPr>
      <w:r w:rsidRPr="002E6325">
        <w:rPr>
          <w:b/>
          <w:sz w:val="24"/>
          <w:szCs w:val="24"/>
          <w:u w:val="single"/>
        </w:rPr>
        <w:t>IN THE HIGH COURT OF KENYA AT ELDORET</w:t>
      </w:r>
    </w:p>
    <w:p w:rsidR="002E6325" w:rsidRPr="002E6325" w:rsidRDefault="002E6325" w:rsidP="002E6325">
      <w:pPr>
        <w:jc w:val="center"/>
        <w:rPr>
          <w:b/>
          <w:sz w:val="24"/>
          <w:szCs w:val="24"/>
          <w:u w:val="single"/>
        </w:rPr>
      </w:pPr>
      <w:proofErr w:type="gramStart"/>
      <w:r w:rsidRPr="002E6325">
        <w:rPr>
          <w:b/>
          <w:sz w:val="24"/>
          <w:szCs w:val="24"/>
          <w:u w:val="single"/>
        </w:rPr>
        <w:t>CIVIL APPEAL NO.</w:t>
      </w:r>
      <w:proofErr w:type="gramEnd"/>
      <w:r w:rsidRPr="002E6325">
        <w:rPr>
          <w:b/>
          <w:sz w:val="24"/>
          <w:szCs w:val="24"/>
          <w:u w:val="single"/>
        </w:rPr>
        <w:t xml:space="preserve"> 115 OF 2012</w:t>
      </w:r>
    </w:p>
    <w:p w:rsidR="002E6325" w:rsidRPr="002E6325" w:rsidRDefault="002E6325" w:rsidP="002E6325">
      <w:pPr>
        <w:jc w:val="center"/>
        <w:rPr>
          <w:sz w:val="24"/>
          <w:szCs w:val="24"/>
        </w:rPr>
      </w:pPr>
    </w:p>
    <w:p w:rsidR="002E6325" w:rsidRPr="002E6325" w:rsidRDefault="002E6325" w:rsidP="002E6325">
      <w:pPr>
        <w:rPr>
          <w:sz w:val="24"/>
          <w:szCs w:val="24"/>
        </w:rPr>
      </w:pPr>
      <w:r w:rsidRPr="002E6325">
        <w:rPr>
          <w:sz w:val="24"/>
          <w:szCs w:val="24"/>
        </w:rPr>
        <w:t>KAPCHORUA TEA CO. LTD........…..…...………………..APPELLANT/APPLICANT</w:t>
      </w:r>
    </w:p>
    <w:p w:rsidR="002E6325" w:rsidRPr="002E6325" w:rsidRDefault="002E6325" w:rsidP="002E6325">
      <w:pPr>
        <w:rPr>
          <w:sz w:val="24"/>
          <w:szCs w:val="24"/>
        </w:rPr>
      </w:pPr>
    </w:p>
    <w:p w:rsidR="002E6325" w:rsidRPr="002E6325" w:rsidRDefault="002E6325" w:rsidP="002E6325">
      <w:pPr>
        <w:jc w:val="center"/>
        <w:rPr>
          <w:sz w:val="24"/>
          <w:szCs w:val="24"/>
        </w:rPr>
      </w:pPr>
      <w:r w:rsidRPr="002E6325">
        <w:rPr>
          <w:sz w:val="24"/>
          <w:szCs w:val="24"/>
        </w:rPr>
        <w:t>VERSUS</w:t>
      </w:r>
    </w:p>
    <w:p w:rsidR="002E6325" w:rsidRPr="002E6325" w:rsidRDefault="002E6325" w:rsidP="002E6325">
      <w:pPr>
        <w:rPr>
          <w:sz w:val="24"/>
          <w:szCs w:val="24"/>
        </w:rPr>
      </w:pPr>
      <w:r w:rsidRPr="002E6325">
        <w:rPr>
          <w:sz w:val="24"/>
          <w:szCs w:val="24"/>
        </w:rPr>
        <w:t>ALFRED SHIMEKHA KISANYA.……….…..…….....RESPONDENT/RESPONDENT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</w:p>
    <w:p w:rsidR="009D5E27" w:rsidRPr="002E6325" w:rsidRDefault="009D5E27" w:rsidP="009D5E27">
      <w:pPr>
        <w:pStyle w:val="Heading4"/>
        <w:rPr>
          <w:szCs w:val="24"/>
        </w:rPr>
      </w:pPr>
      <w:r w:rsidRPr="002E6325">
        <w:rPr>
          <w:szCs w:val="24"/>
        </w:rPr>
        <w:t>SUPPORTING AFFIDAVIT</w:t>
      </w:r>
    </w:p>
    <w:p w:rsidR="009D5E27" w:rsidRPr="002E6325" w:rsidRDefault="009D5E27" w:rsidP="009D5E27">
      <w:pPr>
        <w:jc w:val="both"/>
        <w:rPr>
          <w:b/>
          <w:sz w:val="24"/>
          <w:szCs w:val="24"/>
        </w:rPr>
      </w:pPr>
    </w:p>
    <w:p w:rsidR="009D5E27" w:rsidRPr="002E6325" w:rsidRDefault="009D5E27" w:rsidP="009D5E27">
      <w:pPr>
        <w:jc w:val="both"/>
        <w:rPr>
          <w:sz w:val="24"/>
          <w:szCs w:val="24"/>
        </w:rPr>
      </w:pPr>
      <w:r w:rsidRPr="002E6325">
        <w:rPr>
          <w:b/>
          <w:sz w:val="24"/>
          <w:szCs w:val="24"/>
        </w:rPr>
        <w:t>I, DENIS ONYIMBO ONYINKWA</w:t>
      </w:r>
      <w:r w:rsidRPr="002E6325">
        <w:rPr>
          <w:sz w:val="24"/>
          <w:szCs w:val="24"/>
        </w:rPr>
        <w:t xml:space="preserve"> residing in Eldoret Municipality and of Post Office Box Number 2052-30100 Eldoret do hereby make oath and state as follows:-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</w:p>
    <w:p w:rsidR="009D5E27" w:rsidRPr="002E6325" w:rsidRDefault="009D5E27" w:rsidP="009D5E27">
      <w:pPr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I am an Advocate of the High court of Kenya </w:t>
      </w:r>
      <w:proofErr w:type="spellStart"/>
      <w:r w:rsidRPr="002E6325">
        <w:rPr>
          <w:sz w:val="24"/>
          <w:szCs w:val="24"/>
        </w:rPr>
        <w:t>practising</w:t>
      </w:r>
      <w:proofErr w:type="spellEnd"/>
      <w:r w:rsidRPr="002E6325">
        <w:rPr>
          <w:sz w:val="24"/>
          <w:szCs w:val="24"/>
        </w:rPr>
        <w:t xml:space="preserve"> as such in the name and style of the firm of M/s Onyinkwa &amp; Co. Advocates who are in conduct of this matter for the </w:t>
      </w:r>
      <w:r w:rsidR="002E6325">
        <w:rPr>
          <w:sz w:val="24"/>
          <w:szCs w:val="24"/>
        </w:rPr>
        <w:t>Appellant/</w:t>
      </w:r>
      <w:r w:rsidRPr="002E6325">
        <w:rPr>
          <w:sz w:val="24"/>
          <w:szCs w:val="24"/>
        </w:rPr>
        <w:t>Applicant and therefore competent to swear this affidavit.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</w:p>
    <w:p w:rsidR="009D5E27" w:rsidRPr="002E6325" w:rsidRDefault="009D5E27" w:rsidP="009D5E27">
      <w:pPr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vide an application dated 19</w:t>
      </w:r>
      <w:r w:rsidRPr="002E6325">
        <w:rPr>
          <w:sz w:val="24"/>
          <w:szCs w:val="24"/>
          <w:vertAlign w:val="superscript"/>
        </w:rPr>
        <w:t>th</w:t>
      </w:r>
      <w:r w:rsidRPr="002E6325">
        <w:rPr>
          <w:sz w:val="24"/>
          <w:szCs w:val="24"/>
        </w:rPr>
        <w:t xml:space="preserve"> June 2012, the </w:t>
      </w:r>
      <w:r w:rsidR="006F4BE6" w:rsidRPr="002E6325">
        <w:rPr>
          <w:sz w:val="24"/>
          <w:szCs w:val="24"/>
        </w:rPr>
        <w:t>R</w:t>
      </w:r>
      <w:r w:rsidRPr="002E6325">
        <w:rPr>
          <w:sz w:val="24"/>
          <w:szCs w:val="24"/>
        </w:rPr>
        <w:t xml:space="preserve">espondent applied for validation of the suit herein in the subordinate court which application was argued and opposed by the </w:t>
      </w:r>
      <w:r w:rsidR="002E6325">
        <w:rPr>
          <w:sz w:val="24"/>
          <w:szCs w:val="24"/>
        </w:rPr>
        <w:t>A</w:t>
      </w:r>
      <w:r w:rsidRPr="002E6325">
        <w:rPr>
          <w:sz w:val="24"/>
          <w:szCs w:val="24"/>
        </w:rPr>
        <w:t>ppellant/</w:t>
      </w:r>
      <w:r w:rsidR="002E6325">
        <w:rPr>
          <w:sz w:val="24"/>
          <w:szCs w:val="24"/>
        </w:rPr>
        <w:t>A</w:t>
      </w:r>
      <w:r w:rsidRPr="002E6325">
        <w:rPr>
          <w:sz w:val="24"/>
          <w:szCs w:val="24"/>
        </w:rPr>
        <w:t>pplicant</w:t>
      </w:r>
      <w:r w:rsidR="006F4BE6" w:rsidRPr="002E6325">
        <w:rPr>
          <w:sz w:val="24"/>
          <w:szCs w:val="24"/>
        </w:rPr>
        <w:t>.</w:t>
      </w:r>
      <w:r w:rsidRPr="002E6325">
        <w:rPr>
          <w:sz w:val="24"/>
          <w:szCs w:val="24"/>
        </w:rPr>
        <w:t xml:space="preserve"> (</w:t>
      </w:r>
      <w:r w:rsidR="006F4BE6" w:rsidRPr="002E6325">
        <w:rPr>
          <w:sz w:val="24"/>
          <w:szCs w:val="24"/>
        </w:rPr>
        <w:t>A</w:t>
      </w:r>
      <w:r w:rsidRPr="002E6325">
        <w:rPr>
          <w:sz w:val="24"/>
          <w:szCs w:val="24"/>
        </w:rPr>
        <w:t xml:space="preserve">nnexed and marked </w:t>
      </w:r>
      <w:r w:rsidRPr="002E6325">
        <w:rPr>
          <w:b/>
          <w:i/>
          <w:sz w:val="24"/>
          <w:szCs w:val="24"/>
        </w:rPr>
        <w:t>‘D.O.O 1’</w:t>
      </w:r>
      <w:r w:rsidRPr="002E6325">
        <w:rPr>
          <w:sz w:val="24"/>
          <w:szCs w:val="24"/>
        </w:rPr>
        <w:t xml:space="preserve"> is a copy of the application and the </w:t>
      </w:r>
      <w:r w:rsidR="002E6325">
        <w:rPr>
          <w:sz w:val="24"/>
          <w:szCs w:val="24"/>
        </w:rPr>
        <w:t>A</w:t>
      </w:r>
      <w:r w:rsidRPr="002E6325">
        <w:rPr>
          <w:sz w:val="24"/>
          <w:szCs w:val="24"/>
        </w:rPr>
        <w:t>ppellants/</w:t>
      </w:r>
      <w:r w:rsidR="002E6325">
        <w:rPr>
          <w:sz w:val="24"/>
          <w:szCs w:val="24"/>
        </w:rPr>
        <w:t>A</w:t>
      </w:r>
      <w:r w:rsidRPr="002E6325">
        <w:rPr>
          <w:sz w:val="24"/>
          <w:szCs w:val="24"/>
        </w:rPr>
        <w:t>pplicant’s replying affidavit and the authorities thereof</w:t>
      </w:r>
      <w:r w:rsidR="006F4BE6" w:rsidRPr="002E6325">
        <w:rPr>
          <w:sz w:val="24"/>
          <w:szCs w:val="24"/>
        </w:rPr>
        <w:t>).</w:t>
      </w:r>
    </w:p>
    <w:p w:rsidR="009D5E27" w:rsidRPr="002E6325" w:rsidRDefault="009D5E27" w:rsidP="009D5E27">
      <w:pPr>
        <w:pStyle w:val="ListParagraph"/>
        <w:rPr>
          <w:sz w:val="24"/>
          <w:szCs w:val="24"/>
        </w:rPr>
      </w:pPr>
    </w:p>
    <w:p w:rsidR="009D5E27" w:rsidRPr="002E6325" w:rsidRDefault="009D5E27" w:rsidP="009D5E27">
      <w:pPr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the application was heard on 28/8/2012 and the court reserved its ruling </w:t>
      </w:r>
      <w:r w:rsidR="002E6325">
        <w:rPr>
          <w:sz w:val="24"/>
          <w:szCs w:val="24"/>
        </w:rPr>
        <w:t>to</w:t>
      </w:r>
      <w:r w:rsidRPr="002E6325">
        <w:rPr>
          <w:sz w:val="24"/>
          <w:szCs w:val="24"/>
        </w:rPr>
        <w:t xml:space="preserve"> 13</w:t>
      </w:r>
      <w:r w:rsidRPr="002E6325">
        <w:rPr>
          <w:sz w:val="24"/>
          <w:szCs w:val="24"/>
          <w:vertAlign w:val="superscript"/>
        </w:rPr>
        <w:t>th</w:t>
      </w:r>
      <w:r w:rsidRPr="002E6325">
        <w:rPr>
          <w:sz w:val="24"/>
          <w:szCs w:val="24"/>
        </w:rPr>
        <w:t xml:space="preserve"> September 2012.</w:t>
      </w:r>
    </w:p>
    <w:p w:rsidR="009D5E27" w:rsidRPr="002E6325" w:rsidRDefault="009D5E27" w:rsidP="009D5E27">
      <w:pPr>
        <w:pStyle w:val="ListParagraph"/>
        <w:rPr>
          <w:sz w:val="24"/>
          <w:szCs w:val="24"/>
        </w:rPr>
      </w:pPr>
    </w:p>
    <w:p w:rsidR="009D5E27" w:rsidRPr="002E6325" w:rsidRDefault="009D5E27" w:rsidP="009D5E27">
      <w:pPr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the court did not deliver the ruling on 13/9/2012.</w:t>
      </w:r>
    </w:p>
    <w:p w:rsidR="009D5E27" w:rsidRPr="002E6325" w:rsidRDefault="009D5E27" w:rsidP="009D5E27">
      <w:pPr>
        <w:pStyle w:val="ListParagraph"/>
        <w:rPr>
          <w:sz w:val="24"/>
          <w:szCs w:val="24"/>
        </w:rPr>
      </w:pPr>
    </w:p>
    <w:p w:rsidR="009D5E27" w:rsidRPr="002E6325" w:rsidRDefault="009D5E27" w:rsidP="009D5E27">
      <w:pPr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the subordinate court on 2</w:t>
      </w:r>
      <w:r w:rsidRPr="002E6325">
        <w:rPr>
          <w:sz w:val="24"/>
          <w:szCs w:val="24"/>
          <w:vertAlign w:val="superscript"/>
        </w:rPr>
        <w:t>nd</w:t>
      </w:r>
      <w:r w:rsidRPr="002E6325">
        <w:rPr>
          <w:sz w:val="24"/>
          <w:szCs w:val="24"/>
        </w:rPr>
        <w:t xml:space="preserve"> October 2012, delivered its ruling on the said application allowing the same, leave to appeal from the sub-ordinate decision was</w:t>
      </w:r>
      <w:r w:rsidR="002E6325">
        <w:rPr>
          <w:sz w:val="24"/>
          <w:szCs w:val="24"/>
        </w:rPr>
        <w:t xml:space="preserve"> also </w:t>
      </w:r>
      <w:r w:rsidRPr="002E6325">
        <w:rPr>
          <w:sz w:val="24"/>
          <w:szCs w:val="24"/>
        </w:rPr>
        <w:t>granted at the delivery of the same.</w:t>
      </w:r>
    </w:p>
    <w:p w:rsidR="009D5E27" w:rsidRPr="002E6325" w:rsidRDefault="009D5E27" w:rsidP="009D5E27">
      <w:pPr>
        <w:pStyle w:val="ListParagraph"/>
        <w:rPr>
          <w:sz w:val="24"/>
          <w:szCs w:val="24"/>
        </w:rPr>
      </w:pPr>
    </w:p>
    <w:p w:rsidR="009D5E27" w:rsidRPr="002E6325" w:rsidRDefault="009D5E27" w:rsidP="009D5E27">
      <w:pPr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the </w:t>
      </w:r>
      <w:r w:rsidR="002E6325">
        <w:rPr>
          <w:sz w:val="24"/>
          <w:szCs w:val="24"/>
        </w:rPr>
        <w:t>A</w:t>
      </w:r>
      <w:r w:rsidR="002E6325" w:rsidRPr="002E6325">
        <w:rPr>
          <w:sz w:val="24"/>
          <w:szCs w:val="24"/>
        </w:rPr>
        <w:t>ppellant</w:t>
      </w:r>
      <w:r w:rsidR="002E6325">
        <w:rPr>
          <w:sz w:val="24"/>
          <w:szCs w:val="24"/>
        </w:rPr>
        <w:t xml:space="preserve"> </w:t>
      </w:r>
      <w:r w:rsidRPr="002E6325">
        <w:rPr>
          <w:sz w:val="24"/>
          <w:szCs w:val="24"/>
        </w:rPr>
        <w:t>/</w:t>
      </w:r>
      <w:r w:rsidR="002E6325">
        <w:rPr>
          <w:sz w:val="24"/>
          <w:szCs w:val="24"/>
        </w:rPr>
        <w:t>A</w:t>
      </w:r>
      <w:r w:rsidRPr="002E6325">
        <w:rPr>
          <w:sz w:val="24"/>
          <w:szCs w:val="24"/>
        </w:rPr>
        <w:t xml:space="preserve">pplicant </w:t>
      </w:r>
      <w:proofErr w:type="gramStart"/>
      <w:r w:rsidRPr="002E6325">
        <w:rPr>
          <w:sz w:val="24"/>
          <w:szCs w:val="24"/>
        </w:rPr>
        <w:t>was</w:t>
      </w:r>
      <w:proofErr w:type="gramEnd"/>
      <w:r w:rsidRPr="002E6325">
        <w:rPr>
          <w:sz w:val="24"/>
          <w:szCs w:val="24"/>
        </w:rPr>
        <w:t xml:space="preserve"> dissatisfied with the said ruling and/or the subordinate court’s decision and filed the instant appeal.</w:t>
      </w:r>
    </w:p>
    <w:p w:rsidR="009D5E27" w:rsidRPr="002E6325" w:rsidRDefault="009D5E27" w:rsidP="009D5E27">
      <w:pPr>
        <w:pStyle w:val="ListParagraph"/>
        <w:rPr>
          <w:sz w:val="24"/>
          <w:szCs w:val="24"/>
        </w:rPr>
      </w:pPr>
    </w:p>
    <w:p w:rsidR="009D5E27" w:rsidRPr="002E6325" w:rsidRDefault="009D5E27" w:rsidP="009D5E27">
      <w:pPr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the subordinate’s court</w:t>
      </w:r>
      <w:r w:rsidR="006F4BE6" w:rsidRPr="002E6325">
        <w:rPr>
          <w:sz w:val="24"/>
          <w:szCs w:val="24"/>
        </w:rPr>
        <w:t>’s</w:t>
      </w:r>
      <w:r w:rsidRPr="002E6325">
        <w:rPr>
          <w:sz w:val="24"/>
          <w:szCs w:val="24"/>
        </w:rPr>
        <w:t xml:space="preserve"> decision and/or ruling </w:t>
      </w:r>
      <w:proofErr w:type="gramStart"/>
      <w:r w:rsidRPr="002E6325">
        <w:rPr>
          <w:sz w:val="24"/>
          <w:szCs w:val="24"/>
        </w:rPr>
        <w:t>is</w:t>
      </w:r>
      <w:proofErr w:type="gramEnd"/>
      <w:r w:rsidRPr="002E6325">
        <w:rPr>
          <w:sz w:val="24"/>
          <w:szCs w:val="24"/>
        </w:rPr>
        <w:t xml:space="preserve"> the subject this appeal </w:t>
      </w:r>
      <w:r w:rsidR="006F4BE6" w:rsidRPr="002E6325">
        <w:rPr>
          <w:sz w:val="24"/>
          <w:szCs w:val="24"/>
        </w:rPr>
        <w:t>hence</w:t>
      </w:r>
      <w:r w:rsidRPr="002E6325">
        <w:rPr>
          <w:sz w:val="24"/>
          <w:szCs w:val="24"/>
        </w:rPr>
        <w:t xml:space="preserve"> the instant </w:t>
      </w:r>
      <w:r w:rsidR="006F4BE6" w:rsidRPr="002E6325">
        <w:rPr>
          <w:sz w:val="24"/>
          <w:szCs w:val="24"/>
        </w:rPr>
        <w:t>application</w:t>
      </w:r>
      <w:r w:rsidRPr="002E6325">
        <w:rPr>
          <w:sz w:val="24"/>
          <w:szCs w:val="24"/>
        </w:rPr>
        <w:t>.</w:t>
      </w:r>
    </w:p>
    <w:p w:rsidR="009D5E27" w:rsidRPr="002E6325" w:rsidRDefault="009D5E27" w:rsidP="009D5E27">
      <w:pPr>
        <w:pStyle w:val="ListParagraph"/>
        <w:rPr>
          <w:sz w:val="24"/>
          <w:szCs w:val="24"/>
        </w:rPr>
      </w:pPr>
    </w:p>
    <w:p w:rsidR="009D5E27" w:rsidRPr="002E6325" w:rsidRDefault="009D5E27" w:rsidP="009D5E27">
      <w:pPr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the ruling in issue herein affects other matter filed in Kapsabet and the </w:t>
      </w:r>
      <w:r w:rsidR="00E23120" w:rsidRPr="002E6325">
        <w:rPr>
          <w:sz w:val="24"/>
          <w:szCs w:val="24"/>
        </w:rPr>
        <w:t>A</w:t>
      </w:r>
      <w:r w:rsidRPr="002E6325">
        <w:rPr>
          <w:sz w:val="24"/>
          <w:szCs w:val="24"/>
        </w:rPr>
        <w:t xml:space="preserve">dvocates involved are M/s Z. K. </w:t>
      </w:r>
      <w:proofErr w:type="spellStart"/>
      <w:r w:rsidRPr="002E6325">
        <w:rPr>
          <w:sz w:val="24"/>
          <w:szCs w:val="24"/>
        </w:rPr>
        <w:t>Yego</w:t>
      </w:r>
      <w:proofErr w:type="spellEnd"/>
      <w:r w:rsidRPr="002E6325">
        <w:rPr>
          <w:sz w:val="24"/>
          <w:szCs w:val="24"/>
        </w:rPr>
        <w:t xml:space="preserve"> Law Offices for the (Plaintiff) now </w:t>
      </w:r>
      <w:r w:rsidR="00E23120" w:rsidRPr="002E6325">
        <w:rPr>
          <w:sz w:val="24"/>
          <w:szCs w:val="24"/>
        </w:rPr>
        <w:t>R</w:t>
      </w:r>
      <w:r w:rsidRPr="002E6325">
        <w:rPr>
          <w:sz w:val="24"/>
          <w:szCs w:val="24"/>
        </w:rPr>
        <w:t xml:space="preserve">espondent and M/s Onyinkwa &amp; Co. </w:t>
      </w:r>
      <w:r w:rsidR="00E23120" w:rsidRPr="002E6325">
        <w:rPr>
          <w:sz w:val="24"/>
          <w:szCs w:val="24"/>
        </w:rPr>
        <w:t>A</w:t>
      </w:r>
      <w:r w:rsidRPr="002E6325">
        <w:rPr>
          <w:sz w:val="24"/>
          <w:szCs w:val="24"/>
        </w:rPr>
        <w:t xml:space="preserve">dvocates for the (defendant) now the </w:t>
      </w:r>
      <w:r w:rsidR="002E6325">
        <w:rPr>
          <w:sz w:val="24"/>
          <w:szCs w:val="24"/>
        </w:rPr>
        <w:t>A</w:t>
      </w:r>
      <w:r w:rsidR="006F4BE6" w:rsidRPr="002E6325">
        <w:rPr>
          <w:sz w:val="24"/>
          <w:szCs w:val="24"/>
        </w:rPr>
        <w:t>ppellant</w:t>
      </w:r>
      <w:r w:rsidRPr="002E6325">
        <w:rPr>
          <w:sz w:val="24"/>
          <w:szCs w:val="24"/>
        </w:rPr>
        <w:t>/</w:t>
      </w:r>
      <w:r w:rsidR="002E6325">
        <w:rPr>
          <w:sz w:val="24"/>
          <w:szCs w:val="24"/>
        </w:rPr>
        <w:t>A</w:t>
      </w:r>
      <w:r w:rsidRPr="002E6325">
        <w:rPr>
          <w:sz w:val="24"/>
          <w:szCs w:val="24"/>
        </w:rPr>
        <w:t>pplicant.</w:t>
      </w:r>
    </w:p>
    <w:p w:rsidR="009D5E27" w:rsidRPr="002E6325" w:rsidRDefault="009D5E27" w:rsidP="009D5E27">
      <w:pPr>
        <w:pStyle w:val="ListParagraph"/>
        <w:rPr>
          <w:sz w:val="24"/>
          <w:szCs w:val="24"/>
        </w:rPr>
      </w:pPr>
    </w:p>
    <w:p w:rsidR="009D5E27" w:rsidRPr="002E6325" w:rsidRDefault="009D5E27" w:rsidP="009D5E27">
      <w:pPr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in the spirit of speedy disposal of the matters and consistence in the court’s decision touching on the matters in issue, and saving judicial time, the counsel on record entered into a consent to have the matters consolidated for </w:t>
      </w:r>
      <w:r w:rsidRPr="002E6325">
        <w:rPr>
          <w:sz w:val="24"/>
          <w:szCs w:val="24"/>
        </w:rPr>
        <w:lastRenderedPageBreak/>
        <w:t xml:space="preserve">purposes of determining the </w:t>
      </w:r>
      <w:r w:rsidR="002E6325">
        <w:rPr>
          <w:sz w:val="24"/>
          <w:szCs w:val="24"/>
        </w:rPr>
        <w:t>R</w:t>
      </w:r>
      <w:r w:rsidRPr="002E6325">
        <w:rPr>
          <w:sz w:val="24"/>
          <w:szCs w:val="24"/>
        </w:rPr>
        <w:t>espondent</w:t>
      </w:r>
      <w:r w:rsidR="002E6325">
        <w:rPr>
          <w:sz w:val="24"/>
          <w:szCs w:val="24"/>
        </w:rPr>
        <w:t>s</w:t>
      </w:r>
      <w:r w:rsidRPr="002E6325">
        <w:rPr>
          <w:sz w:val="24"/>
          <w:szCs w:val="24"/>
        </w:rPr>
        <w:t xml:space="preserve"> applications </w:t>
      </w:r>
      <w:r w:rsidR="00E23120" w:rsidRPr="002E6325">
        <w:rPr>
          <w:sz w:val="24"/>
          <w:szCs w:val="24"/>
        </w:rPr>
        <w:t xml:space="preserve">since all the six (6) matters/files had similar applications </w:t>
      </w:r>
      <w:r w:rsidRPr="002E6325">
        <w:rPr>
          <w:sz w:val="24"/>
          <w:szCs w:val="24"/>
        </w:rPr>
        <w:t xml:space="preserve">seeking same reliefs.  (Annexed and marked </w:t>
      </w:r>
      <w:r w:rsidRPr="002E6325">
        <w:rPr>
          <w:b/>
          <w:i/>
          <w:sz w:val="24"/>
          <w:szCs w:val="24"/>
        </w:rPr>
        <w:t xml:space="preserve">‘DOO2’ </w:t>
      </w:r>
      <w:r w:rsidRPr="002E6325">
        <w:rPr>
          <w:sz w:val="24"/>
          <w:szCs w:val="24"/>
        </w:rPr>
        <w:t>is a copy of the consent).</w:t>
      </w:r>
    </w:p>
    <w:p w:rsidR="009D5E27" w:rsidRPr="002E6325" w:rsidRDefault="009D5E27" w:rsidP="009D5E27">
      <w:pPr>
        <w:pStyle w:val="ListParagraph"/>
        <w:rPr>
          <w:sz w:val="24"/>
          <w:szCs w:val="24"/>
        </w:rPr>
      </w:pPr>
    </w:p>
    <w:p w:rsidR="009D5E27" w:rsidRPr="002E6325" w:rsidRDefault="009D5E27" w:rsidP="009D5E27">
      <w:pPr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 xml:space="preserve">THAT </w:t>
      </w:r>
      <w:r w:rsidRPr="002E6325">
        <w:rPr>
          <w:sz w:val="24"/>
          <w:szCs w:val="24"/>
        </w:rPr>
        <w:t>there is therefore need to have the following matters</w:t>
      </w:r>
      <w:r w:rsidR="002E6325">
        <w:rPr>
          <w:sz w:val="24"/>
          <w:szCs w:val="24"/>
        </w:rPr>
        <w:t xml:space="preserve"> to wit</w:t>
      </w:r>
      <w:r w:rsidRPr="002E6325">
        <w:rPr>
          <w:sz w:val="24"/>
          <w:szCs w:val="24"/>
        </w:rPr>
        <w:t>;-</w:t>
      </w:r>
    </w:p>
    <w:p w:rsidR="00415735" w:rsidRPr="002E6325" w:rsidRDefault="00415735" w:rsidP="00415735">
      <w:pPr>
        <w:pStyle w:val="ListParagraph"/>
        <w:rPr>
          <w:sz w:val="24"/>
          <w:szCs w:val="24"/>
        </w:rPr>
      </w:pPr>
    </w:p>
    <w:p w:rsidR="002E6325" w:rsidRPr="002E6325" w:rsidRDefault="002E6325" w:rsidP="002E6325">
      <w:pPr>
        <w:jc w:val="both"/>
        <w:rPr>
          <w:sz w:val="24"/>
          <w:szCs w:val="24"/>
        </w:rPr>
      </w:pPr>
    </w:p>
    <w:tbl>
      <w:tblPr>
        <w:tblStyle w:val="TableGrid"/>
        <w:tblW w:w="8319" w:type="dxa"/>
        <w:tblInd w:w="720" w:type="dxa"/>
        <w:tblLook w:val="04A0"/>
      </w:tblPr>
      <w:tblGrid>
        <w:gridCol w:w="1089"/>
        <w:gridCol w:w="7230"/>
      </w:tblGrid>
      <w:tr w:rsidR="002E6325" w:rsidRPr="002E6325" w:rsidTr="00662083">
        <w:tc>
          <w:tcPr>
            <w:tcW w:w="1089" w:type="dxa"/>
          </w:tcPr>
          <w:p w:rsidR="002E6325" w:rsidRPr="002E6325" w:rsidRDefault="002E6325" w:rsidP="00662083">
            <w:pPr>
              <w:jc w:val="both"/>
              <w:rPr>
                <w:b/>
                <w:sz w:val="24"/>
                <w:szCs w:val="24"/>
              </w:rPr>
            </w:pPr>
            <w:r w:rsidRPr="002E6325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7230" w:type="dxa"/>
          </w:tcPr>
          <w:p w:rsidR="002E6325" w:rsidRPr="002E6325" w:rsidRDefault="002E6325" w:rsidP="00662083">
            <w:pPr>
              <w:jc w:val="both"/>
              <w:rPr>
                <w:b/>
                <w:sz w:val="24"/>
                <w:szCs w:val="24"/>
              </w:rPr>
            </w:pPr>
            <w:r w:rsidRPr="002E6325">
              <w:rPr>
                <w:b/>
                <w:sz w:val="24"/>
                <w:szCs w:val="24"/>
              </w:rPr>
              <w:t>CASE NUMBERS AND PARTIES</w:t>
            </w:r>
          </w:p>
        </w:tc>
      </w:tr>
      <w:tr w:rsidR="002E6325" w:rsidRPr="002E6325" w:rsidTr="00662083">
        <w:tc>
          <w:tcPr>
            <w:tcW w:w="1089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>1.</w:t>
            </w:r>
          </w:p>
        </w:tc>
        <w:tc>
          <w:tcPr>
            <w:tcW w:w="7230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 xml:space="preserve">Kapsabet </w:t>
            </w:r>
            <w:proofErr w:type="spellStart"/>
            <w:r w:rsidRPr="002E6325">
              <w:rPr>
                <w:sz w:val="24"/>
                <w:szCs w:val="24"/>
              </w:rPr>
              <w:t>Pmcc</w:t>
            </w:r>
            <w:proofErr w:type="spellEnd"/>
            <w:r w:rsidRPr="002E6325">
              <w:rPr>
                <w:sz w:val="24"/>
                <w:szCs w:val="24"/>
              </w:rPr>
              <w:t xml:space="preserve"> No. 64/2011  Isaac </w:t>
            </w:r>
            <w:proofErr w:type="spellStart"/>
            <w:r w:rsidRPr="002E6325">
              <w:rPr>
                <w:sz w:val="24"/>
                <w:szCs w:val="24"/>
              </w:rPr>
              <w:t>Isiaho</w:t>
            </w:r>
            <w:proofErr w:type="spellEnd"/>
            <w:r w:rsidRPr="002E6325">
              <w:rPr>
                <w:sz w:val="24"/>
                <w:szCs w:val="24"/>
              </w:rPr>
              <w:t xml:space="preserve"> Vs Kapchorua Tea Co. Ltd</w:t>
            </w:r>
          </w:p>
        </w:tc>
      </w:tr>
      <w:tr w:rsidR="002E6325" w:rsidRPr="002E6325" w:rsidTr="00662083">
        <w:tc>
          <w:tcPr>
            <w:tcW w:w="1089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>2.</w:t>
            </w:r>
          </w:p>
        </w:tc>
        <w:tc>
          <w:tcPr>
            <w:tcW w:w="7230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 xml:space="preserve">Kapsabet </w:t>
            </w:r>
            <w:proofErr w:type="spellStart"/>
            <w:r w:rsidRPr="002E6325">
              <w:rPr>
                <w:sz w:val="24"/>
                <w:szCs w:val="24"/>
              </w:rPr>
              <w:t>Pmcc</w:t>
            </w:r>
            <w:proofErr w:type="spellEnd"/>
            <w:r w:rsidRPr="002E6325">
              <w:rPr>
                <w:sz w:val="24"/>
                <w:szCs w:val="24"/>
              </w:rPr>
              <w:t xml:space="preserve"> No. 91/2011 Tom </w:t>
            </w:r>
            <w:proofErr w:type="spellStart"/>
            <w:r w:rsidRPr="002E6325">
              <w:rPr>
                <w:sz w:val="24"/>
                <w:szCs w:val="24"/>
              </w:rPr>
              <w:t>Ayodi</w:t>
            </w:r>
            <w:proofErr w:type="spellEnd"/>
            <w:r w:rsidRPr="002E6325">
              <w:rPr>
                <w:sz w:val="24"/>
                <w:szCs w:val="24"/>
              </w:rPr>
              <w:t xml:space="preserve"> </w:t>
            </w:r>
            <w:proofErr w:type="spellStart"/>
            <w:r w:rsidRPr="002E6325">
              <w:rPr>
                <w:sz w:val="24"/>
                <w:szCs w:val="24"/>
              </w:rPr>
              <w:t>Kuhose</w:t>
            </w:r>
            <w:proofErr w:type="spellEnd"/>
            <w:r w:rsidRPr="002E6325">
              <w:rPr>
                <w:sz w:val="24"/>
                <w:szCs w:val="24"/>
              </w:rPr>
              <w:t xml:space="preserve"> Vs Kapchorua Tea Co. Ltd </w:t>
            </w:r>
          </w:p>
        </w:tc>
      </w:tr>
      <w:tr w:rsidR="002E6325" w:rsidRPr="002E6325" w:rsidTr="00662083">
        <w:tc>
          <w:tcPr>
            <w:tcW w:w="1089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>3.</w:t>
            </w:r>
          </w:p>
        </w:tc>
        <w:tc>
          <w:tcPr>
            <w:tcW w:w="7230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 xml:space="preserve">Kapsabet </w:t>
            </w:r>
            <w:proofErr w:type="spellStart"/>
            <w:r w:rsidRPr="002E6325">
              <w:rPr>
                <w:sz w:val="24"/>
                <w:szCs w:val="24"/>
              </w:rPr>
              <w:t>Pmcc</w:t>
            </w:r>
            <w:proofErr w:type="spellEnd"/>
            <w:r w:rsidRPr="002E6325">
              <w:rPr>
                <w:sz w:val="24"/>
                <w:szCs w:val="24"/>
              </w:rPr>
              <w:t xml:space="preserve"> No. 93/2011 Tom </w:t>
            </w:r>
            <w:proofErr w:type="spellStart"/>
            <w:r w:rsidRPr="002E6325">
              <w:rPr>
                <w:sz w:val="24"/>
                <w:szCs w:val="24"/>
              </w:rPr>
              <w:t>Ayodi</w:t>
            </w:r>
            <w:proofErr w:type="spellEnd"/>
            <w:r w:rsidRPr="002E6325">
              <w:rPr>
                <w:sz w:val="24"/>
                <w:szCs w:val="24"/>
              </w:rPr>
              <w:t xml:space="preserve"> Vs Kapchorua Tea Co. Ltd</w:t>
            </w:r>
          </w:p>
        </w:tc>
      </w:tr>
      <w:tr w:rsidR="002E6325" w:rsidRPr="002E6325" w:rsidTr="00662083">
        <w:tc>
          <w:tcPr>
            <w:tcW w:w="1089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>4.</w:t>
            </w:r>
          </w:p>
        </w:tc>
        <w:tc>
          <w:tcPr>
            <w:tcW w:w="7230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 xml:space="preserve">Kapsabet </w:t>
            </w:r>
            <w:proofErr w:type="spellStart"/>
            <w:r w:rsidRPr="002E6325">
              <w:rPr>
                <w:sz w:val="24"/>
                <w:szCs w:val="24"/>
              </w:rPr>
              <w:t>Pmcc</w:t>
            </w:r>
            <w:proofErr w:type="spellEnd"/>
            <w:r w:rsidRPr="002E6325">
              <w:rPr>
                <w:sz w:val="24"/>
                <w:szCs w:val="24"/>
              </w:rPr>
              <w:t xml:space="preserve"> No. 141/2011 Tom </w:t>
            </w:r>
            <w:proofErr w:type="spellStart"/>
            <w:r w:rsidRPr="002E6325">
              <w:rPr>
                <w:sz w:val="24"/>
                <w:szCs w:val="24"/>
              </w:rPr>
              <w:t>Luyali</w:t>
            </w:r>
            <w:proofErr w:type="spellEnd"/>
            <w:r w:rsidRPr="002E6325">
              <w:rPr>
                <w:sz w:val="24"/>
                <w:szCs w:val="24"/>
              </w:rPr>
              <w:t xml:space="preserve"> Lime Vs Kapchorua Tea Co. Ltd</w:t>
            </w:r>
          </w:p>
        </w:tc>
      </w:tr>
      <w:tr w:rsidR="002E6325" w:rsidRPr="002E6325" w:rsidTr="00662083">
        <w:tc>
          <w:tcPr>
            <w:tcW w:w="1089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>5.</w:t>
            </w:r>
          </w:p>
        </w:tc>
        <w:tc>
          <w:tcPr>
            <w:tcW w:w="7230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 xml:space="preserve">Kapsabet </w:t>
            </w:r>
            <w:proofErr w:type="spellStart"/>
            <w:r w:rsidRPr="002E6325">
              <w:rPr>
                <w:sz w:val="24"/>
                <w:szCs w:val="24"/>
              </w:rPr>
              <w:t>Pmcc</w:t>
            </w:r>
            <w:proofErr w:type="spellEnd"/>
            <w:r w:rsidRPr="002E6325">
              <w:rPr>
                <w:sz w:val="24"/>
                <w:szCs w:val="24"/>
              </w:rPr>
              <w:t xml:space="preserve"> No. 69/2011 Alfred </w:t>
            </w:r>
            <w:proofErr w:type="spellStart"/>
            <w:r w:rsidRPr="002E6325">
              <w:rPr>
                <w:sz w:val="24"/>
                <w:szCs w:val="24"/>
              </w:rPr>
              <w:t>Shimekha</w:t>
            </w:r>
            <w:proofErr w:type="spellEnd"/>
            <w:r w:rsidRPr="002E6325">
              <w:rPr>
                <w:sz w:val="24"/>
                <w:szCs w:val="24"/>
              </w:rPr>
              <w:t xml:space="preserve"> </w:t>
            </w:r>
            <w:proofErr w:type="spellStart"/>
            <w:r w:rsidRPr="002E6325">
              <w:rPr>
                <w:sz w:val="24"/>
                <w:szCs w:val="24"/>
              </w:rPr>
              <w:t>Kisanya</w:t>
            </w:r>
            <w:proofErr w:type="spellEnd"/>
            <w:r w:rsidRPr="002E6325">
              <w:rPr>
                <w:sz w:val="24"/>
                <w:szCs w:val="24"/>
              </w:rPr>
              <w:t xml:space="preserve"> Vs Kapchorua Tea Co. Ltd</w:t>
            </w:r>
          </w:p>
        </w:tc>
      </w:tr>
      <w:tr w:rsidR="002E6325" w:rsidRPr="002E6325" w:rsidTr="00662083">
        <w:tc>
          <w:tcPr>
            <w:tcW w:w="1089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>6.</w:t>
            </w:r>
          </w:p>
        </w:tc>
        <w:tc>
          <w:tcPr>
            <w:tcW w:w="7230" w:type="dxa"/>
          </w:tcPr>
          <w:p w:rsidR="002E6325" w:rsidRPr="002E6325" w:rsidRDefault="002E6325" w:rsidP="00662083">
            <w:pPr>
              <w:jc w:val="both"/>
              <w:rPr>
                <w:sz w:val="24"/>
                <w:szCs w:val="24"/>
              </w:rPr>
            </w:pPr>
            <w:r w:rsidRPr="002E6325">
              <w:rPr>
                <w:sz w:val="24"/>
                <w:szCs w:val="24"/>
              </w:rPr>
              <w:t xml:space="preserve">Kapsabet </w:t>
            </w:r>
            <w:proofErr w:type="spellStart"/>
            <w:r w:rsidRPr="002E6325">
              <w:rPr>
                <w:sz w:val="24"/>
                <w:szCs w:val="24"/>
              </w:rPr>
              <w:t>Pmcc</w:t>
            </w:r>
            <w:proofErr w:type="spellEnd"/>
            <w:r w:rsidRPr="002E6325">
              <w:rPr>
                <w:sz w:val="24"/>
                <w:szCs w:val="24"/>
              </w:rPr>
              <w:t xml:space="preserve"> No. 74/2011 Alfred </w:t>
            </w:r>
            <w:proofErr w:type="spellStart"/>
            <w:r w:rsidRPr="002E6325">
              <w:rPr>
                <w:sz w:val="24"/>
                <w:szCs w:val="24"/>
              </w:rPr>
              <w:t>Shimekha</w:t>
            </w:r>
            <w:proofErr w:type="spellEnd"/>
            <w:r w:rsidRPr="002E6325">
              <w:rPr>
                <w:sz w:val="24"/>
                <w:szCs w:val="24"/>
              </w:rPr>
              <w:t xml:space="preserve"> </w:t>
            </w:r>
            <w:proofErr w:type="spellStart"/>
            <w:r w:rsidRPr="002E6325">
              <w:rPr>
                <w:sz w:val="24"/>
                <w:szCs w:val="24"/>
              </w:rPr>
              <w:t>Kisanya</w:t>
            </w:r>
            <w:proofErr w:type="spellEnd"/>
            <w:r w:rsidRPr="002E6325">
              <w:rPr>
                <w:sz w:val="24"/>
                <w:szCs w:val="24"/>
              </w:rPr>
              <w:t xml:space="preserve"> Vs Kapchorua Tea Co. Ltd</w:t>
            </w:r>
          </w:p>
        </w:tc>
      </w:tr>
    </w:tbl>
    <w:p w:rsidR="00CC7A59" w:rsidRPr="002E6325" w:rsidRDefault="00CC7A59" w:rsidP="00415735">
      <w:pPr>
        <w:pStyle w:val="ListParagraph"/>
        <w:rPr>
          <w:sz w:val="24"/>
          <w:szCs w:val="24"/>
        </w:rPr>
      </w:pPr>
    </w:p>
    <w:p w:rsidR="00415735" w:rsidRPr="002E6325" w:rsidRDefault="00E23120" w:rsidP="00415735">
      <w:pPr>
        <w:pStyle w:val="ListParagraph"/>
        <w:rPr>
          <w:sz w:val="24"/>
          <w:szCs w:val="24"/>
        </w:rPr>
      </w:pPr>
      <w:proofErr w:type="gramStart"/>
      <w:r w:rsidRPr="002E6325">
        <w:rPr>
          <w:sz w:val="24"/>
          <w:szCs w:val="24"/>
        </w:rPr>
        <w:t>s</w:t>
      </w:r>
      <w:r w:rsidR="00415735" w:rsidRPr="002E6325">
        <w:rPr>
          <w:sz w:val="24"/>
          <w:szCs w:val="24"/>
        </w:rPr>
        <w:t>tayed</w:t>
      </w:r>
      <w:proofErr w:type="gramEnd"/>
      <w:r w:rsidR="00415735" w:rsidRPr="002E6325">
        <w:rPr>
          <w:sz w:val="24"/>
          <w:szCs w:val="24"/>
        </w:rPr>
        <w:t xml:space="preserve"> to await the court’s decision on this appeal.</w:t>
      </w:r>
    </w:p>
    <w:p w:rsidR="00415735" w:rsidRPr="002E6325" w:rsidRDefault="00415735" w:rsidP="00415735">
      <w:pPr>
        <w:jc w:val="both"/>
        <w:rPr>
          <w:sz w:val="24"/>
          <w:szCs w:val="24"/>
        </w:rPr>
      </w:pPr>
    </w:p>
    <w:p w:rsidR="009D5E27" w:rsidRPr="002E6325" w:rsidRDefault="00415735" w:rsidP="0041573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the </w:t>
      </w:r>
      <w:r w:rsidR="002E6325">
        <w:rPr>
          <w:sz w:val="24"/>
          <w:szCs w:val="24"/>
        </w:rPr>
        <w:t>A</w:t>
      </w:r>
      <w:r w:rsidR="00E23120" w:rsidRPr="002E6325">
        <w:rPr>
          <w:sz w:val="24"/>
          <w:szCs w:val="24"/>
        </w:rPr>
        <w:t>ppellant</w:t>
      </w:r>
      <w:r w:rsidRPr="002E6325">
        <w:rPr>
          <w:sz w:val="24"/>
          <w:szCs w:val="24"/>
        </w:rPr>
        <w:t>/</w:t>
      </w:r>
      <w:r w:rsidR="002E6325">
        <w:rPr>
          <w:sz w:val="24"/>
          <w:szCs w:val="24"/>
        </w:rPr>
        <w:t>A</w:t>
      </w:r>
      <w:r w:rsidRPr="002E6325">
        <w:rPr>
          <w:sz w:val="24"/>
          <w:szCs w:val="24"/>
        </w:rPr>
        <w:t>pplicant prays for temporary orders of stay of proceedings and/or further proceedings and/or further hearing of the cases in Kapsabet affected by the ruling subject of this appeal pursuant to the consent annexed here</w:t>
      </w:r>
      <w:r w:rsidR="002E6325">
        <w:rPr>
          <w:sz w:val="24"/>
          <w:szCs w:val="24"/>
        </w:rPr>
        <w:t>i</w:t>
      </w:r>
      <w:r w:rsidRPr="002E6325">
        <w:rPr>
          <w:sz w:val="24"/>
          <w:szCs w:val="24"/>
        </w:rPr>
        <w:t>n above pending hearing and determination of this application and therea</w:t>
      </w:r>
      <w:r w:rsidR="006F4BE6" w:rsidRPr="002E6325">
        <w:rPr>
          <w:sz w:val="24"/>
          <w:szCs w:val="24"/>
        </w:rPr>
        <w:t>fter pending the hearing and determination</w:t>
      </w:r>
      <w:r w:rsidRPr="002E6325">
        <w:rPr>
          <w:sz w:val="24"/>
          <w:szCs w:val="24"/>
        </w:rPr>
        <w:t xml:space="preserve"> of this appeal.</w:t>
      </w:r>
    </w:p>
    <w:p w:rsidR="00415735" w:rsidRPr="002E6325" w:rsidRDefault="00415735" w:rsidP="00415735">
      <w:pPr>
        <w:pStyle w:val="ListParagraph"/>
        <w:jc w:val="both"/>
        <w:rPr>
          <w:sz w:val="24"/>
          <w:szCs w:val="24"/>
        </w:rPr>
      </w:pPr>
    </w:p>
    <w:p w:rsidR="00415735" w:rsidRPr="002E6325" w:rsidRDefault="00415735" w:rsidP="0041573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the orders sought herein will </w:t>
      </w:r>
      <w:r w:rsidR="006F4BE6" w:rsidRPr="002E6325">
        <w:rPr>
          <w:sz w:val="24"/>
          <w:szCs w:val="24"/>
        </w:rPr>
        <w:t>enable</w:t>
      </w:r>
      <w:r w:rsidRPr="002E6325">
        <w:rPr>
          <w:sz w:val="24"/>
          <w:szCs w:val="24"/>
        </w:rPr>
        <w:t xml:space="preserve"> the court to hear and determine a</w:t>
      </w:r>
      <w:r w:rsidR="00E23120" w:rsidRPr="002E6325">
        <w:rPr>
          <w:sz w:val="24"/>
          <w:szCs w:val="24"/>
        </w:rPr>
        <w:t>ll</w:t>
      </w:r>
      <w:r w:rsidRPr="002E6325">
        <w:rPr>
          <w:sz w:val="24"/>
          <w:szCs w:val="24"/>
        </w:rPr>
        <w:t xml:space="preserve"> the issues in controversy once and for all, hence the need to grant the o</w:t>
      </w:r>
      <w:r w:rsidR="00E23120" w:rsidRPr="002E6325">
        <w:rPr>
          <w:sz w:val="24"/>
          <w:szCs w:val="24"/>
        </w:rPr>
        <w:t>r</w:t>
      </w:r>
      <w:r w:rsidRPr="002E6325">
        <w:rPr>
          <w:sz w:val="24"/>
          <w:szCs w:val="24"/>
        </w:rPr>
        <w:t>ders sought.</w:t>
      </w:r>
    </w:p>
    <w:p w:rsidR="00415735" w:rsidRPr="002E6325" w:rsidRDefault="00415735" w:rsidP="00415735">
      <w:pPr>
        <w:pStyle w:val="ListParagraph"/>
        <w:rPr>
          <w:sz w:val="24"/>
          <w:szCs w:val="24"/>
        </w:rPr>
      </w:pPr>
    </w:p>
    <w:p w:rsidR="00415735" w:rsidRPr="002E6325" w:rsidRDefault="00415735" w:rsidP="0041573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this court has </w:t>
      </w:r>
      <w:r w:rsidR="006F4BE6" w:rsidRPr="002E6325">
        <w:rPr>
          <w:sz w:val="24"/>
          <w:szCs w:val="24"/>
        </w:rPr>
        <w:t>power</w:t>
      </w:r>
      <w:r w:rsidRPr="002E6325">
        <w:rPr>
          <w:sz w:val="24"/>
          <w:szCs w:val="24"/>
        </w:rPr>
        <w:t xml:space="preserve"> to </w:t>
      </w:r>
      <w:r w:rsidR="006F4BE6" w:rsidRPr="002E6325">
        <w:rPr>
          <w:sz w:val="24"/>
          <w:szCs w:val="24"/>
        </w:rPr>
        <w:t>hear</w:t>
      </w:r>
      <w:r w:rsidRPr="002E6325">
        <w:rPr>
          <w:sz w:val="24"/>
          <w:szCs w:val="24"/>
        </w:rPr>
        <w:t xml:space="preserve"> and </w:t>
      </w:r>
      <w:r w:rsidR="006F4BE6" w:rsidRPr="002E6325">
        <w:rPr>
          <w:sz w:val="24"/>
          <w:szCs w:val="24"/>
        </w:rPr>
        <w:t>determine</w:t>
      </w:r>
      <w:r w:rsidRPr="002E6325">
        <w:rPr>
          <w:sz w:val="24"/>
          <w:szCs w:val="24"/>
        </w:rPr>
        <w:t xml:space="preserve"> the instant application.</w:t>
      </w:r>
    </w:p>
    <w:p w:rsidR="00415735" w:rsidRPr="002E6325" w:rsidRDefault="00415735" w:rsidP="00415735">
      <w:pPr>
        <w:pStyle w:val="ListParagraph"/>
        <w:rPr>
          <w:sz w:val="24"/>
          <w:szCs w:val="24"/>
        </w:rPr>
      </w:pPr>
    </w:p>
    <w:p w:rsidR="00415735" w:rsidRPr="002E6325" w:rsidRDefault="00415735" w:rsidP="0041573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the matters </w:t>
      </w:r>
      <w:r w:rsidR="006F4BE6" w:rsidRPr="002E6325">
        <w:rPr>
          <w:sz w:val="24"/>
          <w:szCs w:val="24"/>
        </w:rPr>
        <w:t>affected</w:t>
      </w:r>
      <w:r w:rsidRPr="002E6325">
        <w:rPr>
          <w:sz w:val="24"/>
          <w:szCs w:val="24"/>
        </w:rPr>
        <w:t xml:space="preserve"> by the </w:t>
      </w:r>
      <w:r w:rsidR="006F4BE6" w:rsidRPr="002E6325">
        <w:rPr>
          <w:sz w:val="24"/>
          <w:szCs w:val="24"/>
        </w:rPr>
        <w:t>ruling</w:t>
      </w:r>
      <w:r w:rsidRPr="002E6325">
        <w:rPr>
          <w:sz w:val="24"/>
          <w:szCs w:val="24"/>
        </w:rPr>
        <w:t xml:space="preserve"> subject of this appeal are before </w:t>
      </w:r>
      <w:r w:rsidR="00E23120" w:rsidRPr="002E6325">
        <w:rPr>
          <w:sz w:val="24"/>
          <w:szCs w:val="24"/>
        </w:rPr>
        <w:t>v</w:t>
      </w:r>
      <w:r w:rsidRPr="002E6325">
        <w:rPr>
          <w:sz w:val="24"/>
          <w:szCs w:val="24"/>
        </w:rPr>
        <w:t xml:space="preserve">arious courts and the orders </w:t>
      </w:r>
      <w:r w:rsidR="00E23120" w:rsidRPr="002E6325">
        <w:rPr>
          <w:sz w:val="24"/>
          <w:szCs w:val="24"/>
        </w:rPr>
        <w:t>s</w:t>
      </w:r>
      <w:r w:rsidRPr="002E6325">
        <w:rPr>
          <w:sz w:val="24"/>
          <w:szCs w:val="24"/>
        </w:rPr>
        <w:t>ou</w:t>
      </w:r>
      <w:r w:rsidR="00E23120" w:rsidRPr="002E6325">
        <w:rPr>
          <w:sz w:val="24"/>
          <w:szCs w:val="24"/>
        </w:rPr>
        <w:t>gh</w:t>
      </w:r>
      <w:r w:rsidRPr="002E6325">
        <w:rPr>
          <w:sz w:val="24"/>
          <w:szCs w:val="24"/>
        </w:rPr>
        <w:t>t herein will prevent issuance of conflicting decisions by t</w:t>
      </w:r>
      <w:r w:rsidR="00E23120" w:rsidRPr="002E6325">
        <w:rPr>
          <w:sz w:val="24"/>
          <w:szCs w:val="24"/>
        </w:rPr>
        <w:t>h</w:t>
      </w:r>
      <w:r w:rsidRPr="002E6325">
        <w:rPr>
          <w:sz w:val="24"/>
          <w:szCs w:val="24"/>
        </w:rPr>
        <w:t>e court</w:t>
      </w:r>
      <w:r w:rsidR="00E23120" w:rsidRPr="002E6325">
        <w:rPr>
          <w:sz w:val="24"/>
          <w:szCs w:val="24"/>
        </w:rPr>
        <w:t>s</w:t>
      </w:r>
      <w:r w:rsidRPr="002E6325">
        <w:rPr>
          <w:sz w:val="24"/>
          <w:szCs w:val="24"/>
        </w:rPr>
        <w:t xml:space="preserve"> in Kapsabet and therefore the need to stay </w:t>
      </w:r>
      <w:r w:rsidR="006F4BE6" w:rsidRPr="002E6325">
        <w:rPr>
          <w:sz w:val="24"/>
          <w:szCs w:val="24"/>
        </w:rPr>
        <w:t>proceedings</w:t>
      </w:r>
      <w:r w:rsidRPr="002E6325">
        <w:rPr>
          <w:sz w:val="24"/>
          <w:szCs w:val="24"/>
        </w:rPr>
        <w:t xml:space="preserve"> and/or fu</w:t>
      </w:r>
      <w:r w:rsidR="002E6325">
        <w:rPr>
          <w:sz w:val="24"/>
          <w:szCs w:val="24"/>
        </w:rPr>
        <w:t>r</w:t>
      </w:r>
      <w:r w:rsidRPr="002E6325">
        <w:rPr>
          <w:sz w:val="24"/>
          <w:szCs w:val="24"/>
        </w:rPr>
        <w:t>ther proceedings</w:t>
      </w:r>
      <w:r w:rsidR="00E23120" w:rsidRPr="002E6325">
        <w:rPr>
          <w:sz w:val="24"/>
          <w:szCs w:val="24"/>
        </w:rPr>
        <w:t xml:space="preserve"> </w:t>
      </w:r>
      <w:r w:rsidRPr="002E6325">
        <w:rPr>
          <w:sz w:val="24"/>
          <w:szCs w:val="24"/>
        </w:rPr>
        <w:t>in this matter.</w:t>
      </w:r>
    </w:p>
    <w:p w:rsidR="00415735" w:rsidRPr="002E6325" w:rsidRDefault="00415735" w:rsidP="00415735">
      <w:pPr>
        <w:pStyle w:val="ListParagraph"/>
        <w:rPr>
          <w:sz w:val="24"/>
          <w:szCs w:val="24"/>
        </w:rPr>
      </w:pPr>
    </w:p>
    <w:p w:rsidR="00415735" w:rsidRPr="002E6325" w:rsidRDefault="00415735" w:rsidP="0041573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no prejudice will be </w:t>
      </w:r>
      <w:r w:rsidR="006F4BE6" w:rsidRPr="002E6325">
        <w:rPr>
          <w:sz w:val="24"/>
          <w:szCs w:val="24"/>
        </w:rPr>
        <w:t>suffered</w:t>
      </w:r>
      <w:r w:rsidRPr="002E6325">
        <w:rPr>
          <w:sz w:val="24"/>
          <w:szCs w:val="24"/>
        </w:rPr>
        <w:t xml:space="preserve"> by either </w:t>
      </w:r>
      <w:r w:rsidR="006F4BE6" w:rsidRPr="002E6325">
        <w:rPr>
          <w:sz w:val="24"/>
          <w:szCs w:val="24"/>
        </w:rPr>
        <w:t>party</w:t>
      </w:r>
      <w:r w:rsidRPr="002E6325">
        <w:rPr>
          <w:sz w:val="24"/>
          <w:szCs w:val="24"/>
        </w:rPr>
        <w:t xml:space="preserve"> should the order</w:t>
      </w:r>
      <w:r w:rsidR="00E23120" w:rsidRPr="002E6325">
        <w:rPr>
          <w:sz w:val="24"/>
          <w:szCs w:val="24"/>
        </w:rPr>
        <w:t>s</w:t>
      </w:r>
      <w:r w:rsidRPr="002E6325">
        <w:rPr>
          <w:sz w:val="24"/>
          <w:szCs w:val="24"/>
        </w:rPr>
        <w:t xml:space="preserve"> </w:t>
      </w:r>
      <w:proofErr w:type="gramStart"/>
      <w:r w:rsidRPr="002E6325">
        <w:rPr>
          <w:sz w:val="24"/>
          <w:szCs w:val="24"/>
        </w:rPr>
        <w:t>sought</w:t>
      </w:r>
      <w:proofErr w:type="gramEnd"/>
      <w:r w:rsidRPr="002E6325">
        <w:rPr>
          <w:sz w:val="24"/>
          <w:szCs w:val="24"/>
        </w:rPr>
        <w:t xml:space="preserve"> herein issue.</w:t>
      </w:r>
    </w:p>
    <w:p w:rsidR="00415735" w:rsidRPr="002E6325" w:rsidRDefault="00415735" w:rsidP="00415735">
      <w:pPr>
        <w:pStyle w:val="ListParagraph"/>
        <w:rPr>
          <w:sz w:val="24"/>
          <w:szCs w:val="24"/>
        </w:rPr>
      </w:pPr>
    </w:p>
    <w:p w:rsidR="00415735" w:rsidRPr="002E6325" w:rsidRDefault="00415735" w:rsidP="0041573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it is important that the orders </w:t>
      </w:r>
      <w:r w:rsidR="006F4BE6" w:rsidRPr="002E6325">
        <w:rPr>
          <w:sz w:val="24"/>
          <w:szCs w:val="24"/>
        </w:rPr>
        <w:t>sought</w:t>
      </w:r>
      <w:r w:rsidRPr="002E6325">
        <w:rPr>
          <w:sz w:val="24"/>
          <w:szCs w:val="24"/>
        </w:rPr>
        <w:t xml:space="preserve"> herein issue as a matter of urgency as the </w:t>
      </w:r>
      <w:r w:rsidR="006F4BE6" w:rsidRPr="002E6325">
        <w:rPr>
          <w:sz w:val="24"/>
          <w:szCs w:val="24"/>
        </w:rPr>
        <w:t>cases</w:t>
      </w:r>
      <w:r w:rsidRPr="002E6325">
        <w:rPr>
          <w:sz w:val="24"/>
          <w:szCs w:val="24"/>
        </w:rPr>
        <w:t xml:space="preserve"> affected by the court’s rul</w:t>
      </w:r>
      <w:r w:rsidR="006F4BE6" w:rsidRPr="002E6325">
        <w:rPr>
          <w:sz w:val="24"/>
          <w:szCs w:val="24"/>
        </w:rPr>
        <w:t>in</w:t>
      </w:r>
      <w:r w:rsidRPr="002E6325">
        <w:rPr>
          <w:sz w:val="24"/>
          <w:szCs w:val="24"/>
        </w:rPr>
        <w:t xml:space="preserve">g subject of this appeal have been set for </w:t>
      </w:r>
      <w:r w:rsidR="006F4BE6" w:rsidRPr="002E6325">
        <w:rPr>
          <w:sz w:val="24"/>
          <w:szCs w:val="24"/>
        </w:rPr>
        <w:t>hearing</w:t>
      </w:r>
      <w:r w:rsidRPr="002E6325">
        <w:rPr>
          <w:sz w:val="24"/>
          <w:szCs w:val="24"/>
        </w:rPr>
        <w:t xml:space="preserve"> on diverse dates.</w:t>
      </w:r>
    </w:p>
    <w:p w:rsidR="00415735" w:rsidRPr="002E6325" w:rsidRDefault="00415735" w:rsidP="00415735">
      <w:pPr>
        <w:pStyle w:val="ListParagraph"/>
        <w:rPr>
          <w:sz w:val="24"/>
          <w:szCs w:val="24"/>
        </w:rPr>
      </w:pPr>
    </w:p>
    <w:p w:rsidR="00415735" w:rsidRPr="002E6325" w:rsidRDefault="00415735" w:rsidP="0041573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if the hearings are </w:t>
      </w:r>
      <w:r w:rsidR="006F4BE6" w:rsidRPr="002E6325">
        <w:rPr>
          <w:sz w:val="24"/>
          <w:szCs w:val="24"/>
        </w:rPr>
        <w:t>allowed</w:t>
      </w:r>
      <w:r w:rsidRPr="002E6325">
        <w:rPr>
          <w:sz w:val="24"/>
          <w:szCs w:val="24"/>
        </w:rPr>
        <w:t xml:space="preserve"> to </w:t>
      </w:r>
      <w:r w:rsidR="006F4BE6" w:rsidRPr="002E6325">
        <w:rPr>
          <w:sz w:val="24"/>
          <w:szCs w:val="24"/>
        </w:rPr>
        <w:t>proceed</w:t>
      </w:r>
      <w:r w:rsidRPr="002E6325">
        <w:rPr>
          <w:sz w:val="24"/>
          <w:szCs w:val="24"/>
        </w:rPr>
        <w:t xml:space="preserve"> in Kapsabet c</w:t>
      </w:r>
      <w:r w:rsidR="00E23120" w:rsidRPr="002E6325">
        <w:rPr>
          <w:sz w:val="24"/>
          <w:szCs w:val="24"/>
        </w:rPr>
        <w:t>o</w:t>
      </w:r>
      <w:r w:rsidRPr="002E6325">
        <w:rPr>
          <w:sz w:val="24"/>
          <w:szCs w:val="24"/>
        </w:rPr>
        <w:t>urt in the menti</w:t>
      </w:r>
      <w:r w:rsidR="00E23120" w:rsidRPr="002E6325">
        <w:rPr>
          <w:sz w:val="24"/>
          <w:szCs w:val="24"/>
        </w:rPr>
        <w:t>o</w:t>
      </w:r>
      <w:r w:rsidRPr="002E6325">
        <w:rPr>
          <w:sz w:val="24"/>
          <w:szCs w:val="24"/>
        </w:rPr>
        <w:t xml:space="preserve">ned cases, the </w:t>
      </w:r>
      <w:r w:rsidR="002E6325">
        <w:rPr>
          <w:sz w:val="24"/>
          <w:szCs w:val="24"/>
        </w:rPr>
        <w:t>A</w:t>
      </w:r>
      <w:r w:rsidR="006F4BE6" w:rsidRPr="002E6325">
        <w:rPr>
          <w:sz w:val="24"/>
          <w:szCs w:val="24"/>
        </w:rPr>
        <w:t>ppellant</w:t>
      </w:r>
      <w:r w:rsidR="002E6325">
        <w:rPr>
          <w:sz w:val="24"/>
          <w:szCs w:val="24"/>
        </w:rPr>
        <w:t>/A</w:t>
      </w:r>
      <w:r w:rsidRPr="002E6325">
        <w:rPr>
          <w:sz w:val="24"/>
          <w:szCs w:val="24"/>
        </w:rPr>
        <w:t xml:space="preserve">pplicant will greatly be prejudiced as the appeal before this court raises very serious legal issues for </w:t>
      </w:r>
      <w:r w:rsidR="006F4BE6" w:rsidRPr="002E6325">
        <w:rPr>
          <w:sz w:val="24"/>
          <w:szCs w:val="24"/>
        </w:rPr>
        <w:t>determination</w:t>
      </w:r>
      <w:r w:rsidRPr="002E6325">
        <w:rPr>
          <w:sz w:val="24"/>
          <w:szCs w:val="24"/>
        </w:rPr>
        <w:t>.</w:t>
      </w:r>
    </w:p>
    <w:p w:rsidR="00415735" w:rsidRPr="002E6325" w:rsidRDefault="00415735" w:rsidP="00415735">
      <w:pPr>
        <w:pStyle w:val="ListParagraph"/>
        <w:rPr>
          <w:sz w:val="24"/>
          <w:szCs w:val="24"/>
        </w:rPr>
      </w:pPr>
    </w:p>
    <w:p w:rsidR="00415735" w:rsidRPr="002E6325" w:rsidRDefault="00415735" w:rsidP="0041573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lastRenderedPageBreak/>
        <w:t>THAT</w:t>
      </w:r>
      <w:r w:rsidRPr="002E6325">
        <w:rPr>
          <w:sz w:val="24"/>
          <w:szCs w:val="24"/>
        </w:rPr>
        <w:t xml:space="preserve"> the </w:t>
      </w:r>
      <w:r w:rsidR="002E6325">
        <w:rPr>
          <w:sz w:val="24"/>
          <w:szCs w:val="24"/>
        </w:rPr>
        <w:t>A</w:t>
      </w:r>
      <w:r w:rsidR="006F4BE6" w:rsidRPr="002E6325">
        <w:rPr>
          <w:sz w:val="24"/>
          <w:szCs w:val="24"/>
        </w:rPr>
        <w:t>ppellant</w:t>
      </w:r>
      <w:r w:rsidRPr="002E6325">
        <w:rPr>
          <w:sz w:val="24"/>
          <w:szCs w:val="24"/>
        </w:rPr>
        <w:t>/</w:t>
      </w:r>
      <w:r w:rsidR="002E6325">
        <w:rPr>
          <w:sz w:val="24"/>
          <w:szCs w:val="24"/>
        </w:rPr>
        <w:t>A</w:t>
      </w:r>
      <w:r w:rsidRPr="002E6325">
        <w:rPr>
          <w:sz w:val="24"/>
          <w:szCs w:val="24"/>
        </w:rPr>
        <w:t xml:space="preserve">pplicant should be granted an opportunity to </w:t>
      </w:r>
      <w:r w:rsidR="00E23120" w:rsidRPr="002E6325">
        <w:rPr>
          <w:sz w:val="24"/>
          <w:szCs w:val="24"/>
        </w:rPr>
        <w:t>b</w:t>
      </w:r>
      <w:r w:rsidRPr="002E6325">
        <w:rPr>
          <w:sz w:val="24"/>
          <w:szCs w:val="24"/>
        </w:rPr>
        <w:t xml:space="preserve">e heard on its appeal before </w:t>
      </w:r>
      <w:r w:rsidR="006F4BE6" w:rsidRPr="002E6325">
        <w:rPr>
          <w:sz w:val="24"/>
          <w:szCs w:val="24"/>
        </w:rPr>
        <w:t>a</w:t>
      </w:r>
      <w:r w:rsidRPr="002E6325">
        <w:rPr>
          <w:sz w:val="24"/>
          <w:szCs w:val="24"/>
        </w:rPr>
        <w:t xml:space="preserve">ny </w:t>
      </w:r>
      <w:r w:rsidR="006F4BE6" w:rsidRPr="002E6325">
        <w:rPr>
          <w:sz w:val="24"/>
          <w:szCs w:val="24"/>
        </w:rPr>
        <w:t>further</w:t>
      </w:r>
      <w:r w:rsidRPr="002E6325">
        <w:rPr>
          <w:sz w:val="24"/>
          <w:szCs w:val="24"/>
        </w:rPr>
        <w:t xml:space="preserve"> and/or </w:t>
      </w:r>
      <w:r w:rsidR="006F4BE6" w:rsidRPr="002E6325">
        <w:rPr>
          <w:sz w:val="24"/>
          <w:szCs w:val="24"/>
        </w:rPr>
        <w:t>action</w:t>
      </w:r>
      <w:r w:rsidRPr="002E6325">
        <w:rPr>
          <w:sz w:val="24"/>
          <w:szCs w:val="24"/>
        </w:rPr>
        <w:t xml:space="preserve"> is undertaken in the </w:t>
      </w:r>
      <w:r w:rsidR="006F4BE6" w:rsidRPr="002E6325">
        <w:rPr>
          <w:sz w:val="24"/>
          <w:szCs w:val="24"/>
        </w:rPr>
        <w:t>affected</w:t>
      </w:r>
      <w:r w:rsidRPr="002E6325">
        <w:rPr>
          <w:sz w:val="24"/>
          <w:szCs w:val="24"/>
        </w:rPr>
        <w:t xml:space="preserve"> matters.</w:t>
      </w:r>
    </w:p>
    <w:p w:rsidR="00415735" w:rsidRPr="002E6325" w:rsidRDefault="00415735" w:rsidP="00415735">
      <w:pPr>
        <w:pStyle w:val="ListParagraph"/>
        <w:rPr>
          <w:sz w:val="24"/>
          <w:szCs w:val="24"/>
        </w:rPr>
      </w:pPr>
    </w:p>
    <w:p w:rsidR="00415735" w:rsidRPr="002E6325" w:rsidRDefault="00415735" w:rsidP="0041573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this court has supervisory power ove</w:t>
      </w:r>
      <w:r w:rsidR="00E23120" w:rsidRPr="002E6325">
        <w:rPr>
          <w:sz w:val="24"/>
          <w:szCs w:val="24"/>
        </w:rPr>
        <w:t xml:space="preserve">r </w:t>
      </w:r>
      <w:r w:rsidRPr="002E6325">
        <w:rPr>
          <w:sz w:val="24"/>
          <w:szCs w:val="24"/>
        </w:rPr>
        <w:t>the sub-ordinate court</w:t>
      </w:r>
      <w:r w:rsidR="002E6325">
        <w:rPr>
          <w:sz w:val="24"/>
          <w:szCs w:val="24"/>
        </w:rPr>
        <w:t>s</w:t>
      </w:r>
      <w:r w:rsidRPr="002E6325">
        <w:rPr>
          <w:sz w:val="24"/>
          <w:szCs w:val="24"/>
        </w:rPr>
        <w:t xml:space="preserve"> as it is our opinion that th</w:t>
      </w:r>
      <w:r w:rsidR="00E23120" w:rsidRPr="002E6325">
        <w:rPr>
          <w:sz w:val="24"/>
          <w:szCs w:val="24"/>
        </w:rPr>
        <w:t>e</w:t>
      </w:r>
      <w:r w:rsidRPr="002E6325">
        <w:rPr>
          <w:sz w:val="24"/>
          <w:szCs w:val="24"/>
        </w:rPr>
        <w:t xml:space="preserve"> said decision subject of this appeal failed to address ver</w:t>
      </w:r>
      <w:r w:rsidR="00E23120" w:rsidRPr="002E6325">
        <w:rPr>
          <w:sz w:val="24"/>
          <w:szCs w:val="24"/>
        </w:rPr>
        <w:t>y</w:t>
      </w:r>
      <w:r w:rsidRPr="002E6325">
        <w:rPr>
          <w:sz w:val="24"/>
          <w:szCs w:val="24"/>
        </w:rPr>
        <w:t xml:space="preserve"> serious</w:t>
      </w:r>
      <w:r w:rsidR="00E23120" w:rsidRPr="002E6325">
        <w:rPr>
          <w:sz w:val="24"/>
          <w:szCs w:val="24"/>
        </w:rPr>
        <w:t>,</w:t>
      </w:r>
      <w:r w:rsidRPr="002E6325">
        <w:rPr>
          <w:sz w:val="24"/>
          <w:szCs w:val="24"/>
        </w:rPr>
        <w:t xml:space="preserve"> weighty legal issues raised therein and if left unchallenged it can set a very bad precedent which is lik</w:t>
      </w:r>
      <w:r w:rsidR="00E23120" w:rsidRPr="002E6325">
        <w:rPr>
          <w:sz w:val="24"/>
          <w:szCs w:val="24"/>
        </w:rPr>
        <w:t>ely</w:t>
      </w:r>
      <w:r w:rsidRPr="002E6325">
        <w:rPr>
          <w:sz w:val="24"/>
          <w:szCs w:val="24"/>
        </w:rPr>
        <w:t xml:space="preserve"> to undermine the dignit</w:t>
      </w:r>
      <w:r w:rsidR="00E23120" w:rsidRPr="002E6325">
        <w:rPr>
          <w:sz w:val="24"/>
          <w:szCs w:val="24"/>
        </w:rPr>
        <w:t>y</w:t>
      </w:r>
      <w:r w:rsidRPr="002E6325">
        <w:rPr>
          <w:sz w:val="24"/>
          <w:szCs w:val="24"/>
        </w:rPr>
        <w:t xml:space="preserve"> o</w:t>
      </w:r>
      <w:r w:rsidR="008D241F" w:rsidRPr="002E6325">
        <w:rPr>
          <w:sz w:val="24"/>
          <w:szCs w:val="24"/>
        </w:rPr>
        <w:t>f</w:t>
      </w:r>
      <w:r w:rsidRPr="002E6325">
        <w:rPr>
          <w:sz w:val="24"/>
          <w:szCs w:val="24"/>
        </w:rPr>
        <w:t xml:space="preserve"> the court.</w:t>
      </w:r>
    </w:p>
    <w:p w:rsidR="00415735" w:rsidRPr="002E6325" w:rsidRDefault="00415735" w:rsidP="00415735">
      <w:pPr>
        <w:pStyle w:val="ListParagraph"/>
        <w:rPr>
          <w:sz w:val="24"/>
          <w:szCs w:val="24"/>
        </w:rPr>
      </w:pPr>
    </w:p>
    <w:p w:rsidR="00415735" w:rsidRPr="002E6325" w:rsidRDefault="00415735" w:rsidP="0041573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this application has been promptly and in good faith.</w:t>
      </w:r>
    </w:p>
    <w:p w:rsidR="00415735" w:rsidRPr="002E6325" w:rsidRDefault="00415735" w:rsidP="00415735">
      <w:pPr>
        <w:pStyle w:val="ListParagraph"/>
        <w:rPr>
          <w:sz w:val="24"/>
          <w:szCs w:val="24"/>
        </w:rPr>
      </w:pPr>
    </w:p>
    <w:p w:rsidR="00415735" w:rsidRPr="002E6325" w:rsidRDefault="00415735" w:rsidP="0041573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="008D241F" w:rsidRPr="002E6325">
        <w:rPr>
          <w:b/>
          <w:sz w:val="24"/>
          <w:szCs w:val="24"/>
        </w:rPr>
        <w:t xml:space="preserve"> </w:t>
      </w:r>
      <w:r w:rsidRPr="002E6325">
        <w:rPr>
          <w:sz w:val="24"/>
          <w:szCs w:val="24"/>
        </w:rPr>
        <w:t>I swear this affidavit in</w:t>
      </w:r>
      <w:r w:rsidR="006F4BE6" w:rsidRPr="002E6325">
        <w:rPr>
          <w:sz w:val="24"/>
          <w:szCs w:val="24"/>
        </w:rPr>
        <w:t xml:space="preserve"> </w:t>
      </w:r>
      <w:r w:rsidRPr="002E6325">
        <w:rPr>
          <w:sz w:val="24"/>
          <w:szCs w:val="24"/>
        </w:rPr>
        <w:t>support o</w:t>
      </w:r>
      <w:r w:rsidR="008D241F" w:rsidRPr="002E6325">
        <w:rPr>
          <w:sz w:val="24"/>
          <w:szCs w:val="24"/>
        </w:rPr>
        <w:t>f</w:t>
      </w:r>
      <w:r w:rsidRPr="002E6325">
        <w:rPr>
          <w:sz w:val="24"/>
          <w:szCs w:val="24"/>
        </w:rPr>
        <w:t xml:space="preserve"> the application now before this honourab</w:t>
      </w:r>
      <w:r w:rsidR="006F4BE6" w:rsidRPr="002E6325">
        <w:rPr>
          <w:sz w:val="24"/>
          <w:szCs w:val="24"/>
        </w:rPr>
        <w:t>le</w:t>
      </w:r>
      <w:r w:rsidRPr="002E6325">
        <w:rPr>
          <w:sz w:val="24"/>
          <w:szCs w:val="24"/>
        </w:rPr>
        <w:t xml:space="preserve"> court and pray that the same be allowed.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</w:p>
    <w:p w:rsidR="009D5E27" w:rsidRPr="002E6325" w:rsidRDefault="009D5E27" w:rsidP="009D5E27">
      <w:pPr>
        <w:numPr>
          <w:ilvl w:val="0"/>
          <w:numId w:val="1"/>
        </w:num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THAT</w:t>
      </w:r>
      <w:r w:rsidRPr="002E6325">
        <w:rPr>
          <w:sz w:val="24"/>
          <w:szCs w:val="24"/>
        </w:rPr>
        <w:t xml:space="preserve"> what is deponed herein is true to the best of my knowledge, information and belief.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</w:p>
    <w:p w:rsidR="009D5E27" w:rsidRPr="002E6325" w:rsidRDefault="009D5E27" w:rsidP="009D5E27">
      <w:pPr>
        <w:jc w:val="both"/>
        <w:rPr>
          <w:sz w:val="24"/>
          <w:szCs w:val="24"/>
        </w:rPr>
      </w:pPr>
      <w:r w:rsidRPr="002E6325">
        <w:rPr>
          <w:sz w:val="24"/>
          <w:szCs w:val="24"/>
        </w:rPr>
        <w:t>SWORN by the said</w:t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  <w:t>}</w:t>
      </w:r>
    </w:p>
    <w:p w:rsidR="009D5E27" w:rsidRPr="002E6325" w:rsidRDefault="009D5E27" w:rsidP="009D5E27">
      <w:pPr>
        <w:jc w:val="both"/>
        <w:rPr>
          <w:b/>
          <w:sz w:val="24"/>
          <w:szCs w:val="24"/>
        </w:rPr>
      </w:pPr>
    </w:p>
    <w:p w:rsidR="009D5E27" w:rsidRPr="002E6325" w:rsidRDefault="009D5E27" w:rsidP="009D5E27">
      <w:pPr>
        <w:jc w:val="both"/>
        <w:rPr>
          <w:sz w:val="24"/>
          <w:szCs w:val="24"/>
        </w:rPr>
      </w:pPr>
      <w:r w:rsidRPr="002E6325">
        <w:rPr>
          <w:b/>
          <w:sz w:val="24"/>
          <w:szCs w:val="24"/>
        </w:rPr>
        <w:t>DENIS ONYIMBO ONYINKWA</w:t>
      </w:r>
      <w:r w:rsidRPr="002E6325">
        <w:rPr>
          <w:b/>
          <w:sz w:val="24"/>
          <w:szCs w:val="24"/>
        </w:rPr>
        <w:tab/>
      </w:r>
      <w:r w:rsidRPr="002E6325">
        <w:rPr>
          <w:b/>
          <w:sz w:val="24"/>
          <w:szCs w:val="24"/>
        </w:rPr>
        <w:tab/>
      </w:r>
      <w:r w:rsidRPr="002E6325">
        <w:rPr>
          <w:sz w:val="24"/>
          <w:szCs w:val="24"/>
        </w:rPr>
        <w:t>}</w:t>
      </w:r>
      <w:r w:rsidRPr="002E6325">
        <w:rPr>
          <w:b/>
          <w:sz w:val="24"/>
          <w:szCs w:val="24"/>
        </w:rPr>
        <w:tab/>
        <w:t>_____________</w:t>
      </w:r>
    </w:p>
    <w:p w:rsidR="009D5E27" w:rsidRPr="002E6325" w:rsidRDefault="009D5E27" w:rsidP="009D5E27">
      <w:pPr>
        <w:jc w:val="both"/>
        <w:rPr>
          <w:b/>
          <w:sz w:val="24"/>
          <w:szCs w:val="24"/>
        </w:rPr>
      </w:pP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  <w:t xml:space="preserve">   </w:t>
      </w:r>
      <w:r w:rsidRPr="002E6325">
        <w:rPr>
          <w:b/>
          <w:sz w:val="24"/>
          <w:szCs w:val="24"/>
        </w:rPr>
        <w:t>DEPONENT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  <w:proofErr w:type="gramStart"/>
      <w:r w:rsidRPr="002E6325">
        <w:rPr>
          <w:sz w:val="24"/>
          <w:szCs w:val="24"/>
        </w:rPr>
        <w:t>at</w:t>
      </w:r>
      <w:proofErr w:type="gramEnd"/>
      <w:r w:rsidRPr="002E6325">
        <w:rPr>
          <w:sz w:val="24"/>
          <w:szCs w:val="24"/>
        </w:rPr>
        <w:t xml:space="preserve"> ELDORET</w:t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  <w:t>}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</w:p>
    <w:p w:rsidR="009D5E27" w:rsidRPr="002E6325" w:rsidRDefault="009D5E27" w:rsidP="009D5E27">
      <w:pPr>
        <w:jc w:val="both"/>
        <w:rPr>
          <w:sz w:val="24"/>
          <w:szCs w:val="24"/>
        </w:rPr>
      </w:pPr>
      <w:proofErr w:type="gramStart"/>
      <w:r w:rsidRPr="002E6325">
        <w:rPr>
          <w:sz w:val="24"/>
          <w:szCs w:val="24"/>
        </w:rPr>
        <w:t>this</w:t>
      </w:r>
      <w:proofErr w:type="gramEnd"/>
      <w:r w:rsidRPr="002E6325">
        <w:rPr>
          <w:sz w:val="24"/>
          <w:szCs w:val="24"/>
        </w:rPr>
        <w:t>…………..day of ……………….201</w:t>
      </w:r>
      <w:r w:rsidR="008D241F" w:rsidRPr="002E6325">
        <w:rPr>
          <w:sz w:val="24"/>
          <w:szCs w:val="24"/>
        </w:rPr>
        <w:t>2</w:t>
      </w:r>
      <w:r w:rsidRPr="002E6325">
        <w:rPr>
          <w:sz w:val="24"/>
          <w:szCs w:val="24"/>
        </w:rPr>
        <w:tab/>
        <w:t>}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</w:p>
    <w:p w:rsidR="009D5E27" w:rsidRPr="002E6325" w:rsidRDefault="009D5E27" w:rsidP="009D5E27">
      <w:pPr>
        <w:jc w:val="both"/>
        <w:rPr>
          <w:sz w:val="24"/>
          <w:szCs w:val="24"/>
        </w:rPr>
      </w:pPr>
      <w:r w:rsidRPr="002E6325">
        <w:rPr>
          <w:sz w:val="24"/>
          <w:szCs w:val="24"/>
        </w:rPr>
        <w:t>BEFORE ME</w:t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  <w:t>}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</w:p>
    <w:p w:rsidR="009D5E27" w:rsidRPr="002E6325" w:rsidRDefault="009D5E27" w:rsidP="009D5E27">
      <w:pPr>
        <w:ind w:firstLine="720"/>
        <w:jc w:val="both"/>
        <w:rPr>
          <w:sz w:val="24"/>
          <w:szCs w:val="24"/>
        </w:rPr>
      </w:pP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  <w:t>}</w:t>
      </w:r>
    </w:p>
    <w:p w:rsidR="009D5E27" w:rsidRPr="002E6325" w:rsidRDefault="009D5E27" w:rsidP="009D5E27">
      <w:pPr>
        <w:ind w:firstLine="720"/>
        <w:jc w:val="both"/>
        <w:rPr>
          <w:sz w:val="24"/>
          <w:szCs w:val="24"/>
        </w:rPr>
      </w:pPr>
    </w:p>
    <w:p w:rsidR="009D5E27" w:rsidRPr="002E6325" w:rsidRDefault="009D5E27" w:rsidP="009D5E27">
      <w:p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COMMISSIONER FOR OATHS</w:t>
      </w:r>
      <w:r w:rsidRPr="002E6325">
        <w:rPr>
          <w:sz w:val="24"/>
          <w:szCs w:val="24"/>
        </w:rPr>
        <w:tab/>
      </w:r>
      <w:r w:rsidRPr="002E6325">
        <w:rPr>
          <w:sz w:val="24"/>
          <w:szCs w:val="24"/>
        </w:rPr>
        <w:tab/>
        <w:t>}</w:t>
      </w:r>
    </w:p>
    <w:p w:rsidR="009D5E27" w:rsidRPr="002E6325" w:rsidRDefault="009D5E27" w:rsidP="009D5E27">
      <w:pPr>
        <w:jc w:val="both"/>
        <w:rPr>
          <w:b/>
          <w:sz w:val="24"/>
          <w:szCs w:val="24"/>
          <w:u w:val="single"/>
        </w:rPr>
      </w:pPr>
    </w:p>
    <w:p w:rsidR="009D5E27" w:rsidRPr="002E6325" w:rsidRDefault="009D5E27" w:rsidP="009D5E27">
      <w:pPr>
        <w:jc w:val="both"/>
        <w:rPr>
          <w:sz w:val="24"/>
          <w:szCs w:val="24"/>
        </w:rPr>
      </w:pPr>
      <w:r w:rsidRPr="002E6325">
        <w:rPr>
          <w:b/>
          <w:sz w:val="24"/>
          <w:szCs w:val="24"/>
          <w:u w:val="single"/>
        </w:rPr>
        <w:t>Drawn &amp; Filed by</w:t>
      </w:r>
      <w:r w:rsidRPr="002E6325">
        <w:rPr>
          <w:sz w:val="24"/>
          <w:szCs w:val="24"/>
        </w:rPr>
        <w:t>: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  <w:r w:rsidRPr="002E6325">
        <w:rPr>
          <w:sz w:val="24"/>
          <w:szCs w:val="24"/>
        </w:rPr>
        <w:t>M/s Onyinkwa &amp; Co.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  <w:r w:rsidRPr="002E6325">
        <w:rPr>
          <w:sz w:val="24"/>
          <w:szCs w:val="24"/>
        </w:rPr>
        <w:t>Advocates,</w:t>
      </w:r>
    </w:p>
    <w:p w:rsidR="009D5E27" w:rsidRPr="002E6325" w:rsidRDefault="009D5E27" w:rsidP="009D5E27">
      <w:pPr>
        <w:jc w:val="both"/>
        <w:rPr>
          <w:sz w:val="24"/>
          <w:szCs w:val="24"/>
        </w:rPr>
      </w:pPr>
      <w:r w:rsidRPr="002E6325">
        <w:rPr>
          <w:sz w:val="24"/>
          <w:szCs w:val="24"/>
        </w:rPr>
        <w:t>P.O. Box 2052-30100,</w:t>
      </w:r>
    </w:p>
    <w:p w:rsidR="009D5E27" w:rsidRPr="002E6325" w:rsidRDefault="009D5E27" w:rsidP="009D5E27">
      <w:pPr>
        <w:pStyle w:val="Heading2"/>
        <w:jc w:val="both"/>
        <w:rPr>
          <w:szCs w:val="24"/>
        </w:rPr>
      </w:pPr>
      <w:r w:rsidRPr="002E6325">
        <w:rPr>
          <w:szCs w:val="24"/>
        </w:rPr>
        <w:t>ELDORET</w:t>
      </w:r>
    </w:p>
    <w:p w:rsidR="009D5E27" w:rsidRPr="002E6325" w:rsidRDefault="009D5E27" w:rsidP="009D5E27">
      <w:pPr>
        <w:rPr>
          <w:sz w:val="24"/>
          <w:szCs w:val="24"/>
        </w:rPr>
      </w:pPr>
    </w:p>
    <w:p w:rsidR="009D5E27" w:rsidRPr="002E6325" w:rsidRDefault="009D5E27" w:rsidP="009D5E27">
      <w:pPr>
        <w:pStyle w:val="Footer"/>
        <w:tabs>
          <w:tab w:val="clear" w:pos="4320"/>
          <w:tab w:val="clear" w:pos="8640"/>
        </w:tabs>
        <w:rPr>
          <w:sz w:val="24"/>
          <w:szCs w:val="24"/>
        </w:rPr>
      </w:pPr>
    </w:p>
    <w:p w:rsidR="009D5E27" w:rsidRPr="002E6325" w:rsidRDefault="009D5E27" w:rsidP="009D5E27">
      <w:pPr>
        <w:rPr>
          <w:sz w:val="24"/>
          <w:szCs w:val="24"/>
        </w:rPr>
      </w:pPr>
    </w:p>
    <w:p w:rsidR="009D5E27" w:rsidRPr="002E6325" w:rsidRDefault="009D5E27" w:rsidP="009D5E27">
      <w:pPr>
        <w:jc w:val="both"/>
        <w:rPr>
          <w:sz w:val="24"/>
          <w:szCs w:val="24"/>
        </w:rPr>
      </w:pPr>
    </w:p>
    <w:p w:rsidR="00903977" w:rsidRPr="002E6325" w:rsidRDefault="00903977" w:rsidP="009D5E27">
      <w:pPr>
        <w:jc w:val="both"/>
        <w:rPr>
          <w:sz w:val="24"/>
          <w:szCs w:val="24"/>
        </w:rPr>
      </w:pPr>
    </w:p>
    <w:sectPr w:rsidR="00903977" w:rsidRPr="002E6325" w:rsidSect="00CC7A59">
      <w:footerReference w:type="even" r:id="rId5"/>
      <w:footerReference w:type="default" r:id="rId6"/>
      <w:pgSz w:w="12240" w:h="15840"/>
      <w:pgMar w:top="1440" w:right="1800" w:bottom="709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6B00" w:rsidRDefault="003E35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8A6B00" w:rsidRDefault="003E358A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6B00" w:rsidRDefault="003E35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33CB3">
      <w:rPr>
        <w:rStyle w:val="PageNumber"/>
        <w:noProof/>
      </w:rPr>
      <w:t>1</w:t>
    </w:r>
    <w:r>
      <w:rPr>
        <w:rStyle w:val="PageNumber"/>
      </w:rPr>
      <w:fldChar w:fldCharType="end"/>
    </w:r>
  </w:p>
  <w:p w:rsidR="008A6B00" w:rsidRDefault="003E358A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0067A"/>
    <w:multiLevelType w:val="singleLevel"/>
    <w:tmpl w:val="40E287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5EB212FA"/>
    <w:multiLevelType w:val="hybridMultilevel"/>
    <w:tmpl w:val="94B45E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5E27"/>
    <w:rsid w:val="00003839"/>
    <w:rsid w:val="000049C3"/>
    <w:rsid w:val="000246A9"/>
    <w:rsid w:val="000325F5"/>
    <w:rsid w:val="0003341B"/>
    <w:rsid w:val="00045D43"/>
    <w:rsid w:val="00052259"/>
    <w:rsid w:val="00054C29"/>
    <w:rsid w:val="00061D89"/>
    <w:rsid w:val="000637BF"/>
    <w:rsid w:val="0007266B"/>
    <w:rsid w:val="00080A4C"/>
    <w:rsid w:val="0008186B"/>
    <w:rsid w:val="00084BCD"/>
    <w:rsid w:val="00087E0D"/>
    <w:rsid w:val="000940E8"/>
    <w:rsid w:val="000A1B25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37661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25"/>
    <w:rsid w:val="002E63F9"/>
    <w:rsid w:val="002E68FF"/>
    <w:rsid w:val="002F141C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83F4C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358A"/>
    <w:rsid w:val="003E4339"/>
    <w:rsid w:val="003F2EEF"/>
    <w:rsid w:val="003F3E56"/>
    <w:rsid w:val="003F4ED8"/>
    <w:rsid w:val="003F632D"/>
    <w:rsid w:val="004013C4"/>
    <w:rsid w:val="00404AE9"/>
    <w:rsid w:val="00405124"/>
    <w:rsid w:val="00415735"/>
    <w:rsid w:val="00420BD8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33CB3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101A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4BE6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B63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241F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5E27"/>
    <w:rsid w:val="009D701C"/>
    <w:rsid w:val="009D78B0"/>
    <w:rsid w:val="009E1753"/>
    <w:rsid w:val="009E256B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A17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50067"/>
    <w:rsid w:val="00C52E29"/>
    <w:rsid w:val="00C542C2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C63B0"/>
    <w:rsid w:val="00CC7A59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120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604D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87748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C693F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E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9D5E27"/>
    <w:pPr>
      <w:keepNext/>
      <w:outlineLvl w:val="1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9D5E27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9D5E27"/>
    <w:pPr>
      <w:keepNext/>
      <w:jc w:val="both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D5E2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9D5E2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9D5E27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9D5E2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D5E27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9D5E27"/>
  </w:style>
  <w:style w:type="paragraph" w:styleId="BodyText2">
    <w:name w:val="Body Text 2"/>
    <w:basedOn w:val="Normal"/>
    <w:link w:val="BodyText2Char"/>
    <w:semiHidden/>
    <w:rsid w:val="009D5E27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9D5E2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9D5E27"/>
    <w:pPr>
      <w:ind w:left="720"/>
      <w:contextualSpacing/>
    </w:pPr>
  </w:style>
  <w:style w:type="table" w:styleId="TableGrid">
    <w:name w:val="Table Grid"/>
    <w:basedOn w:val="TableNormal"/>
    <w:uiPriority w:val="59"/>
    <w:rsid w:val="00CC7A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2E6325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2E632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2012-10-29T11:22:00Z</cp:lastPrinted>
  <dcterms:created xsi:type="dcterms:W3CDTF">2012-10-29T12:24:00Z</dcterms:created>
  <dcterms:modified xsi:type="dcterms:W3CDTF">2012-10-29T12:24:00Z</dcterms:modified>
</cp:coreProperties>
</file>