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bookmarkStart w:colFirst="0" w:colLast="0" w:name="bookmark=id.gjdgxs" w:id="0"/>
    <w:bookmarkEnd w:id="0"/>
    <w:p w:rsidR="00000000" w:rsidDel="00000000" w:rsidP="00000000" w:rsidRDefault="00000000" w:rsidRPr="00000000" w14:paraId="00000001">
      <w:pPr>
        <w:pStyle w:val="Heading2"/>
        <w:keepNext w:val="0"/>
        <w:keepLines w:val="0"/>
        <w:pageBreakBefore w:val="0"/>
        <w:spacing w:after="80" w:lineRule="auto"/>
        <w:rPr/>
      </w:pPr>
      <w:r w:rsidDel="00000000" w:rsidR="00000000" w:rsidRPr="00000000">
        <w:rPr>
          <w:i w:val="1"/>
          <w:sz w:val="24"/>
          <w:szCs w:val="24"/>
          <w:rtl w:val="0"/>
        </w:rPr>
        <w:t xml:space="preserve">“Clothes make the man. Naked people have little or no influence in society.”</w:t>
      </w:r>
      <w:r w:rsidDel="00000000" w:rsidR="00000000" w:rsidRPr="00000000">
        <w:rPr>
          <w:sz w:val="24"/>
          <w:szCs w:val="24"/>
          <w:rtl w:val="0"/>
        </w:rPr>
        <w:t xml:space="preserve">- Mark Twain</w:t>
      </w:r>
      <w:r w:rsidDel="00000000" w:rsidR="00000000" w:rsidRPr="00000000">
        <w:rPr>
          <w:rtl w:val="0"/>
        </w:rPr>
      </w:r>
    </w:p>
    <w:bookmarkStart w:colFirst="0" w:colLast="0" w:name="bookmark=id.30j0zll" w:id="1"/>
    <w:bookmarkEnd w:id="1"/>
    <w:p w:rsidR="00000000" w:rsidDel="00000000" w:rsidP="00000000" w:rsidRDefault="00000000" w:rsidRPr="00000000" w14:paraId="00000002">
      <w:pPr>
        <w:pStyle w:val="Heading2"/>
        <w:keepNext w:val="0"/>
        <w:keepLines w:val="0"/>
        <w:pageBreakBefore w:val="0"/>
        <w:spacing w:after="80" w:lineRule="auto"/>
        <w:ind w:left="0" w:firstLine="0"/>
        <w:rPr/>
      </w:pPr>
      <w:r w:rsidDel="00000000" w:rsidR="00000000" w:rsidRPr="00000000">
        <w:rPr>
          <w:b w:val="1"/>
          <w:sz w:val="24"/>
          <w:szCs w:val="24"/>
          <w:rtl w:val="0"/>
        </w:rPr>
        <w:t xml:space="preserve">Etiquette and dress regulations form the first basics of professionalism. Primarily, a dress code gives a standard for acceptable and professional appearance. As such, it projects the image of the profession. Every member of a profession owes a duty to maintain the dignity and integrity of his or her profession at all times. </w:t>
      </w:r>
      <w:r w:rsidDel="00000000" w:rsidR="00000000" w:rsidRPr="00000000">
        <w:rPr>
          <w:rtl w:val="0"/>
        </w:rPr>
      </w:r>
    </w:p>
    <w:bookmarkStart w:colFirst="0" w:colLast="0" w:name="bookmark=id.1fob9te" w:id="2"/>
    <w:bookmarkEnd w:id="2"/>
    <w:p w:rsidR="00000000" w:rsidDel="00000000" w:rsidP="00000000" w:rsidRDefault="00000000" w:rsidRPr="00000000" w14:paraId="00000003">
      <w:pPr>
        <w:pStyle w:val="Heading2"/>
        <w:keepNext w:val="0"/>
        <w:keepLines w:val="0"/>
        <w:pageBreakBefore w:val="0"/>
        <w:spacing w:after="80" w:lineRule="auto"/>
        <w:ind w:firstLine="720"/>
        <w:rPr/>
      </w:pPr>
      <w:r w:rsidDel="00000000" w:rsidR="00000000" w:rsidRPr="00000000">
        <w:rPr>
          <w:rFonts w:ascii="Times New Roman" w:cs="Times New Roman" w:eastAsia="Times New Roman" w:hAnsi="Times New Roman"/>
          <w:sz w:val="24"/>
          <w:szCs w:val="24"/>
          <w:rtl w:val="0"/>
        </w:rPr>
        <w:t xml:space="preserve">The Law Society Kenya (LSK) Council is empowered to regulate the practice of law and conduct of lawyers in Kenya, which include the dress Code.  Section 4(a) of the Law Society of Kenya Act provides that one of the objects of the Society is to maintain and improve the standards of conduct and learning of the legal profession in Kenya.</w:t>
      </w:r>
      <w:r w:rsidDel="00000000" w:rsidR="00000000" w:rsidRPr="00000000">
        <w:rPr>
          <w:rtl w:val="0"/>
        </w:rPr>
      </w:r>
    </w:p>
    <w:p w:rsidR="00000000" w:rsidDel="00000000" w:rsidP="00000000" w:rsidRDefault="00000000" w:rsidRPr="00000000" w14:paraId="00000004">
      <w:pPr>
        <w:pageBreakBefore w:val="0"/>
        <w:ind w:firstLine="720"/>
        <w:rPr/>
      </w:pPr>
      <w:r w:rsidDel="00000000" w:rsidR="00000000" w:rsidRPr="00000000">
        <w:rPr>
          <w:rFonts w:ascii="Times New Roman" w:cs="Times New Roman" w:eastAsia="Times New Roman" w:hAnsi="Times New Roman"/>
          <w:sz w:val="24"/>
          <w:szCs w:val="24"/>
          <w:rtl w:val="0"/>
        </w:rPr>
        <w:t xml:space="preserve">The revised Dress Code provides that all dress must be modest and of a nature that lends itself to the dignity of the legal profession.  The Dress Code bars female lawyers from wearing revealing clothes including sleeveless shirts or dresses. Advocates are expected maintain a neat appearance.</w:t>
      </w:r>
      <w:r w:rsidDel="00000000" w:rsidR="00000000" w:rsidRPr="00000000">
        <w:rPr>
          <w:rtl w:val="0"/>
        </w:rPr>
      </w:r>
    </w:p>
    <w:p w:rsidR="00000000" w:rsidDel="00000000" w:rsidP="00000000" w:rsidRDefault="00000000" w:rsidRPr="00000000" w14:paraId="00000005">
      <w:pPr>
        <w:pageBreakBefore w:val="0"/>
        <w:ind w:firstLine="720"/>
        <w:rPr/>
      </w:pPr>
      <w:r w:rsidDel="00000000" w:rsidR="00000000" w:rsidRPr="00000000">
        <w:rPr>
          <w:rFonts w:ascii="Times New Roman" w:cs="Times New Roman" w:eastAsia="Times New Roman" w:hAnsi="Times New Roman"/>
          <w:sz w:val="24"/>
          <w:szCs w:val="24"/>
          <w:rtl w:val="0"/>
        </w:rPr>
        <w:t xml:space="preserve">In January  2013 Andrew Barney Khakula  sued the Law Society of Kenya and the Attorney General arguing that lawyers were not consulted in the process of revising the Dress Code and this violated Article 47 of the Constitution that guaranteed fair administrative action. However, Justice Majanja while dismissing the suit with costs to the first petitioner stated that: “I am satisfied that the petition does not disclose a cause of action as he does not state how his rights have been violated or identify the manner in which the dress code infringes on his personal rights and fundamental freedoms”</w:t>
      </w:r>
      <w:r w:rsidDel="00000000" w:rsidR="00000000" w:rsidRPr="00000000">
        <w:rPr>
          <w:rtl w:val="0"/>
        </w:rPr>
      </w:r>
    </w:p>
    <w:bookmarkStart w:colFirst="0" w:colLast="0" w:name="bookmark=id.3znysh7" w:id="3"/>
    <w:bookmarkEnd w:id="3"/>
    <w:p w:rsidR="00000000" w:rsidDel="00000000" w:rsidP="00000000" w:rsidRDefault="00000000" w:rsidRPr="00000000" w14:paraId="00000006">
      <w:pPr>
        <w:pStyle w:val="Heading2"/>
        <w:keepNext w:val="0"/>
        <w:keepLines w:val="0"/>
        <w:pageBreakBefore w:val="0"/>
        <w:spacing w:after="80" w:lineRule="auto"/>
        <w:ind w:firstLine="720"/>
        <w:rPr/>
      </w:pPr>
      <w:r w:rsidDel="00000000" w:rsidR="00000000" w:rsidRPr="00000000">
        <w:rPr>
          <w:sz w:val="24"/>
          <w:szCs w:val="24"/>
          <w:rtl w:val="0"/>
        </w:rPr>
        <w:t xml:space="preserve">The dress code introduced by LSK is designed to maintain dignity and professionalism that lends itself to the practice of law. In advocating for a respectful and appropriate style the dress code banned miniskirts and other revealing clothes. The ban ensures that clothing are no longer a distraction to clients. This enhances professionalism and respect for the career by minimizing distractions during client counselling sessions thus ensuring clients receive utmost attention and efficient service delivery.</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7">
      <w:pPr>
        <w:pageBreakBefore w:val="0"/>
        <w:jc w:val="both"/>
        <w:rPr/>
      </w:pPr>
      <w:r w:rsidDel="00000000" w:rsidR="00000000" w:rsidRPr="00000000">
        <w:rPr>
          <w:rtl w:val="0"/>
        </w:rPr>
      </w:r>
    </w:p>
    <w:p w:rsidR="00000000" w:rsidDel="00000000" w:rsidP="00000000" w:rsidRDefault="00000000" w:rsidRPr="00000000" w14:paraId="00000008">
      <w:pPr>
        <w:pageBreakBefore w:val="0"/>
        <w:ind w:firstLine="720"/>
        <w:jc w:val="both"/>
        <w:rPr/>
      </w:pPr>
      <w:r w:rsidDel="00000000" w:rsidR="00000000" w:rsidRPr="00000000">
        <w:rPr>
          <w:rtl w:val="0"/>
        </w:rPr>
        <w:t xml:space="preserve">A dress code establishes guidelines that enhance a positive image of the profession. Nevertheless, such a dress code should not infringe on religious freedom, or discriminate on the basis of gender, ethnicity, race or religion. Additionally, it should promote legal practice by contributing to sound business practices by projecting the image of reliability, knowledge, expertise, efficiency and professionalism that the legal profession is known for. </w:t>
      </w:r>
      <w:r w:rsidDel="00000000" w:rsidR="00000000" w:rsidRPr="00000000">
        <w:rPr>
          <w:rFonts w:ascii="Verdana" w:cs="Verdana" w:eastAsia="Verdana" w:hAnsi="Verdana"/>
          <w:sz w:val="20"/>
          <w:szCs w:val="20"/>
          <w:rtl w:val="0"/>
        </w:rPr>
        <w:t xml:space="preserve">Gutierrez and Freese also note that the “professional image may be weakened if clients feel employees are too casual to be entrusted with their business.”</w:t>
      </w:r>
      <w:r w:rsidDel="00000000" w:rsidR="00000000" w:rsidRPr="00000000">
        <w:rPr>
          <w:rFonts w:ascii="Verdana" w:cs="Verdana" w:eastAsia="Verdana" w:hAnsi="Verdana"/>
          <w:sz w:val="20"/>
          <w:szCs w:val="20"/>
          <w:vertAlign w:val="superscript"/>
        </w:rPr>
        <w:footnoteReference w:customMarkFollows="0" w:id="1"/>
      </w:r>
      <w:r w:rsidDel="00000000" w:rsidR="00000000" w:rsidRPr="00000000">
        <w:rPr>
          <w:rtl w:val="0"/>
        </w:rPr>
      </w:r>
    </w:p>
    <w:p w:rsidR="00000000" w:rsidDel="00000000" w:rsidP="00000000" w:rsidRDefault="00000000" w:rsidRPr="00000000" w14:paraId="00000009">
      <w:pPr>
        <w:pageBreakBefore w:val="0"/>
        <w:jc w:val="both"/>
        <w:rPr/>
      </w:pPr>
      <w:r w:rsidDel="00000000" w:rsidR="00000000" w:rsidRPr="00000000">
        <w:rPr>
          <w:rtl w:val="0"/>
        </w:rPr>
      </w:r>
    </w:p>
    <w:p w:rsidR="00000000" w:rsidDel="00000000" w:rsidP="00000000" w:rsidRDefault="00000000" w:rsidRPr="00000000" w14:paraId="0000000A">
      <w:pPr>
        <w:pageBreakBefore w:val="0"/>
        <w:jc w:val="both"/>
        <w:rPr/>
      </w:pPr>
      <w:r w:rsidDel="00000000" w:rsidR="00000000" w:rsidRPr="00000000">
        <w:rPr>
          <w:rtl w:val="0"/>
        </w:rPr>
        <w:t xml:space="preserve">Proper attire for a court appearance is evidence of respect for the court. It shows that the advocate as an officer of the Court has faith and reverence in the institution of the Court.</w:t>
      </w:r>
    </w:p>
    <w:p w:rsidR="00000000" w:rsidDel="00000000" w:rsidP="00000000" w:rsidRDefault="00000000" w:rsidRPr="00000000" w14:paraId="0000000B">
      <w:pPr>
        <w:pageBreakBefore w:val="0"/>
        <w:jc w:val="both"/>
        <w:rPr/>
      </w:pPr>
      <w:r w:rsidDel="00000000" w:rsidR="00000000" w:rsidRPr="00000000">
        <w:rPr>
          <w:rtl w:val="0"/>
        </w:rPr>
      </w:r>
    </w:p>
    <w:p w:rsidR="00000000" w:rsidDel="00000000" w:rsidP="00000000" w:rsidRDefault="00000000" w:rsidRPr="00000000" w14:paraId="0000000C">
      <w:pPr>
        <w:pageBreakBefore w:val="0"/>
        <w:jc w:val="both"/>
        <w:rPr/>
      </w:pPr>
      <w:r w:rsidDel="00000000" w:rsidR="00000000" w:rsidRPr="00000000">
        <w:rPr>
          <w:rFonts w:ascii="Verdana" w:cs="Verdana" w:eastAsia="Verdana" w:hAnsi="Verdana"/>
          <w:sz w:val="20"/>
          <w:szCs w:val="20"/>
          <w:rtl w:val="0"/>
        </w:rPr>
        <w:t xml:space="preserve"> </w:t>
      </w:r>
      <w:r w:rsidDel="00000000" w:rsidR="00000000" w:rsidRPr="00000000">
        <w:rPr>
          <w:b w:val="1"/>
          <w:sz w:val="34"/>
          <w:szCs w:val="34"/>
          <w:rtl w:val="0"/>
        </w:rPr>
        <w:t xml:space="preserve">Laws Affecting Dress Codes</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While dress codes may seem harmless enough, you need to be especially careful that dress code requirements do not discriminate against members of protected groups, based on</w:t>
      </w:r>
      <w:hyperlink r:id="rId8">
        <w:r w:rsidDel="00000000" w:rsidR="00000000" w:rsidRPr="00000000">
          <w:rPr>
            <w:rtl w:val="0"/>
          </w:rPr>
          <w:t xml:space="preserve"> </w:t>
        </w:r>
      </w:hyperlink>
      <w:hyperlink r:id="rId9">
        <w:r w:rsidDel="00000000" w:rsidR="00000000" w:rsidRPr="00000000">
          <w:rPr>
            <w:color w:val="1155cc"/>
            <w:u w:val="single"/>
            <w:rtl w:val="0"/>
          </w:rPr>
          <w:t xml:space="preserve">federal and state anti-discrimination laws</w:t>
        </w:r>
      </w:hyperlink>
      <w:r w:rsidDel="00000000" w:rsidR="00000000" w:rsidRPr="00000000">
        <w:rPr>
          <w:rtl w:val="0"/>
        </w:rPr>
        <w:t xml:space="preserv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b w:val="1"/>
          <w:i w:val="1"/>
          <w:rtl w:val="0"/>
        </w:rPr>
        <w:t xml:space="preserve">Religious discrimination.</w:t>
      </w:r>
      <w:r w:rsidDel="00000000" w:rsidR="00000000" w:rsidRPr="00000000">
        <w:rPr>
          <w:rtl w:val="0"/>
        </w:rPr>
        <w:t xml:space="preserve"> For employees who contend that their religious beliefs require wearing certain apparel or refraining from wearing certain apparel, you need to:</w:t>
      </w:r>
    </w:p>
    <w:p w:rsidR="00000000" w:rsidDel="00000000" w:rsidP="00000000" w:rsidRDefault="00000000" w:rsidRPr="00000000" w14:paraId="00000010">
      <w:pPr>
        <w:pageBreakBefore w:val="0"/>
        <w:numPr>
          <w:ilvl w:val="0"/>
          <w:numId w:val="1"/>
        </w:numPr>
        <w:ind w:left="720" w:hanging="360"/>
        <w:rPr/>
      </w:pPr>
      <w:r w:rsidDel="00000000" w:rsidR="00000000" w:rsidRPr="00000000">
        <w:rPr>
          <w:rtl w:val="0"/>
        </w:rPr>
        <w:t xml:space="preserve">show business justification for your requirements</w:t>
      </w:r>
    </w:p>
    <w:p w:rsidR="00000000" w:rsidDel="00000000" w:rsidP="00000000" w:rsidRDefault="00000000" w:rsidRPr="00000000" w14:paraId="00000011">
      <w:pPr>
        <w:pageBreakBefore w:val="0"/>
        <w:numPr>
          <w:ilvl w:val="0"/>
          <w:numId w:val="1"/>
        </w:numPr>
        <w:ind w:left="720" w:hanging="360"/>
        <w:rPr/>
      </w:pPr>
      <w:r w:rsidDel="00000000" w:rsidR="00000000" w:rsidRPr="00000000">
        <w:rPr>
          <w:rtl w:val="0"/>
        </w:rPr>
        <w:t xml:space="preserve">reasonably accommodate their religious beliefs</w:t>
      </w:r>
    </w:p>
    <w:p w:rsidR="00000000" w:rsidDel="00000000" w:rsidP="00000000" w:rsidRDefault="00000000" w:rsidRPr="00000000" w14:paraId="00000012">
      <w:pPr>
        <w:pageBreakBefore w:val="0"/>
        <w:numPr>
          <w:ilvl w:val="0"/>
          <w:numId w:val="1"/>
        </w:numPr>
        <w:ind w:left="720" w:hanging="360"/>
        <w:rPr/>
      </w:pPr>
      <w:r w:rsidDel="00000000" w:rsidR="00000000" w:rsidRPr="00000000">
        <w:rPr>
          <w:rtl w:val="0"/>
        </w:rPr>
        <w:t xml:space="preserve">ask the employees to seek an exemption from wearing religious garb while on duty</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A regulatory body should accommodate "individual expressions of sincerely held beliefs"</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b w:val="1"/>
          <w:i w:val="1"/>
          <w:rtl w:val="0"/>
        </w:rPr>
        <w:t xml:space="preserve">Racial discrimination.</w:t>
      </w:r>
      <w:r w:rsidDel="00000000" w:rsidR="00000000" w:rsidRPr="00000000">
        <w:rPr>
          <w:rtl w:val="0"/>
        </w:rPr>
        <w:t xml:space="preserve"> Certain grooming and dress code requirements can unfairly affect members of certain races. Be sure that your dress code is nondiscriminatory.</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b w:val="1"/>
          <w:i w:val="1"/>
          <w:rtl w:val="0"/>
        </w:rPr>
        <w:t xml:space="preserve">Disability discrimination.</w:t>
      </w:r>
      <w:r w:rsidDel="00000000" w:rsidR="00000000" w:rsidRPr="00000000">
        <w:rPr>
          <w:rtl w:val="0"/>
        </w:rPr>
        <w:t xml:space="preserve"> You must try to reasonably accommodate an employee with a disability that makes it impossible for the employee to conform to the personal appearance standards.</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b w:val="1"/>
          <w:i w:val="1"/>
          <w:rtl w:val="0"/>
        </w:rPr>
        <w:t xml:space="preserve">Gender discrimination.</w:t>
      </w:r>
      <w:r w:rsidDel="00000000" w:rsidR="00000000" w:rsidRPr="00000000">
        <w:rPr>
          <w:rtl w:val="0"/>
        </w:rPr>
        <w:t xml:space="preserve"> You can generally require different grooming standards for women and men as long as the policy does not do any of the following:</w:t>
      </w:r>
    </w:p>
    <w:p w:rsidR="00000000" w:rsidDel="00000000" w:rsidP="00000000" w:rsidRDefault="00000000" w:rsidRPr="00000000" w14:paraId="0000001C">
      <w:pPr>
        <w:pageBreakBefore w:val="0"/>
        <w:numPr>
          <w:ilvl w:val="0"/>
          <w:numId w:val="2"/>
        </w:numPr>
        <w:ind w:left="720" w:hanging="360"/>
        <w:rPr/>
      </w:pPr>
      <w:r w:rsidDel="00000000" w:rsidR="00000000" w:rsidRPr="00000000">
        <w:rPr>
          <w:rtl w:val="0"/>
        </w:rPr>
        <w:t xml:space="preserve">inhibit equal access to employment opportunities between men and women</w:t>
      </w:r>
    </w:p>
    <w:p w:rsidR="00000000" w:rsidDel="00000000" w:rsidP="00000000" w:rsidRDefault="00000000" w:rsidRPr="00000000" w14:paraId="0000001D">
      <w:pPr>
        <w:pageBreakBefore w:val="0"/>
        <w:numPr>
          <w:ilvl w:val="0"/>
          <w:numId w:val="2"/>
        </w:numPr>
        <w:ind w:left="720" w:hanging="360"/>
        <w:rPr/>
      </w:pPr>
      <w:r w:rsidDel="00000000" w:rsidR="00000000" w:rsidRPr="00000000">
        <w:rPr>
          <w:rtl w:val="0"/>
        </w:rPr>
        <w:t xml:space="preserve">attempt to deny employment to a particular sex</w:t>
      </w:r>
    </w:p>
    <w:p w:rsidR="00000000" w:rsidDel="00000000" w:rsidP="00000000" w:rsidRDefault="00000000" w:rsidRPr="00000000" w14:paraId="0000001E">
      <w:pPr>
        <w:pageBreakBefore w:val="0"/>
        <w:numPr>
          <w:ilvl w:val="0"/>
          <w:numId w:val="2"/>
        </w:numPr>
        <w:ind w:left="720" w:hanging="360"/>
        <w:rPr/>
      </w:pPr>
      <w:r w:rsidDel="00000000" w:rsidR="00000000" w:rsidRPr="00000000">
        <w:rPr>
          <w:rtl w:val="0"/>
        </w:rPr>
        <w:t xml:space="preserve">give a significant employment advantage to either sex</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If you have a dress code rule that applies to all employees, regardless of gender, it must be enforced consistently for all employees. In one case, female employees were allowed to wear ponytails and earrings while the men were not, even though the company rule banning earrings and ponytails applied to all employees. While an employer can require different grooming standards for men and women, if the rule applies to both genders, the employer must enforce the rule equally. The court found the practice of not enforcing the rule equally to be discriminatory.</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b w:val="1"/>
          <w:i w:val="1"/>
          <w:rtl w:val="0"/>
        </w:rPr>
        <w:t xml:space="preserve">Sexual harassment.</w:t>
      </w:r>
      <w:r w:rsidDel="00000000" w:rsidR="00000000" w:rsidRPr="00000000">
        <w:rPr>
          <w:rtl w:val="0"/>
        </w:rPr>
        <w:t xml:space="preserve"> It is possible that the way in which you communicate your dress code, or violations of it, may constitute hostile environment sexual harassment.</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ind w:firstLine="720"/>
        <w:rPr/>
      </w:pPr>
      <w:r w:rsidDel="00000000" w:rsidR="00000000" w:rsidRPr="00000000">
        <w:rPr>
          <w:rtl w:val="0"/>
        </w:rPr>
        <w:t xml:space="preserve">The LSK as a statutory body mandated with regulation of the legal profession has the prerogative to maintain professional standards by issuing bylaws, rules, codes, and regulations. LSK exercised this prerogative through the issuance of  the Advocates Dress Code ie LSK Dress Code (Revised 2013)</w:t>
      </w:r>
    </w:p>
    <w:p w:rsidR="00000000" w:rsidDel="00000000" w:rsidP="00000000" w:rsidRDefault="00000000" w:rsidRPr="00000000" w14:paraId="00000028">
      <w:pPr>
        <w:pageBreakBefore w:val="0"/>
        <w:jc w:val="center"/>
        <w:rPr/>
      </w:pPr>
      <w:r w:rsidDel="00000000" w:rsidR="00000000" w:rsidRPr="00000000">
        <w:rPr>
          <w:b w:val="1"/>
          <w:u w:val="single"/>
          <w:rtl w:val="0"/>
        </w:rPr>
        <w:t xml:space="preserve">APPENDIX: ADVOCATES DRESS CODE</w:t>
      </w: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t xml:space="preserve">This dress code, prepared by the Council, is intended to give guidance to Advocates concerning matters of dressing for purposes of appearance in Court in Kenya.</w:t>
      </w:r>
    </w:p>
    <w:p w:rsidR="00000000" w:rsidDel="00000000" w:rsidP="00000000" w:rsidRDefault="00000000" w:rsidRPr="00000000" w14:paraId="0000002A">
      <w:pPr>
        <w:pageBreakBefore w:val="0"/>
        <w:jc w:val="both"/>
        <w:rPr/>
      </w:pPr>
      <w:r w:rsidDel="00000000" w:rsidR="00000000" w:rsidRPr="00000000">
        <w:rPr>
          <w:rtl w:val="0"/>
        </w:rPr>
        <w:t xml:space="preserve">The Code is not exhaustive treatise and must be supplemented with common sense. Any questions arising from this Code whether in Court or not, should be referred to the Council of the Law Society of Kenya for directions.</w:t>
      </w:r>
    </w:p>
    <w:p w:rsidR="00000000" w:rsidDel="00000000" w:rsidP="00000000" w:rsidRDefault="00000000" w:rsidRPr="00000000" w14:paraId="0000002B">
      <w:pPr>
        <w:pageBreakBefore w:val="0"/>
        <w:jc w:val="both"/>
        <w:rPr/>
      </w:pPr>
      <w:r w:rsidDel="00000000" w:rsidR="00000000" w:rsidRPr="00000000">
        <w:rPr>
          <w:rtl w:val="0"/>
        </w:rPr>
        <w:t xml:space="preserve">1. Except as otherwise indicated, these guidelines shall apply in respect of dressing for appearance in the subordinate courts as well as the High Court and Court of Appeal.</w:t>
      </w:r>
    </w:p>
    <w:p w:rsidR="00000000" w:rsidDel="00000000" w:rsidP="00000000" w:rsidRDefault="00000000" w:rsidRPr="00000000" w14:paraId="0000002C">
      <w:pPr>
        <w:pageBreakBefore w:val="0"/>
        <w:jc w:val="both"/>
        <w:rPr/>
      </w:pPr>
      <w:r w:rsidDel="00000000" w:rsidR="00000000" w:rsidRPr="00000000">
        <w:rPr>
          <w:rtl w:val="0"/>
        </w:rPr>
        <w:t xml:space="preserve">2. All dress must be modest and of a nature that lends itself to the dignity of the legal professional. All manner of flamboyance and garishness should be avoided.</w:t>
      </w:r>
    </w:p>
    <w:p w:rsidR="00000000" w:rsidDel="00000000" w:rsidP="00000000" w:rsidRDefault="00000000" w:rsidRPr="00000000" w14:paraId="0000002D">
      <w:pPr>
        <w:pageBreakBefore w:val="0"/>
        <w:jc w:val="both"/>
        <w:rPr/>
      </w:pPr>
      <w:r w:rsidDel="00000000" w:rsidR="00000000" w:rsidRPr="00000000">
        <w:rPr>
          <w:rtl w:val="0"/>
        </w:rPr>
        <w:t xml:space="preserve">3. Advocates should maintain a neat appearance and should avoid appearing unkempt and untidy.</w:t>
      </w:r>
    </w:p>
    <w:p w:rsidR="00000000" w:rsidDel="00000000" w:rsidP="00000000" w:rsidRDefault="00000000" w:rsidRPr="00000000" w14:paraId="0000002E">
      <w:pPr>
        <w:pageBreakBefore w:val="0"/>
        <w:jc w:val="both"/>
        <w:rPr/>
      </w:pPr>
      <w:r w:rsidDel="00000000" w:rsidR="00000000" w:rsidRPr="00000000">
        <w:rPr>
          <w:rtl w:val="0"/>
        </w:rPr>
        <w:t xml:space="preserve">4. Advocates, and in particular female Advocates, should refrain from wearing revealing clothing. Common sense and modesty should be applied in this regard.</w:t>
      </w:r>
    </w:p>
    <w:p w:rsidR="00000000" w:rsidDel="00000000" w:rsidP="00000000" w:rsidRDefault="00000000" w:rsidRPr="00000000" w14:paraId="0000002F">
      <w:pPr>
        <w:pageBreakBefore w:val="0"/>
        <w:jc w:val="both"/>
        <w:rPr/>
      </w:pPr>
      <w:r w:rsidDel="00000000" w:rsidR="00000000" w:rsidRPr="00000000">
        <w:rPr>
          <w:rtl w:val="0"/>
        </w:rPr>
        <w:t xml:space="preserve">5. Male advocates must wear ties at all times .Subject to paragraph 21, Advocates should not remove jackets in open court or chambers except with the permission of the presiding judge or magistrate and this permission should be freely given when it is obviously hot and stuffy.</w:t>
      </w:r>
    </w:p>
    <w:p w:rsidR="00000000" w:rsidDel="00000000" w:rsidP="00000000" w:rsidRDefault="00000000" w:rsidRPr="00000000" w14:paraId="00000030">
      <w:pPr>
        <w:pageBreakBefore w:val="0"/>
        <w:jc w:val="both"/>
        <w:rPr/>
      </w:pPr>
      <w:r w:rsidDel="00000000" w:rsidR="00000000" w:rsidRPr="00000000">
        <w:rPr>
          <w:rtl w:val="0"/>
        </w:rPr>
        <w:t xml:space="preserve">6. Female advocates should not wear sleeveless shirts or dresses.</w:t>
      </w:r>
    </w:p>
    <w:p w:rsidR="00000000" w:rsidDel="00000000" w:rsidP="00000000" w:rsidRDefault="00000000" w:rsidRPr="00000000" w14:paraId="00000031">
      <w:pPr>
        <w:pageBreakBefore w:val="0"/>
        <w:jc w:val="both"/>
        <w:rPr/>
      </w:pPr>
      <w:r w:rsidDel="00000000" w:rsidR="00000000" w:rsidRPr="00000000">
        <w:rPr>
          <w:rtl w:val="0"/>
        </w:rPr>
        <w:t xml:space="preserve">7. Male advocates should not wear kanzus, kofias, fedoras or other hats</w:t>
      </w:r>
    </w:p>
    <w:p w:rsidR="00000000" w:rsidDel="00000000" w:rsidP="00000000" w:rsidRDefault="00000000" w:rsidRPr="00000000" w14:paraId="00000032">
      <w:pPr>
        <w:pageBreakBefore w:val="0"/>
        <w:jc w:val="both"/>
        <w:rPr/>
      </w:pPr>
      <w:r w:rsidDel="00000000" w:rsidR="00000000" w:rsidRPr="00000000">
        <w:rPr>
          <w:rtl w:val="0"/>
        </w:rPr>
        <w:t xml:space="preserve">8. Advocates whose faith require them to wear head gear may wear the same so long as the colour of the head gear is charcoal, black, white, grey, navy blue and other darkish colours.</w:t>
      </w:r>
    </w:p>
    <w:p w:rsidR="00000000" w:rsidDel="00000000" w:rsidP="00000000" w:rsidRDefault="00000000" w:rsidRPr="00000000" w14:paraId="00000033">
      <w:pPr>
        <w:pageBreakBefore w:val="0"/>
        <w:jc w:val="both"/>
        <w:rPr/>
      </w:pPr>
      <w:r w:rsidDel="00000000" w:rsidR="00000000" w:rsidRPr="00000000">
        <w:rPr>
          <w:rtl w:val="0"/>
        </w:rPr>
        <w:t xml:space="preserve">9. Shorts, culottes and jeans are not allowed whether they are suits or not.</w:t>
      </w:r>
    </w:p>
    <w:p w:rsidR="00000000" w:rsidDel="00000000" w:rsidP="00000000" w:rsidRDefault="00000000" w:rsidRPr="00000000" w14:paraId="00000034">
      <w:pPr>
        <w:pageBreakBefore w:val="0"/>
        <w:jc w:val="both"/>
        <w:rPr/>
      </w:pPr>
      <w:r w:rsidDel="00000000" w:rsidR="00000000" w:rsidRPr="00000000">
        <w:rPr>
          <w:rtl w:val="0"/>
        </w:rPr>
        <w:t xml:space="preserve">10. Jackets and Blazers for male advocates must be black, charcoal, grey, navy blue or other darkish colours. These must be pinstriped or plaid in a combination of these colours together with white or cream.</w:t>
      </w:r>
    </w:p>
    <w:p w:rsidR="00000000" w:rsidDel="00000000" w:rsidP="00000000" w:rsidRDefault="00000000" w:rsidRPr="00000000" w14:paraId="00000035">
      <w:pPr>
        <w:pageBreakBefore w:val="0"/>
        <w:jc w:val="both"/>
        <w:rPr/>
      </w:pPr>
      <w:r w:rsidDel="00000000" w:rsidR="00000000" w:rsidRPr="00000000">
        <w:rPr>
          <w:rtl w:val="0"/>
        </w:rPr>
        <w:t xml:space="preserve">11. Waist coats and sleeveless jumpers must be black, charcoal grey navy blue or other darkish colours. These must be pinstriped or plaid in a combination of these colours together with white or cream.</w:t>
      </w:r>
    </w:p>
    <w:p w:rsidR="00000000" w:rsidDel="00000000" w:rsidP="00000000" w:rsidRDefault="00000000" w:rsidRPr="00000000" w14:paraId="00000036">
      <w:pPr>
        <w:pageBreakBefore w:val="0"/>
        <w:jc w:val="both"/>
        <w:rPr/>
      </w:pPr>
      <w:r w:rsidDel="00000000" w:rsidR="00000000" w:rsidRPr="00000000">
        <w:rPr>
          <w:rtl w:val="0"/>
        </w:rPr>
        <w:t xml:space="preserve">12. Trousers must be black, charcoal, grey, navy blue or other darkish colours. These may pinstriped or plaid.</w:t>
      </w:r>
    </w:p>
    <w:p w:rsidR="00000000" w:rsidDel="00000000" w:rsidP="00000000" w:rsidRDefault="00000000" w:rsidRPr="00000000" w14:paraId="00000037">
      <w:pPr>
        <w:pageBreakBefore w:val="0"/>
        <w:jc w:val="both"/>
        <w:rPr/>
      </w:pPr>
      <w:r w:rsidDel="00000000" w:rsidR="00000000" w:rsidRPr="00000000">
        <w:rPr>
          <w:rtl w:val="0"/>
        </w:rPr>
        <w:t xml:space="preserve">13. Ties must be muted colours and should not be flamboyant. Common sense should be applied in this regard. Cravats are not allowed.</w:t>
      </w:r>
    </w:p>
    <w:p w:rsidR="00000000" w:rsidDel="00000000" w:rsidP="00000000" w:rsidRDefault="00000000" w:rsidRPr="00000000" w14:paraId="00000038">
      <w:pPr>
        <w:pageBreakBefore w:val="0"/>
        <w:jc w:val="both"/>
        <w:rPr/>
      </w:pPr>
      <w:r w:rsidDel="00000000" w:rsidR="00000000" w:rsidRPr="00000000">
        <w:rPr>
          <w:rtl w:val="0"/>
        </w:rPr>
        <w:t xml:space="preserve">14. Shoes for both male and female advocates should be black, grey, navy blue or brown. Shoes that expose the toes are not allowed, unless the advocate is suffering from an ailment that requires that he or she wears sandals.</w:t>
      </w:r>
    </w:p>
    <w:p w:rsidR="00000000" w:rsidDel="00000000" w:rsidP="00000000" w:rsidRDefault="00000000" w:rsidRPr="00000000" w14:paraId="00000039">
      <w:pPr>
        <w:pageBreakBefore w:val="0"/>
        <w:jc w:val="both"/>
        <w:rPr/>
      </w:pPr>
      <w:r w:rsidDel="00000000" w:rsidR="00000000" w:rsidRPr="00000000">
        <w:rPr>
          <w:rtl w:val="0"/>
        </w:rPr>
        <w:t xml:space="preserve">15. Whereas male advocates are encouraged to wear full suits, it is permissible to wear plain coloured trousers with a pinstriped plaid jacket or blazer or vice versa as long as the trousers or blazer are in the permitted colours.</w:t>
      </w:r>
    </w:p>
    <w:p w:rsidR="00000000" w:rsidDel="00000000" w:rsidP="00000000" w:rsidRDefault="00000000" w:rsidRPr="00000000" w14:paraId="0000003A">
      <w:pPr>
        <w:pageBreakBefore w:val="0"/>
        <w:jc w:val="both"/>
        <w:rPr/>
      </w:pPr>
      <w:r w:rsidDel="00000000" w:rsidR="00000000" w:rsidRPr="00000000">
        <w:rPr>
          <w:rtl w:val="0"/>
        </w:rPr>
        <w:t xml:space="preserve">16. Blouses must be white, cream, black charcoal, grey, navy blue or similar colours and may be printed materials of a combination of these colours together with cream and white.</w:t>
      </w:r>
    </w:p>
    <w:p w:rsidR="00000000" w:rsidDel="00000000" w:rsidP="00000000" w:rsidRDefault="00000000" w:rsidRPr="00000000" w14:paraId="0000003B">
      <w:pPr>
        <w:pageBreakBefore w:val="0"/>
        <w:jc w:val="both"/>
        <w:rPr/>
      </w:pPr>
      <w:r w:rsidDel="00000000" w:rsidR="00000000" w:rsidRPr="00000000">
        <w:rPr>
          <w:rtl w:val="0"/>
        </w:rPr>
        <w:t xml:space="preserve">17. Skirts must be black, charcoal, grey, navy blue or other darkish colours and must be at least knee length. These may pinstriped or plaid or printed material in a combination of these colours with white or cream.</w:t>
      </w:r>
    </w:p>
    <w:p w:rsidR="00000000" w:rsidDel="00000000" w:rsidP="00000000" w:rsidRDefault="00000000" w:rsidRPr="00000000" w14:paraId="0000003C">
      <w:pPr>
        <w:pageBreakBefore w:val="0"/>
        <w:jc w:val="both"/>
        <w:rPr/>
      </w:pPr>
      <w:r w:rsidDel="00000000" w:rsidR="00000000" w:rsidRPr="00000000">
        <w:rPr>
          <w:rtl w:val="0"/>
        </w:rPr>
        <w:t xml:space="preserve">18. Jackets and cardigans for female advocates must be black, charcoal, grey, navy blue or other darkish colours and may be pinstriped, plaid or patterned in a combination of these colours with white or cream.</w:t>
      </w:r>
    </w:p>
    <w:p w:rsidR="00000000" w:rsidDel="00000000" w:rsidP="00000000" w:rsidRDefault="00000000" w:rsidRPr="00000000" w14:paraId="0000003D">
      <w:pPr>
        <w:pageBreakBefore w:val="0"/>
        <w:jc w:val="both"/>
        <w:rPr/>
      </w:pPr>
      <w:r w:rsidDel="00000000" w:rsidR="00000000" w:rsidRPr="00000000">
        <w:rPr>
          <w:rtl w:val="0"/>
        </w:rPr>
        <w:t xml:space="preserve">19. Neck scarves may be worn by female advocates and must of muted colours and should not be flamboyant. Common sense should be applied in this regard.</w:t>
      </w:r>
    </w:p>
    <w:p w:rsidR="00000000" w:rsidDel="00000000" w:rsidP="00000000" w:rsidRDefault="00000000" w:rsidRPr="00000000" w14:paraId="0000003E">
      <w:pPr>
        <w:pageBreakBefore w:val="0"/>
        <w:jc w:val="both"/>
        <w:rPr/>
      </w:pPr>
      <w:r w:rsidDel="00000000" w:rsidR="00000000" w:rsidRPr="00000000">
        <w:rPr>
          <w:rtl w:val="0"/>
        </w:rPr>
        <w:t xml:space="preserve">20. Trouser suits may be worn by female advocate and they must be full suits, blazers and jackets must be long and must fall well below the hips to ensure modesty.</w:t>
      </w:r>
    </w:p>
    <w:p w:rsidR="00000000" w:rsidDel="00000000" w:rsidP="00000000" w:rsidRDefault="00000000" w:rsidRPr="00000000" w14:paraId="0000003F">
      <w:pPr>
        <w:pageBreakBefore w:val="0"/>
        <w:jc w:val="both"/>
        <w:rPr/>
      </w:pPr>
      <w:r w:rsidDel="00000000" w:rsidR="00000000" w:rsidRPr="00000000">
        <w:rPr>
          <w:rtl w:val="0"/>
        </w:rPr>
        <w:t xml:space="preserve">21. (1) In addition to the foregoing the following mode of dress shall apply in respect of appearance before the Court of Appeal and Supreme Court when sitting in open courts:</w:t>
      </w:r>
    </w:p>
    <w:p w:rsidR="00000000" w:rsidDel="00000000" w:rsidP="00000000" w:rsidRDefault="00000000" w:rsidRPr="00000000" w14:paraId="00000040">
      <w:pPr>
        <w:pageBreakBefore w:val="0"/>
        <w:jc w:val="both"/>
        <w:rPr/>
      </w:pPr>
      <w:r w:rsidDel="00000000" w:rsidR="00000000" w:rsidRPr="00000000">
        <w:rPr>
          <w:rtl w:val="0"/>
        </w:rPr>
        <w:t xml:space="preserve">a) Wigs shall be optional;</w:t>
      </w:r>
    </w:p>
    <w:p w:rsidR="00000000" w:rsidDel="00000000" w:rsidP="00000000" w:rsidRDefault="00000000" w:rsidRPr="00000000" w14:paraId="00000041">
      <w:pPr>
        <w:pageBreakBefore w:val="0"/>
        <w:jc w:val="both"/>
        <w:rPr/>
      </w:pPr>
      <w:r w:rsidDel="00000000" w:rsidR="00000000" w:rsidRPr="00000000">
        <w:rPr>
          <w:rtl w:val="0"/>
        </w:rPr>
        <w:t xml:space="preserve">b) Collars which must be plain white, must be worn; and</w:t>
      </w:r>
    </w:p>
    <w:p w:rsidR="00000000" w:rsidDel="00000000" w:rsidP="00000000" w:rsidRDefault="00000000" w:rsidRPr="00000000" w14:paraId="00000042">
      <w:pPr>
        <w:pageBreakBefore w:val="0"/>
        <w:jc w:val="both"/>
        <w:rPr/>
      </w:pPr>
      <w:r w:rsidDel="00000000" w:rsidR="00000000" w:rsidRPr="00000000">
        <w:rPr>
          <w:rtl w:val="0"/>
        </w:rPr>
        <w:t xml:space="preserve">c) Gowns, which must be plain black, must be worn.</w:t>
      </w:r>
    </w:p>
    <w:p w:rsidR="00000000" w:rsidDel="00000000" w:rsidP="00000000" w:rsidRDefault="00000000" w:rsidRPr="00000000" w14:paraId="00000043">
      <w:pPr>
        <w:pageBreakBefore w:val="0"/>
        <w:jc w:val="both"/>
        <w:rPr/>
      </w:pPr>
      <w:r w:rsidDel="00000000" w:rsidR="00000000" w:rsidRPr="00000000">
        <w:rPr>
          <w:rtl w:val="0"/>
        </w:rPr>
        <w:t xml:space="preserve">(2) For avoidance of doubt, the requirements of this paragraph shall apply to advocates who opt to wear saris and bui buis.</w:t>
      </w:r>
    </w:p>
    <w:p w:rsidR="00000000" w:rsidDel="00000000" w:rsidP="00000000" w:rsidRDefault="00000000" w:rsidRPr="00000000" w14:paraId="00000044">
      <w:pPr>
        <w:pageBreakBefore w:val="0"/>
        <w:jc w:val="both"/>
        <w:rPr/>
      </w:pPr>
      <w:r w:rsidDel="00000000" w:rsidR="00000000" w:rsidRPr="00000000">
        <w:rPr>
          <w:rtl w:val="0"/>
        </w:rPr>
        <w:t xml:space="preserve">(3) The requirements of this paragraph shall not apply when the High Court or Court of Appeal or the Supreme Court is not sitting in open court, provided that any advocate appearing before any other court or Tribunal wearing the Advocates shirt must wear a collar.</w:t>
      </w:r>
    </w:p>
    <w:p w:rsidR="00000000" w:rsidDel="00000000" w:rsidP="00000000" w:rsidRDefault="00000000" w:rsidRPr="00000000" w14:paraId="00000045">
      <w:pPr>
        <w:pageBreakBefore w:val="0"/>
        <w:jc w:val="both"/>
        <w:rPr/>
      </w:pPr>
      <w:r w:rsidDel="00000000" w:rsidR="00000000" w:rsidRPr="00000000">
        <w:rPr>
          <w:rtl w:val="0"/>
        </w:rPr>
        <w:t xml:space="preserve">22. Women are allowed to braid or plait their hair as long as the braiding style lends itself to the dignity of the profession. Braids must be neat and must be held back from the face with a hair band or ribbon or hair grip when appearing before a magistrate or judge whether in chambers or open court. Braids should not be intertwined with coloured thread and braided hairstyles should not be so untamed and flamboyant as to bring the profession into disrepute.</w:t>
      </w:r>
    </w:p>
    <w:p w:rsidR="00000000" w:rsidDel="00000000" w:rsidP="00000000" w:rsidRDefault="00000000" w:rsidRPr="00000000" w14:paraId="00000046">
      <w:pPr>
        <w:pageBreakBefore w:val="0"/>
        <w:jc w:val="both"/>
        <w:rPr/>
      </w:pPr>
      <w:r w:rsidDel="00000000" w:rsidR="00000000" w:rsidRPr="00000000">
        <w:rPr>
          <w:rtl w:val="0"/>
        </w:rPr>
        <w:t xml:space="preserve">23. For avoidance of doubt advocates shall not dress down on any day when appearing before any court or tribunal.</w:t>
      </w:r>
    </w:p>
    <w:p w:rsidR="00000000" w:rsidDel="00000000" w:rsidP="00000000" w:rsidRDefault="00000000" w:rsidRPr="00000000" w14:paraId="00000047">
      <w:pPr>
        <w:pageBreakBefore w:val="0"/>
        <w:jc w:val="both"/>
        <w:rPr/>
      </w:pPr>
      <w:r w:rsidDel="00000000" w:rsidR="00000000" w:rsidRPr="00000000">
        <w:rPr>
          <w:rtl w:val="0"/>
        </w:rPr>
        <w:t xml:space="preserve">NB: Any Advocate who appears in court dressed contrary to this code commits a professional misconduct.</w:t>
      </w:r>
    </w:p>
    <w:p w:rsidR="00000000" w:rsidDel="00000000" w:rsidP="00000000" w:rsidRDefault="00000000" w:rsidRPr="00000000" w14:paraId="00000048">
      <w:pPr>
        <w:pageBreakBefore w:val="0"/>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Verdan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49">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“The braids should not be intertwined with coloured threads or flamboyant so as to bring the legal profession into disrepute,” Mutua said. The dress code was institutionalised under the leadership of the immediate former LSK chairman Eric Mutua. </w:t>
      </w:r>
      <w:r w:rsidDel="00000000" w:rsidR="00000000" w:rsidRPr="00000000">
        <w:rPr>
          <w:sz w:val="20"/>
          <w:szCs w:val="20"/>
          <w:rtl w:val="0"/>
        </w:rPr>
        <w:t xml:space="preserve">Accessed from&lt;:</w:t>
      </w:r>
      <w:hyperlink r:id="rId1">
        <w:r w:rsidDel="00000000" w:rsidR="00000000" w:rsidRPr="00000000">
          <w:rPr>
            <w:sz w:val="20"/>
            <w:szCs w:val="20"/>
            <w:rtl w:val="0"/>
          </w:rPr>
          <w:t xml:space="preserve"> </w:t>
        </w:r>
      </w:hyperlink>
      <w:hyperlink r:id="rId2">
        <w:r w:rsidDel="00000000" w:rsidR="00000000" w:rsidRPr="00000000">
          <w:rPr>
            <w:color w:val="1155cc"/>
            <w:sz w:val="20"/>
            <w:szCs w:val="20"/>
            <w:u w:val="single"/>
            <w:rtl w:val="0"/>
          </w:rPr>
          <w:t xml:space="preserve">http://www.standardmedia.co.ke/article/2000075702/no-miniskirts-for-lawyers</w:t>
        </w:r>
      </w:hyperlink>
      <w:r w:rsidDel="00000000" w:rsidR="00000000" w:rsidRPr="00000000">
        <w:rPr>
          <w:rtl w:val="0"/>
        </w:rPr>
      </w:r>
    </w:p>
    <w:p w:rsidR="00000000" w:rsidDel="00000000" w:rsidP="00000000" w:rsidRDefault="00000000" w:rsidRPr="00000000" w14:paraId="0000004A">
      <w:pPr>
        <w:pageBreakBefore w:val="0"/>
        <w:spacing w:line="240" w:lineRule="auto"/>
        <w:rPr/>
      </w:pPr>
      <w:r w:rsidDel="00000000" w:rsidR="00000000" w:rsidRPr="00000000">
        <w:rPr>
          <w:rtl w:val="0"/>
        </w:rPr>
      </w:r>
    </w:p>
  </w:footnote>
  <w:footnote w:id="1">
    <w:p w:rsidR="00000000" w:rsidDel="00000000" w:rsidP="00000000" w:rsidRDefault="00000000" w:rsidRPr="00000000" w14:paraId="0000004B">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Verdana" w:cs="Verdana" w:eastAsia="Verdana" w:hAnsi="Verdana"/>
          <w:sz w:val="16"/>
          <w:szCs w:val="16"/>
          <w:rtl w:val="0"/>
        </w:rPr>
        <w:t xml:space="preserve">Gutierrez, T.,&amp; Freese, R. J. (1999). Dress-down days: Benefit or burden? </w:t>
      </w:r>
      <w:r w:rsidDel="00000000" w:rsidR="00000000" w:rsidRPr="00000000">
        <w:rPr>
          <w:rFonts w:ascii="Verdana" w:cs="Verdana" w:eastAsia="Verdana" w:hAnsi="Verdana"/>
          <w:i w:val="1"/>
          <w:sz w:val="16"/>
          <w:szCs w:val="16"/>
          <w:rtl w:val="0"/>
        </w:rPr>
        <w:t xml:space="preserve">CPA Journal, 69</w:t>
      </w:r>
      <w:r w:rsidDel="00000000" w:rsidR="00000000" w:rsidRPr="00000000">
        <w:rPr>
          <w:rFonts w:ascii="Verdana" w:cs="Verdana" w:eastAsia="Verdana" w:hAnsi="Verdana"/>
          <w:sz w:val="16"/>
          <w:szCs w:val="16"/>
          <w:rtl w:val="0"/>
        </w:rPr>
        <w:t xml:space="preserve">(4), 32-37.</w:t>
      </w:r>
      <w:r w:rsidDel="00000000" w:rsidR="00000000" w:rsidRPr="00000000">
        <w:rPr>
          <w:rtl w:val="0"/>
        </w:rPr>
      </w:r>
    </w:p>
    <w:p w:rsidR="00000000" w:rsidDel="00000000" w:rsidP="00000000" w:rsidRDefault="00000000" w:rsidRPr="00000000" w14:paraId="0000004C">
      <w:pPr>
        <w:pageBreakBefore w:val="0"/>
        <w:spacing w:line="240" w:lineRule="auto"/>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bizfilings.com/toolkit/sbg/office-hr/hiring-workers/legal-liability-as-an-employer.aspx"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www.bizfilings.com/toolkit/sbg/office-hr/hiring-workers/legal-liability-as-an-employer.aspx"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standardmedia.co.ke/article/2000075702/no-miniskirts-for-lawyers" TargetMode="External"/><Relationship Id="rId2" Type="http://schemas.openxmlformats.org/officeDocument/2006/relationships/hyperlink" Target="http://www.standardmedia.co.ke/article/2000075702/no-miniskirts-for-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TvzT5NtlI6dFLHPLLG6B/y2EHw==">AMUW2mXCtjuuF4qXhoCdcDGPof07zs4GgLkptLd9C1oEL57TdhGOoL+bLJvCjqurTM//Q+FvphoUhX6r/kBC55TExQwN4co903pxFjbRnqUd+tKdBeg57jSawM+t5ydM2SpiqvoJqboJh8FN0IRS5cebL3wgZ0RcYaMP18XNIcoD35BbBEjky6SIbtdPTz+GGZgbvuP6Z3Xq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