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1A09" w:rsidRDefault="003204B3">
      <w:pPr>
        <w:spacing w:line="360" w:lineRule="auto"/>
        <w:jc w:val="center"/>
        <w:rPr>
          <w:sz w:val="36"/>
          <w:szCs w:val="36"/>
        </w:rPr>
      </w:pPr>
      <w:r>
        <w:rPr>
          <w:sz w:val="36"/>
          <w:szCs w:val="36"/>
        </w:rPr>
        <w:t>KENYA SCHOOL OF LAW</w:t>
      </w:r>
    </w:p>
    <w:p w:rsidR="00951A09" w:rsidRDefault="00951A09">
      <w:pPr>
        <w:spacing w:line="360" w:lineRule="auto"/>
        <w:rPr>
          <w:sz w:val="36"/>
          <w:szCs w:val="36"/>
        </w:rPr>
      </w:pPr>
    </w:p>
    <w:p w:rsidR="00951A09" w:rsidRDefault="003204B3">
      <w:pPr>
        <w:spacing w:line="360" w:lineRule="auto"/>
        <w:jc w:val="center"/>
        <w:rPr>
          <w:b/>
          <w:sz w:val="36"/>
          <w:szCs w:val="36"/>
          <w:lang w:val="en-GB"/>
        </w:rPr>
      </w:pPr>
      <w:r>
        <w:rPr>
          <w:b/>
          <w:noProof/>
          <w:sz w:val="36"/>
          <w:szCs w:val="36"/>
        </w:rPr>
        <w:drawing>
          <wp:inline distT="0" distB="0" distL="0" distR="0">
            <wp:extent cx="1353185" cy="1396365"/>
            <wp:effectExtent l="0" t="0" r="0" b="0"/>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cstate="print"/>
                    <a:srcRect/>
                    <a:stretch/>
                  </pic:blipFill>
                  <pic:spPr>
                    <a:xfrm>
                      <a:off x="0" y="0"/>
                      <a:ext cx="1353185" cy="1396365"/>
                    </a:xfrm>
                    <a:prstGeom prst="rect">
                      <a:avLst/>
                    </a:prstGeom>
                  </pic:spPr>
                </pic:pic>
              </a:graphicData>
            </a:graphic>
          </wp:inline>
        </w:drawing>
      </w:r>
    </w:p>
    <w:p w:rsidR="00951A09" w:rsidRDefault="00951A09">
      <w:pPr>
        <w:spacing w:line="360" w:lineRule="auto"/>
        <w:rPr>
          <w:sz w:val="36"/>
          <w:szCs w:val="36"/>
        </w:rPr>
      </w:pPr>
    </w:p>
    <w:p w:rsidR="00951A09" w:rsidRDefault="003204B3">
      <w:pPr>
        <w:spacing w:line="360" w:lineRule="auto"/>
        <w:jc w:val="center"/>
        <w:rPr>
          <w:sz w:val="36"/>
          <w:szCs w:val="36"/>
        </w:rPr>
      </w:pPr>
      <w:r>
        <w:rPr>
          <w:sz w:val="36"/>
          <w:szCs w:val="36"/>
        </w:rPr>
        <w:t>THE ADVOCATES TRAINING PROGRAMME</w:t>
      </w:r>
    </w:p>
    <w:p w:rsidR="00951A09" w:rsidRDefault="00951A09">
      <w:pPr>
        <w:spacing w:line="360" w:lineRule="auto"/>
        <w:jc w:val="center"/>
        <w:rPr>
          <w:sz w:val="36"/>
          <w:szCs w:val="36"/>
        </w:rPr>
      </w:pPr>
    </w:p>
    <w:p w:rsidR="00951A09" w:rsidRDefault="003204B3">
      <w:pPr>
        <w:spacing w:line="360" w:lineRule="auto"/>
        <w:jc w:val="center"/>
        <w:rPr>
          <w:sz w:val="36"/>
          <w:szCs w:val="36"/>
        </w:rPr>
      </w:pPr>
      <w:r>
        <w:rPr>
          <w:sz w:val="36"/>
          <w:szCs w:val="36"/>
        </w:rPr>
        <w:t>ATP 107: CONVEYANCING</w:t>
      </w:r>
    </w:p>
    <w:p w:rsidR="00951A09" w:rsidRDefault="00951A09">
      <w:pPr>
        <w:spacing w:line="360" w:lineRule="auto"/>
        <w:rPr>
          <w:sz w:val="36"/>
          <w:szCs w:val="36"/>
        </w:rPr>
      </w:pPr>
    </w:p>
    <w:p w:rsidR="00951A09" w:rsidRDefault="003204B3">
      <w:pPr>
        <w:spacing w:line="360" w:lineRule="auto"/>
        <w:jc w:val="center"/>
        <w:rPr>
          <w:sz w:val="36"/>
          <w:szCs w:val="36"/>
        </w:rPr>
      </w:pPr>
      <w:r>
        <w:rPr>
          <w:sz w:val="36"/>
          <w:szCs w:val="36"/>
        </w:rPr>
        <w:t>Presented By: Firm 2 Class E</w:t>
      </w:r>
    </w:p>
    <w:p w:rsidR="00951A09" w:rsidRDefault="00951A09">
      <w:pPr>
        <w:spacing w:line="360" w:lineRule="auto"/>
        <w:jc w:val="center"/>
        <w:rPr>
          <w:sz w:val="36"/>
          <w:szCs w:val="36"/>
        </w:rPr>
      </w:pPr>
    </w:p>
    <w:p w:rsidR="00951A09" w:rsidRDefault="003204B3">
      <w:pPr>
        <w:spacing w:line="360" w:lineRule="auto"/>
        <w:jc w:val="center"/>
        <w:rPr>
          <w:sz w:val="36"/>
          <w:szCs w:val="36"/>
        </w:rPr>
      </w:pPr>
      <w:r>
        <w:rPr>
          <w:sz w:val="36"/>
          <w:szCs w:val="36"/>
        </w:rPr>
        <w:t>Course Instructor: Ms. Leah Kiguatha</w:t>
      </w:r>
    </w:p>
    <w:p w:rsidR="00951A09" w:rsidRDefault="003204B3">
      <w:pPr>
        <w:spacing w:line="360" w:lineRule="auto"/>
        <w:jc w:val="center"/>
        <w:rPr>
          <w:sz w:val="36"/>
          <w:szCs w:val="36"/>
        </w:rPr>
      </w:pPr>
      <w:r>
        <w:rPr>
          <w:sz w:val="36"/>
          <w:szCs w:val="36"/>
        </w:rPr>
        <w:t>Date: May, 2022</w:t>
      </w:r>
    </w:p>
    <w:p w:rsidR="00951A09" w:rsidRDefault="00951A09">
      <w:pPr>
        <w:rPr>
          <w:b/>
          <w:bCs/>
        </w:rPr>
      </w:pPr>
    </w:p>
    <w:p w:rsidR="00951A09" w:rsidRDefault="00951A09">
      <w:pPr>
        <w:rPr>
          <w:b/>
          <w:bCs/>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951A09">
      <w:pPr>
        <w:rPr>
          <w:b/>
          <w:bCs/>
          <w:sz w:val="28"/>
          <w:szCs w:val="28"/>
          <w:lang w:val="en-GB"/>
        </w:rPr>
      </w:pPr>
    </w:p>
    <w:p w:rsidR="00951A09" w:rsidRDefault="003204B3">
      <w:pPr>
        <w:spacing w:line="360" w:lineRule="auto"/>
        <w:rPr>
          <w:b/>
          <w:bCs/>
          <w:u w:val="single"/>
        </w:rPr>
      </w:pPr>
      <w:r>
        <w:rPr>
          <w:b/>
          <w:bCs/>
          <w:u w:val="single"/>
        </w:rPr>
        <w:t>Highlight of the Agreement</w:t>
      </w:r>
    </w:p>
    <w:p w:rsidR="00951A09" w:rsidRDefault="003204B3">
      <w:pPr>
        <w:spacing w:line="360" w:lineRule="auto"/>
      </w:pPr>
      <w:r>
        <w:rPr>
          <w:b/>
          <w:bCs/>
        </w:rPr>
        <w:t xml:space="preserve"> </w:t>
      </w:r>
      <w:r>
        <w:t>This is a sale concerning sale of land subject to subdivision.</w:t>
      </w:r>
    </w:p>
    <w:p w:rsidR="00951A09" w:rsidRDefault="003204B3">
      <w:pPr>
        <w:pStyle w:val="ListParagraph"/>
        <w:numPr>
          <w:ilvl w:val="0"/>
          <w:numId w:val="1"/>
        </w:numPr>
        <w:spacing w:line="360" w:lineRule="auto"/>
      </w:pPr>
      <w:r>
        <w:lastRenderedPageBreak/>
        <w:t xml:space="preserve">Sale of land subject to sub-division is governed by sections 22 and 42 of Land Registration Act (LRA). The sale of such parcel of land is different from the conventional sale agreement. </w:t>
      </w:r>
    </w:p>
    <w:p w:rsidR="00951A09" w:rsidRDefault="003204B3">
      <w:pPr>
        <w:spacing w:line="360" w:lineRule="auto"/>
      </w:pPr>
      <w:r>
        <w:t xml:space="preserve"> Secti</w:t>
      </w:r>
      <w:r>
        <w:t>on 22 of the LRA provides that subject to authentication of the cadastral map, the registrar may; combine these parcels by closing the registers relating to them and opening a new register or registers in respect of the parcel or parcels resulting from the</w:t>
      </w:r>
      <w:r>
        <w:t xml:space="preserve"> combination, if contiguous parcels are owned by the same proprietor and are subject in all respects to the same rights and obligations, </w:t>
      </w:r>
    </w:p>
    <w:p w:rsidR="00951A09" w:rsidRDefault="003204B3">
      <w:pPr>
        <w:spacing w:line="360" w:lineRule="auto"/>
      </w:pPr>
      <w:r>
        <w:t>OR authorize the division of one parcel into two or more parcels, by closing the register relating to the parcel and o</w:t>
      </w:r>
      <w:r>
        <w:t>pening new registers in respect of the new parcels resulting from the division, and recording in the new register all subsisting entries appearing in the closed register.</w:t>
      </w:r>
    </w:p>
    <w:p w:rsidR="00951A09" w:rsidRDefault="003204B3">
      <w:pPr>
        <w:spacing w:line="360" w:lineRule="auto"/>
      </w:pPr>
      <w:r>
        <w:t>Section 42 LRA: no part of any land shall be transferred unless the registered propri</w:t>
      </w:r>
      <w:r>
        <w:t xml:space="preserve">etor has first subdivided (or amalgamated) the land and registered each new subdivision (or amalgamation) </w:t>
      </w:r>
    </w:p>
    <w:p w:rsidR="00951A09" w:rsidRDefault="003204B3">
      <w:pPr>
        <w:pStyle w:val="ListParagraph"/>
        <w:numPr>
          <w:ilvl w:val="0"/>
          <w:numId w:val="1"/>
        </w:numPr>
        <w:spacing w:line="360" w:lineRule="auto"/>
      </w:pPr>
      <w:r>
        <w:t xml:space="preserve">Therefore, in the case of a subdivision, the old register for the portion of land is closed and two new ones opened. A new map is also drawn to show </w:t>
      </w:r>
      <w:r>
        <w:t>the two new parcels formed.</w:t>
      </w:r>
    </w:p>
    <w:p w:rsidR="00951A09" w:rsidRDefault="003204B3">
      <w:pPr>
        <w:pStyle w:val="ListParagraph"/>
        <w:numPr>
          <w:ilvl w:val="0"/>
          <w:numId w:val="1"/>
        </w:numPr>
        <w:spacing w:line="360" w:lineRule="auto"/>
      </w:pPr>
      <w:r>
        <w:t xml:space="preserve">The Agreement for Sale by way of subdivision will differ from an ordinary Agreement for Sale in the following respects: </w:t>
      </w:r>
    </w:p>
    <w:p w:rsidR="00951A09" w:rsidRDefault="003204B3">
      <w:pPr>
        <w:pStyle w:val="ListParagraph"/>
        <w:numPr>
          <w:ilvl w:val="0"/>
          <w:numId w:val="10"/>
        </w:numPr>
        <w:spacing w:line="360" w:lineRule="auto"/>
      </w:pPr>
      <w:r>
        <w:t>Completion date will be more than the usual ‘90 days’ as the time taken to undertake the subdivision will n</w:t>
      </w:r>
      <w:r>
        <w:t>eed to be accounted for. For instance, completion may be ‘30 days’ after finalization of the subdivision.</w:t>
      </w:r>
    </w:p>
    <w:p w:rsidR="00951A09" w:rsidRDefault="003204B3">
      <w:pPr>
        <w:pStyle w:val="ListParagraph"/>
        <w:numPr>
          <w:ilvl w:val="0"/>
          <w:numId w:val="10"/>
        </w:numPr>
        <w:spacing w:line="360" w:lineRule="auto"/>
      </w:pPr>
      <w:r>
        <w:t xml:space="preserve">There will be a sketch map annexed to the agreement to show the specific portion being sold; </w:t>
      </w:r>
    </w:p>
    <w:p w:rsidR="00951A09" w:rsidRDefault="003204B3">
      <w:pPr>
        <w:pStyle w:val="ListParagraph"/>
        <w:numPr>
          <w:ilvl w:val="0"/>
          <w:numId w:val="10"/>
        </w:numPr>
        <w:rPr>
          <w:b/>
          <w:lang w:val="en-GB"/>
        </w:rPr>
      </w:pPr>
      <w:r>
        <w:t xml:space="preserve"> The cover page will read “Sale of a portion of Land Ref</w:t>
      </w:r>
      <w:r>
        <w:t xml:space="preserve">erence </w:t>
      </w:r>
      <w:r>
        <w:rPr>
          <w:b/>
          <w:lang w:val="en-GB"/>
        </w:rPr>
        <w:t>TITLE NO. LR 51499</w:t>
      </w:r>
    </w:p>
    <w:p w:rsidR="00951A09" w:rsidRDefault="003204B3">
      <w:pPr>
        <w:pStyle w:val="ListParagraph"/>
        <w:numPr>
          <w:ilvl w:val="0"/>
          <w:numId w:val="10"/>
        </w:numPr>
        <w:spacing w:line="360" w:lineRule="auto"/>
      </w:pPr>
      <w:r>
        <w:t>The agreement states who will bear the costs for the subdivision of the property.</w:t>
      </w:r>
    </w:p>
    <w:p w:rsidR="00951A09" w:rsidRDefault="003204B3">
      <w:pPr>
        <w:pStyle w:val="ListParagraph"/>
        <w:numPr>
          <w:ilvl w:val="0"/>
          <w:numId w:val="10"/>
        </w:numPr>
        <w:spacing w:line="360" w:lineRule="auto"/>
      </w:pPr>
      <w:r>
        <w:t xml:space="preserve">The agreement states the exact portion you are referring to, so as to avoid ambiguity. </w:t>
      </w:r>
    </w:p>
    <w:p w:rsidR="00951A09" w:rsidRDefault="003204B3">
      <w:pPr>
        <w:pStyle w:val="ListParagraph"/>
        <w:numPr>
          <w:ilvl w:val="0"/>
          <w:numId w:val="1"/>
        </w:numPr>
        <w:spacing w:line="360" w:lineRule="auto"/>
      </w:pPr>
      <w:r>
        <w:t>There is a mother title that will be partitioned or sub divi</w:t>
      </w:r>
      <w:r>
        <w:t xml:space="preserve">ded to small pieces and each piece acquiring a new title. </w:t>
      </w:r>
    </w:p>
    <w:p w:rsidR="00951A09" w:rsidRDefault="003204B3">
      <w:pPr>
        <w:pStyle w:val="ListParagraph"/>
        <w:numPr>
          <w:ilvl w:val="0"/>
          <w:numId w:val="1"/>
        </w:numPr>
        <w:spacing w:line="360" w:lineRule="auto"/>
      </w:pPr>
      <w:r>
        <w:t xml:space="preserve">During subdivision, the agreement must capture the mutations and the new piece should refer to the mutation. </w:t>
      </w:r>
    </w:p>
    <w:p w:rsidR="00951A09" w:rsidRDefault="003204B3">
      <w:pPr>
        <w:pStyle w:val="ListParagraph"/>
        <w:numPr>
          <w:ilvl w:val="0"/>
          <w:numId w:val="1"/>
        </w:numPr>
        <w:spacing w:line="360" w:lineRule="auto"/>
      </w:pPr>
      <w:r>
        <w:lastRenderedPageBreak/>
        <w:t>Mutation is a change to the mother title after sub division.</w:t>
      </w:r>
    </w:p>
    <w:p w:rsidR="00951A09" w:rsidRDefault="003204B3">
      <w:pPr>
        <w:pStyle w:val="ListParagraph"/>
        <w:numPr>
          <w:ilvl w:val="0"/>
          <w:numId w:val="1"/>
        </w:numPr>
        <w:spacing w:line="360" w:lineRule="auto"/>
      </w:pPr>
      <w:r>
        <w:t xml:space="preserve"> Every mutation must be re</w:t>
      </w:r>
      <w:r>
        <w:t>gistered.</w:t>
      </w:r>
    </w:p>
    <w:p w:rsidR="00951A09" w:rsidRDefault="003204B3">
      <w:pPr>
        <w:pStyle w:val="ListParagraph"/>
        <w:numPr>
          <w:ilvl w:val="0"/>
          <w:numId w:val="1"/>
        </w:numPr>
        <w:spacing w:line="360" w:lineRule="auto"/>
      </w:pPr>
      <w:r>
        <w:t>We shall also be referring to the cadastral map and attaching and referring to a sketch map as an attachment to the agreement.</w:t>
      </w:r>
    </w:p>
    <w:p w:rsidR="00951A09" w:rsidRDefault="003204B3">
      <w:pPr>
        <w:pStyle w:val="ListParagraph"/>
        <w:numPr>
          <w:ilvl w:val="0"/>
          <w:numId w:val="1"/>
        </w:numPr>
        <w:spacing w:line="360" w:lineRule="auto"/>
      </w:pPr>
      <w:r>
        <w:t xml:space="preserve"> State also that the vendor commits to register the mutation stating clearly the period</w:t>
      </w:r>
    </w:p>
    <w:p w:rsidR="00951A09" w:rsidRDefault="003204B3">
      <w:pPr>
        <w:pStyle w:val="ListParagraph"/>
        <w:numPr>
          <w:ilvl w:val="0"/>
          <w:numId w:val="1"/>
        </w:numPr>
        <w:spacing w:line="360" w:lineRule="auto"/>
      </w:pPr>
      <w:r>
        <w:t>LSK Conditions For sale provide</w:t>
      </w:r>
      <w:r>
        <w:t>s for Subdivision under Paragraph 7.6 where the sale requires the subdivision of any Property, immediately on the signing of the Agreement, the Vendor shall at his own expense: apply for approval of the subdivision; and cause a survey to be carried out and</w:t>
      </w:r>
      <w:r>
        <w:t xml:space="preserve"> deed plans issued by the Director of Surveys; and make a new separate register to be opened in respect of the subdivision in accordance with the provisions of Section 22 (2) of the Land Registration Act.</w:t>
      </w: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3204B3">
      <w:pPr>
        <w:spacing w:line="360" w:lineRule="auto"/>
        <w:jc w:val="center"/>
      </w:pPr>
      <w:r>
        <w:t xml:space="preserve">Dated </w:t>
      </w:r>
      <w:r>
        <w:t>this…………….day of…………2022</w:t>
      </w:r>
    </w:p>
    <w:p w:rsidR="00951A09" w:rsidRDefault="00951A09">
      <w:pPr>
        <w:spacing w:line="360" w:lineRule="auto"/>
        <w:jc w:val="center"/>
      </w:pPr>
    </w:p>
    <w:p w:rsidR="00951A09" w:rsidRDefault="003204B3">
      <w:pPr>
        <w:spacing w:line="360" w:lineRule="auto"/>
        <w:jc w:val="center"/>
      </w:pPr>
      <w:r>
        <w:t>Agreement for Sale</w:t>
      </w:r>
    </w:p>
    <w:p w:rsidR="00951A09" w:rsidRDefault="00951A09">
      <w:pPr>
        <w:spacing w:line="360" w:lineRule="auto"/>
        <w:jc w:val="center"/>
      </w:pPr>
    </w:p>
    <w:p w:rsidR="00951A09" w:rsidRDefault="003204B3">
      <w:pPr>
        <w:spacing w:line="360" w:lineRule="auto"/>
        <w:jc w:val="center"/>
      </w:pPr>
      <w:r>
        <w:t>Between</w:t>
      </w:r>
    </w:p>
    <w:p w:rsidR="00951A09" w:rsidRDefault="00951A09">
      <w:pPr>
        <w:spacing w:line="360" w:lineRule="auto"/>
        <w:jc w:val="center"/>
      </w:pPr>
    </w:p>
    <w:p w:rsidR="00951A09" w:rsidRDefault="003204B3">
      <w:pPr>
        <w:spacing w:line="360" w:lineRule="auto"/>
        <w:jc w:val="center"/>
        <w:rPr>
          <w:b/>
        </w:rPr>
      </w:pPr>
      <w:r>
        <w:rPr>
          <w:b/>
        </w:rPr>
        <w:t>KAZI SAFI</w:t>
      </w:r>
    </w:p>
    <w:p w:rsidR="00951A09" w:rsidRDefault="003204B3">
      <w:pPr>
        <w:spacing w:line="360" w:lineRule="auto"/>
        <w:jc w:val="center"/>
        <w:rPr>
          <w:b/>
        </w:rPr>
      </w:pPr>
      <w:r>
        <w:t xml:space="preserve">(as the </w:t>
      </w:r>
      <w:r>
        <w:rPr>
          <w:b/>
        </w:rPr>
        <w:t>“Vendor”)</w:t>
      </w:r>
    </w:p>
    <w:p w:rsidR="00951A09" w:rsidRDefault="00951A09">
      <w:pPr>
        <w:spacing w:line="360" w:lineRule="auto"/>
        <w:jc w:val="center"/>
      </w:pPr>
    </w:p>
    <w:p w:rsidR="00951A09" w:rsidRDefault="003204B3">
      <w:pPr>
        <w:spacing w:line="360" w:lineRule="auto"/>
        <w:jc w:val="center"/>
      </w:pPr>
      <w:r>
        <w:t>-And-</w:t>
      </w:r>
    </w:p>
    <w:p w:rsidR="00951A09" w:rsidRDefault="00951A09">
      <w:pPr>
        <w:spacing w:line="360" w:lineRule="auto"/>
        <w:jc w:val="center"/>
      </w:pPr>
    </w:p>
    <w:p w:rsidR="00951A09" w:rsidRDefault="003204B3">
      <w:pPr>
        <w:spacing w:line="360" w:lineRule="auto"/>
        <w:jc w:val="center"/>
        <w:rPr>
          <w:b/>
        </w:rPr>
      </w:pPr>
      <w:r>
        <w:rPr>
          <w:b/>
        </w:rPr>
        <w:t>ULE MSEE</w:t>
      </w:r>
    </w:p>
    <w:p w:rsidR="00951A09" w:rsidRDefault="003204B3">
      <w:pPr>
        <w:spacing w:line="360" w:lineRule="auto"/>
        <w:jc w:val="center"/>
      </w:pPr>
      <w:r>
        <w:t xml:space="preserve">(as the </w:t>
      </w:r>
      <w:r>
        <w:rPr>
          <w:b/>
        </w:rPr>
        <w:t>“Purchaser”</w:t>
      </w:r>
      <w:r>
        <w:t>)</w:t>
      </w:r>
    </w:p>
    <w:p w:rsidR="00951A09" w:rsidRDefault="00951A09">
      <w:pPr>
        <w:spacing w:line="360" w:lineRule="auto"/>
        <w:jc w:val="center"/>
      </w:pPr>
    </w:p>
    <w:p w:rsidR="00951A09" w:rsidRDefault="003204B3">
      <w:pPr>
        <w:spacing w:line="360" w:lineRule="auto"/>
        <w:jc w:val="center"/>
        <w:rPr>
          <w:b/>
          <w:bCs/>
        </w:rPr>
      </w:pPr>
      <w:r>
        <w:rPr>
          <w:b/>
          <w:bCs/>
        </w:rPr>
        <w:t>AGREEMENT FOR SALE</w:t>
      </w:r>
    </w:p>
    <w:p w:rsidR="00951A09" w:rsidRDefault="003204B3">
      <w:pPr>
        <w:spacing w:line="360" w:lineRule="auto"/>
        <w:jc w:val="center"/>
      </w:pPr>
      <w:r>
        <w:t xml:space="preserve"> OF A PORTION OF LAND</w:t>
      </w:r>
    </w:p>
    <w:p w:rsidR="00951A09" w:rsidRDefault="003204B3">
      <w:pPr>
        <w:spacing w:line="360" w:lineRule="auto"/>
        <w:jc w:val="center"/>
      </w:pPr>
      <w:r>
        <w:t>TITLE NUMBER NGONG/NGONG/51499</w:t>
      </w:r>
    </w:p>
    <w:p w:rsidR="00951A09" w:rsidRDefault="00951A09">
      <w:pPr>
        <w:spacing w:line="360" w:lineRule="auto"/>
        <w:jc w:val="center"/>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3204B3">
      <w:pPr>
        <w:spacing w:line="360" w:lineRule="auto"/>
        <w:rPr>
          <w:u w:val="single"/>
        </w:rPr>
      </w:pPr>
      <w:r>
        <w:rPr>
          <w:u w:val="single"/>
        </w:rPr>
        <w:t>Drawn by:-</w:t>
      </w:r>
    </w:p>
    <w:p w:rsidR="00951A09" w:rsidRDefault="003204B3">
      <w:pPr>
        <w:spacing w:line="360" w:lineRule="auto"/>
        <w:rPr>
          <w:b/>
          <w:bCs/>
          <w:u w:val="single"/>
        </w:rPr>
      </w:pPr>
      <w:r>
        <w:rPr>
          <w:b/>
          <w:bCs/>
          <w:u w:val="single"/>
        </w:rPr>
        <w:t>FIRM 2 &amp; CO ADVOCATES</w:t>
      </w:r>
    </w:p>
    <w:p w:rsidR="00951A09" w:rsidRDefault="003204B3">
      <w:pPr>
        <w:spacing w:line="360" w:lineRule="auto"/>
      </w:pPr>
      <w:r>
        <w:t xml:space="preserve">KSL, BOGANI ROAD, </w:t>
      </w:r>
    </w:p>
    <w:p w:rsidR="00951A09" w:rsidRDefault="003204B3">
      <w:pPr>
        <w:spacing w:line="360" w:lineRule="auto"/>
      </w:pPr>
      <w:r>
        <w:t xml:space="preserve">P. </w:t>
      </w:r>
      <w:r>
        <w:t>O. Box 1000- 00100</w:t>
      </w:r>
    </w:p>
    <w:p w:rsidR="00951A09" w:rsidRDefault="003204B3">
      <w:pPr>
        <w:spacing w:line="360" w:lineRule="auto"/>
        <w:rPr>
          <w:u w:val="single"/>
        </w:rPr>
      </w:pPr>
      <w:r>
        <w:rPr>
          <w:u w:val="single"/>
        </w:rPr>
        <w:t>NAIROBI</w:t>
      </w:r>
    </w:p>
    <w:p w:rsidR="00951A09" w:rsidRDefault="003204B3">
      <w:pPr>
        <w:spacing w:line="480" w:lineRule="auto"/>
        <w:rPr>
          <w:u w:val="single"/>
        </w:rPr>
      </w:pPr>
      <w:r>
        <w:rPr>
          <w:u w:val="single"/>
        </w:rPr>
        <w:t>Email:firm2@ksl.ac.ke</w:t>
      </w:r>
    </w:p>
    <w:p w:rsidR="00951A09" w:rsidRDefault="003204B3">
      <w:pPr>
        <w:spacing w:line="480" w:lineRule="auto"/>
        <w:rPr>
          <w:u w:val="single"/>
        </w:rPr>
      </w:pPr>
      <w:r>
        <w:rPr>
          <w:u w:val="single"/>
        </w:rPr>
        <w:t>Tel:+2540000010002</w:t>
      </w: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951A09">
      <w:pPr>
        <w:spacing w:line="360" w:lineRule="auto"/>
      </w:pPr>
    </w:p>
    <w:p w:rsidR="00951A09" w:rsidRDefault="003204B3">
      <w:pPr>
        <w:spacing w:line="360" w:lineRule="auto"/>
        <w:jc w:val="center"/>
        <w:rPr>
          <w:b/>
        </w:rPr>
      </w:pPr>
      <w:r>
        <w:rPr>
          <w:b/>
        </w:rPr>
        <w:t>SALE AGREEMENT</w:t>
      </w:r>
    </w:p>
    <w:p w:rsidR="00951A09" w:rsidRDefault="00951A09">
      <w:pPr>
        <w:spacing w:line="360" w:lineRule="auto"/>
        <w:jc w:val="center"/>
        <w:rPr>
          <w:b/>
        </w:rPr>
      </w:pPr>
    </w:p>
    <w:p w:rsidR="00951A09" w:rsidRDefault="003204B3">
      <w:pPr>
        <w:spacing w:line="360" w:lineRule="auto"/>
        <w:rPr>
          <w:b/>
          <w:u w:val="single"/>
        </w:rPr>
      </w:pPr>
      <w:r>
        <w:rPr>
          <w:b/>
        </w:rPr>
        <w:t>THIS AGREEMENT IS MADE</w:t>
      </w:r>
      <w:r>
        <w:t xml:space="preserve"> this…………..day of …………………..2022</w:t>
      </w:r>
    </w:p>
    <w:p w:rsidR="00951A09" w:rsidRDefault="003204B3">
      <w:pPr>
        <w:pStyle w:val="BodyText"/>
        <w:spacing w:line="360" w:lineRule="auto"/>
        <w:rPr>
          <w:rFonts w:ascii="Times New Roman" w:hAnsi="Times New Roman"/>
          <w:szCs w:val="24"/>
        </w:rPr>
      </w:pPr>
      <w:r>
        <w:rPr>
          <w:rFonts w:ascii="Times New Roman" w:hAnsi="Times New Roman"/>
          <w:b/>
          <w:szCs w:val="24"/>
          <w:u w:val="single"/>
        </w:rPr>
        <w:t>BETWEEN</w:t>
      </w:r>
      <w:r>
        <w:rPr>
          <w:rFonts w:ascii="Times New Roman" w:hAnsi="Times New Roman"/>
          <w:szCs w:val="24"/>
        </w:rPr>
        <w:t>;-</w:t>
      </w:r>
    </w:p>
    <w:p w:rsidR="00951A09" w:rsidRDefault="00951A09">
      <w:pPr>
        <w:pStyle w:val="BodyText"/>
        <w:spacing w:line="360" w:lineRule="auto"/>
        <w:rPr>
          <w:rFonts w:ascii="Times New Roman" w:hAnsi="Times New Roman"/>
          <w:szCs w:val="24"/>
        </w:rPr>
      </w:pPr>
    </w:p>
    <w:p w:rsidR="00951A09" w:rsidRDefault="003204B3">
      <w:pPr>
        <w:pStyle w:val="BodyText"/>
        <w:numPr>
          <w:ilvl w:val="0"/>
          <w:numId w:val="11"/>
        </w:numPr>
        <w:spacing w:line="360" w:lineRule="auto"/>
      </w:pPr>
      <w:r>
        <w:rPr>
          <w:rFonts w:ascii="Times New Roman" w:hAnsi="Times New Roman"/>
          <w:b/>
          <w:bCs/>
          <w:szCs w:val="24"/>
        </w:rPr>
        <w:t>KAZI SAFI</w:t>
      </w:r>
      <w:r>
        <w:rPr>
          <w:rFonts w:ascii="Times New Roman" w:hAnsi="Times New Roman"/>
          <w:b/>
          <w:bCs/>
          <w:szCs w:val="24"/>
        </w:rPr>
        <w:t xml:space="preserve"> </w:t>
      </w:r>
      <w:r>
        <w:rPr>
          <w:rFonts w:ascii="Times New Roman" w:hAnsi="Times New Roman"/>
          <w:szCs w:val="24"/>
        </w:rPr>
        <w:t xml:space="preserve">of I.D Number 65001389 </w:t>
      </w:r>
      <w:r>
        <w:t xml:space="preserve">for the purposes hereof of Post Office Box </w:t>
      </w:r>
      <w:r>
        <w:rPr>
          <w:rFonts w:ascii="Times New Roman" w:hAnsi="Times New Roman"/>
          <w:szCs w:val="24"/>
        </w:rPr>
        <w:t>Number 12345 Nairobi in th</w:t>
      </w:r>
      <w:r>
        <w:rPr>
          <w:rFonts w:ascii="Times New Roman" w:hAnsi="Times New Roman"/>
          <w:szCs w:val="24"/>
        </w:rPr>
        <w:t>e Republic of Kenya (hereinafter called the “</w:t>
      </w:r>
      <w:r>
        <w:rPr>
          <w:rFonts w:ascii="Times New Roman" w:hAnsi="Times New Roman"/>
          <w:b/>
          <w:szCs w:val="24"/>
        </w:rPr>
        <w:t>Vendor</w:t>
      </w:r>
      <w:r>
        <w:rPr>
          <w:rFonts w:ascii="Times New Roman" w:hAnsi="Times New Roman"/>
          <w:szCs w:val="24"/>
        </w:rPr>
        <w:t xml:space="preserve">” </w:t>
      </w:r>
      <w:r>
        <w:rPr>
          <w:rFonts w:ascii="Times New Roman" w:hAnsi="Times New Roman"/>
          <w:szCs w:val="24"/>
        </w:rPr>
        <w:lastRenderedPageBreak/>
        <w:t>which expression shall where the context so admits include her personal representatives and assigns) of the one part; AND</w:t>
      </w:r>
      <w:r>
        <w:rPr>
          <w:rFonts w:ascii="Times New Roman" w:hAnsi="Times New Roman"/>
          <w:b/>
          <w:szCs w:val="24"/>
        </w:rPr>
        <w:t xml:space="preserve"> </w:t>
      </w:r>
    </w:p>
    <w:p w:rsidR="00951A09" w:rsidRDefault="003204B3">
      <w:pPr>
        <w:pStyle w:val="BodyText"/>
        <w:numPr>
          <w:ilvl w:val="0"/>
          <w:numId w:val="11"/>
        </w:numPr>
        <w:spacing w:line="360" w:lineRule="auto"/>
      </w:pPr>
      <w:r>
        <w:rPr>
          <w:rFonts w:ascii="Times New Roman" w:hAnsi="Times New Roman"/>
          <w:b/>
          <w:szCs w:val="24"/>
        </w:rPr>
        <w:t>ULE MSEE</w:t>
      </w:r>
      <w:r>
        <w:rPr>
          <w:rFonts w:ascii="Times New Roman" w:hAnsi="Times New Roman"/>
          <w:b/>
          <w:szCs w:val="24"/>
        </w:rPr>
        <w:t xml:space="preserve"> </w:t>
      </w:r>
      <w:r>
        <w:rPr>
          <w:rFonts w:ascii="Times New Roman" w:hAnsi="Times New Roman"/>
          <w:szCs w:val="24"/>
        </w:rPr>
        <w:t xml:space="preserve">of I.D. Number 69001397 </w:t>
      </w:r>
      <w:r>
        <w:t xml:space="preserve">for the purposes hereof of Post Office Box </w:t>
      </w:r>
      <w:r>
        <w:rPr>
          <w:rFonts w:ascii="Times New Roman" w:hAnsi="Times New Roman"/>
          <w:szCs w:val="24"/>
        </w:rPr>
        <w:t>Number 06789 Mombasa in the Republic of Kenya (hereinafter called the “</w:t>
      </w:r>
      <w:r>
        <w:rPr>
          <w:rFonts w:ascii="Times New Roman" w:hAnsi="Times New Roman"/>
          <w:b/>
          <w:szCs w:val="24"/>
        </w:rPr>
        <w:t>Purchaser</w:t>
      </w:r>
      <w:r>
        <w:rPr>
          <w:rFonts w:ascii="Times New Roman" w:hAnsi="Times New Roman"/>
          <w:szCs w:val="24"/>
        </w:rPr>
        <w:t>” which expression shall where the context so admits include her respective personal representatives and assigns) of the other part.</w:t>
      </w:r>
    </w:p>
    <w:p w:rsidR="00951A09" w:rsidRDefault="00951A09">
      <w:pPr>
        <w:pStyle w:val="BodyText"/>
        <w:spacing w:line="360" w:lineRule="auto"/>
        <w:rPr>
          <w:rFonts w:ascii="Times New Roman" w:hAnsi="Times New Roman"/>
          <w:szCs w:val="24"/>
        </w:rPr>
      </w:pPr>
    </w:p>
    <w:p w:rsidR="00951A09" w:rsidRDefault="003204B3">
      <w:pPr>
        <w:spacing w:after="120" w:line="360" w:lineRule="auto"/>
        <w:jc w:val="both"/>
      </w:pPr>
      <w:r>
        <w:rPr>
          <w:b/>
        </w:rPr>
        <w:t>WHEREAS</w:t>
      </w:r>
      <w:r>
        <w:t>:-</w:t>
      </w:r>
    </w:p>
    <w:p w:rsidR="00951A09" w:rsidRDefault="003204B3">
      <w:pPr>
        <w:spacing w:line="360" w:lineRule="auto"/>
        <w:jc w:val="both"/>
      </w:pPr>
      <w:r>
        <w:t>A.  The Vendor is the registered</w:t>
      </w:r>
      <w:r>
        <w:t xml:space="preserve"> proprietor of </w:t>
      </w:r>
      <w:r>
        <w:rPr>
          <w:b/>
        </w:rPr>
        <w:t>ALL THAT</w:t>
      </w:r>
      <w:r>
        <w:t xml:space="preserve"> piece of land known as </w:t>
      </w:r>
      <w:r>
        <w:rPr>
          <w:b/>
        </w:rPr>
        <w:t>TITLE NO. NGONG/NGONG/51499</w:t>
      </w:r>
      <w:r>
        <w:t xml:space="preserve"> measuring 10 Hectares or thereabouts together with the improvements being thereon (hereinafter called the “</w:t>
      </w:r>
      <w:r>
        <w:rPr>
          <w:b/>
        </w:rPr>
        <w:t>the land</w:t>
      </w:r>
      <w:r>
        <w:t>”).</w:t>
      </w:r>
    </w:p>
    <w:p w:rsidR="00951A09" w:rsidRDefault="003204B3">
      <w:pPr>
        <w:spacing w:line="360" w:lineRule="auto"/>
        <w:jc w:val="both"/>
      </w:pPr>
      <w:r>
        <w:t>B.  The Vendor is in the process of sub-dividing and extractin</w:t>
      </w:r>
      <w:r>
        <w:t>g a title in respect of the Property (hereinafter defined) from the Land.</w:t>
      </w:r>
    </w:p>
    <w:p w:rsidR="00951A09" w:rsidRDefault="003204B3">
      <w:pPr>
        <w:spacing w:line="360" w:lineRule="auto"/>
        <w:jc w:val="both"/>
      </w:pPr>
      <w:r>
        <w:t xml:space="preserve">C.  </w:t>
      </w:r>
      <w:r>
        <w:rPr>
          <w:lang w:val="en-GB"/>
        </w:rPr>
        <w:t xml:space="preserve">The Vendor has agreed to sell and the Purchaser has agreed to purchase 1 acre (0.405Ha) excised from the </w:t>
      </w:r>
      <w:r>
        <w:rPr>
          <w:b/>
          <w:lang w:val="en-GB"/>
        </w:rPr>
        <w:t xml:space="preserve">Land </w:t>
      </w:r>
      <w:r>
        <w:rPr>
          <w:lang w:val="en-GB"/>
        </w:rPr>
        <w:t>together with the improvements erected and being thereon , if any, (</w:t>
      </w:r>
      <w:r>
        <w:rPr>
          <w:lang w:val="en-GB"/>
        </w:rPr>
        <w:t>hereinafter called the “</w:t>
      </w:r>
      <w:r>
        <w:rPr>
          <w:b/>
          <w:lang w:val="en-GB"/>
        </w:rPr>
        <w:t>Property”</w:t>
      </w:r>
      <w:r>
        <w:rPr>
          <w:lang w:val="en-GB"/>
        </w:rPr>
        <w:t>)</w:t>
      </w:r>
      <w:r>
        <w:t>.</w:t>
      </w:r>
    </w:p>
    <w:p w:rsidR="00951A09" w:rsidRDefault="00951A09">
      <w:pPr>
        <w:spacing w:line="360" w:lineRule="auto"/>
        <w:jc w:val="both"/>
      </w:pPr>
    </w:p>
    <w:p w:rsidR="00951A09" w:rsidRDefault="003204B3">
      <w:pPr>
        <w:spacing w:line="360" w:lineRule="auto"/>
        <w:jc w:val="both"/>
      </w:pPr>
      <w:r>
        <w:t>The Vendor has engaged the services of a surveyor and has obtained the Registry Index Map (RIM) from Survey of Kenya pursuant to RLA Cap. 300- Visited the Land where he took some measurements to ascertain that the measu</w:t>
      </w:r>
      <w:r>
        <w:t>rements indicated on the maps are the exact measurements on the ground and also ascertain the positioning of the existing beacons in order to avoid setting boundaries that might conflict with buildings and other permanent structures. Prepared a subdivision</w:t>
      </w:r>
      <w:r>
        <w:t xml:space="preserve"> scheme, signed by a registered physical planner (the sub division scheme is annexed to this agreement and the property marked as Portion A).</w:t>
      </w:r>
    </w:p>
    <w:p w:rsidR="00951A09" w:rsidRDefault="00951A09">
      <w:pPr>
        <w:spacing w:line="360" w:lineRule="auto"/>
        <w:jc w:val="both"/>
      </w:pPr>
    </w:p>
    <w:p w:rsidR="00951A09" w:rsidRDefault="00951A09">
      <w:pPr>
        <w:spacing w:line="360" w:lineRule="auto"/>
        <w:jc w:val="both"/>
      </w:pPr>
    </w:p>
    <w:p w:rsidR="00951A09" w:rsidRDefault="00951A09">
      <w:pPr>
        <w:spacing w:after="120" w:line="360" w:lineRule="auto"/>
        <w:jc w:val="both"/>
      </w:pPr>
      <w:bookmarkStart w:id="0" w:name="_Toc27997809"/>
      <w:bookmarkStart w:id="1" w:name="_Toc27999699"/>
    </w:p>
    <w:p w:rsidR="00951A09" w:rsidRDefault="003204B3">
      <w:pPr>
        <w:spacing w:after="120" w:line="360" w:lineRule="auto"/>
        <w:jc w:val="both"/>
      </w:pPr>
      <w:r>
        <w:rPr>
          <w:b/>
          <w:bCs/>
        </w:rPr>
        <w:t xml:space="preserve">NOW IT IS HEREBY AGREED </w:t>
      </w:r>
      <w:r>
        <w:t>as follows:-</w:t>
      </w:r>
    </w:p>
    <w:p w:rsidR="00951A09" w:rsidRDefault="00951A09">
      <w:pPr>
        <w:spacing w:after="120" w:line="360" w:lineRule="auto"/>
        <w:jc w:val="both"/>
      </w:pPr>
    </w:p>
    <w:p w:rsidR="00951A09" w:rsidRDefault="003204B3">
      <w:pPr>
        <w:pStyle w:val="head2"/>
        <w:numPr>
          <w:ilvl w:val="0"/>
          <w:numId w:val="3"/>
        </w:numPr>
        <w:tabs>
          <w:tab w:val="left" w:pos="630"/>
        </w:tabs>
        <w:rPr>
          <w:szCs w:val="24"/>
          <w:u w:val="none"/>
        </w:rPr>
      </w:pPr>
      <w:bookmarkStart w:id="2" w:name="_Toc5702671"/>
      <w:bookmarkStart w:id="3" w:name="_Toc149634691"/>
      <w:bookmarkStart w:id="4" w:name="_Toc164761208"/>
      <w:bookmarkStart w:id="5" w:name="_Toc212524428"/>
      <w:r>
        <w:rPr>
          <w:szCs w:val="24"/>
        </w:rPr>
        <w:t xml:space="preserve">Definitions and </w:t>
      </w:r>
      <w:bookmarkEnd w:id="2"/>
      <w:r>
        <w:rPr>
          <w:szCs w:val="24"/>
        </w:rPr>
        <w:t>Interpretation</w:t>
      </w:r>
      <w:bookmarkEnd w:id="3"/>
      <w:bookmarkEnd w:id="4"/>
      <w:bookmarkEnd w:id="5"/>
    </w:p>
    <w:p w:rsidR="00951A09" w:rsidRDefault="003204B3">
      <w:pPr>
        <w:pStyle w:val="BodyTextIndent"/>
        <w:numPr>
          <w:ilvl w:val="1"/>
          <w:numId w:val="4"/>
        </w:numPr>
        <w:spacing w:before="120"/>
        <w:rPr>
          <w:rFonts w:ascii="Times New Roman" w:hAnsi="Times New Roman"/>
          <w:szCs w:val="24"/>
        </w:rPr>
      </w:pPr>
      <w:r>
        <w:rPr>
          <w:rFonts w:ascii="Times New Roman" w:hAnsi="Times New Roman"/>
          <w:szCs w:val="24"/>
        </w:rPr>
        <w:t>In this Agreement, unless the context othe</w:t>
      </w:r>
      <w:r>
        <w:rPr>
          <w:rFonts w:ascii="Times New Roman" w:hAnsi="Times New Roman"/>
          <w:szCs w:val="24"/>
        </w:rPr>
        <w:t xml:space="preserve">rwise requires, the following expressions shall has the following meanings: </w:t>
      </w:r>
    </w:p>
    <w:p w:rsidR="00951A09" w:rsidRDefault="003204B3">
      <w:pPr>
        <w:numPr>
          <w:ilvl w:val="2"/>
          <w:numId w:val="4"/>
        </w:numPr>
        <w:spacing w:before="120" w:after="120" w:line="360" w:lineRule="auto"/>
        <w:ind w:left="1440" w:hanging="720"/>
        <w:jc w:val="both"/>
      </w:pPr>
      <w:r>
        <w:lastRenderedPageBreak/>
        <w:t xml:space="preserve"> “</w:t>
      </w:r>
      <w:r>
        <w:rPr>
          <w:b/>
        </w:rPr>
        <w:t>Business Day</w:t>
      </w:r>
      <w:r>
        <w:t>” means a day (other than a Saturday, Sunday or gazetted public holiday in Kenya) on which banks and financial institutions is normally open for the conduct of banki</w:t>
      </w:r>
      <w:r>
        <w:t>ng business in Kenya;</w:t>
      </w:r>
    </w:p>
    <w:p w:rsidR="00951A09" w:rsidRDefault="003204B3">
      <w:pPr>
        <w:numPr>
          <w:ilvl w:val="2"/>
          <w:numId w:val="4"/>
        </w:numPr>
        <w:spacing w:before="120" w:after="120" w:line="360" w:lineRule="auto"/>
        <w:ind w:left="1440" w:hanging="720"/>
        <w:jc w:val="both"/>
      </w:pPr>
      <w:r>
        <w:t>“</w:t>
      </w:r>
      <w:r>
        <w:rPr>
          <w:b/>
        </w:rPr>
        <w:t>Completion Date</w:t>
      </w:r>
      <w:r>
        <w:t>” means the date specified or ascertained in accordance with the provisions of Clause 6 below and being the date on which Completion shall take place;</w:t>
      </w:r>
    </w:p>
    <w:p w:rsidR="00951A09" w:rsidRDefault="003204B3">
      <w:pPr>
        <w:numPr>
          <w:ilvl w:val="2"/>
          <w:numId w:val="4"/>
        </w:numPr>
        <w:spacing w:before="120" w:after="120" w:line="360" w:lineRule="auto"/>
        <w:jc w:val="both"/>
      </w:pPr>
      <w:r>
        <w:rPr>
          <w:b/>
        </w:rPr>
        <w:t>“Completion Documents”</w:t>
      </w:r>
      <w:r>
        <w:t xml:space="preserve"> means the documents listed in sub-clause </w:t>
      </w:r>
      <w:r>
        <w:tab/>
        <w:t>8.</w:t>
      </w:r>
      <w:r>
        <w:t>2 below;</w:t>
      </w:r>
    </w:p>
    <w:p w:rsidR="00951A09" w:rsidRDefault="003204B3">
      <w:pPr>
        <w:numPr>
          <w:ilvl w:val="2"/>
          <w:numId w:val="4"/>
        </w:numPr>
        <w:spacing w:before="120" w:after="120" w:line="360" w:lineRule="auto"/>
        <w:jc w:val="both"/>
      </w:pPr>
      <w:r>
        <w:t>“</w:t>
      </w:r>
      <w:r>
        <w:rPr>
          <w:b/>
        </w:rPr>
        <w:t>LSK Conditions</w:t>
      </w:r>
      <w:r>
        <w:t xml:space="preserve">” means the Law Society of Kenya Conditions of Sale </w:t>
      </w:r>
      <w:r>
        <w:tab/>
        <w:t>(2015 Edition);</w:t>
      </w:r>
    </w:p>
    <w:p w:rsidR="00951A09" w:rsidRDefault="003204B3">
      <w:pPr>
        <w:numPr>
          <w:ilvl w:val="2"/>
          <w:numId w:val="4"/>
        </w:numPr>
        <w:spacing w:before="120" w:after="120" w:line="360" w:lineRule="auto"/>
        <w:jc w:val="both"/>
      </w:pPr>
      <w:r>
        <w:t>“</w:t>
      </w:r>
      <w:r>
        <w:rPr>
          <w:b/>
        </w:rPr>
        <w:t xml:space="preserve">Property” </w:t>
      </w:r>
      <w:r>
        <w:t xml:space="preserve">means 1 acre excised from the land known as </w:t>
      </w:r>
      <w:r>
        <w:rPr>
          <w:b/>
        </w:rPr>
        <w:t xml:space="preserve">TITLE NO. NGONG/NGONG/51499 </w:t>
      </w:r>
      <w:r>
        <w:t xml:space="preserve">situated in Nairobi County in the Republic of Kenya measuring </w:t>
      </w:r>
      <w:r>
        <w:rPr>
          <w:lang w:val="en-GB"/>
        </w:rPr>
        <w:t>(0.405) Ha or thereabouts as shaded and delineated on the attached subdivision plan and marked as A.</w:t>
      </w:r>
    </w:p>
    <w:p w:rsidR="00951A09" w:rsidRDefault="003204B3">
      <w:pPr>
        <w:numPr>
          <w:ilvl w:val="2"/>
          <w:numId w:val="4"/>
        </w:numPr>
        <w:spacing w:before="120" w:after="120" w:line="360" w:lineRule="auto"/>
        <w:jc w:val="both"/>
      </w:pPr>
      <w:r>
        <w:rPr>
          <w:b/>
        </w:rPr>
        <w:t>“Land”</w:t>
      </w:r>
      <w:r>
        <w:t xml:space="preserve"> means ALL THAT piece of land known as </w:t>
      </w:r>
      <w:r>
        <w:rPr>
          <w:b/>
        </w:rPr>
        <w:t xml:space="preserve">TITLE NO. NGONG/NGONG/51499 </w:t>
      </w:r>
      <w:r>
        <w:t>measuring 10 Hectare</w:t>
      </w:r>
      <w:r>
        <w:t>s or thereabouts together with the improvements being thereon.</w:t>
      </w:r>
    </w:p>
    <w:p w:rsidR="00951A09" w:rsidRDefault="003204B3">
      <w:pPr>
        <w:numPr>
          <w:ilvl w:val="2"/>
          <w:numId w:val="4"/>
        </w:numPr>
        <w:spacing w:before="120" w:after="120" w:line="360" w:lineRule="auto"/>
        <w:ind w:left="1440" w:hanging="720"/>
        <w:jc w:val="both"/>
      </w:pPr>
      <w:r>
        <w:t xml:space="preserve"> “</w:t>
      </w:r>
      <w:r>
        <w:rPr>
          <w:b/>
        </w:rPr>
        <w:t>Purchase Price</w:t>
      </w:r>
      <w:r>
        <w:t xml:space="preserve">” means Kenya Shillings Four Million Four Hundred Thousand only (Kshs. 4, 600,000/=);  </w:t>
      </w:r>
    </w:p>
    <w:p w:rsidR="00951A09" w:rsidRDefault="003204B3">
      <w:pPr>
        <w:numPr>
          <w:ilvl w:val="2"/>
          <w:numId w:val="4"/>
        </w:numPr>
        <w:spacing w:before="120" w:after="120" w:line="360" w:lineRule="auto"/>
        <w:ind w:left="1440" w:hanging="720"/>
        <w:jc w:val="both"/>
      </w:pPr>
      <w:r>
        <w:t>““</w:t>
      </w:r>
      <w:r>
        <w:rPr>
          <w:b/>
          <w:bCs/>
        </w:rPr>
        <w:t>Vendor’s</w:t>
      </w:r>
      <w:r>
        <w:rPr>
          <w:b/>
        </w:rPr>
        <w:t xml:space="preserve"> Advocates</w:t>
      </w:r>
      <w:r>
        <w:t xml:space="preserve">” means FIRM 2 &amp; CO ADVOCATES KSL, BOGANI ROAD,PO BOX </w:t>
      </w:r>
      <w:r>
        <w:t xml:space="preserve">1000-0100 NAIROBI; </w:t>
      </w:r>
    </w:p>
    <w:p w:rsidR="00951A09" w:rsidRDefault="003204B3">
      <w:pPr>
        <w:numPr>
          <w:ilvl w:val="2"/>
          <w:numId w:val="4"/>
        </w:numPr>
        <w:spacing w:before="120" w:after="120" w:line="360" w:lineRule="auto"/>
        <w:ind w:left="1440" w:hanging="720"/>
        <w:jc w:val="both"/>
        <w:rPr>
          <w:b/>
        </w:rPr>
      </w:pPr>
      <w:r>
        <w:tab/>
      </w:r>
      <w:r>
        <w:rPr>
          <w:b/>
          <w:u w:val="single"/>
        </w:rPr>
        <w:t>Interpretation</w:t>
      </w:r>
    </w:p>
    <w:p w:rsidR="00951A09" w:rsidRDefault="003204B3">
      <w:pPr>
        <w:pStyle w:val="BodyTextIndent"/>
        <w:ind w:firstLine="720"/>
        <w:rPr>
          <w:rFonts w:ascii="Times New Roman" w:hAnsi="Times New Roman"/>
          <w:szCs w:val="24"/>
        </w:rPr>
      </w:pPr>
      <w:r>
        <w:rPr>
          <w:rFonts w:ascii="Times New Roman" w:hAnsi="Times New Roman"/>
          <w:szCs w:val="24"/>
        </w:rPr>
        <w:t xml:space="preserve">In this Agreement, unless the context otherwise requires, </w:t>
      </w:r>
      <w:r>
        <w:rPr>
          <w:rFonts w:ascii="Times New Roman" w:hAnsi="Times New Roman"/>
          <w:szCs w:val="24"/>
        </w:rPr>
        <w:tab/>
      </w:r>
      <w:r>
        <w:rPr>
          <w:rFonts w:ascii="Times New Roman" w:hAnsi="Times New Roman"/>
          <w:szCs w:val="24"/>
        </w:rPr>
        <w:tab/>
      </w:r>
      <w:r>
        <w:rPr>
          <w:rFonts w:ascii="Times New Roman" w:hAnsi="Times New Roman"/>
          <w:szCs w:val="24"/>
        </w:rPr>
        <w:tab/>
        <w:t>reference to:</w:t>
      </w:r>
    </w:p>
    <w:p w:rsidR="00951A09" w:rsidRDefault="003204B3">
      <w:pPr>
        <w:pStyle w:val="BodyTextIndent"/>
        <w:numPr>
          <w:ilvl w:val="2"/>
          <w:numId w:val="4"/>
        </w:numPr>
        <w:spacing w:before="120"/>
        <w:ind w:left="1440" w:hanging="720"/>
        <w:rPr>
          <w:rFonts w:ascii="Times New Roman" w:hAnsi="Times New Roman"/>
          <w:szCs w:val="24"/>
        </w:rPr>
      </w:pPr>
      <w:r>
        <w:rPr>
          <w:rFonts w:ascii="Times New Roman" w:hAnsi="Times New Roman"/>
          <w:szCs w:val="24"/>
        </w:rPr>
        <w:t>Words importing the singular number only shall include the plural number also and vice versa and words importing the masculine gender include the</w:t>
      </w:r>
      <w:r>
        <w:rPr>
          <w:rFonts w:ascii="Times New Roman" w:hAnsi="Times New Roman"/>
          <w:szCs w:val="24"/>
        </w:rPr>
        <w:t xml:space="preserve"> feminine gender and neuter and vice versa;</w:t>
      </w:r>
    </w:p>
    <w:p w:rsidR="00951A09" w:rsidRDefault="003204B3">
      <w:pPr>
        <w:pStyle w:val="BodyTextIndent"/>
        <w:numPr>
          <w:ilvl w:val="2"/>
          <w:numId w:val="4"/>
        </w:numPr>
        <w:spacing w:before="120"/>
        <w:rPr>
          <w:rFonts w:ascii="Times New Roman" w:hAnsi="Times New Roman"/>
          <w:szCs w:val="24"/>
        </w:rPr>
      </w:pPr>
      <w:r>
        <w:rPr>
          <w:rFonts w:ascii="Times New Roman" w:hAnsi="Times New Roman"/>
          <w:szCs w:val="24"/>
        </w:rPr>
        <w:t>Clauses shall be construed as references to clauses of this Agreement;</w:t>
      </w:r>
    </w:p>
    <w:p w:rsidR="00951A09" w:rsidRDefault="003204B3">
      <w:pPr>
        <w:pStyle w:val="BodyTextIndent"/>
        <w:numPr>
          <w:ilvl w:val="2"/>
          <w:numId w:val="4"/>
        </w:numPr>
        <w:spacing w:before="120"/>
        <w:ind w:left="1440" w:hanging="720"/>
        <w:jc w:val="left"/>
        <w:rPr>
          <w:rFonts w:ascii="Times New Roman" w:hAnsi="Times New Roman"/>
          <w:szCs w:val="24"/>
        </w:rPr>
      </w:pPr>
      <w:r>
        <w:rPr>
          <w:rFonts w:ascii="Times New Roman" w:hAnsi="Times New Roman"/>
          <w:szCs w:val="24"/>
        </w:rPr>
        <w:t>The expression “person” shall include any legal or natural person, partnership, trust company, joint venture, agency, state corporation, gove</w:t>
      </w:r>
      <w:r>
        <w:rPr>
          <w:rFonts w:ascii="Times New Roman" w:hAnsi="Times New Roman"/>
          <w:szCs w:val="24"/>
        </w:rPr>
        <w:t>rnment or local authority department or other body whether corporate or not;</w:t>
      </w:r>
    </w:p>
    <w:p w:rsidR="00951A09" w:rsidRDefault="003204B3">
      <w:pPr>
        <w:pStyle w:val="BodyTextIndent"/>
        <w:numPr>
          <w:ilvl w:val="2"/>
          <w:numId w:val="4"/>
        </w:numPr>
        <w:spacing w:before="120"/>
        <w:ind w:left="1440" w:hanging="720"/>
        <w:jc w:val="left"/>
        <w:rPr>
          <w:rFonts w:ascii="Times New Roman" w:hAnsi="Times New Roman"/>
          <w:szCs w:val="24"/>
        </w:rPr>
      </w:pPr>
      <w:r>
        <w:rPr>
          <w:rFonts w:ascii="Times New Roman" w:hAnsi="Times New Roman"/>
          <w:szCs w:val="24"/>
        </w:rPr>
        <w:lastRenderedPageBreak/>
        <w:t xml:space="preserve">The expression “registration” means due and effective registration of the Transfer in respect of the Property in the Land Registry in Nairobi County Land registry in favor of the </w:t>
      </w:r>
      <w:r>
        <w:rPr>
          <w:rFonts w:ascii="Times New Roman" w:hAnsi="Times New Roman"/>
          <w:szCs w:val="24"/>
        </w:rPr>
        <w:t>Purchaser.</w:t>
      </w:r>
    </w:p>
    <w:p w:rsidR="00951A09" w:rsidRDefault="003204B3">
      <w:pPr>
        <w:pStyle w:val="BodyTextIndent"/>
        <w:numPr>
          <w:ilvl w:val="2"/>
          <w:numId w:val="4"/>
        </w:numPr>
        <w:spacing w:before="120"/>
        <w:ind w:left="1440" w:hanging="720"/>
        <w:rPr>
          <w:rFonts w:ascii="Times New Roman" w:hAnsi="Times New Roman"/>
          <w:szCs w:val="24"/>
        </w:rPr>
      </w:pPr>
      <w:r>
        <w:rPr>
          <w:rFonts w:ascii="Times New Roman" w:hAnsi="Times New Roman"/>
          <w:szCs w:val="24"/>
        </w:rPr>
        <w:t>Any statute or any provision of any statute shall be deemed to refer to any statutory modification or re-enactment thereof and to any statutory instrument, order or regulation made thereunder or under any such re-enactment;</w:t>
      </w:r>
    </w:p>
    <w:p w:rsidR="00951A09" w:rsidRDefault="003204B3">
      <w:pPr>
        <w:pStyle w:val="BodyTextIndent"/>
        <w:numPr>
          <w:ilvl w:val="2"/>
          <w:numId w:val="4"/>
        </w:numPr>
        <w:spacing w:before="120"/>
        <w:ind w:left="1440" w:hanging="720"/>
        <w:rPr>
          <w:rFonts w:ascii="Times New Roman" w:hAnsi="Times New Roman"/>
          <w:szCs w:val="24"/>
        </w:rPr>
      </w:pPr>
      <w:r>
        <w:rPr>
          <w:rFonts w:ascii="Times New Roman" w:hAnsi="Times New Roman"/>
          <w:szCs w:val="24"/>
        </w:rPr>
        <w:t>Indemnifying any pers</w:t>
      </w:r>
      <w:r>
        <w:rPr>
          <w:rFonts w:ascii="Times New Roman" w:hAnsi="Times New Roman"/>
          <w:szCs w:val="24"/>
        </w:rPr>
        <w:t xml:space="preserve">on against any circumstance includes indemnifying and keeping him harmless from all actions, claims and proceedings from time to time made against that person and all loss or damage and all payments, costs and expenses </w:t>
      </w:r>
      <w:r>
        <w:rPr>
          <w:rFonts w:ascii="Times New Roman" w:hAnsi="Times New Roman"/>
          <w:szCs w:val="24"/>
        </w:rPr>
        <w:tab/>
        <w:t>made or incurred by that person as a</w:t>
      </w:r>
      <w:r>
        <w:rPr>
          <w:rFonts w:ascii="Times New Roman" w:hAnsi="Times New Roman"/>
          <w:szCs w:val="24"/>
        </w:rPr>
        <w:t xml:space="preserve"> consequence of or which could not has arisen but for that circumstance;</w:t>
      </w:r>
    </w:p>
    <w:p w:rsidR="00951A09" w:rsidRDefault="003204B3">
      <w:pPr>
        <w:pStyle w:val="BodyTextIndent"/>
        <w:numPr>
          <w:ilvl w:val="2"/>
          <w:numId w:val="4"/>
        </w:numPr>
        <w:spacing w:before="120"/>
        <w:ind w:left="1440" w:hanging="720"/>
        <w:rPr>
          <w:rFonts w:ascii="Times New Roman" w:hAnsi="Times New Roman"/>
          <w:szCs w:val="24"/>
        </w:rPr>
      </w:pPr>
      <w:r>
        <w:rPr>
          <w:rFonts w:ascii="Times New Roman" w:hAnsi="Times New Roman"/>
          <w:szCs w:val="24"/>
        </w:rPr>
        <w:t xml:space="preserve">Costs, charges, expenses or remuneration shall be deemed to include, in addition, references to any value added tax or similar tax charged or chargeable in respect thereof; and </w:t>
      </w:r>
    </w:p>
    <w:p w:rsidR="00951A09" w:rsidRDefault="003204B3">
      <w:pPr>
        <w:pStyle w:val="BodyTextIndent"/>
        <w:numPr>
          <w:ilvl w:val="2"/>
          <w:numId w:val="4"/>
        </w:numPr>
        <w:spacing w:before="120"/>
        <w:ind w:left="1440" w:hanging="720"/>
        <w:rPr>
          <w:rFonts w:ascii="Times New Roman" w:hAnsi="Times New Roman"/>
          <w:szCs w:val="24"/>
        </w:rPr>
      </w:pPr>
      <w:r>
        <w:rPr>
          <w:rFonts w:ascii="Times New Roman" w:hAnsi="Times New Roman"/>
          <w:szCs w:val="24"/>
        </w:rPr>
        <w:t>Any r</w:t>
      </w:r>
      <w:r>
        <w:rPr>
          <w:rFonts w:ascii="Times New Roman" w:hAnsi="Times New Roman"/>
          <w:szCs w:val="24"/>
        </w:rPr>
        <w:t xml:space="preserve">eference to any document means that document as is </w:t>
      </w:r>
      <w:r>
        <w:rPr>
          <w:rFonts w:ascii="Times New Roman" w:hAnsi="Times New Roman"/>
          <w:szCs w:val="24"/>
        </w:rPr>
        <w:tab/>
        <w:t xml:space="preserve">supplemented, amended or varied from time to time between the parties thereto in accordance with the terms (if applicable) </w:t>
      </w:r>
      <w:r>
        <w:rPr>
          <w:rFonts w:ascii="Times New Roman" w:hAnsi="Times New Roman"/>
          <w:szCs w:val="24"/>
        </w:rPr>
        <w:tab/>
        <w:t>hereof and thereof.</w:t>
      </w:r>
    </w:p>
    <w:p w:rsidR="00951A09" w:rsidRDefault="003204B3">
      <w:pPr>
        <w:pStyle w:val="head2"/>
        <w:numPr>
          <w:ilvl w:val="0"/>
          <w:numId w:val="4"/>
        </w:numPr>
        <w:tabs>
          <w:tab w:val="left" w:pos="630"/>
        </w:tabs>
        <w:rPr>
          <w:b w:val="0"/>
          <w:szCs w:val="24"/>
          <w:u w:val="none"/>
        </w:rPr>
      </w:pPr>
      <w:bookmarkStart w:id="6" w:name="_Toc149634692"/>
      <w:bookmarkStart w:id="7" w:name="_Toc164761209"/>
      <w:bookmarkStart w:id="8" w:name="_Toc212524429"/>
      <w:bookmarkStart w:id="9" w:name="_Toc27997810"/>
      <w:bookmarkStart w:id="10" w:name="_Toc27999700"/>
      <w:bookmarkStart w:id="11" w:name="_Toc38163993"/>
      <w:bookmarkEnd w:id="0"/>
      <w:bookmarkEnd w:id="1"/>
      <w:r>
        <w:rPr>
          <w:szCs w:val="24"/>
        </w:rPr>
        <w:t>Agreement to Purchase</w:t>
      </w:r>
      <w:bookmarkEnd w:id="6"/>
      <w:bookmarkEnd w:id="7"/>
      <w:bookmarkEnd w:id="8"/>
    </w:p>
    <w:p w:rsidR="00951A09" w:rsidRDefault="003204B3">
      <w:pPr>
        <w:spacing w:after="120" w:line="360" w:lineRule="auto"/>
        <w:ind w:left="360"/>
        <w:jc w:val="both"/>
      </w:pPr>
      <w:r>
        <w:t>The Vendor shall sell and the Purchase</w:t>
      </w:r>
      <w:r>
        <w:t xml:space="preserve">r shall purchase the Property for the Purchase Price and upon the terms and conditions set out in this Agreement.  </w:t>
      </w:r>
    </w:p>
    <w:p w:rsidR="00951A09" w:rsidRDefault="003204B3">
      <w:pPr>
        <w:pStyle w:val="head2"/>
        <w:numPr>
          <w:ilvl w:val="0"/>
          <w:numId w:val="4"/>
        </w:numPr>
        <w:tabs>
          <w:tab w:val="left" w:pos="630"/>
        </w:tabs>
        <w:rPr>
          <w:szCs w:val="24"/>
          <w:u w:val="none"/>
        </w:rPr>
      </w:pPr>
      <w:bookmarkStart w:id="12" w:name="_Toc212524430"/>
      <w:bookmarkStart w:id="13" w:name="_Toc149634693"/>
      <w:bookmarkStart w:id="14" w:name="_Toc164761210"/>
      <w:bookmarkStart w:id="15" w:name="_Toc212524431"/>
      <w:bookmarkStart w:id="16" w:name="_Toc27997811"/>
      <w:bookmarkStart w:id="17" w:name="_Toc27999701"/>
      <w:bookmarkStart w:id="18" w:name="_Toc38163995"/>
      <w:bookmarkStart w:id="19" w:name="_Toc66502836"/>
      <w:bookmarkStart w:id="20" w:name="_Toc164761211"/>
      <w:bookmarkStart w:id="21" w:name="_Toc164761236"/>
      <w:bookmarkStart w:id="22" w:name="_Toc164761213"/>
      <w:bookmarkEnd w:id="9"/>
      <w:bookmarkEnd w:id="10"/>
      <w:bookmarkEnd w:id="11"/>
      <w:r>
        <w:rPr>
          <w:szCs w:val="24"/>
        </w:rPr>
        <w:t>Payment of the Purchase Price</w:t>
      </w:r>
      <w:bookmarkEnd w:id="12"/>
    </w:p>
    <w:bookmarkEnd w:id="13"/>
    <w:bookmarkEnd w:id="14"/>
    <w:p w:rsidR="00951A09" w:rsidRDefault="00951A09">
      <w:pPr>
        <w:pStyle w:val="BodyTextIndent"/>
        <w:spacing w:after="0"/>
        <w:ind w:left="0"/>
        <w:rPr>
          <w:rFonts w:ascii="Times New Roman" w:hAnsi="Times New Roman"/>
          <w:szCs w:val="24"/>
        </w:rPr>
      </w:pPr>
    </w:p>
    <w:p w:rsidR="00951A09" w:rsidRDefault="003204B3">
      <w:pPr>
        <w:pStyle w:val="BodyTextIndent"/>
        <w:numPr>
          <w:ilvl w:val="1"/>
          <w:numId w:val="5"/>
        </w:numPr>
        <w:rPr>
          <w:rFonts w:ascii="Times New Roman" w:hAnsi="Times New Roman"/>
          <w:szCs w:val="24"/>
        </w:rPr>
      </w:pPr>
      <w:r>
        <w:rPr>
          <w:rFonts w:ascii="Times New Roman" w:hAnsi="Times New Roman"/>
          <w:szCs w:val="24"/>
        </w:rPr>
        <w:t>The purchase price for the property is Kenya Shillings Four Million Six hundred Thousand Only (Kshs. 4,600, 000/=).</w:t>
      </w:r>
    </w:p>
    <w:p w:rsidR="00951A09" w:rsidRDefault="003204B3">
      <w:pPr>
        <w:pStyle w:val="BodyTextIndent"/>
        <w:numPr>
          <w:ilvl w:val="1"/>
          <w:numId w:val="5"/>
        </w:numPr>
        <w:rPr>
          <w:rFonts w:ascii="Times New Roman" w:hAnsi="Times New Roman"/>
          <w:szCs w:val="24"/>
        </w:rPr>
      </w:pPr>
      <w:r>
        <w:rPr>
          <w:rFonts w:ascii="Times New Roman" w:hAnsi="Times New Roman"/>
          <w:szCs w:val="24"/>
        </w:rPr>
        <w:t>A deposit of Kenya Shillings Four Hundred and Sixty Thousand Only (Kshs.460, 000/=) shall be paid on or before execution of the agreement to</w:t>
      </w:r>
      <w:r>
        <w:rPr>
          <w:rFonts w:ascii="Times New Roman" w:hAnsi="Times New Roman"/>
          <w:szCs w:val="24"/>
        </w:rPr>
        <w:t xml:space="preserve"> the Vendor’s advocates to hold as stakeholders pending successful completion of this transaction, receipt of which is hereby acknowledged.</w:t>
      </w:r>
    </w:p>
    <w:p w:rsidR="00951A09" w:rsidRDefault="003204B3">
      <w:pPr>
        <w:pStyle w:val="BodyTextIndent"/>
        <w:numPr>
          <w:ilvl w:val="1"/>
          <w:numId w:val="5"/>
        </w:numPr>
        <w:rPr>
          <w:rFonts w:ascii="Times New Roman" w:hAnsi="Times New Roman"/>
          <w:szCs w:val="24"/>
        </w:rPr>
      </w:pPr>
      <w:r>
        <w:rPr>
          <w:rFonts w:ascii="Times New Roman" w:hAnsi="Times New Roman"/>
          <w:szCs w:val="24"/>
        </w:rPr>
        <w:t>The Purchaser shall pay the balance of the purchase price to the Vendor’s Advocates to hold as a stakeholder and rel</w:t>
      </w:r>
      <w:r>
        <w:rPr>
          <w:rFonts w:ascii="Times New Roman" w:hAnsi="Times New Roman"/>
          <w:szCs w:val="24"/>
        </w:rPr>
        <w:t>ease the completion documents upon successful registration and transfer in favor of the purchaser. The same shall be released to the Vendor upon registration of the Transfer in favor of the Purchaser.</w:t>
      </w:r>
    </w:p>
    <w:p w:rsidR="00951A09" w:rsidRDefault="003204B3">
      <w:pPr>
        <w:pStyle w:val="BodyTextIndent"/>
        <w:numPr>
          <w:ilvl w:val="1"/>
          <w:numId w:val="5"/>
        </w:numPr>
        <w:rPr>
          <w:rFonts w:ascii="Times New Roman" w:hAnsi="Times New Roman"/>
          <w:szCs w:val="24"/>
        </w:rPr>
      </w:pPr>
      <w:r>
        <w:rPr>
          <w:rFonts w:ascii="Times New Roman" w:hAnsi="Times New Roman"/>
          <w:szCs w:val="24"/>
        </w:rPr>
        <w:lastRenderedPageBreak/>
        <w:t>The payment in clause 3.1 and 3.2 above is to be effect</w:t>
      </w:r>
      <w:r>
        <w:rPr>
          <w:rFonts w:ascii="Times New Roman" w:hAnsi="Times New Roman"/>
          <w:szCs w:val="24"/>
        </w:rPr>
        <w:t xml:space="preserve">ed by Real Time Gross Settlement (RTGS) to the following account of the Vendor’s advocates: - </w:t>
      </w:r>
    </w:p>
    <w:p w:rsidR="00951A09" w:rsidRDefault="003204B3">
      <w:pPr>
        <w:pStyle w:val="BodyTextIndent"/>
        <w:rPr>
          <w:rFonts w:ascii="Times New Roman" w:hAnsi="Times New Roman"/>
          <w:szCs w:val="24"/>
        </w:rPr>
      </w:pPr>
      <w:r>
        <w:rPr>
          <w:rFonts w:ascii="Times New Roman" w:hAnsi="Times New Roman"/>
          <w:szCs w:val="24"/>
        </w:rPr>
        <w:t xml:space="preserve">Account Name: Firm 2 </w:t>
      </w:r>
    </w:p>
    <w:p w:rsidR="00951A09" w:rsidRDefault="003204B3">
      <w:pPr>
        <w:pStyle w:val="BodyTextIndent"/>
        <w:rPr>
          <w:rFonts w:ascii="Times New Roman" w:hAnsi="Times New Roman"/>
          <w:szCs w:val="24"/>
        </w:rPr>
      </w:pPr>
      <w:r>
        <w:rPr>
          <w:rFonts w:ascii="Times New Roman" w:hAnsi="Times New Roman"/>
          <w:szCs w:val="24"/>
        </w:rPr>
        <w:t xml:space="preserve"> Advocates Bank: Cooperative Bank Limited</w:t>
      </w:r>
    </w:p>
    <w:p w:rsidR="00951A09" w:rsidRDefault="003204B3">
      <w:pPr>
        <w:pStyle w:val="BodyTextIndent"/>
        <w:rPr>
          <w:rFonts w:ascii="Times New Roman" w:hAnsi="Times New Roman"/>
          <w:szCs w:val="24"/>
        </w:rPr>
      </w:pPr>
      <w:r>
        <w:rPr>
          <w:rFonts w:ascii="Times New Roman" w:hAnsi="Times New Roman"/>
          <w:szCs w:val="24"/>
        </w:rPr>
        <w:t xml:space="preserve"> Account No: 118453634005 Branch: Karen Branch </w:t>
      </w:r>
    </w:p>
    <w:p w:rsidR="00951A09" w:rsidRDefault="003204B3">
      <w:pPr>
        <w:pStyle w:val="head2"/>
        <w:numPr>
          <w:ilvl w:val="0"/>
          <w:numId w:val="4"/>
        </w:numPr>
        <w:tabs>
          <w:tab w:val="left" w:pos="630"/>
        </w:tabs>
        <w:rPr>
          <w:szCs w:val="24"/>
          <w:u w:val="none"/>
        </w:rPr>
      </w:pPr>
      <w:r>
        <w:rPr>
          <w:szCs w:val="24"/>
        </w:rPr>
        <w:t>Sale Subject to Law Society Conditions of Sale</w:t>
      </w:r>
      <w:bookmarkEnd w:id="15"/>
    </w:p>
    <w:p w:rsidR="00951A09" w:rsidRDefault="003204B3">
      <w:pPr>
        <w:pStyle w:val="BodyTextIndent"/>
        <w:widowControl w:val="0"/>
        <w:ind w:left="360"/>
        <w:rPr>
          <w:rFonts w:ascii="Times New Roman" w:hAnsi="Times New Roman"/>
          <w:szCs w:val="24"/>
        </w:rPr>
      </w:pPr>
      <w:r>
        <w:rPr>
          <w:rFonts w:ascii="Times New Roman" w:hAnsi="Times New Roman"/>
          <w:szCs w:val="24"/>
        </w:rPr>
        <w:t>Th</w:t>
      </w:r>
      <w:r>
        <w:rPr>
          <w:rFonts w:ascii="Times New Roman" w:hAnsi="Times New Roman"/>
          <w:szCs w:val="24"/>
        </w:rPr>
        <w:t>e sale is subject to the Law Society Conditions of Sale (2015 Edition) and all other applicable laws in so far as there are no inconsistencies with the conditions contained in this Agreement.</w:t>
      </w:r>
    </w:p>
    <w:p w:rsidR="00951A09" w:rsidRDefault="003204B3">
      <w:pPr>
        <w:pStyle w:val="head2"/>
        <w:numPr>
          <w:ilvl w:val="0"/>
          <w:numId w:val="4"/>
        </w:numPr>
        <w:tabs>
          <w:tab w:val="left" w:pos="630"/>
        </w:tabs>
        <w:rPr>
          <w:szCs w:val="24"/>
          <w:u w:val="none"/>
        </w:rPr>
      </w:pPr>
      <w:bookmarkStart w:id="23" w:name="_Toc27997812"/>
      <w:bookmarkStart w:id="24" w:name="_Toc27999702"/>
      <w:bookmarkStart w:id="25" w:name="_Toc38163996"/>
      <w:bookmarkStart w:id="26" w:name="_Toc164761214"/>
      <w:bookmarkStart w:id="27" w:name="_Toc212524432"/>
      <w:r>
        <w:rPr>
          <w:szCs w:val="24"/>
        </w:rPr>
        <w:t xml:space="preserve">Completion </w:t>
      </w:r>
      <w:bookmarkEnd w:id="23"/>
      <w:bookmarkEnd w:id="24"/>
      <w:bookmarkEnd w:id="25"/>
      <w:bookmarkEnd w:id="26"/>
      <w:bookmarkEnd w:id="27"/>
    </w:p>
    <w:p w:rsidR="00951A09" w:rsidRDefault="003204B3">
      <w:pPr>
        <w:spacing w:after="120" w:line="360" w:lineRule="auto"/>
        <w:ind w:left="360"/>
        <w:jc w:val="both"/>
      </w:pPr>
      <w:r>
        <w:t>5.1</w:t>
      </w:r>
      <w:r>
        <w:tab/>
        <w:t>Completion date in reference to the property sha</w:t>
      </w:r>
      <w:r>
        <w:t xml:space="preserve">ll be 90 days from the date of execution of this agreement. Extension of completion time is to enable the vendor procure the subdivision of the property and provide a copy of the title of the property. </w:t>
      </w:r>
    </w:p>
    <w:p w:rsidR="00951A09" w:rsidRDefault="003204B3">
      <w:pPr>
        <w:spacing w:after="120" w:line="360" w:lineRule="auto"/>
        <w:ind w:left="360"/>
        <w:jc w:val="both"/>
      </w:pPr>
      <w:r>
        <w:t>5.2</w:t>
      </w:r>
      <w:r>
        <w:tab/>
        <w:t xml:space="preserve">On or before the completion date and in exchange </w:t>
      </w:r>
      <w:r>
        <w:t>of the payment balance of purchase price, the Vendor will deliver to the Purchaser the following Completion documents;</w:t>
      </w:r>
    </w:p>
    <w:p w:rsidR="00951A09" w:rsidRDefault="003204B3">
      <w:pPr>
        <w:pStyle w:val="ListParagraph"/>
        <w:numPr>
          <w:ilvl w:val="0"/>
          <w:numId w:val="9"/>
        </w:numPr>
        <w:spacing w:after="120" w:line="360" w:lineRule="auto"/>
        <w:jc w:val="both"/>
      </w:pPr>
      <w:r>
        <w:t xml:space="preserve">The original title for the property </w:t>
      </w:r>
    </w:p>
    <w:p w:rsidR="00951A09" w:rsidRDefault="003204B3">
      <w:pPr>
        <w:pStyle w:val="ListParagraph"/>
        <w:numPr>
          <w:ilvl w:val="0"/>
          <w:numId w:val="9"/>
        </w:numPr>
        <w:spacing w:after="120" w:line="360" w:lineRule="auto"/>
        <w:jc w:val="both"/>
      </w:pPr>
      <w:r>
        <w:t xml:space="preserve"> Duly executed transfer(in triplicate) in favor of the purchasers </w:t>
      </w:r>
    </w:p>
    <w:p w:rsidR="00951A09" w:rsidRDefault="003204B3">
      <w:pPr>
        <w:pStyle w:val="ListParagraph"/>
        <w:numPr>
          <w:ilvl w:val="0"/>
          <w:numId w:val="9"/>
        </w:numPr>
        <w:spacing w:after="120" w:line="360" w:lineRule="auto"/>
        <w:jc w:val="both"/>
      </w:pPr>
      <w:r>
        <w:t>Copies of the National Identity C</w:t>
      </w:r>
      <w:r>
        <w:t xml:space="preserve">ard/Passport of the vendor </w:t>
      </w:r>
    </w:p>
    <w:p w:rsidR="00951A09" w:rsidRDefault="003204B3">
      <w:pPr>
        <w:pStyle w:val="ListParagraph"/>
        <w:numPr>
          <w:ilvl w:val="0"/>
          <w:numId w:val="9"/>
        </w:numPr>
        <w:spacing w:after="120" w:line="360" w:lineRule="auto"/>
        <w:jc w:val="both"/>
      </w:pPr>
      <w:r>
        <w:t xml:space="preserve"> PIN Certificate of the Vendor; </w:t>
      </w:r>
    </w:p>
    <w:p w:rsidR="00951A09" w:rsidRDefault="003204B3">
      <w:pPr>
        <w:pStyle w:val="ListParagraph"/>
        <w:numPr>
          <w:ilvl w:val="0"/>
          <w:numId w:val="9"/>
        </w:numPr>
        <w:spacing w:after="120" w:line="360" w:lineRule="auto"/>
        <w:jc w:val="both"/>
      </w:pPr>
      <w:r>
        <w:t xml:space="preserve"> Three colored passport size photographs of the Vendor </w:t>
      </w:r>
    </w:p>
    <w:p w:rsidR="00951A09" w:rsidRDefault="003204B3">
      <w:pPr>
        <w:pStyle w:val="ListParagraph"/>
        <w:numPr>
          <w:ilvl w:val="0"/>
          <w:numId w:val="9"/>
        </w:numPr>
        <w:spacing w:after="120" w:line="360" w:lineRule="auto"/>
        <w:jc w:val="both"/>
      </w:pPr>
      <w:r>
        <w:t xml:space="preserve">Spousal consent to the transfer of property </w:t>
      </w:r>
    </w:p>
    <w:p w:rsidR="00951A09" w:rsidRDefault="003204B3">
      <w:pPr>
        <w:pStyle w:val="ListParagraph"/>
        <w:numPr>
          <w:ilvl w:val="0"/>
          <w:numId w:val="9"/>
        </w:numPr>
        <w:spacing w:after="120" w:line="360" w:lineRule="auto"/>
        <w:jc w:val="both"/>
      </w:pPr>
      <w:r>
        <w:t xml:space="preserve">Rates Clearance Certificate if applicable </w:t>
      </w:r>
    </w:p>
    <w:p w:rsidR="00951A09" w:rsidRDefault="003204B3">
      <w:pPr>
        <w:pStyle w:val="ListParagraph"/>
        <w:numPr>
          <w:ilvl w:val="0"/>
          <w:numId w:val="9"/>
        </w:numPr>
        <w:spacing w:after="120" w:line="360" w:lineRule="auto"/>
        <w:jc w:val="both"/>
      </w:pPr>
      <w:r>
        <w:t xml:space="preserve">Capital Gains Tax pay slip </w:t>
      </w:r>
    </w:p>
    <w:p w:rsidR="00951A09" w:rsidRDefault="003204B3">
      <w:pPr>
        <w:pStyle w:val="ListParagraph"/>
        <w:numPr>
          <w:ilvl w:val="0"/>
          <w:numId w:val="9"/>
        </w:numPr>
        <w:spacing w:after="120" w:line="360" w:lineRule="auto"/>
        <w:jc w:val="both"/>
      </w:pPr>
      <w:r>
        <w:t>Land Control Board Clea</w:t>
      </w:r>
      <w:r>
        <w:t>rance Certificate</w:t>
      </w:r>
    </w:p>
    <w:p w:rsidR="00951A09" w:rsidRDefault="003204B3">
      <w:pPr>
        <w:pStyle w:val="ListParagraph"/>
        <w:numPr>
          <w:ilvl w:val="0"/>
          <w:numId w:val="9"/>
        </w:numPr>
        <w:spacing w:after="120" w:line="360" w:lineRule="auto"/>
        <w:jc w:val="both"/>
      </w:pPr>
      <w:r>
        <w:t xml:space="preserve"> All documents that may be necessary for the successful registration of the transfers in favor of the Purchaser. </w:t>
      </w:r>
    </w:p>
    <w:p w:rsidR="00951A09" w:rsidRDefault="003204B3">
      <w:pPr>
        <w:pStyle w:val="head2"/>
        <w:numPr>
          <w:ilvl w:val="0"/>
          <w:numId w:val="4"/>
        </w:numPr>
        <w:tabs>
          <w:tab w:val="left" w:pos="630"/>
        </w:tabs>
        <w:rPr>
          <w:szCs w:val="24"/>
          <w:u w:val="none"/>
        </w:rPr>
      </w:pPr>
      <w:bookmarkStart w:id="28" w:name="_Toc27997814"/>
      <w:bookmarkStart w:id="29" w:name="_Toc27999704"/>
      <w:bookmarkStart w:id="30" w:name="_Toc38163998"/>
      <w:bookmarkStart w:id="31" w:name="_Toc159395138"/>
      <w:bookmarkStart w:id="32" w:name="_Toc164761215"/>
      <w:bookmarkStart w:id="33" w:name="_Toc212524433"/>
      <w:r>
        <w:rPr>
          <w:szCs w:val="24"/>
        </w:rPr>
        <w:t>Possession</w:t>
      </w:r>
      <w:bookmarkEnd w:id="28"/>
      <w:bookmarkEnd w:id="29"/>
      <w:bookmarkEnd w:id="30"/>
      <w:bookmarkEnd w:id="31"/>
      <w:bookmarkEnd w:id="32"/>
      <w:bookmarkEnd w:id="33"/>
      <w:r>
        <w:rPr>
          <w:szCs w:val="24"/>
        </w:rPr>
        <w:t xml:space="preserve"> and Movables</w:t>
      </w:r>
    </w:p>
    <w:p w:rsidR="00951A09" w:rsidRDefault="003204B3">
      <w:pPr>
        <w:spacing w:after="120" w:line="360" w:lineRule="auto"/>
        <w:ind w:left="360"/>
        <w:jc w:val="both"/>
      </w:pPr>
      <w:r>
        <w:t xml:space="preserve">The Property is sold with vacant possession as far as encumbrances are concerned provided however that the Purchaser shall not be entitled to possession until payment of </w:t>
      </w:r>
      <w:r>
        <w:lastRenderedPageBreak/>
        <w:t>the full Purchase Price. The Vendor shall remove from the vicinity of the Property any</w:t>
      </w:r>
      <w:r>
        <w:t xml:space="preserve"> movable assets and chattels on or before the completion date.</w:t>
      </w:r>
    </w:p>
    <w:p w:rsidR="00951A09" w:rsidRDefault="003204B3">
      <w:pPr>
        <w:pStyle w:val="head2"/>
        <w:numPr>
          <w:ilvl w:val="0"/>
          <w:numId w:val="4"/>
        </w:numPr>
        <w:tabs>
          <w:tab w:val="left" w:pos="630"/>
        </w:tabs>
        <w:rPr>
          <w:szCs w:val="24"/>
          <w:u w:val="none"/>
        </w:rPr>
      </w:pPr>
      <w:bookmarkStart w:id="34" w:name="_Toc212524436"/>
      <w:bookmarkEnd w:id="16"/>
      <w:bookmarkEnd w:id="17"/>
      <w:bookmarkEnd w:id="18"/>
      <w:bookmarkEnd w:id="19"/>
      <w:bookmarkEnd w:id="20"/>
      <w:bookmarkEnd w:id="21"/>
      <w:bookmarkEnd w:id="22"/>
      <w:r>
        <w:rPr>
          <w:szCs w:val="24"/>
        </w:rPr>
        <w:t>Warranty</w:t>
      </w:r>
      <w:bookmarkEnd w:id="34"/>
    </w:p>
    <w:p w:rsidR="00951A09" w:rsidRDefault="003204B3">
      <w:pPr>
        <w:pStyle w:val="BodyTextIndent"/>
        <w:numPr>
          <w:ilvl w:val="1"/>
          <w:numId w:val="4"/>
        </w:numPr>
        <w:tabs>
          <w:tab w:val="clear" w:pos="792"/>
        </w:tabs>
        <w:ind w:left="1080" w:hanging="720"/>
        <w:rPr>
          <w:rFonts w:ascii="Times New Roman" w:hAnsi="Times New Roman"/>
          <w:szCs w:val="24"/>
        </w:rPr>
      </w:pPr>
      <w:r>
        <w:rPr>
          <w:rFonts w:ascii="Times New Roman" w:hAnsi="Times New Roman"/>
          <w:szCs w:val="24"/>
        </w:rPr>
        <w:t>The property is</w:t>
      </w:r>
      <w:r>
        <w:rPr>
          <w:rFonts w:ascii="Times New Roman" w:hAnsi="Times New Roman"/>
          <w:szCs w:val="24"/>
        </w:rPr>
        <w:t xml:space="preserve"> not on a buffer zone, road reserve or public land and its ownership thereof is not subject to any challenge whatsoever from the Government of Kenya, any Local Authority (including but not limited to Nairobi County Council) or any third party whatsoever;</w:t>
      </w:r>
    </w:p>
    <w:p w:rsidR="00951A09" w:rsidRDefault="003204B3">
      <w:pPr>
        <w:pStyle w:val="BodyTextIndent"/>
        <w:numPr>
          <w:ilvl w:val="1"/>
          <w:numId w:val="4"/>
        </w:numPr>
        <w:tabs>
          <w:tab w:val="clear" w:pos="792"/>
        </w:tabs>
        <w:ind w:left="1080" w:hanging="720"/>
        <w:rPr>
          <w:rFonts w:ascii="Times New Roman" w:hAnsi="Times New Roman"/>
          <w:szCs w:val="24"/>
        </w:rPr>
      </w:pPr>
      <w:r>
        <w:rPr>
          <w:rFonts w:ascii="Times New Roman" w:hAnsi="Times New Roman"/>
          <w:szCs w:val="24"/>
        </w:rPr>
        <w:t>T</w:t>
      </w:r>
      <w:r>
        <w:rPr>
          <w:rFonts w:ascii="Times New Roman" w:hAnsi="Times New Roman"/>
          <w:szCs w:val="24"/>
        </w:rPr>
        <w:t>here is no law or decree or similar enactment binding on it so far as the vendor is aware which would conflict with or prevent him from entering into or performing, and observing the terms of this agreement or that might curtail the Purchaser’s right to re</w:t>
      </w:r>
      <w:r>
        <w:rPr>
          <w:rFonts w:ascii="Times New Roman" w:hAnsi="Times New Roman"/>
          <w:szCs w:val="24"/>
        </w:rPr>
        <w:t>gister the title to their nominees.</w:t>
      </w:r>
    </w:p>
    <w:p w:rsidR="00951A09" w:rsidRDefault="003204B3">
      <w:pPr>
        <w:pStyle w:val="BodyTextIndent"/>
        <w:numPr>
          <w:ilvl w:val="1"/>
          <w:numId w:val="4"/>
        </w:numPr>
        <w:tabs>
          <w:tab w:val="clear" w:pos="792"/>
        </w:tabs>
        <w:ind w:left="1080" w:hanging="720"/>
        <w:rPr>
          <w:rFonts w:ascii="Times New Roman" w:hAnsi="Times New Roman"/>
          <w:szCs w:val="24"/>
        </w:rPr>
      </w:pPr>
      <w:r>
        <w:rPr>
          <w:rFonts w:ascii="Times New Roman" w:hAnsi="Times New Roman"/>
          <w:szCs w:val="24"/>
        </w:rPr>
        <w:t>The vendor is not engaged in nor to the best of the vendor’s knowledge threatened by any litigation, arbitration or administrative proceedings relating to the property;</w:t>
      </w:r>
    </w:p>
    <w:p w:rsidR="00951A09" w:rsidRDefault="003204B3">
      <w:pPr>
        <w:pStyle w:val="BodyTextIndent"/>
        <w:numPr>
          <w:ilvl w:val="1"/>
          <w:numId w:val="4"/>
        </w:numPr>
        <w:tabs>
          <w:tab w:val="clear" w:pos="792"/>
        </w:tabs>
        <w:ind w:left="1080" w:hanging="720"/>
        <w:rPr>
          <w:rFonts w:ascii="Times New Roman" w:hAnsi="Times New Roman"/>
          <w:szCs w:val="24"/>
        </w:rPr>
      </w:pPr>
      <w:r>
        <w:rPr>
          <w:rFonts w:ascii="Times New Roman" w:hAnsi="Times New Roman"/>
          <w:szCs w:val="24"/>
        </w:rPr>
        <w:t xml:space="preserve">There is no adverse claim on the property, dispute </w:t>
      </w:r>
      <w:r>
        <w:rPr>
          <w:rFonts w:ascii="Times New Roman" w:hAnsi="Times New Roman"/>
          <w:szCs w:val="24"/>
        </w:rPr>
        <w:t>regarding ownership, boundary, easement, rights of way or any other such matters;</w:t>
      </w:r>
    </w:p>
    <w:p w:rsidR="00951A09" w:rsidRDefault="003204B3">
      <w:pPr>
        <w:pStyle w:val="BodyTextIndent"/>
        <w:numPr>
          <w:ilvl w:val="1"/>
          <w:numId w:val="4"/>
        </w:numPr>
        <w:tabs>
          <w:tab w:val="clear" w:pos="792"/>
        </w:tabs>
        <w:ind w:left="1080" w:hanging="720"/>
        <w:rPr>
          <w:rFonts w:ascii="Times New Roman" w:hAnsi="Times New Roman"/>
          <w:szCs w:val="24"/>
        </w:rPr>
      </w:pPr>
      <w:r>
        <w:rPr>
          <w:rFonts w:ascii="Times New Roman" w:hAnsi="Times New Roman"/>
          <w:szCs w:val="24"/>
        </w:rPr>
        <w:t>The vendor has not given any right of the way, easement or any overriding interest and has no intention of so doing;</w:t>
      </w:r>
    </w:p>
    <w:p w:rsidR="00951A09" w:rsidRDefault="003204B3">
      <w:pPr>
        <w:pStyle w:val="BodyTextIndent"/>
        <w:numPr>
          <w:ilvl w:val="1"/>
          <w:numId w:val="4"/>
        </w:numPr>
        <w:tabs>
          <w:tab w:val="clear" w:pos="792"/>
        </w:tabs>
        <w:ind w:left="1080" w:hanging="720"/>
        <w:rPr>
          <w:rFonts w:ascii="Times New Roman" w:hAnsi="Times New Roman"/>
          <w:szCs w:val="24"/>
        </w:rPr>
      </w:pPr>
      <w:r>
        <w:rPr>
          <w:rFonts w:ascii="Times New Roman" w:hAnsi="Times New Roman"/>
          <w:szCs w:val="24"/>
        </w:rPr>
        <w:t xml:space="preserve">The vendor has to the best of his knowledge disclosed to </w:t>
      </w:r>
      <w:r>
        <w:rPr>
          <w:rFonts w:ascii="Times New Roman" w:hAnsi="Times New Roman"/>
          <w:szCs w:val="24"/>
        </w:rPr>
        <w:t>the Purchaser all material information relating to this property;</w:t>
      </w:r>
    </w:p>
    <w:p w:rsidR="00951A09" w:rsidRDefault="003204B3">
      <w:pPr>
        <w:pStyle w:val="BodyTextIndent"/>
        <w:numPr>
          <w:ilvl w:val="1"/>
          <w:numId w:val="4"/>
        </w:numPr>
        <w:tabs>
          <w:tab w:val="clear" w:pos="792"/>
        </w:tabs>
        <w:ind w:left="1080" w:hanging="720"/>
        <w:rPr>
          <w:rFonts w:ascii="Times New Roman" w:hAnsi="Times New Roman"/>
          <w:szCs w:val="24"/>
        </w:rPr>
      </w:pPr>
      <w:r>
        <w:rPr>
          <w:rFonts w:ascii="Times New Roman" w:hAnsi="Times New Roman"/>
          <w:szCs w:val="24"/>
        </w:rPr>
        <w:t>The vendor has not received any notice from the Government or Municipal Authority or from owners of adjoining property which remain to be complied with and has disclosed all such notices rec</w:t>
      </w:r>
      <w:r>
        <w:rPr>
          <w:rFonts w:ascii="Times New Roman" w:hAnsi="Times New Roman"/>
          <w:szCs w:val="24"/>
        </w:rPr>
        <w:t>eived to the Purchaser;</w:t>
      </w:r>
    </w:p>
    <w:p w:rsidR="00951A09" w:rsidRDefault="003204B3">
      <w:pPr>
        <w:pStyle w:val="head2"/>
        <w:numPr>
          <w:ilvl w:val="1"/>
          <w:numId w:val="13"/>
        </w:numPr>
        <w:rPr>
          <w:b w:val="0"/>
          <w:bCs/>
          <w:szCs w:val="24"/>
          <w:u w:val="none"/>
        </w:rPr>
      </w:pPr>
      <w:bookmarkStart w:id="35" w:name="_Toc212522591"/>
      <w:bookmarkStart w:id="36" w:name="_Toc212524437"/>
      <w:r>
        <w:rPr>
          <w:b w:val="0"/>
          <w:bCs/>
          <w:szCs w:val="24"/>
          <w:u w:val="none"/>
        </w:rPr>
        <w:t xml:space="preserve">   The vendor will immediately disclose in writing to the Purchaser any event or circumstance which may arise or become known to him after the date of this agreement and prior to completion which is inconsistent with any of the warr</w:t>
      </w:r>
      <w:r>
        <w:rPr>
          <w:b w:val="0"/>
          <w:bCs/>
          <w:szCs w:val="24"/>
          <w:u w:val="none"/>
        </w:rPr>
        <w:t>anties or which had it occurred on or before the date of this agreement would have constituted a breach of the warranties or which is material to be known by the Purchaser for value of the property.</w:t>
      </w:r>
      <w:bookmarkStart w:id="37" w:name="_Toc164761219"/>
      <w:bookmarkStart w:id="38" w:name="_Toc211740582"/>
      <w:bookmarkStart w:id="39" w:name="_Toc212524438"/>
      <w:bookmarkEnd w:id="35"/>
      <w:bookmarkEnd w:id="36"/>
    </w:p>
    <w:p w:rsidR="00951A09" w:rsidRDefault="00951A09">
      <w:pPr>
        <w:pStyle w:val="head2"/>
        <w:ind w:left="1080"/>
        <w:rPr>
          <w:b w:val="0"/>
          <w:bCs/>
          <w:szCs w:val="24"/>
          <w:u w:val="none"/>
        </w:rPr>
      </w:pPr>
    </w:p>
    <w:p w:rsidR="00951A09" w:rsidRDefault="003204B3">
      <w:pPr>
        <w:pStyle w:val="head2"/>
        <w:numPr>
          <w:ilvl w:val="0"/>
          <w:numId w:val="4"/>
        </w:numPr>
        <w:tabs>
          <w:tab w:val="left" w:pos="630"/>
        </w:tabs>
        <w:rPr>
          <w:szCs w:val="24"/>
        </w:rPr>
      </w:pPr>
      <w:bookmarkStart w:id="40" w:name="_Toc27997824"/>
      <w:bookmarkStart w:id="41" w:name="_Toc27999713"/>
      <w:bookmarkStart w:id="42" w:name="_Toc38164007"/>
      <w:bookmarkStart w:id="43" w:name="_Toc164761223"/>
      <w:bookmarkStart w:id="44" w:name="_Toc212524440"/>
      <w:bookmarkEnd w:id="37"/>
      <w:bookmarkEnd w:id="38"/>
      <w:bookmarkEnd w:id="39"/>
      <w:r>
        <w:rPr>
          <w:szCs w:val="24"/>
        </w:rPr>
        <w:t>Disclaimer</w:t>
      </w:r>
    </w:p>
    <w:p w:rsidR="00951A09" w:rsidRDefault="003204B3">
      <w:pPr>
        <w:spacing w:after="120" w:line="360" w:lineRule="auto"/>
        <w:jc w:val="both"/>
      </w:pPr>
      <w:r>
        <w:t>The Purchaser admits having inspected the pro</w:t>
      </w:r>
      <w:r>
        <w:t xml:space="preserve">perty and purchases it with full knowledge of its actual state and condition and further that it has not executed this Agreement in reliance </w:t>
      </w:r>
      <w:r>
        <w:lastRenderedPageBreak/>
        <w:t xml:space="preserve">upon any representation either written or oral or implied (other than those made by or on behalf of the Vendor) of </w:t>
      </w:r>
      <w:r>
        <w:t>anything whatsoever subject to the Agreement.</w:t>
      </w:r>
    </w:p>
    <w:p w:rsidR="00951A09" w:rsidRDefault="003204B3">
      <w:pPr>
        <w:pStyle w:val="head2"/>
        <w:numPr>
          <w:ilvl w:val="0"/>
          <w:numId w:val="4"/>
        </w:numPr>
        <w:tabs>
          <w:tab w:val="left" w:pos="630"/>
        </w:tabs>
        <w:rPr>
          <w:b w:val="0"/>
          <w:szCs w:val="24"/>
          <w:u w:val="none"/>
        </w:rPr>
      </w:pPr>
      <w:r>
        <w:rPr>
          <w:szCs w:val="24"/>
        </w:rPr>
        <w:t>Costs</w:t>
      </w:r>
      <w:bookmarkEnd w:id="40"/>
      <w:bookmarkEnd w:id="41"/>
      <w:bookmarkEnd w:id="42"/>
      <w:bookmarkEnd w:id="43"/>
      <w:bookmarkEnd w:id="44"/>
    </w:p>
    <w:p w:rsidR="00951A09" w:rsidRDefault="003204B3">
      <w:pPr>
        <w:spacing w:after="120" w:line="360" w:lineRule="auto"/>
        <w:ind w:left="360"/>
        <w:jc w:val="both"/>
      </w:pPr>
      <w:r>
        <w:t xml:space="preserve">Each Party shall bear and pay his/her respective Advocates’ charges in connection with this transaction. The Vendor shall meet the cost of obtaining all the Completion Documents. The Purchaser shall meet </w:t>
      </w:r>
      <w:r>
        <w:t>the cost of stamp duty and registration fees on the Transfer.</w:t>
      </w:r>
    </w:p>
    <w:p w:rsidR="00951A09" w:rsidRDefault="003204B3">
      <w:pPr>
        <w:pStyle w:val="head2"/>
        <w:numPr>
          <w:ilvl w:val="0"/>
          <w:numId w:val="4"/>
        </w:numPr>
        <w:tabs>
          <w:tab w:val="left" w:pos="630"/>
        </w:tabs>
        <w:rPr>
          <w:b w:val="0"/>
          <w:szCs w:val="24"/>
          <w:u w:val="none"/>
        </w:rPr>
      </w:pPr>
      <w:bookmarkStart w:id="45" w:name="_Toc27997825"/>
      <w:bookmarkStart w:id="46" w:name="_Toc27999714"/>
      <w:bookmarkStart w:id="47" w:name="_Toc38164008"/>
      <w:r>
        <w:rPr>
          <w:szCs w:val="24"/>
        </w:rPr>
        <w:t>Default</w:t>
      </w:r>
    </w:p>
    <w:p w:rsidR="00951A09" w:rsidRDefault="003204B3">
      <w:pPr>
        <w:pStyle w:val="head2"/>
        <w:ind w:left="360"/>
        <w:rPr>
          <w:b w:val="0"/>
          <w:bCs/>
          <w:u w:val="none"/>
        </w:rPr>
      </w:pPr>
      <w:r>
        <w:rPr>
          <w:b w:val="0"/>
          <w:bCs/>
          <w:u w:val="none"/>
        </w:rPr>
        <w:t>If by no later than the Completion Date the Vendor is not ready, able or willing to  Complete then, without prejudice to any other rights or remedies available to the Purchaser, the Purc</w:t>
      </w:r>
      <w:r>
        <w:rPr>
          <w:b w:val="0"/>
          <w:bCs/>
          <w:u w:val="none"/>
        </w:rPr>
        <w:t>haser shall in its sole discretion have the right to either:</w:t>
      </w:r>
    </w:p>
    <w:p w:rsidR="00951A09" w:rsidRDefault="003204B3">
      <w:pPr>
        <w:pStyle w:val="head2"/>
        <w:ind w:left="360"/>
        <w:rPr>
          <w:b w:val="0"/>
          <w:bCs/>
          <w:u w:val="none"/>
        </w:rPr>
      </w:pPr>
      <w:r>
        <w:rPr>
          <w:bCs/>
          <w:u w:val="none"/>
        </w:rPr>
        <w:t>11.1</w:t>
      </w:r>
      <w:r>
        <w:rPr>
          <w:b w:val="0"/>
          <w:bCs/>
          <w:u w:val="none"/>
        </w:rPr>
        <w:t xml:space="preserve"> issue a twenty one (21) day written notice to the Vendor specifying the default and requiring the Vendor to remedy the same before the expiration of the said notice failing which the Purchas</w:t>
      </w:r>
      <w:r>
        <w:rPr>
          <w:b w:val="0"/>
          <w:bCs/>
          <w:u w:val="none"/>
        </w:rPr>
        <w:t>er shall be entitled to rescind this Agreement and upon such rescission the Vendor shall be obliged to refund to the Purchaser the Deposit and any other money paid to the Vendor or the Vendor’s Advocates for the account of the Purchaser together with any i</w:t>
      </w:r>
      <w:r>
        <w:rPr>
          <w:b w:val="0"/>
          <w:bCs/>
          <w:u w:val="none"/>
        </w:rPr>
        <w:t>nterest that may have accrued thereon as at the date of the rescission, and thereafter, this Agreement shall immediately (and without any further step being taken by any party) terminate and thereafter, neither party shall have any claim whatsoever against</w:t>
      </w:r>
      <w:r>
        <w:rPr>
          <w:b w:val="0"/>
          <w:bCs/>
          <w:u w:val="none"/>
        </w:rPr>
        <w:t xml:space="preserve"> the other in relation to the subject matter of this Agreement or anything touching upon the transaction contemplated in this Agreement; or</w:t>
      </w:r>
    </w:p>
    <w:p w:rsidR="00951A09" w:rsidRDefault="003204B3">
      <w:pPr>
        <w:pStyle w:val="head2"/>
        <w:ind w:left="360"/>
        <w:rPr>
          <w:b w:val="0"/>
          <w:bCs/>
          <w:u w:val="none"/>
        </w:rPr>
      </w:pPr>
      <w:r>
        <w:rPr>
          <w:bCs/>
          <w:u w:val="none"/>
        </w:rPr>
        <w:t>11.2</w:t>
      </w:r>
      <w:r>
        <w:rPr>
          <w:b w:val="0"/>
          <w:bCs/>
          <w:u w:val="none"/>
        </w:rPr>
        <w:t xml:space="preserve"> extend from time to time the Completion Date (the “Extended Date”) provided</w:t>
      </w:r>
    </w:p>
    <w:p w:rsidR="00951A09" w:rsidRDefault="003204B3">
      <w:pPr>
        <w:pStyle w:val="head2"/>
        <w:ind w:left="360"/>
        <w:rPr>
          <w:b w:val="0"/>
          <w:bCs/>
          <w:u w:val="none"/>
        </w:rPr>
      </w:pPr>
      <w:r>
        <w:rPr>
          <w:b w:val="0"/>
          <w:bCs/>
          <w:u w:val="none"/>
        </w:rPr>
        <w:t>always that the Purchaser may in its sole discretion rescind this Agreement at any time after the Extended Date if at such time the Vendor shall not be ready, able or willing to C</w:t>
      </w:r>
      <w:r>
        <w:rPr>
          <w:b w:val="0"/>
          <w:bCs/>
          <w:u w:val="none"/>
        </w:rPr>
        <w:t>omplete, and upon such rescission the Vendor shall immediately refund all monies paid by or on behalf of the Purchaser on account of the Purchase Price and this Agreement shall thereafter terminate and cease to have force or effect and no party hereunder s</w:t>
      </w:r>
      <w:r>
        <w:rPr>
          <w:b w:val="0"/>
          <w:bCs/>
          <w:u w:val="none"/>
        </w:rPr>
        <w:t>hall have any claim or demand (whether arising in contract or in tort) against the other under or pursuant to this Agreement.</w:t>
      </w:r>
    </w:p>
    <w:p w:rsidR="00951A09" w:rsidRDefault="003204B3">
      <w:pPr>
        <w:pStyle w:val="head2"/>
        <w:ind w:left="360"/>
        <w:rPr>
          <w:b w:val="0"/>
          <w:bCs/>
          <w:u w:val="none"/>
        </w:rPr>
      </w:pPr>
      <w:r>
        <w:rPr>
          <w:bCs/>
          <w:u w:val="none"/>
        </w:rPr>
        <w:t>11.3</w:t>
      </w:r>
      <w:r>
        <w:rPr>
          <w:b w:val="0"/>
          <w:bCs/>
          <w:u w:val="none"/>
        </w:rPr>
        <w:t xml:space="preserve"> If on the Completion Date the Purchaser is not ready, able or willing to Complete and the Vendor is ready, able and willing t</w:t>
      </w:r>
      <w:r>
        <w:rPr>
          <w:b w:val="0"/>
          <w:bCs/>
          <w:u w:val="none"/>
        </w:rPr>
        <w:t>o Complete as provided in this Agreement, the Vendor may:</w:t>
      </w:r>
    </w:p>
    <w:p w:rsidR="00951A09" w:rsidRDefault="003204B3">
      <w:pPr>
        <w:pStyle w:val="head2"/>
        <w:ind w:left="360"/>
        <w:rPr>
          <w:b w:val="0"/>
          <w:bCs/>
          <w:u w:val="none"/>
        </w:rPr>
      </w:pPr>
      <w:r>
        <w:rPr>
          <w:bCs/>
          <w:u w:val="none"/>
        </w:rPr>
        <w:lastRenderedPageBreak/>
        <w:t>11.3.1</w:t>
      </w:r>
      <w:r>
        <w:rPr>
          <w:b w:val="0"/>
          <w:bCs/>
          <w:u w:val="none"/>
        </w:rPr>
        <w:t xml:space="preserve"> issue a twenty one (21) day written notice to the Purchaser specifying the default  and requiring the Purchaser to remedy the same before the expiration of the said notice failing which the V</w:t>
      </w:r>
      <w:r>
        <w:rPr>
          <w:b w:val="0"/>
          <w:bCs/>
          <w:u w:val="none"/>
        </w:rPr>
        <w:t>endor shall be entitled to rescind this Agreement and upon such rescission the Purchaser shall forfeit the Deposit as its sole remedy and this Agreement shall thereafter terminate and cease to have force or effect and no party hereunder shall have any clai</w:t>
      </w:r>
      <w:r>
        <w:rPr>
          <w:b w:val="0"/>
          <w:bCs/>
          <w:u w:val="none"/>
        </w:rPr>
        <w:t>m or demand (whether arising in contract or in tort) against the other under or pursuant to this Agreement; or</w:t>
      </w:r>
    </w:p>
    <w:p w:rsidR="00951A09" w:rsidRDefault="003204B3">
      <w:pPr>
        <w:pStyle w:val="head2"/>
        <w:ind w:left="360"/>
        <w:rPr>
          <w:b w:val="0"/>
          <w:bCs/>
          <w:u w:val="none"/>
        </w:rPr>
      </w:pPr>
      <w:r>
        <w:rPr>
          <w:bCs/>
          <w:u w:val="none"/>
        </w:rPr>
        <w:t>11.3.2</w:t>
      </w:r>
      <w:r>
        <w:rPr>
          <w:b w:val="0"/>
          <w:bCs/>
          <w:u w:val="none"/>
        </w:rPr>
        <w:t xml:space="preserve"> extend from time to time the Completion Date (the “Extended Completion Date”) provided always that the Vendor may in its sole discretion r</w:t>
      </w:r>
      <w:r>
        <w:rPr>
          <w:b w:val="0"/>
          <w:bCs/>
          <w:u w:val="none"/>
        </w:rPr>
        <w:t>escind this Agreement at any time after the Extended Completion Date if at such time the Purchaser shall not be ready, able or willing to Complete, and upon such rescission the Purchaser shall forfeit the Deposit as its sole remedy and this Agreement shall</w:t>
      </w:r>
      <w:r>
        <w:rPr>
          <w:b w:val="0"/>
          <w:bCs/>
          <w:u w:val="none"/>
        </w:rPr>
        <w:t xml:space="preserve"> thereafter terminate and cease to have force or effect and no party hereunder shall have any claim or demand (whether arising in contract or in tort) against the other under or pursuant to this Agreement.</w:t>
      </w:r>
    </w:p>
    <w:p w:rsidR="00951A09" w:rsidRDefault="003204B3">
      <w:pPr>
        <w:pStyle w:val="head2"/>
        <w:numPr>
          <w:ilvl w:val="0"/>
          <w:numId w:val="4"/>
        </w:numPr>
        <w:tabs>
          <w:tab w:val="left" w:pos="630"/>
        </w:tabs>
        <w:rPr>
          <w:b w:val="0"/>
          <w:szCs w:val="24"/>
          <w:u w:val="none"/>
        </w:rPr>
      </w:pPr>
      <w:r>
        <w:rPr>
          <w:szCs w:val="24"/>
        </w:rPr>
        <w:t>Force Majeure</w:t>
      </w:r>
    </w:p>
    <w:p w:rsidR="00951A09" w:rsidRDefault="003204B3">
      <w:pPr>
        <w:pStyle w:val="head2"/>
        <w:ind w:left="360"/>
        <w:rPr>
          <w:b w:val="0"/>
          <w:bCs/>
          <w:szCs w:val="24"/>
          <w:u w:val="none"/>
        </w:rPr>
      </w:pPr>
      <w:r>
        <w:rPr>
          <w:b w:val="0"/>
          <w:bCs/>
          <w:szCs w:val="24"/>
          <w:u w:val="none"/>
        </w:rPr>
        <w:t>Notwithstanding anything contained o</w:t>
      </w:r>
      <w:r>
        <w:rPr>
          <w:b w:val="0"/>
          <w:bCs/>
          <w:szCs w:val="24"/>
          <w:u w:val="none"/>
        </w:rPr>
        <w:t>r implied by this Agreement for Sale, in the event of the performance of the obligations or duties of the Vendor and/or purchaser being rendered wholly or partially impossible for any reason beyond its control including but not limited to severe acute resp</w:t>
      </w:r>
      <w:r>
        <w:rPr>
          <w:b w:val="0"/>
          <w:bCs/>
          <w:szCs w:val="24"/>
          <w:u w:val="none"/>
        </w:rPr>
        <w:t>iratory syndrome corona virus 2 (SARS-CoV-2) known as covid 19, war, invasion, act of foreign enemy, hostilities whether war be declared or not, , actions or acts of God, force majeure acts of government or government authorities or default of third partie</w:t>
      </w:r>
      <w:r>
        <w:rPr>
          <w:b w:val="0"/>
          <w:bCs/>
          <w:szCs w:val="24"/>
          <w:u w:val="none"/>
        </w:rPr>
        <w:t>s; or other unforeseen circumstances then such non- performance shall not be deemed to constitute breach of those duties or obligation. In the event of a party’s inability to continue the performance of its/his obligations under this agreement after ninety</w:t>
      </w:r>
      <w:r>
        <w:rPr>
          <w:b w:val="0"/>
          <w:bCs/>
          <w:szCs w:val="24"/>
          <w:u w:val="none"/>
        </w:rPr>
        <w:t xml:space="preserve"> days of an act of force majeure, either party may terminate this agreement by notice and both parties shall thereafter be discharged from its/his obligations under this agreement. The parties shall on termination be restituted to their original position</w:t>
      </w:r>
    </w:p>
    <w:p w:rsidR="00951A09" w:rsidRDefault="00951A09">
      <w:pPr>
        <w:pStyle w:val="head2"/>
        <w:ind w:left="360"/>
        <w:rPr>
          <w:b w:val="0"/>
          <w:bCs/>
          <w:u w:val="none"/>
        </w:rPr>
      </w:pPr>
    </w:p>
    <w:p w:rsidR="00951A09" w:rsidRDefault="003204B3">
      <w:pPr>
        <w:pStyle w:val="head2"/>
        <w:numPr>
          <w:ilvl w:val="0"/>
          <w:numId w:val="4"/>
        </w:numPr>
        <w:tabs>
          <w:tab w:val="left" w:pos="630"/>
        </w:tabs>
        <w:rPr>
          <w:b w:val="0"/>
          <w:szCs w:val="24"/>
          <w:u w:val="none"/>
        </w:rPr>
      </w:pPr>
      <w:bookmarkStart w:id="48" w:name="_Toc58678123"/>
      <w:bookmarkStart w:id="49" w:name="_Toc92689742"/>
      <w:bookmarkStart w:id="50" w:name="_Toc164761226"/>
      <w:bookmarkStart w:id="51" w:name="_Toc212524442"/>
      <w:r>
        <w:rPr>
          <w:szCs w:val="24"/>
        </w:rPr>
        <w:t>Notice</w:t>
      </w:r>
      <w:bookmarkEnd w:id="48"/>
      <w:bookmarkEnd w:id="49"/>
      <w:bookmarkEnd w:id="50"/>
      <w:bookmarkEnd w:id="51"/>
    </w:p>
    <w:p w:rsidR="00951A09" w:rsidRDefault="003204B3">
      <w:pPr>
        <w:spacing w:after="120" w:line="360" w:lineRule="auto"/>
        <w:ind w:left="360"/>
        <w:jc w:val="both"/>
      </w:pPr>
      <w:r>
        <w:t>Any notice to be given to any Party to this Agreement shall be in writing and shall be delivered as follows;</w:t>
      </w:r>
    </w:p>
    <w:p w:rsidR="00951A09" w:rsidRDefault="003204B3">
      <w:pPr>
        <w:spacing w:after="120" w:line="360" w:lineRule="auto"/>
        <w:ind w:left="360"/>
        <w:jc w:val="both"/>
      </w:pPr>
      <w:r>
        <w:t xml:space="preserve"> In the case of a notice to the Vendor, to:</w:t>
      </w:r>
    </w:p>
    <w:p w:rsidR="00951A09" w:rsidRDefault="003204B3">
      <w:pPr>
        <w:spacing w:after="120" w:line="360" w:lineRule="auto"/>
        <w:ind w:left="360"/>
        <w:jc w:val="both"/>
        <w:rPr>
          <w:b/>
          <w:bCs/>
          <w:u w:val="single"/>
        </w:rPr>
      </w:pPr>
      <w:r>
        <w:rPr>
          <w:b/>
          <w:bCs/>
          <w:u w:val="single"/>
        </w:rPr>
        <w:t>FIRM 2 &amp; CO ADVOCATES</w:t>
      </w:r>
    </w:p>
    <w:p w:rsidR="00951A09" w:rsidRDefault="003204B3">
      <w:pPr>
        <w:spacing w:after="120" w:line="360" w:lineRule="auto"/>
        <w:ind w:left="360"/>
        <w:jc w:val="both"/>
      </w:pPr>
      <w:r>
        <w:lastRenderedPageBreak/>
        <w:t xml:space="preserve">KSL, BOGANI ROAD, </w:t>
      </w:r>
    </w:p>
    <w:p w:rsidR="00951A09" w:rsidRDefault="003204B3">
      <w:pPr>
        <w:spacing w:after="120" w:line="360" w:lineRule="auto"/>
        <w:ind w:left="360"/>
        <w:jc w:val="both"/>
      </w:pPr>
      <w:r>
        <w:t>P. O. Box 1000- 00100</w:t>
      </w:r>
    </w:p>
    <w:p w:rsidR="00951A09" w:rsidRDefault="003204B3">
      <w:pPr>
        <w:spacing w:after="120" w:line="360" w:lineRule="auto"/>
        <w:ind w:left="360"/>
        <w:jc w:val="both"/>
        <w:rPr>
          <w:u w:val="single"/>
        </w:rPr>
      </w:pPr>
      <w:r>
        <w:rPr>
          <w:u w:val="single"/>
        </w:rPr>
        <w:t>NAIROBI</w:t>
      </w:r>
    </w:p>
    <w:p w:rsidR="00951A09" w:rsidRDefault="003204B3">
      <w:pPr>
        <w:spacing w:after="120" w:line="360" w:lineRule="auto"/>
        <w:ind w:left="360"/>
        <w:jc w:val="both"/>
        <w:rPr>
          <w:u w:val="single"/>
        </w:rPr>
      </w:pPr>
      <w:r>
        <w:rPr>
          <w:u w:val="single"/>
        </w:rPr>
        <w:t>Email:firm2@ksl.ac.ke</w:t>
      </w:r>
    </w:p>
    <w:p w:rsidR="00951A09" w:rsidRDefault="003204B3">
      <w:pPr>
        <w:spacing w:after="120" w:line="360" w:lineRule="auto"/>
        <w:ind w:left="360"/>
        <w:jc w:val="both"/>
        <w:rPr>
          <w:u w:val="single"/>
        </w:rPr>
      </w:pPr>
      <w:r>
        <w:rPr>
          <w:u w:val="single"/>
        </w:rPr>
        <w:t>Tel:+2540000010002</w:t>
      </w:r>
    </w:p>
    <w:p w:rsidR="00951A09" w:rsidRDefault="00951A09">
      <w:pPr>
        <w:spacing w:after="120" w:line="360" w:lineRule="auto"/>
        <w:ind w:left="360"/>
        <w:jc w:val="both"/>
      </w:pPr>
    </w:p>
    <w:p w:rsidR="00951A09" w:rsidRDefault="003204B3">
      <w:pPr>
        <w:spacing w:after="120" w:line="360" w:lineRule="auto"/>
        <w:ind w:left="360"/>
        <w:jc w:val="both"/>
      </w:pPr>
      <w:r>
        <w:t>In the case of a notice to the Purchaser, to:</w:t>
      </w:r>
    </w:p>
    <w:p w:rsidR="00951A09" w:rsidRDefault="003204B3">
      <w:pPr>
        <w:spacing w:after="120" w:line="360" w:lineRule="auto"/>
        <w:ind w:left="360"/>
        <w:jc w:val="both"/>
        <w:rPr>
          <w:b/>
          <w:u w:val="single"/>
        </w:rPr>
      </w:pPr>
      <w:r>
        <w:rPr>
          <w:b/>
          <w:u w:val="single"/>
        </w:rPr>
        <w:t>REEVES AND CO. ADVOCATES</w:t>
      </w:r>
    </w:p>
    <w:p w:rsidR="00951A09" w:rsidRDefault="003204B3">
      <w:pPr>
        <w:spacing w:after="120" w:line="360" w:lineRule="auto"/>
        <w:ind w:left="360"/>
        <w:jc w:val="both"/>
      </w:pPr>
      <w:r>
        <w:t>PO BOX 12345</w:t>
      </w:r>
    </w:p>
    <w:p w:rsidR="00951A09" w:rsidRDefault="003204B3">
      <w:pPr>
        <w:spacing w:after="120" w:line="360" w:lineRule="auto"/>
        <w:ind w:left="360"/>
        <w:jc w:val="both"/>
      </w:pPr>
      <w:r>
        <w:t>NAIROBI</w:t>
      </w:r>
    </w:p>
    <w:p w:rsidR="00951A09" w:rsidRDefault="003204B3">
      <w:pPr>
        <w:spacing w:after="120" w:line="480" w:lineRule="auto"/>
        <w:ind w:left="360"/>
        <w:jc w:val="both"/>
      </w:pPr>
      <w:r>
        <w:t xml:space="preserve">Email: </w:t>
      </w:r>
      <w:hyperlink r:id="rId8" w:history="1">
        <w:r>
          <w:rPr>
            <w:rStyle w:val="Hyperlink"/>
          </w:rPr>
          <w:t>reeveskenya@yahoo.com</w:t>
        </w:r>
      </w:hyperlink>
    </w:p>
    <w:p w:rsidR="00951A09" w:rsidRDefault="003204B3">
      <w:pPr>
        <w:spacing w:after="120" w:line="480" w:lineRule="auto"/>
        <w:ind w:left="360"/>
        <w:jc w:val="both"/>
      </w:pPr>
      <w:r>
        <w:t>Tel:+2540001002003</w:t>
      </w:r>
    </w:p>
    <w:p w:rsidR="00951A09" w:rsidRDefault="003204B3">
      <w:pPr>
        <w:pStyle w:val="head2"/>
        <w:numPr>
          <w:ilvl w:val="0"/>
          <w:numId w:val="4"/>
        </w:numPr>
        <w:tabs>
          <w:tab w:val="left" w:pos="630"/>
        </w:tabs>
        <w:rPr>
          <w:b w:val="0"/>
          <w:szCs w:val="24"/>
          <w:u w:val="none"/>
        </w:rPr>
      </w:pPr>
      <w:bookmarkStart w:id="52" w:name="_Toc164761227"/>
      <w:bookmarkStart w:id="53" w:name="_Toc212524443"/>
      <w:r>
        <w:rPr>
          <w:szCs w:val="24"/>
        </w:rPr>
        <w:t>Survival</w:t>
      </w:r>
      <w:bookmarkEnd w:id="45"/>
      <w:bookmarkEnd w:id="46"/>
      <w:bookmarkEnd w:id="47"/>
      <w:bookmarkEnd w:id="52"/>
      <w:bookmarkEnd w:id="53"/>
    </w:p>
    <w:p w:rsidR="00951A09" w:rsidRDefault="003204B3">
      <w:pPr>
        <w:spacing w:after="120" w:line="360" w:lineRule="auto"/>
        <w:ind w:left="360"/>
        <w:jc w:val="both"/>
      </w:pPr>
      <w:r>
        <w:t xml:space="preserve">Save with </w:t>
      </w:r>
      <w:r>
        <w:t>regard to matters, which require to be fulfilled and is in fact fulfilled prior to or at the Completion Date, this Agreement shall continue to be in full force and effect.</w:t>
      </w:r>
    </w:p>
    <w:p w:rsidR="00951A09" w:rsidRDefault="003204B3">
      <w:pPr>
        <w:pStyle w:val="head2"/>
        <w:numPr>
          <w:ilvl w:val="0"/>
          <w:numId w:val="4"/>
        </w:numPr>
        <w:tabs>
          <w:tab w:val="left" w:pos="630"/>
        </w:tabs>
        <w:rPr>
          <w:b w:val="0"/>
          <w:szCs w:val="24"/>
          <w:u w:val="none"/>
        </w:rPr>
      </w:pPr>
      <w:bookmarkStart w:id="54" w:name="_Toc27997826"/>
      <w:bookmarkStart w:id="55" w:name="_Toc27999715"/>
      <w:bookmarkStart w:id="56" w:name="_Toc38164009"/>
      <w:bookmarkStart w:id="57" w:name="_Toc164761228"/>
      <w:bookmarkStart w:id="58" w:name="_Toc212524444"/>
      <w:r>
        <w:rPr>
          <w:szCs w:val="24"/>
        </w:rPr>
        <w:t>Waiver</w:t>
      </w:r>
      <w:bookmarkEnd w:id="54"/>
      <w:bookmarkEnd w:id="55"/>
      <w:bookmarkEnd w:id="56"/>
      <w:bookmarkEnd w:id="57"/>
      <w:bookmarkEnd w:id="58"/>
    </w:p>
    <w:p w:rsidR="00951A09" w:rsidRDefault="003204B3">
      <w:pPr>
        <w:spacing w:after="120" w:line="360" w:lineRule="auto"/>
        <w:ind w:left="360"/>
        <w:jc w:val="both"/>
      </w:pPr>
      <w:r>
        <w:t>No failure or delay by the Vendor or the Purchaser in exercising any claim, r</w:t>
      </w:r>
      <w:r>
        <w:t>emedy, right, power or privilege under this Agreement shall operate as a waiver nor shall any single or partial exercise of any claim, remedy, right, power or privilege preclude any further exercise thereof or the exercise of any other claim, right or powe</w:t>
      </w:r>
      <w:r>
        <w:t>r.</w:t>
      </w:r>
      <w:bookmarkStart w:id="59" w:name="_Toc27997827"/>
      <w:bookmarkStart w:id="60" w:name="_Toc27999716"/>
      <w:bookmarkStart w:id="61" w:name="_Toc38164010"/>
      <w:bookmarkStart w:id="62" w:name="_Toc164761229"/>
      <w:bookmarkStart w:id="63" w:name="_Toc212524445"/>
    </w:p>
    <w:p w:rsidR="00951A09" w:rsidRDefault="003204B3">
      <w:pPr>
        <w:pStyle w:val="head2"/>
        <w:tabs>
          <w:tab w:val="left" w:pos="630"/>
        </w:tabs>
        <w:rPr>
          <w:b w:val="0"/>
          <w:szCs w:val="24"/>
          <w:u w:val="none"/>
        </w:rPr>
      </w:pPr>
      <w:r>
        <w:rPr>
          <w:szCs w:val="24"/>
        </w:rPr>
        <w:t xml:space="preserve">17. </w:t>
      </w:r>
      <w:bookmarkStart w:id="64" w:name="_Toc27997828"/>
      <w:bookmarkStart w:id="65" w:name="_Toc27999717"/>
      <w:bookmarkStart w:id="66" w:name="_Toc38164011"/>
      <w:bookmarkStart w:id="67" w:name="_Toc164761230"/>
      <w:bookmarkStart w:id="68" w:name="_Toc212524446"/>
      <w:bookmarkEnd w:id="59"/>
      <w:bookmarkEnd w:id="60"/>
      <w:bookmarkEnd w:id="61"/>
      <w:bookmarkEnd w:id="62"/>
      <w:bookmarkEnd w:id="63"/>
      <w:r>
        <w:rPr>
          <w:szCs w:val="24"/>
        </w:rPr>
        <w:t>Amendment</w:t>
      </w:r>
      <w:bookmarkEnd w:id="64"/>
      <w:bookmarkEnd w:id="65"/>
      <w:bookmarkEnd w:id="66"/>
      <w:bookmarkEnd w:id="67"/>
      <w:bookmarkEnd w:id="68"/>
    </w:p>
    <w:p w:rsidR="00951A09" w:rsidRDefault="003204B3">
      <w:pPr>
        <w:spacing w:after="120" w:line="360" w:lineRule="auto"/>
        <w:ind w:left="360"/>
        <w:jc w:val="both"/>
      </w:pPr>
      <w:r>
        <w:t>No amendment to this Agreement shall be effective unless signed in the same manner as this Agreement.</w:t>
      </w:r>
    </w:p>
    <w:p w:rsidR="00951A09" w:rsidRDefault="003204B3">
      <w:pPr>
        <w:spacing w:line="360" w:lineRule="auto"/>
        <w:jc w:val="both"/>
        <w:rPr>
          <w:b/>
          <w:snapToGrid w:val="0"/>
        </w:rPr>
      </w:pPr>
      <w:r>
        <w:rPr>
          <w:rFonts w:eastAsia="SimSun"/>
          <w:b/>
          <w:snapToGrid w:val="0"/>
          <w:u w:val="single"/>
        </w:rPr>
        <w:t>18. Governing Law and Jurisdiction</w:t>
      </w:r>
    </w:p>
    <w:p w:rsidR="00951A09" w:rsidRDefault="00951A09">
      <w:pPr>
        <w:spacing w:line="360" w:lineRule="auto"/>
        <w:ind w:left="720"/>
        <w:contextualSpacing/>
        <w:jc w:val="both"/>
        <w:rPr>
          <w:b/>
          <w:snapToGrid w:val="0"/>
        </w:rPr>
      </w:pPr>
    </w:p>
    <w:p w:rsidR="00951A09" w:rsidRDefault="003204B3">
      <w:pPr>
        <w:widowControl w:val="0"/>
        <w:numPr>
          <w:ilvl w:val="0"/>
          <w:numId w:val="14"/>
        </w:numPr>
        <w:spacing w:line="360" w:lineRule="auto"/>
        <w:contextualSpacing/>
        <w:jc w:val="both"/>
        <w:rPr>
          <w:rFonts w:eastAsia="SimSun"/>
          <w:snapToGrid w:val="0"/>
        </w:rPr>
      </w:pPr>
      <w:r>
        <w:rPr>
          <w:rFonts w:eastAsia="SimSun"/>
          <w:snapToGrid w:val="0"/>
        </w:rPr>
        <w:t>This Agreement and any dispute or claim arising out of or in connection with is or its subject matter</w:t>
      </w:r>
      <w:r>
        <w:rPr>
          <w:rFonts w:eastAsia="SimSun"/>
          <w:snapToGrid w:val="0"/>
        </w:rPr>
        <w:t xml:space="preserve"> or formation (including non-contractual disputes or claims) shall be governed by and construed in accordance with the Laws of Kenya.</w:t>
      </w:r>
    </w:p>
    <w:p w:rsidR="00951A09" w:rsidRDefault="00951A09">
      <w:pPr>
        <w:spacing w:line="360" w:lineRule="auto"/>
        <w:ind w:left="1080"/>
        <w:contextualSpacing/>
        <w:jc w:val="both"/>
        <w:rPr>
          <w:rFonts w:eastAsia="SimSun"/>
          <w:snapToGrid w:val="0"/>
        </w:rPr>
      </w:pPr>
    </w:p>
    <w:p w:rsidR="00951A09" w:rsidRDefault="003204B3">
      <w:pPr>
        <w:widowControl w:val="0"/>
        <w:numPr>
          <w:ilvl w:val="0"/>
          <w:numId w:val="14"/>
        </w:numPr>
        <w:spacing w:line="360" w:lineRule="auto"/>
        <w:contextualSpacing/>
        <w:jc w:val="both"/>
        <w:rPr>
          <w:rFonts w:eastAsia="SimSun"/>
          <w:snapToGrid w:val="0"/>
        </w:rPr>
      </w:pPr>
      <w:r>
        <w:rPr>
          <w:rFonts w:eastAsia="SimSun"/>
          <w:snapToGrid w:val="0"/>
        </w:rPr>
        <w:lastRenderedPageBreak/>
        <w:t>Should any dispute arise between the Parties with regard to the interpretation, rights, obligations and/or implementation</w:t>
      </w:r>
      <w:r>
        <w:rPr>
          <w:rFonts w:eastAsia="SimSun"/>
          <w:snapToGrid w:val="0"/>
        </w:rPr>
        <w:t xml:space="preserve"> of any one or more of the provisions of this Agreement, the parties shall in the first instance attempt to resolve such dispute by amicable negotiation.</w:t>
      </w:r>
    </w:p>
    <w:p w:rsidR="00951A09" w:rsidRDefault="00951A09">
      <w:pPr>
        <w:widowControl w:val="0"/>
        <w:spacing w:line="360" w:lineRule="auto"/>
        <w:ind w:left="720"/>
        <w:contextualSpacing/>
        <w:rPr>
          <w:rFonts w:eastAsia="SimSun"/>
          <w:snapToGrid w:val="0"/>
        </w:rPr>
      </w:pPr>
    </w:p>
    <w:p w:rsidR="00951A09" w:rsidRDefault="003204B3">
      <w:pPr>
        <w:widowControl w:val="0"/>
        <w:numPr>
          <w:ilvl w:val="0"/>
          <w:numId w:val="14"/>
        </w:numPr>
        <w:spacing w:line="360" w:lineRule="auto"/>
        <w:contextualSpacing/>
        <w:jc w:val="both"/>
        <w:rPr>
          <w:rFonts w:eastAsia="SimSun"/>
          <w:snapToGrid w:val="0"/>
        </w:rPr>
      </w:pPr>
      <w:r>
        <w:rPr>
          <w:rFonts w:eastAsia="SimSun"/>
          <w:snapToGrid w:val="0"/>
        </w:rPr>
        <w:t>Should such negotiations fail to achieve a resolution within Fifteen (15) days, either party may decl</w:t>
      </w:r>
      <w:r>
        <w:rPr>
          <w:rFonts w:eastAsia="SimSun"/>
          <w:snapToGrid w:val="0"/>
        </w:rPr>
        <w:t>are a dispute by written notification to the other, whereupon such dispute shall be referred to a Court of competent jurisdiction:-</w:t>
      </w:r>
    </w:p>
    <w:p w:rsidR="00951A09" w:rsidRDefault="003204B3">
      <w:pPr>
        <w:pStyle w:val="head2"/>
        <w:tabs>
          <w:tab w:val="left" w:pos="630"/>
        </w:tabs>
        <w:rPr>
          <w:b w:val="0"/>
          <w:szCs w:val="24"/>
          <w:u w:val="none"/>
        </w:rPr>
      </w:pPr>
      <w:bookmarkStart w:id="69" w:name="_Toc27997829"/>
      <w:bookmarkStart w:id="70" w:name="_Toc27999718"/>
      <w:bookmarkStart w:id="71" w:name="_Toc38164012"/>
      <w:bookmarkStart w:id="72" w:name="_Toc164761232"/>
      <w:bookmarkStart w:id="73" w:name="_Toc212524448"/>
      <w:r>
        <w:rPr>
          <w:szCs w:val="24"/>
        </w:rPr>
        <w:t>19.Entire Agreement</w:t>
      </w:r>
      <w:bookmarkEnd w:id="69"/>
      <w:bookmarkEnd w:id="70"/>
      <w:bookmarkEnd w:id="71"/>
      <w:bookmarkEnd w:id="72"/>
      <w:bookmarkEnd w:id="73"/>
    </w:p>
    <w:p w:rsidR="00951A09" w:rsidRDefault="003204B3">
      <w:pPr>
        <w:spacing w:after="120" w:line="360" w:lineRule="auto"/>
        <w:ind w:left="360"/>
        <w:jc w:val="both"/>
      </w:pPr>
      <w:r>
        <w:t>This Agreement contains the whole agreement and understanding between the Parties relating to the transa</w:t>
      </w:r>
      <w:r>
        <w:t>ction provided for in this Agreement and supersedes all previous agreements (if any) whether written or oral between the Parties in respect of such matters.</w:t>
      </w:r>
    </w:p>
    <w:p w:rsidR="00951A09" w:rsidRDefault="003204B3">
      <w:pPr>
        <w:pStyle w:val="head2"/>
        <w:tabs>
          <w:tab w:val="left" w:pos="630"/>
        </w:tabs>
        <w:rPr>
          <w:b w:val="0"/>
          <w:szCs w:val="24"/>
          <w:u w:val="none"/>
        </w:rPr>
      </w:pPr>
      <w:bookmarkStart w:id="74" w:name="_Toc212524449"/>
      <w:r>
        <w:rPr>
          <w:szCs w:val="24"/>
          <w:u w:val="none"/>
        </w:rPr>
        <w:t>20.</w:t>
      </w:r>
      <w:r>
        <w:rPr>
          <w:szCs w:val="24"/>
        </w:rPr>
        <w:t xml:space="preserve">  Intention to be Bound</w:t>
      </w:r>
      <w:bookmarkStart w:id="75" w:name="_Toc212516682"/>
      <w:bookmarkStart w:id="76" w:name="_Toc212522604"/>
      <w:bookmarkStart w:id="77" w:name="_Toc212524450"/>
      <w:bookmarkEnd w:id="74"/>
    </w:p>
    <w:bookmarkEnd w:id="75"/>
    <w:bookmarkEnd w:id="76"/>
    <w:bookmarkEnd w:id="77"/>
    <w:p w:rsidR="00951A09" w:rsidRDefault="003204B3">
      <w:pPr>
        <w:tabs>
          <w:tab w:val="left" w:pos="1140"/>
        </w:tabs>
        <w:spacing w:line="360" w:lineRule="auto"/>
      </w:pPr>
      <w:r>
        <w:t>Each of the parties hereby agrees and confirms for the purposes of the L</w:t>
      </w:r>
      <w:r>
        <w:t>aw of Contract Act</w:t>
      </w:r>
    </w:p>
    <w:p w:rsidR="00951A09" w:rsidRDefault="003204B3">
      <w:pPr>
        <w:tabs>
          <w:tab w:val="left" w:pos="1140"/>
        </w:tabs>
        <w:spacing w:line="360" w:lineRule="auto"/>
      </w:pPr>
      <w:r>
        <w:t>(Chapter 23, Laws of Kenya) and the Land Laws that it has executed this Agreement for Sale with the intention to bind itself to the contents hereof.</w:t>
      </w:r>
    </w:p>
    <w:p w:rsidR="00951A09" w:rsidRDefault="00951A09">
      <w:pPr>
        <w:tabs>
          <w:tab w:val="left" w:pos="1140"/>
        </w:tabs>
        <w:spacing w:line="360" w:lineRule="auto"/>
      </w:pPr>
    </w:p>
    <w:p w:rsidR="00951A09" w:rsidRDefault="00951A09">
      <w:pPr>
        <w:tabs>
          <w:tab w:val="left" w:pos="1140"/>
        </w:tabs>
        <w:spacing w:line="360" w:lineRule="auto"/>
      </w:pPr>
    </w:p>
    <w:p w:rsidR="00951A09" w:rsidRDefault="00951A09">
      <w:pPr>
        <w:tabs>
          <w:tab w:val="left" w:pos="1140"/>
        </w:tabs>
        <w:spacing w:line="360" w:lineRule="auto"/>
      </w:pPr>
    </w:p>
    <w:p w:rsidR="00951A09" w:rsidRDefault="00951A09">
      <w:pPr>
        <w:tabs>
          <w:tab w:val="left" w:pos="1140"/>
        </w:tabs>
        <w:spacing w:line="360" w:lineRule="auto"/>
      </w:pPr>
    </w:p>
    <w:p w:rsidR="00951A09" w:rsidRDefault="00951A09">
      <w:pPr>
        <w:tabs>
          <w:tab w:val="left" w:pos="1140"/>
        </w:tabs>
        <w:spacing w:line="360" w:lineRule="auto"/>
      </w:pPr>
    </w:p>
    <w:p w:rsidR="00951A09" w:rsidRDefault="00951A09">
      <w:pPr>
        <w:tabs>
          <w:tab w:val="left" w:pos="1140"/>
        </w:tabs>
        <w:spacing w:line="360" w:lineRule="auto"/>
      </w:pPr>
    </w:p>
    <w:p w:rsidR="00951A09" w:rsidRDefault="00951A09">
      <w:pPr>
        <w:tabs>
          <w:tab w:val="left" w:pos="1140"/>
        </w:tabs>
        <w:spacing w:line="360" w:lineRule="auto"/>
      </w:pPr>
    </w:p>
    <w:p w:rsidR="00951A09" w:rsidRDefault="00951A09">
      <w:pPr>
        <w:tabs>
          <w:tab w:val="left" w:pos="1140"/>
        </w:tabs>
        <w:spacing w:line="360" w:lineRule="auto"/>
      </w:pPr>
    </w:p>
    <w:p w:rsidR="00951A09" w:rsidRDefault="00951A09">
      <w:pPr>
        <w:tabs>
          <w:tab w:val="left" w:pos="1140"/>
        </w:tabs>
        <w:spacing w:line="360" w:lineRule="auto"/>
      </w:pPr>
    </w:p>
    <w:p w:rsidR="00951A09" w:rsidRDefault="003204B3">
      <w:pPr>
        <w:tabs>
          <w:tab w:val="left" w:pos="1140"/>
        </w:tabs>
        <w:spacing w:line="360" w:lineRule="auto"/>
      </w:pPr>
      <w:r>
        <w:rPr>
          <w:b/>
          <w:u w:val="single"/>
        </w:rPr>
        <w:t>IN WITNESS WHEREOF</w:t>
      </w:r>
      <w:r>
        <w:t xml:space="preserve"> the Vendor and the Purchaser hereto have executed this Agreement the day and year first hereinbefore written.</w:t>
      </w:r>
    </w:p>
    <w:p w:rsidR="00951A09" w:rsidRDefault="00951A09">
      <w:pPr>
        <w:tabs>
          <w:tab w:val="left" w:pos="1140"/>
        </w:tabs>
        <w:spacing w:line="360" w:lineRule="auto"/>
      </w:pPr>
    </w:p>
    <w:p w:rsidR="00951A09" w:rsidRDefault="003204B3">
      <w:pPr>
        <w:tabs>
          <w:tab w:val="left" w:pos="1140"/>
        </w:tabs>
        <w:spacing w:line="360" w:lineRule="auto"/>
        <w:rPr>
          <w:b/>
          <w:color w:val="000000"/>
          <w:lang w:val="de-DE"/>
        </w:rPr>
      </w:pPr>
      <w:r>
        <w:t>Signed by the Vendor</w:t>
      </w:r>
      <w:r>
        <w:tab/>
        <w:t xml:space="preserve">            </w:t>
      </w:r>
      <w:r>
        <w:tab/>
      </w:r>
      <w:r>
        <w:t xml:space="preserve">           </w:t>
      </w:r>
      <w:r>
        <w:t>)</w:t>
      </w:r>
    </w:p>
    <w:p w:rsidR="00951A09" w:rsidRDefault="003204B3">
      <w:pPr>
        <w:tabs>
          <w:tab w:val="left" w:pos="1140"/>
        </w:tabs>
        <w:spacing w:line="360" w:lineRule="auto"/>
        <w:rPr>
          <w:b/>
          <w:color w:val="000000"/>
          <w:lang w:val="de-DE"/>
        </w:rPr>
      </w:pPr>
      <w:r>
        <w:rPr>
          <w:b/>
          <w:color w:val="000000"/>
          <w:lang w:val="de-DE"/>
        </w:rPr>
        <w:t xml:space="preserve"> </w:t>
      </w:r>
      <w:r>
        <w:rPr>
          <w:b/>
          <w:color w:val="000000"/>
        </w:rPr>
        <w:t>KAZI SAFI</w:t>
      </w:r>
      <w:r>
        <w:rPr>
          <w:b/>
          <w:color w:val="000000"/>
          <w:lang w:val="de-DE"/>
        </w:rPr>
        <w:t xml:space="preserve">     </w:t>
      </w:r>
      <w:r>
        <w:rPr>
          <w:b/>
          <w:color w:val="000000"/>
          <w:lang w:val="de-DE"/>
        </w:rPr>
        <w:tab/>
      </w:r>
      <w:r>
        <w:rPr>
          <w:b/>
          <w:color w:val="000000"/>
          <w:lang w:val="de-DE"/>
        </w:rPr>
        <w:tab/>
      </w:r>
      <w:r>
        <w:rPr>
          <w:b/>
          <w:color w:val="000000"/>
          <w:lang w:val="de-DE"/>
        </w:rPr>
        <w:tab/>
      </w:r>
      <w:r>
        <w:rPr>
          <w:b/>
          <w:color w:val="000000"/>
          <w:lang w:val="de-DE"/>
        </w:rPr>
        <w:tab/>
      </w:r>
      <w:r>
        <w:rPr>
          <w:b/>
          <w:color w:val="000000"/>
        </w:rPr>
        <w:t xml:space="preserve">           </w:t>
      </w:r>
      <w:r>
        <w:rPr>
          <w:b/>
          <w:color w:val="000000"/>
          <w:lang w:val="de-DE"/>
        </w:rPr>
        <w:t xml:space="preserve">) </w:t>
      </w:r>
      <w:r>
        <w:rPr>
          <w:b/>
          <w:color w:val="000000"/>
          <w:lang w:val="de-DE"/>
        </w:rPr>
        <w:tab/>
      </w:r>
      <w:r>
        <w:rPr>
          <w:color w:val="000000"/>
          <w:lang w:val="de-DE"/>
        </w:rPr>
        <w:tab/>
      </w:r>
      <w:r>
        <w:rPr>
          <w:color w:val="000000"/>
          <w:lang w:val="de-DE"/>
        </w:rPr>
        <w:tab/>
      </w:r>
      <w:r>
        <w:rPr>
          <w:color w:val="000000"/>
          <w:lang w:val="de-DE"/>
        </w:rPr>
        <w:tab/>
      </w:r>
      <w:r>
        <w:rPr>
          <w:color w:val="000000"/>
          <w:lang w:val="de-DE"/>
        </w:rPr>
        <w:tab/>
      </w:r>
      <w:r>
        <w:rPr>
          <w:color w:val="000000"/>
          <w:lang w:val="de-DE"/>
        </w:rPr>
        <w:tab/>
      </w:r>
      <w:r>
        <w:rPr>
          <w:color w:val="000000"/>
          <w:lang w:val="de-DE"/>
        </w:rPr>
        <w:tab/>
      </w:r>
      <w:r>
        <w:rPr>
          <w:color w:val="000000"/>
          <w:lang w:val="de-DE"/>
        </w:rPr>
        <w:tab/>
      </w:r>
      <w:r>
        <w:rPr>
          <w:color w:val="000000"/>
          <w:lang w:val="de-DE"/>
        </w:rPr>
        <w:tab/>
      </w:r>
      <w:r>
        <w:rPr>
          <w:color w:val="000000"/>
          <w:lang w:val="de-DE"/>
        </w:rPr>
        <w:tab/>
      </w:r>
      <w:r>
        <w:rPr>
          <w:color w:val="000000"/>
          <w:lang w:val="de-DE"/>
        </w:rPr>
        <w:tab/>
      </w:r>
      <w:r>
        <w:rPr>
          <w:color w:val="000000"/>
        </w:rPr>
        <w:t xml:space="preserve">            </w:t>
      </w:r>
      <w:r>
        <w:rPr>
          <w:color w:val="000000"/>
          <w:lang w:val="de-DE"/>
        </w:rPr>
        <w:t>)</w:t>
      </w:r>
      <w:r>
        <w:rPr>
          <w:color w:val="000000"/>
          <w:lang w:val="de-DE"/>
        </w:rPr>
        <w:tab/>
      </w:r>
    </w:p>
    <w:p w:rsidR="00951A09" w:rsidRDefault="003204B3">
      <w:pPr>
        <w:pStyle w:val="Footer"/>
        <w:tabs>
          <w:tab w:val="clear" w:pos="4320"/>
          <w:tab w:val="clear" w:pos="8640"/>
        </w:tabs>
        <w:spacing w:line="360" w:lineRule="auto"/>
        <w:rPr>
          <w:color w:val="000000"/>
          <w:szCs w:val="24"/>
          <w:lang w:val="de-DE"/>
        </w:rPr>
      </w:pPr>
      <w:r>
        <w:rPr>
          <w:color w:val="000000"/>
          <w:szCs w:val="24"/>
          <w:lang w:val="de-DE"/>
        </w:rPr>
        <w:tab/>
      </w:r>
      <w:r>
        <w:rPr>
          <w:color w:val="000000"/>
          <w:szCs w:val="24"/>
          <w:lang w:val="de-DE"/>
        </w:rPr>
        <w:tab/>
      </w:r>
      <w:r>
        <w:rPr>
          <w:color w:val="000000"/>
          <w:szCs w:val="24"/>
          <w:lang w:val="de-DE"/>
        </w:rPr>
        <w:tab/>
      </w:r>
      <w:r>
        <w:rPr>
          <w:color w:val="000000"/>
          <w:szCs w:val="24"/>
          <w:lang w:val="de-DE"/>
        </w:rPr>
        <w:tab/>
      </w:r>
      <w:r>
        <w:rPr>
          <w:color w:val="000000"/>
          <w:szCs w:val="24"/>
          <w:lang w:val="de-DE"/>
        </w:rPr>
        <w:tab/>
      </w:r>
      <w:r>
        <w:rPr>
          <w:color w:val="000000"/>
          <w:szCs w:val="24"/>
          <w:lang w:val="de-DE"/>
        </w:rPr>
        <w:tab/>
      </w:r>
      <w:r>
        <w:rPr>
          <w:color w:val="000000"/>
          <w:szCs w:val="24"/>
          <w:lang w:val="de-DE"/>
        </w:rPr>
        <w:tab/>
        <w:t xml:space="preserve">)          </w:t>
      </w:r>
    </w:p>
    <w:p w:rsidR="00951A09" w:rsidRDefault="003204B3">
      <w:pPr>
        <w:pStyle w:val="Footer"/>
        <w:tabs>
          <w:tab w:val="clear" w:pos="4320"/>
          <w:tab w:val="clear" w:pos="8640"/>
        </w:tabs>
        <w:spacing w:line="360" w:lineRule="auto"/>
        <w:rPr>
          <w:b/>
          <w:color w:val="000000"/>
          <w:szCs w:val="24"/>
          <w:lang w:val="de-DE"/>
        </w:rPr>
      </w:pPr>
      <w:r>
        <w:rPr>
          <w:szCs w:val="24"/>
        </w:rPr>
        <w:t xml:space="preserve">in the </w:t>
      </w:r>
      <w:r>
        <w:rPr>
          <w:szCs w:val="24"/>
        </w:rPr>
        <w:t>presence of: -</w:t>
      </w:r>
      <w:r>
        <w:rPr>
          <w:color w:val="000000"/>
          <w:szCs w:val="24"/>
          <w:lang w:val="de-DE"/>
        </w:rPr>
        <w:tab/>
      </w:r>
      <w:r>
        <w:rPr>
          <w:color w:val="000000"/>
          <w:szCs w:val="24"/>
          <w:lang w:val="de-DE"/>
        </w:rPr>
        <w:tab/>
      </w:r>
      <w:r>
        <w:rPr>
          <w:color w:val="000000"/>
          <w:szCs w:val="24"/>
          <w:lang w:val="de-DE"/>
        </w:rPr>
        <w:tab/>
      </w:r>
      <w:r>
        <w:rPr>
          <w:color w:val="000000"/>
          <w:szCs w:val="24"/>
          <w:lang w:val="de-DE"/>
        </w:rPr>
        <w:tab/>
      </w:r>
      <w:r>
        <w:rPr>
          <w:color w:val="000000"/>
          <w:szCs w:val="24"/>
          <w:lang w:val="de-DE"/>
        </w:rPr>
        <w:tab/>
        <w:t>)</w:t>
      </w:r>
    </w:p>
    <w:p w:rsidR="00951A09" w:rsidRDefault="003204B3">
      <w:pPr>
        <w:pStyle w:val="BodyText"/>
        <w:spacing w:line="360" w:lineRule="auto"/>
        <w:rPr>
          <w:rFonts w:ascii="Times New Roman" w:hAnsi="Times New Roman"/>
          <w:szCs w:val="24"/>
        </w:rPr>
      </w:pP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szCs w:val="24"/>
        </w:rPr>
        <w:t>)</w:t>
      </w:r>
      <w:r>
        <w:rPr>
          <w:rFonts w:ascii="Times New Roman" w:hAnsi="Times New Roman"/>
          <w:szCs w:val="24"/>
        </w:rPr>
        <w:tab/>
      </w:r>
    </w:p>
    <w:p w:rsidR="00951A09" w:rsidRDefault="003204B3">
      <w:pPr>
        <w:pStyle w:val="BodyText"/>
        <w:spacing w:line="360" w:lineRule="auto"/>
        <w:rPr>
          <w:rFonts w:ascii="Times New Roman" w:hAnsi="Times New Roman"/>
          <w:b/>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w:t>
      </w:r>
      <w:r>
        <w:rPr>
          <w:rFonts w:ascii="Times New Roman" w:hAnsi="Times New Roman"/>
          <w:szCs w:val="24"/>
        </w:rPr>
        <w:tab/>
      </w:r>
    </w:p>
    <w:p w:rsidR="00951A09" w:rsidRDefault="003204B3">
      <w:pPr>
        <w:pStyle w:val="BodyText"/>
        <w:spacing w:line="360" w:lineRule="auto"/>
        <w:rPr>
          <w:rFonts w:ascii="Times New Roman" w:hAnsi="Times New Roman"/>
          <w:b/>
          <w:szCs w:val="24"/>
        </w:rPr>
      </w:pPr>
      <w:r>
        <w:rPr>
          <w:rFonts w:ascii="Times New Roman" w:hAnsi="Times New Roman"/>
          <w:b/>
          <w:szCs w:val="24"/>
        </w:rPr>
        <w:lastRenderedPageBreak/>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t>)</w:t>
      </w:r>
    </w:p>
    <w:p w:rsidR="00951A09" w:rsidRDefault="003204B3">
      <w:pPr>
        <w:pStyle w:val="BodyText"/>
        <w:spacing w:line="360" w:lineRule="auto"/>
        <w:rPr>
          <w:rFonts w:ascii="Times New Roman" w:hAnsi="Times New Roman"/>
          <w:b/>
          <w:szCs w:val="24"/>
        </w:rPr>
      </w:pPr>
      <w:r>
        <w:rPr>
          <w:rFonts w:ascii="Times New Roman" w:hAnsi="Times New Roman"/>
          <w:b/>
          <w:szCs w:val="24"/>
        </w:rPr>
        <w:t xml:space="preserve">Advocate </w:t>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t>)</w:t>
      </w:r>
    </w:p>
    <w:p w:rsidR="00951A09" w:rsidRDefault="00951A09">
      <w:pPr>
        <w:pStyle w:val="BodyText"/>
        <w:spacing w:line="360" w:lineRule="auto"/>
        <w:rPr>
          <w:rFonts w:ascii="Times New Roman" w:hAnsi="Times New Roman"/>
          <w:b/>
          <w:bCs/>
          <w:szCs w:val="24"/>
        </w:rPr>
      </w:pPr>
    </w:p>
    <w:p w:rsidR="00951A09" w:rsidRDefault="003204B3">
      <w:pPr>
        <w:pStyle w:val="BodyText"/>
        <w:spacing w:line="360" w:lineRule="auto"/>
        <w:rPr>
          <w:rFonts w:ascii="Times New Roman" w:hAnsi="Times New Roman"/>
          <w:b/>
          <w:szCs w:val="24"/>
        </w:rPr>
      </w:pPr>
      <w:r>
        <w:rPr>
          <w:rFonts w:ascii="Times New Roman" w:hAnsi="Times New Roman"/>
          <w:b/>
          <w:bCs/>
          <w:szCs w:val="24"/>
        </w:rPr>
        <w:t xml:space="preserve">I CERTIFY </w:t>
      </w:r>
      <w:r>
        <w:rPr>
          <w:rFonts w:ascii="Times New Roman" w:hAnsi="Times New Roman"/>
          <w:szCs w:val="24"/>
        </w:rPr>
        <w:t xml:space="preserve">that </w:t>
      </w:r>
      <w:r>
        <w:rPr>
          <w:rFonts w:ascii="Times New Roman" w:hAnsi="Times New Roman"/>
          <w:b/>
          <w:szCs w:val="24"/>
        </w:rPr>
        <w:t>K</w:t>
      </w:r>
      <w:r>
        <w:rPr>
          <w:rFonts w:ascii="Times New Roman" w:hAnsi="Times New Roman"/>
          <w:b/>
          <w:szCs w:val="24"/>
        </w:rPr>
        <w:t>A</w:t>
      </w:r>
      <w:r>
        <w:rPr>
          <w:rFonts w:ascii="Times New Roman" w:hAnsi="Times New Roman"/>
          <w:b/>
          <w:szCs w:val="24"/>
        </w:rPr>
        <w:t>ZI</w:t>
      </w:r>
      <w:r>
        <w:rPr>
          <w:rFonts w:ascii="Times New Roman" w:hAnsi="Times New Roman"/>
          <w:b/>
          <w:szCs w:val="24"/>
        </w:rPr>
        <w:t xml:space="preserve"> </w:t>
      </w:r>
      <w:r>
        <w:rPr>
          <w:rFonts w:ascii="Times New Roman" w:hAnsi="Times New Roman"/>
          <w:b/>
          <w:szCs w:val="24"/>
        </w:rPr>
        <w:t>SAFI</w:t>
      </w:r>
      <w:r>
        <w:rPr>
          <w:rFonts w:ascii="Times New Roman" w:hAnsi="Times New Roman"/>
          <w:b/>
          <w:szCs w:val="24"/>
        </w:rPr>
        <w:t xml:space="preserve"> </w:t>
      </w:r>
      <w:r>
        <w:rPr>
          <w:rFonts w:ascii="Times New Roman" w:hAnsi="Times New Roman"/>
          <w:szCs w:val="24"/>
        </w:rPr>
        <w:t xml:space="preserve">the vendor appeared before me on the </w:t>
      </w:r>
      <w:r>
        <w:rPr>
          <w:rFonts w:ascii="Times New Roman" w:hAnsi="Times New Roman"/>
          <w:b/>
          <w:bCs/>
          <w:szCs w:val="24"/>
        </w:rPr>
        <w:t xml:space="preserve">………………. </w:t>
      </w:r>
      <w:r>
        <w:rPr>
          <w:rFonts w:ascii="Times New Roman" w:hAnsi="Times New Roman"/>
          <w:szCs w:val="24"/>
        </w:rPr>
        <w:t xml:space="preserve">day of </w:t>
      </w:r>
      <w:r>
        <w:rPr>
          <w:rFonts w:ascii="Times New Roman" w:hAnsi="Times New Roman"/>
          <w:b/>
          <w:bCs/>
          <w:szCs w:val="24"/>
        </w:rPr>
        <w:t>………………Two Thousand and</w:t>
      </w:r>
      <w:r>
        <w:rPr>
          <w:rFonts w:ascii="Times New Roman" w:hAnsi="Times New Roman"/>
          <w:szCs w:val="24"/>
        </w:rPr>
        <w:t xml:space="preserve"> </w:t>
      </w:r>
      <w:r>
        <w:rPr>
          <w:rFonts w:ascii="Times New Roman" w:hAnsi="Times New Roman"/>
          <w:b/>
          <w:bCs/>
          <w:szCs w:val="24"/>
        </w:rPr>
        <w:t>Twenty-Two and</w:t>
      </w:r>
      <w:r>
        <w:rPr>
          <w:rFonts w:ascii="Times New Roman" w:hAnsi="Times New Roman"/>
          <w:szCs w:val="24"/>
        </w:rPr>
        <w:t xml:space="preserve"> being known to me acknowledged the above signature or mark to be his and </w:t>
      </w:r>
      <w:r>
        <w:rPr>
          <w:rFonts w:ascii="Times New Roman" w:hAnsi="Times New Roman"/>
          <w:szCs w:val="24"/>
        </w:rPr>
        <w:t>that he had freely and voluntarily executed this instrument and understood its contents.</w:t>
      </w:r>
      <w:r>
        <w:rPr>
          <w:rFonts w:ascii="Times New Roman" w:hAnsi="Times New Roman"/>
          <w:szCs w:val="24"/>
        </w:rPr>
        <w:tab/>
      </w:r>
      <w:r>
        <w:rPr>
          <w:rFonts w:ascii="Times New Roman" w:hAnsi="Times New Roman"/>
          <w:szCs w:val="24"/>
        </w:rPr>
        <w:tab/>
      </w:r>
    </w:p>
    <w:p w:rsidR="00951A09" w:rsidRDefault="003204B3">
      <w:pPr>
        <w:pStyle w:val="BodyText"/>
        <w:spacing w:line="360" w:lineRule="auto"/>
        <w:rPr>
          <w:rFonts w:ascii="Times New Roman" w:hAnsi="Times New Roman"/>
          <w:b/>
          <w:szCs w:val="24"/>
        </w:rPr>
      </w:pP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ab/>
      </w: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951A09">
      <w:pPr>
        <w:pStyle w:val="BodyText"/>
        <w:spacing w:line="360" w:lineRule="auto"/>
        <w:rPr>
          <w:rFonts w:ascii="Times New Roman" w:hAnsi="Times New Roman"/>
          <w:szCs w:val="24"/>
        </w:rPr>
      </w:pPr>
    </w:p>
    <w:p w:rsidR="00951A09" w:rsidRDefault="003204B3">
      <w:pPr>
        <w:pStyle w:val="BodyText"/>
        <w:spacing w:line="360" w:lineRule="auto"/>
        <w:rPr>
          <w:rFonts w:ascii="Times New Roman" w:hAnsi="Times New Roman"/>
          <w:szCs w:val="24"/>
        </w:rPr>
      </w:pPr>
      <w:r>
        <w:rPr>
          <w:rFonts w:ascii="Times New Roman" w:hAnsi="Times New Roman"/>
          <w:szCs w:val="24"/>
        </w:rPr>
        <w:t>Signed by the Purchaser</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w:t>
      </w:r>
    </w:p>
    <w:p w:rsidR="00951A09" w:rsidRDefault="003204B3">
      <w:pPr>
        <w:pStyle w:val="BodyText"/>
        <w:spacing w:line="360" w:lineRule="auto"/>
        <w:rPr>
          <w:rFonts w:ascii="Times New Roman" w:hAnsi="Times New Roman"/>
          <w:szCs w:val="24"/>
        </w:rPr>
      </w:pPr>
      <w:r>
        <w:rPr>
          <w:rFonts w:ascii="Times New Roman" w:hAnsi="Times New Roman"/>
          <w:b/>
          <w:szCs w:val="24"/>
        </w:rPr>
        <w:t xml:space="preserve"> </w:t>
      </w:r>
      <w:r>
        <w:rPr>
          <w:rFonts w:ascii="Times New Roman" w:hAnsi="Times New Roman"/>
          <w:b/>
          <w:szCs w:val="24"/>
        </w:rPr>
        <w:t>ULE MSEE</w:t>
      </w:r>
      <w:r>
        <w:rPr>
          <w:rFonts w:ascii="Times New Roman" w:hAnsi="Times New Roman"/>
          <w:b/>
          <w:szCs w:val="24"/>
        </w:rPr>
        <w:tab/>
      </w:r>
      <w:r>
        <w:rPr>
          <w:rFonts w:ascii="Times New Roman" w:hAnsi="Times New Roman"/>
          <w:b/>
          <w:szCs w:val="24"/>
        </w:rPr>
        <w:tab/>
      </w:r>
      <w:r>
        <w:rPr>
          <w:rFonts w:ascii="Times New Roman" w:hAnsi="Times New Roman"/>
          <w:b/>
          <w:szCs w:val="24"/>
        </w:rPr>
        <w:tab/>
      </w:r>
      <w:r>
        <w:rPr>
          <w:rFonts w:ascii="Times New Roman" w:hAnsi="Times New Roman"/>
          <w:b/>
          <w:szCs w:val="24"/>
        </w:rPr>
        <w:t xml:space="preserve">                                    </w:t>
      </w:r>
      <w:r>
        <w:rPr>
          <w:rFonts w:ascii="Times New Roman" w:hAnsi="Times New Roman"/>
          <w:szCs w:val="24"/>
        </w:rPr>
        <w:t>)</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 xml:space="preserve">            </w:t>
      </w:r>
      <w:r>
        <w:rPr>
          <w:rFonts w:ascii="Times New Roman" w:hAnsi="Times New Roman"/>
          <w:szCs w:val="24"/>
        </w:rPr>
        <w:t>)</w:t>
      </w:r>
    </w:p>
    <w:p w:rsidR="00951A09" w:rsidRDefault="003204B3">
      <w:pPr>
        <w:pStyle w:val="BodyText"/>
        <w:spacing w:line="360" w:lineRule="auto"/>
        <w:rPr>
          <w:rFonts w:ascii="Times New Roman" w:hAnsi="Times New Roman"/>
          <w:b/>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w:t>
      </w:r>
      <w:r>
        <w:rPr>
          <w:rFonts w:ascii="Times New Roman" w:hAnsi="Times New Roman"/>
          <w:szCs w:val="24"/>
        </w:rPr>
        <w:tab/>
      </w:r>
      <w:r>
        <w:rPr>
          <w:rFonts w:ascii="Times New Roman" w:hAnsi="Times New Roman"/>
          <w:szCs w:val="24"/>
        </w:rPr>
        <w:tab/>
      </w:r>
    </w:p>
    <w:p w:rsidR="00951A09" w:rsidRDefault="003204B3">
      <w:pPr>
        <w:spacing w:line="360" w:lineRule="auto"/>
        <w:jc w:val="both"/>
      </w:pPr>
      <w:r>
        <w:tab/>
      </w:r>
      <w:r>
        <w:tab/>
      </w:r>
      <w:r>
        <w:tab/>
      </w:r>
      <w:r>
        <w:tab/>
      </w:r>
      <w:r>
        <w:tab/>
      </w:r>
      <w:r>
        <w:tab/>
      </w:r>
      <w:r>
        <w:tab/>
      </w:r>
      <w:r>
        <w:rPr>
          <w:b/>
        </w:rPr>
        <w:t>)</w:t>
      </w:r>
      <w:r>
        <w:rPr>
          <w:b/>
        </w:rPr>
        <w:tab/>
      </w:r>
      <w:r>
        <w:rPr>
          <w:b/>
        </w:rPr>
        <w:tab/>
      </w:r>
      <w:r>
        <w:rPr>
          <w:b/>
        </w:rPr>
        <w:tab/>
      </w:r>
      <w:r>
        <w:rPr>
          <w:b/>
        </w:rPr>
        <w:tab/>
      </w:r>
      <w:r>
        <w:rPr>
          <w:b/>
        </w:rPr>
        <w:tab/>
      </w:r>
    </w:p>
    <w:p w:rsidR="00951A09" w:rsidRDefault="00951A09">
      <w:pPr>
        <w:spacing w:line="360" w:lineRule="auto"/>
        <w:jc w:val="both"/>
        <w:rPr>
          <w:color w:val="000000"/>
        </w:rPr>
      </w:pPr>
    </w:p>
    <w:p w:rsidR="00951A09" w:rsidRDefault="003204B3">
      <w:pPr>
        <w:spacing w:line="360" w:lineRule="auto"/>
        <w:jc w:val="both"/>
      </w:pPr>
      <w:r>
        <w:t xml:space="preserve">in the </w:t>
      </w:r>
      <w:r>
        <w:t>presence of: -</w:t>
      </w:r>
      <w:r>
        <w:tab/>
      </w:r>
      <w:r>
        <w:tab/>
      </w:r>
      <w:r>
        <w:tab/>
      </w:r>
      <w:r>
        <w:tab/>
      </w:r>
      <w:r>
        <w:tab/>
      </w:r>
      <w:r>
        <w:rPr>
          <w:b/>
        </w:rPr>
        <w:t>)</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t>)</w:t>
      </w:r>
      <w:r>
        <w:tab/>
      </w:r>
    </w:p>
    <w:p w:rsidR="00951A09" w:rsidRDefault="003204B3">
      <w:pPr>
        <w:spacing w:line="360" w:lineRule="auto"/>
        <w:rPr>
          <w:b/>
          <w:bCs/>
        </w:rPr>
      </w:pPr>
      <w:r>
        <w:rPr>
          <w:b/>
        </w:rPr>
        <w:tab/>
      </w:r>
      <w:r>
        <w:rPr>
          <w:b/>
        </w:rPr>
        <w:tab/>
      </w:r>
      <w:r>
        <w:rPr>
          <w:b/>
        </w:rPr>
        <w:tab/>
      </w:r>
      <w:r>
        <w:rPr>
          <w:b/>
        </w:rPr>
        <w:tab/>
      </w:r>
      <w:r>
        <w:rPr>
          <w:b/>
        </w:rPr>
        <w:tab/>
      </w:r>
      <w:r>
        <w:rPr>
          <w:b/>
        </w:rPr>
        <w:tab/>
      </w:r>
      <w:r>
        <w:rPr>
          <w:b/>
        </w:rPr>
        <w:tab/>
      </w:r>
      <w:r>
        <w:t>)</w:t>
      </w:r>
      <w:r>
        <w:tab/>
      </w:r>
    </w:p>
    <w:p w:rsidR="00951A09" w:rsidRDefault="003204B3">
      <w:pPr>
        <w:spacing w:line="360" w:lineRule="auto"/>
        <w:jc w:val="both"/>
      </w:pPr>
      <w:r>
        <w:rPr>
          <w:b/>
        </w:rPr>
        <w:t>Advocate</w:t>
      </w:r>
      <w:r>
        <w:tab/>
      </w:r>
      <w:r>
        <w:tab/>
      </w:r>
      <w:r>
        <w:tab/>
      </w:r>
      <w:r>
        <w:tab/>
      </w:r>
      <w:r>
        <w:tab/>
      </w:r>
      <w:r>
        <w:tab/>
        <w:t>)</w:t>
      </w:r>
    </w:p>
    <w:p w:rsidR="00951A09" w:rsidRDefault="00951A09">
      <w:pPr>
        <w:spacing w:line="360" w:lineRule="auto"/>
        <w:jc w:val="both"/>
        <w:rPr>
          <w:b/>
          <w:bCs/>
        </w:rPr>
      </w:pPr>
    </w:p>
    <w:p w:rsidR="00951A09" w:rsidRDefault="00951A09">
      <w:pPr>
        <w:spacing w:line="360" w:lineRule="auto"/>
        <w:jc w:val="both"/>
        <w:rPr>
          <w:b/>
          <w:bCs/>
        </w:rPr>
      </w:pPr>
    </w:p>
    <w:p w:rsidR="00951A09" w:rsidRDefault="00951A09">
      <w:pPr>
        <w:spacing w:line="360" w:lineRule="auto"/>
        <w:jc w:val="both"/>
        <w:rPr>
          <w:b/>
          <w:bCs/>
        </w:rPr>
      </w:pPr>
    </w:p>
    <w:p w:rsidR="00951A09" w:rsidRDefault="003204B3">
      <w:pPr>
        <w:spacing w:line="360" w:lineRule="auto"/>
        <w:jc w:val="both"/>
      </w:pPr>
      <w:r>
        <w:rPr>
          <w:b/>
          <w:bCs/>
        </w:rPr>
        <w:t xml:space="preserve">I CERTIFY </w:t>
      </w:r>
      <w:r>
        <w:t xml:space="preserve">that the above named </w:t>
      </w:r>
      <w:r>
        <w:rPr>
          <w:b/>
        </w:rPr>
        <w:t xml:space="preserve"> ULE MSEE</w:t>
      </w:r>
      <w:r>
        <w:rPr>
          <w:b/>
        </w:rPr>
        <w:t xml:space="preserve"> </w:t>
      </w:r>
      <w:r>
        <w:t>the purchaser appeared before me on the</w:t>
      </w:r>
      <w:r>
        <w:rPr>
          <w:b/>
          <w:bCs/>
        </w:rPr>
        <w:t xml:space="preserve">………………. </w:t>
      </w:r>
      <w:r>
        <w:t>day of</w:t>
      </w:r>
      <w:r>
        <w:rPr>
          <w:b/>
          <w:bCs/>
        </w:rPr>
        <w:t>……………… Two Thousand and</w:t>
      </w:r>
      <w:r>
        <w:t xml:space="preserve"> </w:t>
      </w:r>
      <w:r>
        <w:rPr>
          <w:b/>
          <w:bCs/>
        </w:rPr>
        <w:t xml:space="preserve">Twenty-Two </w:t>
      </w:r>
      <w:r>
        <w:rPr>
          <w:bCs/>
        </w:rPr>
        <w:t>and</w:t>
      </w:r>
      <w:r>
        <w:t xml:space="preserve"> being known to me acknowledged her above signatures or mark</w:t>
      </w:r>
      <w:r>
        <w:t>s to be hers and that she had freely and voluntarily executed this instrument and understood its contents.</w:t>
      </w:r>
    </w:p>
    <w:p w:rsidR="00951A09" w:rsidRDefault="00951A09">
      <w:pPr>
        <w:spacing w:line="360" w:lineRule="auto"/>
        <w:jc w:val="both"/>
      </w:pPr>
    </w:p>
    <w:p w:rsidR="00951A09" w:rsidRDefault="00951A09">
      <w:pPr>
        <w:spacing w:line="360" w:lineRule="auto"/>
        <w:jc w:val="both"/>
        <w:rPr>
          <w:b/>
          <w:color w:val="000000"/>
          <w:u w:val="single"/>
        </w:rPr>
      </w:pPr>
    </w:p>
    <w:p w:rsidR="00951A09" w:rsidRDefault="003204B3">
      <w:pPr>
        <w:spacing w:line="360" w:lineRule="auto"/>
        <w:rPr>
          <w:u w:val="single"/>
        </w:rPr>
      </w:pPr>
      <w:r>
        <w:rPr>
          <w:u w:val="single"/>
        </w:rPr>
        <w:t>Drawn by:-</w:t>
      </w:r>
    </w:p>
    <w:p w:rsidR="00951A09" w:rsidRDefault="003204B3">
      <w:pPr>
        <w:spacing w:line="360" w:lineRule="auto"/>
        <w:rPr>
          <w:b/>
          <w:bCs/>
          <w:u w:val="single"/>
        </w:rPr>
      </w:pPr>
      <w:r>
        <w:rPr>
          <w:b/>
          <w:bCs/>
          <w:u w:val="single"/>
        </w:rPr>
        <w:t>FIRM 2 &amp; CO ADVOCATES</w:t>
      </w:r>
    </w:p>
    <w:p w:rsidR="00951A09" w:rsidRDefault="003204B3">
      <w:pPr>
        <w:spacing w:line="360" w:lineRule="auto"/>
      </w:pPr>
      <w:r>
        <w:t xml:space="preserve">KSL, BOGANI ROAD, </w:t>
      </w:r>
    </w:p>
    <w:p w:rsidR="00951A09" w:rsidRDefault="003204B3">
      <w:pPr>
        <w:spacing w:line="360" w:lineRule="auto"/>
      </w:pPr>
      <w:r>
        <w:t>P. O. Box 1000- 00100</w:t>
      </w:r>
    </w:p>
    <w:p w:rsidR="00951A09" w:rsidRDefault="003204B3">
      <w:pPr>
        <w:spacing w:line="360" w:lineRule="auto"/>
        <w:rPr>
          <w:u w:val="single"/>
        </w:rPr>
      </w:pPr>
      <w:r>
        <w:rPr>
          <w:u w:val="single"/>
        </w:rPr>
        <w:t>NAIROBI</w:t>
      </w:r>
    </w:p>
    <w:p w:rsidR="00951A09" w:rsidRDefault="003204B3">
      <w:pPr>
        <w:spacing w:line="480" w:lineRule="auto"/>
        <w:rPr>
          <w:u w:val="single"/>
        </w:rPr>
      </w:pPr>
      <w:r>
        <w:rPr>
          <w:u w:val="single"/>
        </w:rPr>
        <w:t>Email:firm2@ksl.ac.ke</w:t>
      </w:r>
    </w:p>
    <w:p w:rsidR="00951A09" w:rsidRDefault="003204B3">
      <w:pPr>
        <w:spacing w:line="480" w:lineRule="auto"/>
        <w:rPr>
          <w:u w:val="single"/>
        </w:rPr>
      </w:pPr>
      <w:r>
        <w:rPr>
          <w:u w:val="single"/>
        </w:rPr>
        <w:t>Tel:+2540000010002</w:t>
      </w:r>
    </w:p>
    <w:p w:rsidR="00951A09" w:rsidRDefault="00951A09">
      <w:pPr>
        <w:pStyle w:val="Heading3"/>
        <w:spacing w:line="360" w:lineRule="auto"/>
        <w:rPr>
          <w:rFonts w:ascii="Times New Roman" w:hAnsi="Times New Roman" w:cs="Times New Roman"/>
          <w:b w:val="0"/>
          <w:sz w:val="24"/>
          <w:u w:val="none"/>
        </w:rPr>
      </w:pPr>
    </w:p>
    <w:sectPr w:rsidR="00951A09">
      <w:headerReference w:type="even" r:id="rId9"/>
      <w:headerReference w:type="default" r:id="rId10"/>
      <w:footerReference w:type="even" r:id="rId11"/>
      <w:footerReference w:type="default" r:id="rId12"/>
      <w:pgSz w:w="11909" w:h="16834" w:code="9"/>
      <w:pgMar w:top="864" w:right="1440" w:bottom="259"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204B3">
      <w:r>
        <w:separator/>
      </w:r>
    </w:p>
  </w:endnote>
  <w:endnote w:type="continuationSeparator" w:id="0">
    <w:p w:rsidR="00000000" w:rsidRDefault="00320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A09" w:rsidRDefault="003204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51A09" w:rsidRDefault="00951A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A09" w:rsidRDefault="003204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rsidR="00951A09" w:rsidRDefault="00951A09">
    <w:pPr>
      <w:pStyle w:val="Footer"/>
      <w:framePr w:wrap="around" w:vAnchor="text" w:hAnchor="margin" w:xAlign="center" w:y="1"/>
      <w:ind w:right="360"/>
      <w:jc w:val="center"/>
      <w:rPr>
        <w:rStyle w:val="PageNumber"/>
      </w:rPr>
    </w:pPr>
  </w:p>
  <w:p w:rsidR="00951A09" w:rsidRDefault="00951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204B3">
      <w:r>
        <w:separator/>
      </w:r>
    </w:p>
  </w:footnote>
  <w:footnote w:type="continuationSeparator" w:id="0">
    <w:p w:rsidR="00000000" w:rsidRDefault="003204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A09" w:rsidRDefault="003204B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51A09" w:rsidRDefault="00951A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A09" w:rsidRDefault="00951A09">
    <w:pPr>
      <w:pStyle w:val="Header"/>
      <w:framePr w:wrap="around" w:vAnchor="text" w:hAnchor="margin" w:xAlign="center" w:y="1"/>
      <w:jc w:val="center"/>
      <w:rPr>
        <w:rStyle w:val="PageNumber"/>
      </w:rPr>
    </w:pPr>
  </w:p>
  <w:p w:rsidR="00951A09" w:rsidRDefault="00951A09">
    <w:pPr>
      <w:pStyle w:val="Header"/>
      <w:framePr w:wrap="around" w:vAnchor="text" w:hAnchor="margin" w:xAlign="center" w:y="1"/>
      <w:jc w:val="center"/>
      <w:rPr>
        <w:rStyle w:val="PageNumber"/>
      </w:rPr>
    </w:pPr>
  </w:p>
  <w:p w:rsidR="00951A09" w:rsidRDefault="00951A09">
    <w:pPr>
      <w:pStyle w:val="Header"/>
      <w:framePr w:wrap="around" w:vAnchor="text" w:hAnchor="margin" w:xAlign="center" w:y="1"/>
      <w:rPr>
        <w:rStyle w:val="PageNumber"/>
      </w:rPr>
    </w:pPr>
  </w:p>
  <w:p w:rsidR="00951A09" w:rsidRDefault="00951A09">
    <w:pPr>
      <w:pStyle w:val="Header"/>
      <w:framePr w:wrap="around" w:vAnchor="text" w:hAnchor="margin" w:xAlign="center" w:y="1"/>
      <w:rPr>
        <w:rStyle w:val="PageNumber"/>
      </w:rPr>
    </w:pPr>
  </w:p>
  <w:p w:rsidR="00951A09" w:rsidRDefault="00951A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1CFEBDDC"/>
    <w:lvl w:ilvl="0" w:tplc="04090013">
      <w:start w:val="1"/>
      <w:numFmt w:val="upp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00000001"/>
    <w:multiLevelType w:val="multilevel"/>
    <w:tmpl w:val="1226655F"/>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2"/>
    <w:multiLevelType w:val="multilevel"/>
    <w:tmpl w:val="AA04F3EA"/>
    <w:lvl w:ilvl="0">
      <w:start w:val="7"/>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0000003"/>
    <w:multiLevelType w:val="hybridMultilevel"/>
    <w:tmpl w:val="6F34AB3E"/>
    <w:lvl w:ilvl="0" w:tplc="19760D96">
      <w:start w:val="19"/>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singleLevel"/>
    <w:tmpl w:val="CCB82454"/>
    <w:lvl w:ilvl="0">
      <w:start w:val="1"/>
      <w:numFmt w:val="upperLetter"/>
      <w:lvlText w:val="%1."/>
      <w:lvlJc w:val="left"/>
      <w:pPr>
        <w:tabs>
          <w:tab w:val="left" w:pos="720"/>
        </w:tabs>
        <w:ind w:left="720" w:hanging="720"/>
      </w:pPr>
      <w:rPr>
        <w:rFonts w:hint="default"/>
      </w:rPr>
    </w:lvl>
  </w:abstractNum>
  <w:abstractNum w:abstractNumId="5" w15:restartNumberingAfterBreak="0">
    <w:nsid w:val="00000005"/>
    <w:multiLevelType w:val="multilevel"/>
    <w:tmpl w:val="57CC9F74"/>
    <w:lvl w:ilvl="0">
      <w:start w:val="9"/>
      <w:numFmt w:val="decimal"/>
      <w:lvlText w:val="%1"/>
      <w:lvlJc w:val="left"/>
      <w:pPr>
        <w:tabs>
          <w:tab w:val="left" w:pos="360"/>
        </w:tabs>
        <w:ind w:left="360" w:hanging="360"/>
      </w:pPr>
      <w:rPr>
        <w:rFonts w:hint="default"/>
      </w:rPr>
    </w:lvl>
    <w:lvl w:ilvl="1">
      <w:start w:val="8"/>
      <w:numFmt w:val="decimal"/>
      <w:lvlText w:val="%1.%2"/>
      <w:lvlJc w:val="left"/>
      <w:pPr>
        <w:tabs>
          <w:tab w:val="left" w:pos="720"/>
        </w:tabs>
        <w:ind w:left="720" w:hanging="360"/>
      </w:pPr>
      <w:rPr>
        <w:rFonts w:hint="default"/>
      </w:rPr>
    </w:lvl>
    <w:lvl w:ilvl="2">
      <w:start w:val="1"/>
      <w:numFmt w:val="decimal"/>
      <w:lvlText w:val="%1.%2.%3"/>
      <w:lvlJc w:val="left"/>
      <w:pPr>
        <w:tabs>
          <w:tab w:val="left" w:pos="1440"/>
        </w:tabs>
        <w:ind w:left="1440" w:hanging="720"/>
      </w:pPr>
      <w:rPr>
        <w:rFonts w:hint="default"/>
      </w:rPr>
    </w:lvl>
    <w:lvl w:ilvl="3">
      <w:start w:val="1"/>
      <w:numFmt w:val="decimal"/>
      <w:lvlText w:val="%1.%2.%3.%4"/>
      <w:lvlJc w:val="left"/>
      <w:pPr>
        <w:tabs>
          <w:tab w:val="left" w:pos="1800"/>
        </w:tabs>
        <w:ind w:left="1800" w:hanging="720"/>
      </w:pPr>
      <w:rPr>
        <w:rFonts w:hint="default"/>
      </w:rPr>
    </w:lvl>
    <w:lvl w:ilvl="4">
      <w:start w:val="1"/>
      <w:numFmt w:val="decimal"/>
      <w:lvlText w:val="%1.%2.%3.%4.%5"/>
      <w:lvlJc w:val="left"/>
      <w:pPr>
        <w:tabs>
          <w:tab w:val="left" w:pos="2160"/>
        </w:tabs>
        <w:ind w:left="2160" w:hanging="720"/>
      </w:pPr>
      <w:rPr>
        <w:rFonts w:hint="default"/>
      </w:rPr>
    </w:lvl>
    <w:lvl w:ilvl="5">
      <w:start w:val="1"/>
      <w:numFmt w:val="decimal"/>
      <w:lvlText w:val="%1.%2.%3.%4.%5.%6"/>
      <w:lvlJc w:val="left"/>
      <w:pPr>
        <w:tabs>
          <w:tab w:val="left" w:pos="2880"/>
        </w:tabs>
        <w:ind w:left="2880" w:hanging="1080"/>
      </w:pPr>
      <w:rPr>
        <w:rFonts w:hint="default"/>
      </w:rPr>
    </w:lvl>
    <w:lvl w:ilvl="6">
      <w:start w:val="1"/>
      <w:numFmt w:val="decimal"/>
      <w:lvlText w:val="%1.%2.%3.%4.%5.%6.%7"/>
      <w:lvlJc w:val="left"/>
      <w:pPr>
        <w:tabs>
          <w:tab w:val="left" w:pos="3240"/>
        </w:tabs>
        <w:ind w:left="3240" w:hanging="1080"/>
      </w:pPr>
      <w:rPr>
        <w:rFonts w:hint="default"/>
      </w:rPr>
    </w:lvl>
    <w:lvl w:ilvl="7">
      <w:start w:val="1"/>
      <w:numFmt w:val="decimal"/>
      <w:lvlText w:val="%1.%2.%3.%4.%5.%6.%7.%8"/>
      <w:lvlJc w:val="left"/>
      <w:pPr>
        <w:tabs>
          <w:tab w:val="left" w:pos="3960"/>
        </w:tabs>
        <w:ind w:left="3960" w:hanging="1440"/>
      </w:pPr>
      <w:rPr>
        <w:rFonts w:hint="default"/>
      </w:rPr>
    </w:lvl>
    <w:lvl w:ilvl="8">
      <w:start w:val="1"/>
      <w:numFmt w:val="decimal"/>
      <w:lvlText w:val="%1.%2.%3.%4.%5.%6.%7.%8.%9"/>
      <w:lvlJc w:val="left"/>
      <w:pPr>
        <w:tabs>
          <w:tab w:val="left" w:pos="4320"/>
        </w:tabs>
        <w:ind w:left="4320" w:hanging="1440"/>
      </w:pPr>
      <w:rPr>
        <w:rFonts w:hint="default"/>
      </w:rPr>
    </w:lvl>
  </w:abstractNum>
  <w:abstractNum w:abstractNumId="6" w15:restartNumberingAfterBreak="0">
    <w:nsid w:val="00000006"/>
    <w:multiLevelType w:val="multilevel"/>
    <w:tmpl w:val="E01087FC"/>
    <w:lvl w:ilvl="0">
      <w:start w:val="3"/>
      <w:numFmt w:val="decimal"/>
      <w:lvlText w:val="%1"/>
      <w:lvlJc w:val="left"/>
      <w:pPr>
        <w:tabs>
          <w:tab w:val="left" w:pos="360"/>
        </w:tabs>
        <w:ind w:left="360" w:hanging="360"/>
      </w:pPr>
      <w:rPr>
        <w:rFonts w:hint="default"/>
      </w:rPr>
    </w:lvl>
    <w:lvl w:ilvl="1">
      <w:start w:val="1"/>
      <w:numFmt w:val="decimal"/>
      <w:lvlText w:val="%1.%2"/>
      <w:lvlJc w:val="left"/>
      <w:pPr>
        <w:tabs>
          <w:tab w:val="left" w:pos="720"/>
        </w:tabs>
        <w:ind w:left="720" w:hanging="360"/>
      </w:pPr>
      <w:rPr>
        <w:rFonts w:hint="default"/>
      </w:rPr>
    </w:lvl>
    <w:lvl w:ilvl="2">
      <w:start w:val="1"/>
      <w:numFmt w:val="decimal"/>
      <w:lvlText w:val="%1.%2.%3"/>
      <w:lvlJc w:val="left"/>
      <w:pPr>
        <w:tabs>
          <w:tab w:val="left" w:pos="1440"/>
        </w:tabs>
        <w:ind w:left="1440" w:hanging="720"/>
      </w:pPr>
      <w:rPr>
        <w:rFonts w:hint="default"/>
      </w:rPr>
    </w:lvl>
    <w:lvl w:ilvl="3">
      <w:start w:val="1"/>
      <w:numFmt w:val="decimal"/>
      <w:lvlText w:val="%1.%2.%3.%4"/>
      <w:lvlJc w:val="left"/>
      <w:pPr>
        <w:tabs>
          <w:tab w:val="left" w:pos="1800"/>
        </w:tabs>
        <w:ind w:left="1800" w:hanging="720"/>
      </w:pPr>
      <w:rPr>
        <w:rFonts w:hint="default"/>
      </w:rPr>
    </w:lvl>
    <w:lvl w:ilvl="4">
      <w:start w:val="1"/>
      <w:numFmt w:val="decimal"/>
      <w:lvlText w:val="%1.%2.%3.%4.%5"/>
      <w:lvlJc w:val="left"/>
      <w:pPr>
        <w:tabs>
          <w:tab w:val="left" w:pos="2160"/>
        </w:tabs>
        <w:ind w:left="2160" w:hanging="720"/>
      </w:pPr>
      <w:rPr>
        <w:rFonts w:hint="default"/>
      </w:rPr>
    </w:lvl>
    <w:lvl w:ilvl="5">
      <w:start w:val="1"/>
      <w:numFmt w:val="decimal"/>
      <w:lvlText w:val="%1.%2.%3.%4.%5.%6"/>
      <w:lvlJc w:val="left"/>
      <w:pPr>
        <w:tabs>
          <w:tab w:val="left" w:pos="2880"/>
        </w:tabs>
        <w:ind w:left="2880" w:hanging="1080"/>
      </w:pPr>
      <w:rPr>
        <w:rFonts w:hint="default"/>
      </w:rPr>
    </w:lvl>
    <w:lvl w:ilvl="6">
      <w:start w:val="1"/>
      <w:numFmt w:val="decimal"/>
      <w:lvlText w:val="%1.%2.%3.%4.%5.%6.%7"/>
      <w:lvlJc w:val="left"/>
      <w:pPr>
        <w:tabs>
          <w:tab w:val="left" w:pos="3240"/>
        </w:tabs>
        <w:ind w:left="3240" w:hanging="1080"/>
      </w:pPr>
      <w:rPr>
        <w:rFonts w:hint="default"/>
      </w:rPr>
    </w:lvl>
    <w:lvl w:ilvl="7">
      <w:start w:val="1"/>
      <w:numFmt w:val="decimal"/>
      <w:lvlText w:val="%1.%2.%3.%4.%5.%6.%7.%8"/>
      <w:lvlJc w:val="left"/>
      <w:pPr>
        <w:tabs>
          <w:tab w:val="left" w:pos="3960"/>
        </w:tabs>
        <w:ind w:left="3960" w:hanging="1440"/>
      </w:pPr>
      <w:rPr>
        <w:rFonts w:hint="default"/>
      </w:rPr>
    </w:lvl>
    <w:lvl w:ilvl="8">
      <w:start w:val="1"/>
      <w:numFmt w:val="decimal"/>
      <w:lvlText w:val="%1.%2.%3.%4.%5.%6.%7.%8.%9"/>
      <w:lvlJc w:val="left"/>
      <w:pPr>
        <w:tabs>
          <w:tab w:val="left" w:pos="4320"/>
        </w:tabs>
        <w:ind w:left="4320" w:hanging="1440"/>
      </w:pPr>
      <w:rPr>
        <w:rFonts w:hint="default"/>
      </w:rPr>
    </w:lvl>
  </w:abstractNum>
  <w:abstractNum w:abstractNumId="7" w15:restartNumberingAfterBreak="0">
    <w:nsid w:val="00000007"/>
    <w:multiLevelType w:val="hybridMultilevel"/>
    <w:tmpl w:val="9A740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0000008"/>
    <w:multiLevelType w:val="hybridMultilevel"/>
    <w:tmpl w:val="39D64E48"/>
    <w:lvl w:ilvl="0" w:tplc="2DCAF860">
      <w:start w:val="1"/>
      <w:numFmt w:val="decimal"/>
      <w:lvlText w:val="%1."/>
      <w:lvlJc w:val="left"/>
      <w:pPr>
        <w:tabs>
          <w:tab w:val="left" w:pos="720"/>
        </w:tabs>
        <w:ind w:left="720" w:hanging="360"/>
      </w:pPr>
      <w:rPr>
        <w:rFonts w:hint="default"/>
        <w:b/>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9" w15:restartNumberingAfterBreak="0">
    <w:nsid w:val="00000009"/>
    <w:multiLevelType w:val="hybridMultilevel"/>
    <w:tmpl w:val="C1186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A"/>
    <w:multiLevelType w:val="hybridMultilevel"/>
    <w:tmpl w:val="E272BF4E"/>
    <w:lvl w:ilvl="0" w:tplc="EEAAA156">
      <w:start w:val="18"/>
      <w:numFmt w:val="decimal"/>
      <w:lvlText w:val="%1."/>
      <w:lvlJc w:val="left"/>
      <w:pPr>
        <w:tabs>
          <w:tab w:val="left" w:pos="360"/>
        </w:tabs>
        <w:ind w:left="360" w:hanging="360"/>
      </w:pPr>
      <w:rPr>
        <w:rFonts w:hint="default"/>
        <w:b/>
        <w:u w:val="single"/>
      </w:rPr>
    </w:lvl>
    <w:lvl w:ilvl="1" w:tplc="04090019">
      <w:start w:val="1"/>
      <w:numFmt w:val="lowerLetter"/>
      <w:lvlText w:val="%2."/>
      <w:lvlJc w:val="left"/>
      <w:pPr>
        <w:tabs>
          <w:tab w:val="left" w:pos="1080"/>
        </w:tabs>
        <w:ind w:left="1080" w:hanging="360"/>
      </w:p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11" w15:restartNumberingAfterBreak="0">
    <w:nsid w:val="0000000B"/>
    <w:multiLevelType w:val="hybridMultilevel"/>
    <w:tmpl w:val="694614A8"/>
    <w:lvl w:ilvl="0" w:tplc="A8F8CD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C"/>
    <w:multiLevelType w:val="hybridMultilevel"/>
    <w:tmpl w:val="694614A8"/>
    <w:lvl w:ilvl="0" w:tplc="A8F8CD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D"/>
    <w:multiLevelType w:val="multilevel"/>
    <w:tmpl w:val="0409001F"/>
    <w:lvl w:ilvl="0">
      <w:start w:val="1"/>
      <w:numFmt w:val="decimal"/>
      <w:lvlText w:val="%1."/>
      <w:lvlJc w:val="left"/>
      <w:pPr>
        <w:tabs>
          <w:tab w:val="left" w:pos="360"/>
        </w:tabs>
        <w:ind w:left="360" w:hanging="360"/>
      </w:pPr>
      <w:rPr>
        <w:rFonts w:hint="default"/>
        <w:b w:val="0"/>
      </w:rPr>
    </w:lvl>
    <w:lvl w:ilvl="1">
      <w:start w:val="1"/>
      <w:numFmt w:val="decimal"/>
      <w:lvlText w:val="%1.%2."/>
      <w:lvlJc w:val="left"/>
      <w:pPr>
        <w:tabs>
          <w:tab w:val="left" w:pos="792"/>
        </w:tabs>
        <w:ind w:left="792" w:hanging="432"/>
      </w:pPr>
      <w:rPr>
        <w:rFonts w:hint="default"/>
      </w:rPr>
    </w:lvl>
    <w:lvl w:ilvl="2">
      <w:start w:val="1"/>
      <w:numFmt w:val="decimal"/>
      <w:lvlText w:val="%1.%2.%3."/>
      <w:lvlJc w:val="left"/>
      <w:pPr>
        <w:tabs>
          <w:tab w:val="left" w:pos="1440"/>
        </w:tabs>
        <w:ind w:left="1224" w:hanging="504"/>
      </w:pPr>
      <w:rPr>
        <w:rFonts w:hint="default"/>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14" w15:restartNumberingAfterBreak="0">
    <w:nsid w:val="0000000E"/>
    <w:multiLevelType w:val="multilevel"/>
    <w:tmpl w:val="F91C6A80"/>
    <w:lvl w:ilvl="0">
      <w:start w:val="1"/>
      <w:numFmt w:val="decimal"/>
      <w:lvlText w:val="%1"/>
      <w:lvlJc w:val="left"/>
      <w:pPr>
        <w:tabs>
          <w:tab w:val="left" w:pos="360"/>
        </w:tabs>
        <w:ind w:left="360" w:hanging="360"/>
      </w:pPr>
      <w:rPr>
        <w:rFonts w:hint="default"/>
        <w:b w:val="0"/>
      </w:rPr>
    </w:lvl>
    <w:lvl w:ilvl="1">
      <w:start w:val="2"/>
      <w:numFmt w:val="decimal"/>
      <w:lvlText w:val="%1.%2"/>
      <w:lvlJc w:val="left"/>
      <w:pPr>
        <w:tabs>
          <w:tab w:val="left" w:pos="1080"/>
        </w:tabs>
        <w:ind w:left="1080" w:hanging="360"/>
      </w:pPr>
      <w:rPr>
        <w:rFonts w:hint="default"/>
        <w:b w:val="0"/>
      </w:rPr>
    </w:lvl>
    <w:lvl w:ilvl="2">
      <w:start w:val="1"/>
      <w:numFmt w:val="decimal"/>
      <w:lvlText w:val="%1.%2.%3"/>
      <w:lvlJc w:val="left"/>
      <w:pPr>
        <w:tabs>
          <w:tab w:val="left" w:pos="2160"/>
        </w:tabs>
        <w:ind w:left="2160" w:hanging="720"/>
      </w:pPr>
      <w:rPr>
        <w:rFonts w:hint="default"/>
      </w:rPr>
    </w:lvl>
    <w:lvl w:ilvl="3">
      <w:start w:val="1"/>
      <w:numFmt w:val="decimal"/>
      <w:lvlText w:val="%1.%2.%3.%4"/>
      <w:lvlJc w:val="left"/>
      <w:pPr>
        <w:tabs>
          <w:tab w:val="left" w:pos="2880"/>
        </w:tabs>
        <w:ind w:left="2880" w:hanging="72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5040"/>
        </w:tabs>
        <w:ind w:left="5040" w:hanging="144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840"/>
        </w:tabs>
        <w:ind w:left="6840" w:hanging="1800"/>
      </w:pPr>
      <w:rPr>
        <w:rFonts w:hint="default"/>
      </w:rPr>
    </w:lvl>
    <w:lvl w:ilvl="8">
      <w:start w:val="1"/>
      <w:numFmt w:val="decimal"/>
      <w:lvlText w:val="%1.%2.%3.%4.%5.%6.%7.%8.%9"/>
      <w:lvlJc w:val="left"/>
      <w:pPr>
        <w:tabs>
          <w:tab w:val="left" w:pos="7560"/>
        </w:tabs>
        <w:ind w:left="7560" w:hanging="1800"/>
      </w:pPr>
      <w:rPr>
        <w:rFonts w:hint="default"/>
      </w:rPr>
    </w:lvl>
  </w:abstractNum>
  <w:abstractNum w:abstractNumId="15" w15:restartNumberingAfterBreak="0">
    <w:nsid w:val="0000000F"/>
    <w:multiLevelType w:val="hybridMultilevel"/>
    <w:tmpl w:val="DC82288A"/>
    <w:lvl w:ilvl="0" w:tplc="3D962AA8">
      <w:start w:val="19"/>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9597464">
    <w:abstractNumId w:val="9"/>
  </w:num>
  <w:num w:numId="2" w16cid:durableId="1797483080">
    <w:abstractNumId w:val="4"/>
  </w:num>
  <w:num w:numId="3" w16cid:durableId="1016342865">
    <w:abstractNumId w:val="14"/>
  </w:num>
  <w:num w:numId="4" w16cid:durableId="988288880">
    <w:abstractNumId w:val="13"/>
  </w:num>
  <w:num w:numId="5" w16cid:durableId="190724477">
    <w:abstractNumId w:val="6"/>
  </w:num>
  <w:num w:numId="6" w16cid:durableId="682167387">
    <w:abstractNumId w:val="5"/>
  </w:num>
  <w:num w:numId="7" w16cid:durableId="267392186">
    <w:abstractNumId w:val="10"/>
  </w:num>
  <w:num w:numId="8" w16cid:durableId="765346793">
    <w:abstractNumId w:val="8"/>
  </w:num>
  <w:num w:numId="9" w16cid:durableId="1351712667">
    <w:abstractNumId w:val="0"/>
  </w:num>
  <w:num w:numId="10" w16cid:durableId="956251751">
    <w:abstractNumId w:val="7"/>
  </w:num>
  <w:num w:numId="11" w16cid:durableId="754932554">
    <w:abstractNumId w:val="12"/>
  </w:num>
  <w:num w:numId="12" w16cid:durableId="597711454">
    <w:abstractNumId w:val="11"/>
  </w:num>
  <w:num w:numId="13" w16cid:durableId="55511678">
    <w:abstractNumId w:val="2"/>
  </w:num>
  <w:num w:numId="14" w16cid:durableId="1016467533">
    <w:abstractNumId w:val="1"/>
  </w:num>
  <w:num w:numId="15" w16cid:durableId="152137624">
    <w:abstractNumId w:val="3"/>
  </w:num>
  <w:num w:numId="16" w16cid:durableId="21152035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09"/>
    <w:rsid w:val="003204B3"/>
    <w:rsid w:val="00951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F2330439-4846-1A47-8B48-DEEBC814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uiPriority w:val="9"/>
    <w:qFormat/>
    <w:pPr>
      <w:keepNext/>
      <w:ind w:left="720"/>
      <w:outlineLvl w:val="0"/>
    </w:pPr>
    <w:rPr>
      <w:sz w:val="20"/>
      <w:szCs w:val="20"/>
      <w:u w:val="single"/>
    </w:rPr>
  </w:style>
  <w:style w:type="paragraph" w:styleId="Heading2">
    <w:name w:val="heading 2"/>
    <w:basedOn w:val="Normal"/>
    <w:next w:val="Normal"/>
    <w:uiPriority w:val="9"/>
    <w:unhideWhenUsed/>
    <w:qFormat/>
    <w:pPr>
      <w:keepNext/>
      <w:ind w:left="720"/>
      <w:jc w:val="both"/>
      <w:outlineLvl w:val="1"/>
    </w:pPr>
    <w:rPr>
      <w:rFonts w:ascii="CG Times" w:hAnsi="CG Times"/>
      <w:szCs w:val="20"/>
    </w:rPr>
  </w:style>
  <w:style w:type="paragraph" w:styleId="Heading3">
    <w:name w:val="heading 3"/>
    <w:basedOn w:val="Normal"/>
    <w:next w:val="Normal"/>
    <w:uiPriority w:val="9"/>
    <w:unhideWhenUsed/>
    <w:qFormat/>
    <w:pPr>
      <w:keepNext/>
      <w:outlineLvl w:val="2"/>
    </w:pPr>
    <w:rPr>
      <w:rFonts w:ascii="Arial" w:hAnsi="Arial" w:cs="Arial"/>
      <w:b/>
      <w:b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rPr>
      <w:szCs w:val="20"/>
      <w:lang w:val="en-GB"/>
    </w:rPr>
  </w:style>
  <w:style w:type="paragraph" w:styleId="Caption">
    <w:name w:val="caption"/>
    <w:basedOn w:val="Normal"/>
    <w:next w:val="Normal"/>
    <w:qFormat/>
    <w:pPr>
      <w:jc w:val="center"/>
    </w:pPr>
    <w:rPr>
      <w:rFonts w:ascii="Arial Narrow" w:hAnsi="Arial Narrow"/>
      <w:b/>
      <w:bCs/>
      <w:sz w:val="28"/>
    </w:rPr>
  </w:style>
  <w:style w:type="paragraph" w:styleId="Header">
    <w:name w:val="header"/>
    <w:basedOn w:val="Normal"/>
    <w:pPr>
      <w:widowControl w:val="0"/>
      <w:tabs>
        <w:tab w:val="center" w:pos="4320"/>
        <w:tab w:val="right" w:pos="8640"/>
      </w:tabs>
    </w:pPr>
    <w:rPr>
      <w:snapToGrid w:val="0"/>
      <w:sz w:val="20"/>
      <w:szCs w:val="20"/>
      <w:lang w:val="en-GB"/>
    </w:rPr>
  </w:style>
  <w:style w:type="paragraph" w:styleId="TOC1">
    <w:name w:val="toc 1"/>
    <w:basedOn w:val="Normal"/>
    <w:next w:val="Normal"/>
    <w:pPr>
      <w:tabs>
        <w:tab w:val="left" w:pos="400"/>
        <w:tab w:val="left" w:pos="600"/>
        <w:tab w:val="right" w:leader="dot" w:pos="9019"/>
      </w:tabs>
      <w:spacing w:line="360" w:lineRule="auto"/>
    </w:pPr>
    <w:rPr>
      <w:rFonts w:ascii="CG Times" w:hAnsi="CG Times"/>
      <w:noProof/>
      <w:szCs w:val="20"/>
    </w:rPr>
  </w:style>
  <w:style w:type="paragraph" w:styleId="BodyText">
    <w:name w:val="Body Text"/>
    <w:basedOn w:val="Normal"/>
    <w:pPr>
      <w:jc w:val="both"/>
    </w:pPr>
    <w:rPr>
      <w:rFonts w:ascii="CG Times" w:hAnsi="CG Times"/>
      <w:szCs w:val="20"/>
    </w:rPr>
  </w:style>
  <w:style w:type="paragraph" w:customStyle="1" w:styleId="head2">
    <w:name w:val="head2"/>
    <w:basedOn w:val="Normal"/>
    <w:pPr>
      <w:spacing w:after="120" w:line="360" w:lineRule="auto"/>
      <w:jc w:val="both"/>
    </w:pPr>
    <w:rPr>
      <w:b/>
      <w:szCs w:val="20"/>
      <w:u w:val="single"/>
    </w:rPr>
  </w:style>
  <w:style w:type="paragraph" w:styleId="BodyTextIndent">
    <w:name w:val="Body Text Indent"/>
    <w:basedOn w:val="Normal"/>
    <w:pPr>
      <w:spacing w:after="120" w:line="360" w:lineRule="auto"/>
      <w:ind w:left="720"/>
      <w:jc w:val="both"/>
    </w:pPr>
    <w:rPr>
      <w:rFonts w:ascii="CG Times" w:hAnsi="CG Times"/>
      <w:szCs w:val="20"/>
    </w:rPr>
  </w:style>
  <w:style w:type="paragraph" w:styleId="BodyTextIndent2">
    <w:name w:val="Body Text Indent 2"/>
    <w:basedOn w:val="Normal"/>
    <w:pPr>
      <w:spacing w:after="120" w:line="360" w:lineRule="auto"/>
      <w:ind w:left="360"/>
      <w:jc w:val="both"/>
    </w:pPr>
    <w:rPr>
      <w:rFonts w:ascii="Arial Narrow" w:hAnsi="Arial Narrow"/>
      <w:sz w:val="22"/>
      <w:szCs w:val="22"/>
    </w:rPr>
  </w:style>
  <w:style w:type="character" w:styleId="Hyperlink">
    <w:name w:val="Hyperlink"/>
    <w:rPr>
      <w:color w:val="0000FF"/>
      <w:u w:val="single"/>
    </w:rPr>
  </w:style>
  <w:style w:type="character" w:styleId="PageNumber">
    <w:name w:val="page number"/>
    <w:basedOn w:val="DefaultParagraphFont"/>
  </w:style>
  <w:style w:type="paragraph" w:styleId="BalloonText">
    <w:name w:val="Balloon Text"/>
    <w:basedOn w:val="Normal"/>
    <w:rPr>
      <w:rFonts w:ascii="Tahoma" w:hAnsi="Tahoma" w:cs="Tahoma"/>
      <w:sz w:val="16"/>
      <w:szCs w:val="16"/>
    </w:rPr>
  </w:style>
  <w:style w:type="character" w:styleId="FollowedHyperlink">
    <w:name w:val="FollowedHyperlink"/>
    <w:rPr>
      <w:color w:val="800080"/>
      <w:u w:val="single"/>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reeveskenya@yahoo.com"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3204</Words>
  <Characters>18267</Characters>
  <Application>Microsoft Office Word</Application>
  <DocSecurity>0</DocSecurity>
  <Lines>152</Lines>
  <Paragraphs>42</Paragraphs>
  <ScaleCrop>false</ScaleCrop>
  <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this</dc:title>
  <dc:creator>nyarang'o</dc:creator>
  <cp:lastModifiedBy>lvg lvg</cp:lastModifiedBy>
  <cp:revision>2</cp:revision>
  <cp:lastPrinted>2012-09-11T09:06:00Z</cp:lastPrinted>
  <dcterms:created xsi:type="dcterms:W3CDTF">2022-08-05T07:53:00Z</dcterms:created>
  <dcterms:modified xsi:type="dcterms:W3CDTF">2022-08-05T07:53:00Z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052add01463f4085a337e3af1349468a</vt:lpwstr>
  </property>
</Properties>
</file>