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0EEF" w:rsidRDefault="00C90EEF" w:rsidP="00C90EEF">
      <w:pPr>
        <w:pBdr>
          <w:bottom w:val="thickThinSmallGap" w:sz="24" w:space="1" w:color="auto"/>
        </w:pBdr>
        <w:rPr>
          <w:rFonts w:ascii="Calibri" w:hAnsi="Calibri"/>
          <w:sz w:val="18"/>
          <w:szCs w:val="18"/>
        </w:rPr>
      </w:pPr>
    </w:p>
    <w:p w:rsidR="00C90EEF" w:rsidRPr="004C19BD" w:rsidRDefault="00C90EEF" w:rsidP="00C90EEF">
      <w:pPr>
        <w:pBdr>
          <w:bottom w:val="thickThinSmallGap" w:sz="24" w:space="1" w:color="auto"/>
        </w:pBdr>
        <w:rPr>
          <w:rFonts w:ascii="Calibri" w:hAnsi="Calibri"/>
        </w:rPr>
      </w:pPr>
    </w:p>
    <w:p w:rsidR="00C90EEF" w:rsidRPr="004C19BD" w:rsidRDefault="00C90EEF" w:rsidP="00C90EEF">
      <w:pPr>
        <w:pBdr>
          <w:bottom w:val="thickThinSmallGap" w:sz="24" w:space="1" w:color="auto"/>
        </w:pBdr>
        <w:rPr>
          <w:rFonts w:ascii="Calibri" w:hAnsi="Calibri"/>
          <w:sz w:val="16"/>
          <w:szCs w:val="16"/>
        </w:rPr>
      </w:pPr>
    </w:p>
    <w:p w:rsidR="007443CA" w:rsidRDefault="007443CA" w:rsidP="007443CA">
      <w:pPr>
        <w:jc w:val="both"/>
        <w:rPr>
          <w:rFonts w:ascii="Calibri" w:hAnsi="Calibri"/>
          <w:sz w:val="22"/>
          <w:szCs w:val="22"/>
        </w:rPr>
      </w:pPr>
    </w:p>
    <w:p w:rsidR="007443CA" w:rsidRPr="007443CA" w:rsidRDefault="007443CA" w:rsidP="007443CA">
      <w:pPr>
        <w:jc w:val="both"/>
        <w:rPr>
          <w:rFonts w:ascii="Calibri" w:hAnsi="Calibri"/>
          <w:sz w:val="22"/>
          <w:szCs w:val="22"/>
        </w:rPr>
      </w:pPr>
    </w:p>
    <w:p w:rsidR="007443CA" w:rsidRPr="007443CA" w:rsidRDefault="007443CA" w:rsidP="007443CA">
      <w:pPr>
        <w:pBdr>
          <w:bottom w:val="single" w:sz="4" w:space="1" w:color="auto"/>
        </w:pBdr>
        <w:spacing w:line="276" w:lineRule="auto"/>
        <w:jc w:val="both"/>
        <w:rPr>
          <w:rFonts w:ascii="Calibri" w:hAnsi="Calibri"/>
          <w:b/>
          <w:sz w:val="22"/>
          <w:szCs w:val="22"/>
        </w:rPr>
      </w:pPr>
      <w:r w:rsidRPr="007443CA">
        <w:rPr>
          <w:rFonts w:ascii="Calibri" w:hAnsi="Calibri"/>
          <w:b/>
          <w:sz w:val="22"/>
          <w:szCs w:val="22"/>
        </w:rPr>
        <w:t xml:space="preserve">RE: </w:t>
      </w:r>
      <w:r w:rsidRPr="007443CA">
        <w:rPr>
          <w:rFonts w:ascii="Calibri" w:hAnsi="Calibri"/>
          <w:b/>
          <w:sz w:val="22"/>
          <w:szCs w:val="22"/>
        </w:rPr>
        <w:tab/>
        <w:t xml:space="preserve">TAKEOVER OF BANKING FACILITIES I.N.O </w:t>
      </w:r>
      <w:r w:rsidR="003C1B54">
        <w:rPr>
          <w:rFonts w:ascii="Calibri" w:hAnsi="Calibri"/>
          <w:b/>
          <w:sz w:val="22"/>
          <w:szCs w:val="22"/>
        </w:rPr>
        <w:t>XXXXXXXXXXXXXXX</w:t>
      </w:r>
      <w:r w:rsidRPr="007443CA">
        <w:rPr>
          <w:rFonts w:ascii="Calibri" w:hAnsi="Calibri"/>
          <w:b/>
          <w:sz w:val="22"/>
          <w:szCs w:val="22"/>
        </w:rPr>
        <w:t xml:space="preserve"> (the “Borrower”) FROM </w:t>
      </w:r>
      <w:r w:rsidR="003C1B54">
        <w:rPr>
          <w:rFonts w:ascii="Calibri" w:hAnsi="Calibri"/>
          <w:b/>
          <w:sz w:val="22"/>
          <w:szCs w:val="22"/>
        </w:rPr>
        <w:t>XXXXXXXXXXXXXXXXXXXX</w:t>
      </w:r>
      <w:r w:rsidRPr="007443CA">
        <w:rPr>
          <w:rFonts w:ascii="Calibri" w:hAnsi="Calibri"/>
          <w:b/>
          <w:sz w:val="22"/>
          <w:szCs w:val="22"/>
        </w:rPr>
        <w:t xml:space="preserve"> (“Chargee”) BY </w:t>
      </w:r>
      <w:r w:rsidR="003C1B54">
        <w:rPr>
          <w:rFonts w:ascii="Calibri" w:hAnsi="Calibri"/>
          <w:b/>
          <w:sz w:val="22"/>
          <w:szCs w:val="22"/>
        </w:rPr>
        <w:t>XXXXXXXXXXXXXXXXX</w:t>
      </w:r>
      <w:r w:rsidRPr="007443CA">
        <w:rPr>
          <w:rFonts w:ascii="Calibri" w:hAnsi="Calibri"/>
          <w:b/>
          <w:sz w:val="22"/>
          <w:szCs w:val="22"/>
        </w:rPr>
        <w:t xml:space="preserve"> LIMITED OVER PROPERTY TITLE NO: </w:t>
      </w:r>
      <w:r w:rsidR="003C1B54">
        <w:rPr>
          <w:rFonts w:ascii="Calibri" w:hAnsi="Calibri"/>
          <w:b/>
          <w:sz w:val="22"/>
          <w:szCs w:val="22"/>
        </w:rPr>
        <w:t>XXXXXXXXXXXXXXXXXX</w:t>
      </w:r>
    </w:p>
    <w:p w:rsidR="00FD1CD8" w:rsidRPr="00FD1CD8" w:rsidRDefault="00FD1CD8" w:rsidP="00FD1CD8">
      <w:pPr>
        <w:spacing w:before="240" w:after="120" w:line="276" w:lineRule="auto"/>
        <w:jc w:val="both"/>
        <w:rPr>
          <w:rFonts w:ascii="Calibri" w:eastAsia="Calibri" w:hAnsi="Calibri"/>
          <w:sz w:val="22"/>
          <w:szCs w:val="22"/>
        </w:rPr>
      </w:pPr>
      <w:r w:rsidRPr="00FD1CD8">
        <w:rPr>
          <w:rFonts w:ascii="Calibri" w:eastAsia="Calibri" w:hAnsi="Calibri"/>
          <w:sz w:val="22"/>
          <w:szCs w:val="22"/>
        </w:rPr>
        <w:t xml:space="preserve">We act for </w:t>
      </w:r>
      <w:r w:rsidR="003C1B54">
        <w:rPr>
          <w:rFonts w:ascii="Calibri" w:eastAsia="Calibri" w:hAnsi="Calibri"/>
          <w:sz w:val="22"/>
          <w:szCs w:val="22"/>
        </w:rPr>
        <w:t>XXXXXXXXXXXXXXXXX</w:t>
      </w:r>
      <w:r w:rsidRPr="00FD1CD8">
        <w:rPr>
          <w:rFonts w:ascii="Calibri" w:eastAsia="Calibri" w:hAnsi="Calibri"/>
          <w:sz w:val="22"/>
          <w:szCs w:val="22"/>
        </w:rPr>
        <w:t xml:space="preserve"> Limited which has agreed to make available certain banking facilities to the Borrower to be secured by a Legal Charge over the captioned Properties.</w:t>
      </w:r>
    </w:p>
    <w:p w:rsidR="00FD1CD8" w:rsidRPr="00FD1CD8" w:rsidRDefault="00FD1CD8" w:rsidP="00FD1CD8">
      <w:pPr>
        <w:spacing w:before="240" w:after="120" w:line="276" w:lineRule="auto"/>
        <w:jc w:val="both"/>
        <w:rPr>
          <w:rFonts w:ascii="Calibri" w:eastAsia="Calibri" w:hAnsi="Calibri"/>
          <w:sz w:val="22"/>
          <w:szCs w:val="22"/>
        </w:rPr>
      </w:pPr>
      <w:r w:rsidRPr="00FD1CD8">
        <w:rPr>
          <w:rFonts w:ascii="Calibri" w:eastAsia="Calibri" w:hAnsi="Calibri"/>
          <w:sz w:val="22"/>
          <w:szCs w:val="22"/>
        </w:rPr>
        <w:t xml:space="preserve">We understand that </w:t>
      </w:r>
      <w:r w:rsidR="003C1B54">
        <w:rPr>
          <w:rFonts w:ascii="Calibri" w:eastAsia="Calibri" w:hAnsi="Calibri"/>
          <w:sz w:val="22"/>
          <w:szCs w:val="22"/>
        </w:rPr>
        <w:t>XXXXXXXXXXXXXXXXXXXXX</w:t>
      </w:r>
      <w:r w:rsidRPr="00FD1CD8">
        <w:rPr>
          <w:rFonts w:ascii="Calibri" w:eastAsia="Calibri" w:hAnsi="Calibri"/>
          <w:sz w:val="22"/>
          <w:szCs w:val="22"/>
        </w:rPr>
        <w:t xml:space="preserve"> Limited (hereinafter “</w:t>
      </w:r>
      <w:r w:rsidR="003C1B54">
        <w:rPr>
          <w:rFonts w:ascii="Calibri" w:eastAsia="Calibri" w:hAnsi="Calibri"/>
          <w:b/>
          <w:sz w:val="22"/>
          <w:szCs w:val="22"/>
        </w:rPr>
        <w:t>XXXXXXXXXXXXXX</w:t>
      </w:r>
      <w:r w:rsidRPr="00FD1CD8">
        <w:rPr>
          <w:rFonts w:ascii="Calibri" w:eastAsia="Calibri" w:hAnsi="Calibri"/>
          <w:sz w:val="22"/>
          <w:szCs w:val="22"/>
        </w:rPr>
        <w:t>”) currently holds a Charge (the “</w:t>
      </w:r>
      <w:r w:rsidR="003C1B54">
        <w:rPr>
          <w:rFonts w:ascii="Calibri" w:eastAsia="Calibri" w:hAnsi="Calibri"/>
          <w:b/>
          <w:sz w:val="22"/>
          <w:szCs w:val="22"/>
        </w:rPr>
        <w:t>XXXXXXXXXXXXXXXXX</w:t>
      </w:r>
      <w:r w:rsidRPr="00FD1CD8">
        <w:rPr>
          <w:rFonts w:ascii="Calibri" w:eastAsia="Calibri" w:hAnsi="Calibri"/>
          <w:sz w:val="22"/>
          <w:szCs w:val="22"/>
        </w:rPr>
        <w:t xml:space="preserve">”) over the Properties to secure banking facilities granted by </w:t>
      </w:r>
      <w:r w:rsidR="003C1B54">
        <w:rPr>
          <w:rFonts w:ascii="Calibri" w:eastAsia="Calibri" w:hAnsi="Calibri"/>
          <w:sz w:val="22"/>
          <w:szCs w:val="22"/>
        </w:rPr>
        <w:t>XXXXXXXXXXXXXXXXX</w:t>
      </w:r>
      <w:r w:rsidRPr="00FD1CD8">
        <w:rPr>
          <w:rFonts w:ascii="Calibri" w:eastAsia="Calibri" w:hAnsi="Calibri"/>
          <w:sz w:val="22"/>
          <w:szCs w:val="22"/>
        </w:rPr>
        <w:t xml:space="preserve"> to the Borrower.</w:t>
      </w:r>
    </w:p>
    <w:p w:rsidR="00FD1CD8" w:rsidRPr="00FD1CD8" w:rsidRDefault="00FD1CD8" w:rsidP="00FD1CD8">
      <w:pPr>
        <w:spacing w:before="240" w:after="120" w:line="276" w:lineRule="auto"/>
        <w:jc w:val="both"/>
        <w:rPr>
          <w:rFonts w:ascii="Calibri" w:eastAsia="Calibri" w:hAnsi="Calibri"/>
          <w:sz w:val="22"/>
          <w:szCs w:val="22"/>
        </w:rPr>
      </w:pPr>
      <w:r w:rsidRPr="00FD1CD8">
        <w:rPr>
          <w:rFonts w:ascii="Calibri" w:eastAsia="Calibri" w:hAnsi="Calibri"/>
          <w:sz w:val="22"/>
          <w:szCs w:val="22"/>
        </w:rPr>
        <w:t>Please let us have the following documents with respect to the Properties: -</w:t>
      </w:r>
    </w:p>
    <w:p w:rsidR="00FD1CD8" w:rsidRPr="00FD1CD8" w:rsidRDefault="00FD1CD8" w:rsidP="00FD1CD8">
      <w:pPr>
        <w:numPr>
          <w:ilvl w:val="0"/>
          <w:numId w:val="32"/>
        </w:numPr>
        <w:spacing w:before="240" w:after="120" w:line="276" w:lineRule="auto"/>
        <w:jc w:val="both"/>
        <w:rPr>
          <w:rFonts w:ascii="Calibri" w:eastAsia="Calibri" w:hAnsi="Calibri"/>
          <w:sz w:val="22"/>
          <w:szCs w:val="22"/>
        </w:rPr>
      </w:pPr>
      <w:r w:rsidRPr="00FD1CD8">
        <w:rPr>
          <w:rFonts w:ascii="Calibri" w:eastAsia="Calibri" w:hAnsi="Calibri"/>
          <w:sz w:val="22"/>
          <w:szCs w:val="22"/>
        </w:rPr>
        <w:t>the original title documents; and</w:t>
      </w:r>
    </w:p>
    <w:p w:rsidR="00FD1CD8" w:rsidRPr="00FD1CD8" w:rsidRDefault="00FD1CD8" w:rsidP="00FD1CD8">
      <w:pPr>
        <w:numPr>
          <w:ilvl w:val="0"/>
          <w:numId w:val="32"/>
        </w:numPr>
        <w:spacing w:before="240" w:after="120" w:line="276" w:lineRule="auto"/>
        <w:jc w:val="both"/>
        <w:rPr>
          <w:rFonts w:ascii="Calibri" w:eastAsia="Calibri" w:hAnsi="Calibri"/>
          <w:sz w:val="22"/>
          <w:szCs w:val="22"/>
        </w:rPr>
      </w:pPr>
      <w:r w:rsidRPr="00FD1CD8">
        <w:rPr>
          <w:rFonts w:ascii="Calibri" w:eastAsia="Calibri" w:hAnsi="Calibri"/>
          <w:sz w:val="22"/>
          <w:szCs w:val="22"/>
        </w:rPr>
        <w:t xml:space="preserve">the duly executed Discharge of the </w:t>
      </w:r>
      <w:r w:rsidR="003C1B54">
        <w:rPr>
          <w:rFonts w:ascii="Calibri" w:eastAsia="Calibri" w:hAnsi="Calibri"/>
          <w:sz w:val="22"/>
          <w:szCs w:val="22"/>
        </w:rPr>
        <w:t>XXXXXXXXXXXX</w:t>
      </w:r>
      <w:r w:rsidRPr="00FD1CD8">
        <w:rPr>
          <w:rFonts w:ascii="Calibri" w:eastAsia="Calibri" w:hAnsi="Calibri"/>
          <w:sz w:val="22"/>
          <w:szCs w:val="22"/>
        </w:rPr>
        <w:t xml:space="preserve"> (the “</w:t>
      </w:r>
      <w:r w:rsidRPr="00FD1CD8">
        <w:rPr>
          <w:rFonts w:ascii="Calibri" w:eastAsia="Calibri" w:hAnsi="Calibri"/>
          <w:b/>
          <w:sz w:val="22"/>
          <w:szCs w:val="22"/>
        </w:rPr>
        <w:t>Discharge</w:t>
      </w:r>
      <w:r w:rsidRPr="00FD1CD8">
        <w:rPr>
          <w:rFonts w:ascii="Calibri" w:eastAsia="Calibri" w:hAnsi="Calibri"/>
          <w:sz w:val="22"/>
          <w:szCs w:val="22"/>
        </w:rPr>
        <w:t>”).</w:t>
      </w:r>
    </w:p>
    <w:p w:rsidR="00FD1CD8" w:rsidRPr="00FD1CD8" w:rsidRDefault="00FD1CD8" w:rsidP="00FD1CD8">
      <w:pPr>
        <w:spacing w:before="240" w:after="120" w:line="276" w:lineRule="auto"/>
        <w:jc w:val="both"/>
        <w:rPr>
          <w:rFonts w:ascii="Calibri" w:eastAsia="Calibri" w:hAnsi="Calibri"/>
          <w:sz w:val="22"/>
          <w:szCs w:val="22"/>
        </w:rPr>
      </w:pPr>
      <w:r w:rsidRPr="00FD1CD8">
        <w:rPr>
          <w:rFonts w:ascii="Calibri" w:eastAsia="Calibri" w:hAnsi="Calibri"/>
          <w:sz w:val="22"/>
          <w:szCs w:val="22"/>
        </w:rPr>
        <w:t xml:space="preserve">(together the </w:t>
      </w:r>
      <w:r w:rsidRPr="00FD1CD8">
        <w:rPr>
          <w:rFonts w:ascii="Calibri" w:eastAsia="Calibri" w:hAnsi="Calibri"/>
          <w:b/>
          <w:sz w:val="22"/>
          <w:szCs w:val="22"/>
        </w:rPr>
        <w:t>“Security Documents”</w:t>
      </w:r>
      <w:r w:rsidRPr="00FD1CD8">
        <w:rPr>
          <w:rFonts w:ascii="Calibri" w:eastAsia="Calibri" w:hAnsi="Calibri"/>
          <w:sz w:val="22"/>
          <w:szCs w:val="22"/>
        </w:rPr>
        <w:t>) on our professional and irrevocable undertaking in the following terms:-</w:t>
      </w:r>
    </w:p>
    <w:p w:rsidR="00FD1CD8" w:rsidRPr="00FD1CD8" w:rsidRDefault="00FD1CD8" w:rsidP="00FD1CD8">
      <w:pPr>
        <w:numPr>
          <w:ilvl w:val="0"/>
          <w:numId w:val="31"/>
        </w:numPr>
        <w:spacing w:before="240" w:after="120" w:line="276" w:lineRule="auto"/>
        <w:jc w:val="both"/>
        <w:rPr>
          <w:rFonts w:ascii="Calibri" w:eastAsia="Calibri" w:hAnsi="Calibri"/>
          <w:sz w:val="22"/>
          <w:szCs w:val="22"/>
        </w:rPr>
      </w:pPr>
      <w:r w:rsidRPr="00FD1CD8">
        <w:rPr>
          <w:rFonts w:ascii="Calibri" w:eastAsia="Calibri" w:hAnsi="Calibri"/>
          <w:sz w:val="22"/>
          <w:szCs w:val="22"/>
        </w:rPr>
        <w:t xml:space="preserve">that we shall hold the Security Documents to your order returnable on demand and shall not release nor cause the Security Documents to be released to any other Advocate or person whomsoever other than to the Land Office for purposes of registration of the Discharge and the Charge in favour of </w:t>
      </w:r>
      <w:r w:rsidR="003C1B54">
        <w:rPr>
          <w:rFonts w:ascii="Calibri" w:eastAsia="Calibri" w:hAnsi="Calibri"/>
          <w:sz w:val="22"/>
          <w:szCs w:val="22"/>
        </w:rPr>
        <w:t>XXXXXXXXXXXXXXXXXX</w:t>
      </w:r>
      <w:r w:rsidRPr="00FD1CD8">
        <w:rPr>
          <w:rFonts w:ascii="Calibri" w:eastAsia="Calibri" w:hAnsi="Calibri"/>
          <w:sz w:val="22"/>
          <w:szCs w:val="22"/>
        </w:rPr>
        <w:t xml:space="preserve"> Limited (the “</w:t>
      </w:r>
      <w:r w:rsidR="003C1B54">
        <w:rPr>
          <w:rFonts w:ascii="Calibri" w:eastAsia="Calibri" w:hAnsi="Calibri"/>
          <w:b/>
          <w:sz w:val="22"/>
          <w:szCs w:val="22"/>
        </w:rPr>
        <w:t>XXXXXXXXXXXXXXX</w:t>
      </w:r>
      <w:r w:rsidRPr="00FD1CD8">
        <w:rPr>
          <w:rFonts w:ascii="Calibri" w:eastAsia="Calibri" w:hAnsi="Calibri"/>
          <w:sz w:val="22"/>
          <w:szCs w:val="22"/>
        </w:rPr>
        <w:t xml:space="preserve">”) without first obtaining your written consent and on the clear understanding that even if we release the Security Documents to any other Advocate or any other person whomsoever, we shall still be bound by the terms of undertaking herein; </w:t>
      </w:r>
    </w:p>
    <w:p w:rsidR="00FD1CD8" w:rsidRPr="00FD1CD8" w:rsidRDefault="00FD1CD8" w:rsidP="00FD1CD8">
      <w:pPr>
        <w:numPr>
          <w:ilvl w:val="0"/>
          <w:numId w:val="31"/>
        </w:numPr>
        <w:spacing w:before="240" w:after="120" w:line="276" w:lineRule="auto"/>
        <w:jc w:val="both"/>
        <w:rPr>
          <w:rFonts w:ascii="Calibri" w:eastAsia="Calibri" w:hAnsi="Calibri"/>
          <w:sz w:val="22"/>
          <w:szCs w:val="22"/>
        </w:rPr>
      </w:pPr>
      <w:r w:rsidRPr="00FD1CD8">
        <w:rPr>
          <w:rFonts w:ascii="Calibri" w:eastAsia="Calibri" w:hAnsi="Calibri"/>
          <w:sz w:val="22"/>
          <w:szCs w:val="22"/>
        </w:rPr>
        <w:t xml:space="preserve">that we shall not utilize the Security Documents for any other purpose other than for the stamping and registration of the Discharge and </w:t>
      </w:r>
      <w:r w:rsidR="003C1B54">
        <w:rPr>
          <w:rFonts w:ascii="Calibri" w:eastAsia="Calibri" w:hAnsi="Calibri"/>
          <w:sz w:val="22"/>
          <w:szCs w:val="22"/>
        </w:rPr>
        <w:t>XXXXXXXXXXXXXXXXX</w:t>
      </w:r>
      <w:r w:rsidRPr="00FD1CD8">
        <w:rPr>
          <w:rFonts w:ascii="Calibri" w:eastAsia="Calibri" w:hAnsi="Calibri"/>
          <w:sz w:val="22"/>
          <w:szCs w:val="22"/>
        </w:rPr>
        <w:t>;</w:t>
      </w:r>
    </w:p>
    <w:p w:rsidR="00FD1CD8" w:rsidRPr="00FD1CD8" w:rsidRDefault="00FD1CD8" w:rsidP="00FD1CD8">
      <w:pPr>
        <w:numPr>
          <w:ilvl w:val="0"/>
          <w:numId w:val="31"/>
        </w:numPr>
        <w:spacing w:before="240" w:after="120" w:line="276" w:lineRule="auto"/>
        <w:jc w:val="both"/>
        <w:rPr>
          <w:rFonts w:ascii="Calibri" w:eastAsia="Calibri" w:hAnsi="Calibri"/>
          <w:sz w:val="22"/>
          <w:szCs w:val="22"/>
        </w:rPr>
      </w:pPr>
      <w:r w:rsidRPr="00FD1CD8">
        <w:rPr>
          <w:rFonts w:ascii="Calibri" w:eastAsia="Calibri" w:hAnsi="Calibri"/>
          <w:sz w:val="22"/>
          <w:szCs w:val="22"/>
        </w:rPr>
        <w:t xml:space="preserve">that we will not submit the Discharge for registration without simultaneously submitting the </w:t>
      </w:r>
      <w:r w:rsidR="003C1B54">
        <w:rPr>
          <w:rFonts w:ascii="Calibri" w:eastAsia="Calibri" w:hAnsi="Calibri"/>
          <w:sz w:val="22"/>
          <w:szCs w:val="22"/>
        </w:rPr>
        <w:t>XXXXXXXXXXXXXXXX</w:t>
      </w:r>
      <w:r w:rsidRPr="00FD1CD8">
        <w:rPr>
          <w:rFonts w:ascii="Calibri" w:eastAsia="Calibri" w:hAnsi="Calibri"/>
          <w:sz w:val="22"/>
          <w:szCs w:val="22"/>
        </w:rPr>
        <w:t xml:space="preserve">Charge and on the clear understanding that if the Land Office rejects or declines to register any of the said documents, then neither of the documents shall be registered and we shall immediately notify you of the non-registration and return to you immediately and unregistered in the same condition as they were upon delivery to  us all the Security Documents forwarded to us by you; </w:t>
      </w:r>
    </w:p>
    <w:p w:rsidR="00FD1CD8" w:rsidRPr="00FD1CD8" w:rsidRDefault="00FD1CD8" w:rsidP="00FD1CD8">
      <w:pPr>
        <w:numPr>
          <w:ilvl w:val="0"/>
          <w:numId w:val="31"/>
        </w:numPr>
        <w:spacing w:before="240" w:after="120" w:line="276" w:lineRule="auto"/>
        <w:jc w:val="both"/>
        <w:rPr>
          <w:rFonts w:ascii="Calibri" w:eastAsia="Calibri" w:hAnsi="Calibri"/>
          <w:sz w:val="22"/>
          <w:szCs w:val="22"/>
        </w:rPr>
      </w:pPr>
      <w:r w:rsidRPr="00FD1CD8">
        <w:rPr>
          <w:rFonts w:ascii="Calibri" w:eastAsia="Calibri" w:hAnsi="Calibri"/>
          <w:sz w:val="22"/>
          <w:szCs w:val="22"/>
        </w:rPr>
        <w:t xml:space="preserve">that we shall use our best endeavors to ensure that the contemplated registration at the Land Office takes place within the shortest time possible and shall send to you a Photostat copy of the application for registration form showing the respective Day Book Numbers of the Discharge and </w:t>
      </w:r>
      <w:r w:rsidR="003C1B54">
        <w:rPr>
          <w:rFonts w:ascii="Calibri" w:eastAsia="Calibri" w:hAnsi="Calibri"/>
          <w:sz w:val="22"/>
          <w:szCs w:val="22"/>
        </w:rPr>
        <w:t>XXXXXXXXXXXXX</w:t>
      </w:r>
      <w:r w:rsidRPr="00FD1CD8">
        <w:rPr>
          <w:rFonts w:ascii="Calibri" w:eastAsia="Calibri" w:hAnsi="Calibri"/>
          <w:sz w:val="22"/>
          <w:szCs w:val="22"/>
        </w:rPr>
        <w:t xml:space="preserve"> Charge as soon as shall be practicable following submission for registration at the Land Office and thereafter keep you well-informed of all the progress made in the registration;</w:t>
      </w:r>
    </w:p>
    <w:p w:rsidR="00FD1CD8" w:rsidRPr="00FD1CD8" w:rsidRDefault="00FD1CD8" w:rsidP="00FD1CD8">
      <w:pPr>
        <w:numPr>
          <w:ilvl w:val="0"/>
          <w:numId w:val="31"/>
        </w:numPr>
        <w:spacing w:before="240" w:after="120" w:line="276" w:lineRule="auto"/>
        <w:jc w:val="both"/>
        <w:rPr>
          <w:rFonts w:ascii="Calibri" w:eastAsia="Calibri" w:hAnsi="Calibri"/>
          <w:bCs/>
          <w:sz w:val="22"/>
          <w:szCs w:val="22"/>
        </w:rPr>
      </w:pPr>
      <w:r w:rsidRPr="00FD1CD8">
        <w:rPr>
          <w:rFonts w:ascii="Calibri" w:eastAsia="Calibri" w:hAnsi="Calibri"/>
          <w:bCs/>
          <w:sz w:val="22"/>
          <w:szCs w:val="22"/>
        </w:rPr>
        <w:lastRenderedPageBreak/>
        <w:t xml:space="preserve">that we shall within Fourteen (14) days of the registration of the Discharge and the </w:t>
      </w:r>
      <w:r w:rsidR="003C1B54">
        <w:rPr>
          <w:rFonts w:ascii="Calibri" w:eastAsia="Calibri" w:hAnsi="Calibri"/>
          <w:bCs/>
          <w:sz w:val="22"/>
          <w:szCs w:val="22"/>
        </w:rPr>
        <w:t>XXXXXXXXXXXX</w:t>
      </w:r>
      <w:r w:rsidRPr="00FD1CD8">
        <w:rPr>
          <w:rFonts w:ascii="Calibri" w:eastAsia="Calibri" w:hAnsi="Calibri"/>
          <w:bCs/>
          <w:sz w:val="22"/>
          <w:szCs w:val="22"/>
        </w:rPr>
        <w:t xml:space="preserve"> Charge procure remittance by </w:t>
      </w:r>
      <w:r w:rsidR="003C1B54">
        <w:rPr>
          <w:rFonts w:ascii="Calibri" w:eastAsia="Calibri" w:hAnsi="Calibri"/>
          <w:sz w:val="22"/>
          <w:szCs w:val="22"/>
        </w:rPr>
        <w:t>XXXXXXXXXXXXXXXXX</w:t>
      </w:r>
      <w:r w:rsidRPr="00FD1CD8">
        <w:rPr>
          <w:rFonts w:ascii="Calibri" w:eastAsia="Calibri" w:hAnsi="Calibri"/>
          <w:sz w:val="22"/>
          <w:szCs w:val="22"/>
        </w:rPr>
        <w:t xml:space="preserve"> Limited </w:t>
      </w:r>
      <w:r w:rsidRPr="00FD1CD8">
        <w:rPr>
          <w:rFonts w:ascii="Calibri" w:eastAsia="Calibri" w:hAnsi="Calibri"/>
          <w:bCs/>
          <w:sz w:val="22"/>
          <w:szCs w:val="22"/>
        </w:rPr>
        <w:t xml:space="preserve">directly to </w:t>
      </w:r>
      <w:r w:rsidR="003C1B54">
        <w:rPr>
          <w:rFonts w:ascii="Calibri" w:eastAsia="Calibri" w:hAnsi="Calibri"/>
          <w:bCs/>
          <w:sz w:val="22"/>
          <w:szCs w:val="22"/>
        </w:rPr>
        <w:t>XXXXXXXXXXXXXXX</w:t>
      </w:r>
      <w:r w:rsidRPr="00FD1CD8">
        <w:rPr>
          <w:rFonts w:ascii="Calibri" w:eastAsia="Calibri" w:hAnsi="Calibri"/>
          <w:bCs/>
          <w:sz w:val="22"/>
          <w:szCs w:val="22"/>
        </w:rPr>
        <w:t xml:space="preserve"> Limited by way of Real Time Gross Settlement System into the Borrower’s account (details of which are provided hereunder), the total outstanding amounts due from the Borrower inclusive of accrued interest and default interest (if any), as at the date of settlement which are tabulated below </w:t>
      </w:r>
      <w:r w:rsidRPr="00FD1CD8">
        <w:rPr>
          <w:rFonts w:ascii="Calibri" w:eastAsia="Calibri" w:hAnsi="Calibri"/>
          <w:sz w:val="22"/>
          <w:szCs w:val="22"/>
        </w:rPr>
        <w:t xml:space="preserve">(the </w:t>
      </w:r>
      <w:r w:rsidRPr="00FD1CD8">
        <w:rPr>
          <w:rFonts w:ascii="Calibri" w:eastAsia="Calibri" w:hAnsi="Calibri"/>
          <w:b/>
          <w:sz w:val="22"/>
          <w:szCs w:val="22"/>
        </w:rPr>
        <w:t>“Takeover Amount”</w:t>
      </w:r>
      <w:r w:rsidRPr="00FD1CD8">
        <w:rPr>
          <w:rFonts w:ascii="Calibri" w:eastAsia="Calibri" w:hAnsi="Calibri"/>
          <w:sz w:val="22"/>
          <w:szCs w:val="22"/>
        </w:rPr>
        <w:t>)</w:t>
      </w:r>
      <w:r w:rsidRPr="00FD1CD8">
        <w:rPr>
          <w:rFonts w:ascii="Calibri" w:eastAsia="Calibri" w:hAnsi="Calibri"/>
          <w:bCs/>
          <w:sz w:val="22"/>
          <w:szCs w:val="22"/>
        </w:rPr>
        <w:t>:-</w:t>
      </w:r>
    </w:p>
    <w:p w:rsidR="00FD1CD8" w:rsidRPr="00FD1CD8" w:rsidRDefault="00FD1CD8" w:rsidP="00FD1CD8">
      <w:pPr>
        <w:spacing w:before="240" w:after="120" w:line="276" w:lineRule="auto"/>
        <w:ind w:left="1080"/>
        <w:jc w:val="both"/>
        <w:rPr>
          <w:rFonts w:ascii="Calibri" w:eastAsia="Calibri" w:hAnsi="Calibri"/>
          <w:b/>
          <w:sz w:val="22"/>
          <w:szCs w:val="22"/>
        </w:rPr>
      </w:pPr>
      <w:r w:rsidRPr="00FD1CD8">
        <w:rPr>
          <w:rFonts w:ascii="Calibri" w:eastAsia="Calibri" w:hAnsi="Calibri"/>
          <w:b/>
          <w:sz w:val="22"/>
          <w:szCs w:val="22"/>
        </w:rPr>
        <w:t>Borrower’s outstanding liabilities as of 20</w:t>
      </w:r>
      <w:r w:rsidRPr="00FD1CD8">
        <w:rPr>
          <w:rFonts w:ascii="Calibri" w:eastAsia="Calibri" w:hAnsi="Calibri"/>
          <w:b/>
          <w:sz w:val="22"/>
          <w:szCs w:val="22"/>
          <w:vertAlign w:val="superscript"/>
        </w:rPr>
        <w:t>th</w:t>
      </w:r>
      <w:r w:rsidRPr="00FD1CD8">
        <w:rPr>
          <w:rFonts w:ascii="Calibri" w:eastAsia="Calibri" w:hAnsi="Calibri"/>
          <w:b/>
          <w:sz w:val="22"/>
          <w:szCs w:val="22"/>
        </w:rPr>
        <w:t xml:space="preserve"> August, 2019</w:t>
      </w: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3"/>
        <w:gridCol w:w="2338"/>
        <w:gridCol w:w="1809"/>
        <w:gridCol w:w="1458"/>
      </w:tblGrid>
      <w:tr w:rsidR="00FD1CD8" w:rsidRPr="00FD1CD8" w:rsidTr="00D6074F">
        <w:trPr>
          <w:trHeight w:val="243"/>
        </w:trPr>
        <w:tc>
          <w:tcPr>
            <w:tcW w:w="2063" w:type="dxa"/>
            <w:tcBorders>
              <w:top w:val="single" w:sz="4" w:space="0" w:color="auto"/>
              <w:left w:val="single" w:sz="4" w:space="0" w:color="auto"/>
              <w:bottom w:val="single" w:sz="4" w:space="0" w:color="auto"/>
              <w:right w:val="single" w:sz="4" w:space="0" w:color="auto"/>
            </w:tcBorders>
            <w:shd w:val="clear" w:color="auto" w:fill="auto"/>
            <w:noWrap/>
            <w:hideMark/>
          </w:tcPr>
          <w:p w:rsidR="00FD1CD8" w:rsidRPr="00FD1CD8" w:rsidRDefault="00FD1CD8" w:rsidP="00FD1CD8">
            <w:pPr>
              <w:spacing w:before="240" w:after="120" w:line="276" w:lineRule="auto"/>
              <w:jc w:val="both"/>
              <w:rPr>
                <w:rFonts w:ascii="Calibri" w:eastAsia="Calibri" w:hAnsi="Calibri"/>
                <w:b/>
                <w:sz w:val="22"/>
                <w:szCs w:val="22"/>
              </w:rPr>
            </w:pPr>
            <w:r w:rsidRPr="00FD1CD8">
              <w:rPr>
                <w:rFonts w:ascii="Calibri" w:eastAsia="Calibri" w:hAnsi="Calibri"/>
                <w:b/>
                <w:sz w:val="22"/>
                <w:szCs w:val="22"/>
              </w:rPr>
              <w:t>ACCOUNT NUMBER</w:t>
            </w:r>
          </w:p>
        </w:tc>
        <w:tc>
          <w:tcPr>
            <w:tcW w:w="2338" w:type="dxa"/>
            <w:tcBorders>
              <w:top w:val="single" w:sz="4" w:space="0" w:color="auto"/>
              <w:left w:val="single" w:sz="4" w:space="0" w:color="auto"/>
              <w:bottom w:val="single" w:sz="4" w:space="0" w:color="auto"/>
              <w:right w:val="single" w:sz="4" w:space="0" w:color="auto"/>
            </w:tcBorders>
            <w:shd w:val="clear" w:color="auto" w:fill="auto"/>
            <w:noWrap/>
            <w:hideMark/>
          </w:tcPr>
          <w:p w:rsidR="00FD1CD8" w:rsidRPr="00FD1CD8" w:rsidRDefault="00FD1CD8" w:rsidP="00FD1CD8">
            <w:pPr>
              <w:spacing w:before="240" w:after="120" w:line="276" w:lineRule="auto"/>
              <w:jc w:val="both"/>
              <w:rPr>
                <w:rFonts w:ascii="Calibri" w:eastAsia="Calibri" w:hAnsi="Calibri"/>
                <w:b/>
                <w:sz w:val="22"/>
                <w:szCs w:val="22"/>
              </w:rPr>
            </w:pPr>
            <w:r w:rsidRPr="00FD1CD8">
              <w:rPr>
                <w:rFonts w:ascii="Calibri" w:eastAsia="Calibri" w:hAnsi="Calibri"/>
                <w:b/>
                <w:sz w:val="22"/>
                <w:szCs w:val="22"/>
              </w:rPr>
              <w:t>OUTSTANDING BALANCE</w:t>
            </w:r>
          </w:p>
        </w:tc>
        <w:tc>
          <w:tcPr>
            <w:tcW w:w="1809" w:type="dxa"/>
            <w:tcBorders>
              <w:top w:val="single" w:sz="4" w:space="0" w:color="auto"/>
              <w:left w:val="single" w:sz="4" w:space="0" w:color="auto"/>
              <w:bottom w:val="single" w:sz="4" w:space="0" w:color="auto"/>
              <w:right w:val="single" w:sz="4" w:space="0" w:color="auto"/>
            </w:tcBorders>
            <w:shd w:val="clear" w:color="auto" w:fill="auto"/>
            <w:noWrap/>
            <w:hideMark/>
          </w:tcPr>
          <w:p w:rsidR="00FD1CD8" w:rsidRPr="00FD1CD8" w:rsidRDefault="00FD1CD8" w:rsidP="00FD1CD8">
            <w:pPr>
              <w:spacing w:before="240" w:after="120" w:line="276" w:lineRule="auto"/>
              <w:jc w:val="both"/>
              <w:rPr>
                <w:rFonts w:ascii="Calibri" w:eastAsia="Calibri" w:hAnsi="Calibri"/>
                <w:b/>
                <w:sz w:val="22"/>
                <w:szCs w:val="22"/>
              </w:rPr>
            </w:pPr>
            <w:r w:rsidRPr="00FD1CD8">
              <w:rPr>
                <w:rFonts w:ascii="Calibri" w:eastAsia="Calibri" w:hAnsi="Calibri"/>
                <w:b/>
                <w:sz w:val="22"/>
                <w:szCs w:val="22"/>
              </w:rPr>
              <w:t>INTEREST RATE</w:t>
            </w:r>
          </w:p>
        </w:tc>
        <w:tc>
          <w:tcPr>
            <w:tcW w:w="1458" w:type="dxa"/>
            <w:tcBorders>
              <w:top w:val="single" w:sz="4" w:space="0" w:color="auto"/>
              <w:left w:val="single" w:sz="4" w:space="0" w:color="auto"/>
              <w:bottom w:val="single" w:sz="4" w:space="0" w:color="auto"/>
              <w:right w:val="single" w:sz="4" w:space="0" w:color="auto"/>
            </w:tcBorders>
          </w:tcPr>
          <w:p w:rsidR="00FD1CD8" w:rsidRPr="00FD1CD8" w:rsidRDefault="00FD1CD8" w:rsidP="00FD1CD8">
            <w:pPr>
              <w:spacing w:before="240" w:after="120" w:line="276" w:lineRule="auto"/>
              <w:jc w:val="both"/>
              <w:rPr>
                <w:rFonts w:ascii="Calibri" w:eastAsia="Calibri" w:hAnsi="Calibri"/>
                <w:b/>
                <w:sz w:val="22"/>
                <w:szCs w:val="22"/>
              </w:rPr>
            </w:pPr>
            <w:r w:rsidRPr="00FD1CD8">
              <w:rPr>
                <w:rFonts w:ascii="Calibri" w:eastAsia="Calibri" w:hAnsi="Calibri"/>
                <w:b/>
                <w:sz w:val="22"/>
                <w:szCs w:val="22"/>
              </w:rPr>
              <w:t>PENAL INTEREST</w:t>
            </w:r>
          </w:p>
        </w:tc>
      </w:tr>
      <w:tr w:rsidR="00FD1CD8" w:rsidRPr="00FD1CD8" w:rsidTr="00D6074F">
        <w:trPr>
          <w:trHeight w:val="243"/>
        </w:trPr>
        <w:tc>
          <w:tcPr>
            <w:tcW w:w="2063" w:type="dxa"/>
            <w:tcBorders>
              <w:top w:val="single" w:sz="4" w:space="0" w:color="auto"/>
              <w:left w:val="single" w:sz="4" w:space="0" w:color="auto"/>
              <w:bottom w:val="single" w:sz="4" w:space="0" w:color="auto"/>
              <w:right w:val="single" w:sz="4" w:space="0" w:color="auto"/>
            </w:tcBorders>
            <w:shd w:val="clear" w:color="auto" w:fill="auto"/>
            <w:noWrap/>
            <w:hideMark/>
          </w:tcPr>
          <w:p w:rsidR="00FD1CD8" w:rsidRPr="00FD1CD8" w:rsidRDefault="003C1B54" w:rsidP="00FD1CD8">
            <w:pPr>
              <w:spacing w:before="240" w:after="120" w:line="276" w:lineRule="auto"/>
              <w:jc w:val="both"/>
              <w:rPr>
                <w:rFonts w:ascii="Calibri" w:eastAsia="Calibri" w:hAnsi="Calibri"/>
                <w:b/>
                <w:sz w:val="22"/>
                <w:szCs w:val="22"/>
              </w:rPr>
            </w:pPr>
            <w:r>
              <w:rPr>
                <w:rFonts w:ascii="Calibri" w:eastAsia="Calibri" w:hAnsi="Calibri"/>
                <w:b/>
                <w:sz w:val="22"/>
                <w:szCs w:val="22"/>
              </w:rPr>
              <w:t>XXXXXXXXXXXXXX</w:t>
            </w:r>
          </w:p>
          <w:p w:rsidR="00FD1CD8" w:rsidRPr="00FD1CD8" w:rsidRDefault="00FD1CD8" w:rsidP="00FD1CD8">
            <w:pPr>
              <w:spacing w:before="240" w:after="120" w:line="276" w:lineRule="auto"/>
              <w:jc w:val="both"/>
              <w:rPr>
                <w:rFonts w:ascii="Calibri" w:eastAsia="Calibri" w:hAnsi="Calibri"/>
                <w:b/>
                <w:sz w:val="22"/>
                <w:szCs w:val="22"/>
              </w:rPr>
            </w:pPr>
          </w:p>
        </w:tc>
        <w:tc>
          <w:tcPr>
            <w:tcW w:w="2338" w:type="dxa"/>
            <w:tcBorders>
              <w:top w:val="single" w:sz="4" w:space="0" w:color="auto"/>
              <w:left w:val="single" w:sz="4" w:space="0" w:color="auto"/>
              <w:bottom w:val="single" w:sz="4" w:space="0" w:color="auto"/>
              <w:right w:val="single" w:sz="4" w:space="0" w:color="auto"/>
            </w:tcBorders>
            <w:shd w:val="clear" w:color="auto" w:fill="auto"/>
            <w:noWrap/>
            <w:hideMark/>
          </w:tcPr>
          <w:p w:rsidR="00FD1CD8" w:rsidRPr="00FD1CD8" w:rsidRDefault="00FD1CD8" w:rsidP="00FD1CD8">
            <w:pPr>
              <w:spacing w:before="240" w:after="120" w:line="276" w:lineRule="auto"/>
              <w:jc w:val="both"/>
              <w:rPr>
                <w:rFonts w:ascii="Calibri" w:eastAsia="Calibri" w:hAnsi="Calibri"/>
                <w:b/>
                <w:sz w:val="22"/>
                <w:szCs w:val="22"/>
              </w:rPr>
            </w:pPr>
            <w:r w:rsidRPr="00FD1CD8">
              <w:rPr>
                <w:rFonts w:ascii="Calibri" w:eastAsia="Calibri" w:hAnsi="Calibri"/>
                <w:b/>
                <w:sz w:val="22"/>
                <w:szCs w:val="22"/>
              </w:rPr>
              <w:t>KES. 1,434,792</w:t>
            </w:r>
          </w:p>
          <w:p w:rsidR="00FD1CD8" w:rsidRPr="00FD1CD8" w:rsidRDefault="00FD1CD8" w:rsidP="00FD1CD8">
            <w:pPr>
              <w:spacing w:before="240" w:after="120" w:line="276" w:lineRule="auto"/>
              <w:jc w:val="both"/>
              <w:rPr>
                <w:rFonts w:ascii="Calibri" w:eastAsia="Calibri" w:hAnsi="Calibri"/>
                <w:b/>
                <w:sz w:val="22"/>
                <w:szCs w:val="22"/>
              </w:rPr>
            </w:pPr>
          </w:p>
        </w:tc>
        <w:tc>
          <w:tcPr>
            <w:tcW w:w="1809" w:type="dxa"/>
            <w:tcBorders>
              <w:top w:val="single" w:sz="4" w:space="0" w:color="auto"/>
              <w:left w:val="single" w:sz="4" w:space="0" w:color="auto"/>
              <w:bottom w:val="single" w:sz="4" w:space="0" w:color="auto"/>
              <w:right w:val="single" w:sz="4" w:space="0" w:color="auto"/>
            </w:tcBorders>
            <w:shd w:val="clear" w:color="auto" w:fill="auto"/>
            <w:noWrap/>
            <w:hideMark/>
          </w:tcPr>
          <w:p w:rsidR="00FD1CD8" w:rsidRPr="00FD1CD8" w:rsidRDefault="00FD1CD8" w:rsidP="00FD1CD8">
            <w:pPr>
              <w:spacing w:before="240" w:after="120" w:line="276" w:lineRule="auto"/>
              <w:jc w:val="both"/>
              <w:rPr>
                <w:rFonts w:ascii="Calibri" w:eastAsia="Calibri" w:hAnsi="Calibri"/>
                <w:b/>
                <w:sz w:val="22"/>
                <w:szCs w:val="22"/>
              </w:rPr>
            </w:pPr>
            <w:r w:rsidRPr="00FD1CD8">
              <w:rPr>
                <w:rFonts w:ascii="Calibri" w:eastAsia="Calibri" w:hAnsi="Calibri"/>
                <w:b/>
                <w:sz w:val="22"/>
                <w:szCs w:val="22"/>
              </w:rPr>
              <w:t xml:space="preserve">   23%</w:t>
            </w:r>
          </w:p>
        </w:tc>
        <w:tc>
          <w:tcPr>
            <w:tcW w:w="1458" w:type="dxa"/>
            <w:tcBorders>
              <w:top w:val="single" w:sz="4" w:space="0" w:color="auto"/>
              <w:left w:val="single" w:sz="4" w:space="0" w:color="auto"/>
              <w:bottom w:val="single" w:sz="4" w:space="0" w:color="auto"/>
              <w:right w:val="single" w:sz="4" w:space="0" w:color="auto"/>
            </w:tcBorders>
          </w:tcPr>
          <w:p w:rsidR="00FD1CD8" w:rsidRPr="00FD1CD8" w:rsidRDefault="00FD1CD8" w:rsidP="00FD1CD8">
            <w:pPr>
              <w:spacing w:before="240" w:after="120" w:line="276" w:lineRule="auto"/>
              <w:jc w:val="both"/>
              <w:rPr>
                <w:rFonts w:ascii="Calibri" w:eastAsia="Calibri" w:hAnsi="Calibri"/>
                <w:b/>
                <w:sz w:val="22"/>
                <w:szCs w:val="22"/>
              </w:rPr>
            </w:pPr>
            <w:r w:rsidRPr="00FD1CD8">
              <w:rPr>
                <w:rFonts w:ascii="Calibri" w:eastAsia="Calibri" w:hAnsi="Calibri"/>
                <w:b/>
                <w:sz w:val="22"/>
                <w:szCs w:val="22"/>
              </w:rPr>
              <w:t>41%</w:t>
            </w:r>
          </w:p>
        </w:tc>
      </w:tr>
    </w:tbl>
    <w:p w:rsidR="00FD1CD8" w:rsidRPr="00FD1CD8" w:rsidRDefault="00FD1CD8" w:rsidP="00FD1CD8">
      <w:pPr>
        <w:numPr>
          <w:ilvl w:val="0"/>
          <w:numId w:val="31"/>
        </w:numPr>
        <w:spacing w:before="240" w:after="120" w:line="276" w:lineRule="auto"/>
        <w:jc w:val="both"/>
        <w:rPr>
          <w:rFonts w:ascii="Calibri" w:eastAsia="Calibri" w:hAnsi="Calibri"/>
          <w:bCs/>
          <w:sz w:val="22"/>
          <w:szCs w:val="22"/>
        </w:rPr>
      </w:pPr>
      <w:r w:rsidRPr="00FD1CD8">
        <w:rPr>
          <w:rFonts w:ascii="Calibri" w:eastAsia="Calibri" w:hAnsi="Calibri"/>
          <w:bCs/>
          <w:sz w:val="22"/>
          <w:szCs w:val="22"/>
        </w:rPr>
        <w:t xml:space="preserve">that prior to the payment of the Takeover Amount as advised above we shall confirm from you the exact Takeover Amount </w:t>
      </w:r>
      <w:r w:rsidRPr="00FD1CD8">
        <w:rPr>
          <w:rFonts w:ascii="Calibri" w:eastAsia="Calibri" w:hAnsi="Calibri"/>
          <w:iCs/>
          <w:sz w:val="22"/>
          <w:szCs w:val="22"/>
          <w:lang w:val="sw-KE"/>
        </w:rPr>
        <w:t>for purposes of taking into account the accrued interest</w:t>
      </w:r>
      <w:r w:rsidRPr="00FD1CD8">
        <w:rPr>
          <w:rFonts w:ascii="Calibri" w:eastAsia="Calibri" w:hAnsi="Calibri"/>
          <w:bCs/>
          <w:sz w:val="22"/>
          <w:szCs w:val="22"/>
        </w:rPr>
        <w:t xml:space="preserve">; </w:t>
      </w:r>
    </w:p>
    <w:p w:rsidR="00FD1CD8" w:rsidRPr="00FD1CD8" w:rsidRDefault="00FD1CD8" w:rsidP="00FD1CD8">
      <w:pPr>
        <w:numPr>
          <w:ilvl w:val="0"/>
          <w:numId w:val="31"/>
        </w:numPr>
        <w:spacing w:before="240" w:after="120" w:line="276" w:lineRule="auto"/>
        <w:jc w:val="both"/>
        <w:rPr>
          <w:rFonts w:ascii="Calibri" w:eastAsia="Calibri" w:hAnsi="Calibri"/>
          <w:b/>
          <w:bCs/>
          <w:sz w:val="22"/>
          <w:szCs w:val="22"/>
        </w:rPr>
      </w:pPr>
      <w:r w:rsidRPr="00FD1CD8">
        <w:rPr>
          <w:rFonts w:ascii="Calibri" w:eastAsia="Calibri" w:hAnsi="Calibri"/>
          <w:bCs/>
          <w:sz w:val="22"/>
          <w:szCs w:val="22"/>
        </w:rPr>
        <w:t xml:space="preserve">that upon successful registration of the Discharge and </w:t>
      </w:r>
      <w:r w:rsidR="003C1B54">
        <w:rPr>
          <w:rFonts w:ascii="Calibri" w:eastAsia="Calibri" w:hAnsi="Calibri"/>
          <w:sz w:val="22"/>
          <w:szCs w:val="22"/>
        </w:rPr>
        <w:t>XXXXXXXXXXXX</w:t>
      </w:r>
      <w:r w:rsidRPr="00FD1CD8">
        <w:rPr>
          <w:rFonts w:ascii="Calibri" w:eastAsia="Calibri" w:hAnsi="Calibri"/>
          <w:sz w:val="22"/>
          <w:szCs w:val="22"/>
        </w:rPr>
        <w:t xml:space="preserve"> Charge we shall </w:t>
      </w:r>
      <w:r w:rsidRPr="00FD1CD8">
        <w:rPr>
          <w:rFonts w:ascii="Calibri" w:eastAsia="Calibri" w:hAnsi="Calibri"/>
          <w:bCs/>
          <w:sz w:val="22"/>
          <w:szCs w:val="22"/>
        </w:rPr>
        <w:t xml:space="preserve">provide you with a counterpart of the duly registered </w:t>
      </w:r>
      <w:r w:rsidRPr="00FD1CD8">
        <w:rPr>
          <w:rFonts w:ascii="Calibri" w:eastAsia="Calibri" w:hAnsi="Calibri"/>
          <w:sz w:val="22"/>
          <w:szCs w:val="22"/>
        </w:rPr>
        <w:t>Discharge for your records;</w:t>
      </w:r>
    </w:p>
    <w:p w:rsidR="00FD1CD8" w:rsidRPr="00FD1CD8" w:rsidRDefault="00FD1CD8" w:rsidP="00FD1CD8">
      <w:pPr>
        <w:numPr>
          <w:ilvl w:val="0"/>
          <w:numId w:val="31"/>
        </w:numPr>
        <w:spacing w:before="240" w:after="120" w:line="276" w:lineRule="auto"/>
        <w:jc w:val="both"/>
        <w:rPr>
          <w:rFonts w:ascii="Calibri" w:eastAsia="Calibri" w:hAnsi="Calibri"/>
          <w:sz w:val="22"/>
          <w:szCs w:val="22"/>
        </w:rPr>
      </w:pPr>
      <w:r w:rsidRPr="00FD1CD8">
        <w:rPr>
          <w:rFonts w:ascii="Calibri" w:eastAsia="Calibri" w:hAnsi="Calibri"/>
          <w:sz w:val="22"/>
          <w:szCs w:val="22"/>
        </w:rPr>
        <w:t xml:space="preserve">that we shall pay your handling charges of </w:t>
      </w:r>
      <w:r w:rsidRPr="00FD1CD8">
        <w:rPr>
          <w:rFonts w:ascii="Calibri" w:eastAsia="Calibri" w:hAnsi="Calibri"/>
          <w:b/>
          <w:sz w:val="22"/>
          <w:szCs w:val="22"/>
        </w:rPr>
        <w:t xml:space="preserve">Kenya Shillings </w:t>
      </w:r>
      <w:r w:rsidR="00832E30">
        <w:rPr>
          <w:rFonts w:ascii="Calibri" w:eastAsia="Calibri" w:hAnsi="Calibri"/>
          <w:b/>
          <w:sz w:val="22"/>
          <w:szCs w:val="22"/>
        </w:rPr>
        <w:t>Fifteen Thousand only (KShs.15</w:t>
      </w:r>
      <w:r w:rsidRPr="00FD1CD8">
        <w:rPr>
          <w:rFonts w:ascii="Calibri" w:eastAsia="Calibri" w:hAnsi="Calibri"/>
          <w:b/>
          <w:sz w:val="22"/>
          <w:szCs w:val="22"/>
        </w:rPr>
        <w:t>,000/-)</w:t>
      </w:r>
      <w:r w:rsidRPr="00FD1CD8">
        <w:rPr>
          <w:rFonts w:ascii="Calibri" w:eastAsia="Calibri" w:hAnsi="Calibri"/>
          <w:sz w:val="22"/>
          <w:szCs w:val="22"/>
        </w:rPr>
        <w:t xml:space="preserve"> (all inclusive) such payment to be made before you release the Security Documents to ourselves (without any set-off or deduction); </w:t>
      </w:r>
    </w:p>
    <w:p w:rsidR="00FD1CD8" w:rsidRPr="00FD1CD8" w:rsidRDefault="00FD1CD8" w:rsidP="00FD1CD8">
      <w:pPr>
        <w:numPr>
          <w:ilvl w:val="0"/>
          <w:numId w:val="31"/>
        </w:numPr>
        <w:spacing w:before="240" w:after="120" w:line="276" w:lineRule="auto"/>
        <w:jc w:val="both"/>
        <w:rPr>
          <w:rFonts w:ascii="Calibri" w:eastAsia="Calibri" w:hAnsi="Calibri"/>
          <w:sz w:val="22"/>
          <w:szCs w:val="22"/>
        </w:rPr>
      </w:pPr>
      <w:r w:rsidRPr="00FD1CD8">
        <w:rPr>
          <w:rFonts w:ascii="Calibri" w:eastAsia="Calibri" w:hAnsi="Calibri"/>
          <w:sz w:val="22"/>
          <w:szCs w:val="22"/>
        </w:rPr>
        <w:t xml:space="preserve">that if the Takeover Amount will not have been paid to the </w:t>
      </w:r>
      <w:r w:rsidR="003C1B54">
        <w:rPr>
          <w:rFonts w:ascii="Calibri" w:eastAsia="Calibri" w:hAnsi="Calibri"/>
          <w:sz w:val="22"/>
          <w:szCs w:val="22"/>
        </w:rPr>
        <w:t>XXXXXXXXXXXXXX</w:t>
      </w:r>
      <w:r w:rsidRPr="00FD1CD8">
        <w:rPr>
          <w:rFonts w:ascii="Calibri" w:eastAsia="Calibri" w:hAnsi="Calibri"/>
          <w:sz w:val="22"/>
          <w:szCs w:val="22"/>
        </w:rPr>
        <w:t xml:space="preserve"> Account within Thirty (30) days from the date that you forward to us the Security Documents then we shall, upon demand return the said Security Documents to you in the same condition in which they were delivered to us. In the event that registration will have taken place, we shall immediately procure the simultaneous cancellation of the registration of the Discharge and </w:t>
      </w:r>
      <w:r w:rsidR="003C1B54">
        <w:rPr>
          <w:rFonts w:ascii="Calibri" w:eastAsia="Calibri" w:hAnsi="Calibri"/>
          <w:sz w:val="22"/>
          <w:szCs w:val="22"/>
        </w:rPr>
        <w:t>XXXXXXXXXX</w:t>
      </w:r>
      <w:r w:rsidRPr="00FD1CD8">
        <w:rPr>
          <w:rFonts w:ascii="Calibri" w:eastAsia="Calibri" w:hAnsi="Calibri"/>
          <w:sz w:val="22"/>
          <w:szCs w:val="22"/>
        </w:rPr>
        <w:t xml:space="preserve"> Charge with the intent that your client’s security comprised in the </w:t>
      </w:r>
      <w:r w:rsidR="003C1B54">
        <w:rPr>
          <w:rFonts w:ascii="Calibri" w:eastAsia="Calibri" w:hAnsi="Calibri"/>
          <w:sz w:val="22"/>
          <w:szCs w:val="22"/>
        </w:rPr>
        <w:t>XXXXXXXXXXX</w:t>
      </w:r>
      <w:r w:rsidRPr="00FD1CD8">
        <w:rPr>
          <w:rFonts w:ascii="Calibri" w:eastAsia="Calibri" w:hAnsi="Calibri"/>
          <w:sz w:val="22"/>
          <w:szCs w:val="22"/>
        </w:rPr>
        <w:t xml:space="preserve"> Charge shall be immediately re-instated as if the Discharge and </w:t>
      </w:r>
      <w:r w:rsidR="003C1B54">
        <w:rPr>
          <w:rFonts w:ascii="Calibri" w:eastAsia="Calibri" w:hAnsi="Calibri"/>
          <w:sz w:val="22"/>
          <w:szCs w:val="22"/>
        </w:rPr>
        <w:t>XXXXXXXXXXXXX</w:t>
      </w:r>
      <w:r w:rsidRPr="00FD1CD8">
        <w:rPr>
          <w:rFonts w:ascii="Calibri" w:eastAsia="Calibri" w:hAnsi="Calibri"/>
          <w:sz w:val="22"/>
          <w:szCs w:val="22"/>
        </w:rPr>
        <w:t xml:space="preserve"> Charge had never been registered; </w:t>
      </w:r>
    </w:p>
    <w:p w:rsidR="00FD1CD8" w:rsidRPr="00FD1CD8" w:rsidRDefault="00FD1CD8" w:rsidP="00FD1CD8">
      <w:pPr>
        <w:numPr>
          <w:ilvl w:val="0"/>
          <w:numId w:val="31"/>
        </w:numPr>
        <w:spacing w:before="240" w:after="120" w:line="276" w:lineRule="auto"/>
        <w:jc w:val="both"/>
        <w:rPr>
          <w:rFonts w:ascii="Calibri" w:eastAsia="Calibri" w:hAnsi="Calibri"/>
          <w:sz w:val="22"/>
          <w:szCs w:val="22"/>
        </w:rPr>
      </w:pPr>
      <w:r w:rsidRPr="00FD1CD8">
        <w:rPr>
          <w:rFonts w:ascii="Calibri" w:eastAsia="Calibri" w:hAnsi="Calibri"/>
          <w:sz w:val="22"/>
          <w:szCs w:val="22"/>
        </w:rPr>
        <w:t xml:space="preserve">that this professional undertaking as well as the undertaking by </w:t>
      </w:r>
      <w:r w:rsidR="003C1B54">
        <w:rPr>
          <w:rFonts w:ascii="Calibri" w:eastAsia="Calibri" w:hAnsi="Calibri"/>
          <w:sz w:val="22"/>
          <w:szCs w:val="22"/>
        </w:rPr>
        <w:t>XXXXXXXXXXXXXXXXXXX</w:t>
      </w:r>
      <w:r w:rsidRPr="00FD1CD8">
        <w:rPr>
          <w:rFonts w:ascii="Calibri" w:eastAsia="Calibri" w:hAnsi="Calibri"/>
          <w:sz w:val="22"/>
          <w:szCs w:val="22"/>
        </w:rPr>
        <w:t xml:space="preserve"> Limited will remain in force until such time that you shall expressly release us from the same; </w:t>
      </w:r>
    </w:p>
    <w:p w:rsidR="00FD1CD8" w:rsidRPr="00FD1CD8" w:rsidRDefault="00FD1CD8" w:rsidP="00FD1CD8">
      <w:pPr>
        <w:numPr>
          <w:ilvl w:val="0"/>
          <w:numId w:val="31"/>
        </w:numPr>
        <w:spacing w:before="240" w:after="120" w:line="276" w:lineRule="auto"/>
        <w:jc w:val="both"/>
        <w:rPr>
          <w:rFonts w:ascii="Calibri" w:eastAsia="Calibri" w:hAnsi="Calibri"/>
          <w:sz w:val="22"/>
          <w:szCs w:val="22"/>
        </w:rPr>
      </w:pPr>
      <w:r w:rsidRPr="00FD1CD8">
        <w:rPr>
          <w:rFonts w:ascii="Calibri" w:eastAsia="Calibri" w:hAnsi="Calibri"/>
          <w:sz w:val="22"/>
          <w:szCs w:val="22"/>
        </w:rPr>
        <w:t>that by accepting, retaining or utilizing the Security Documents, we shall be deemed to have accepted and confirmed the foregoing undertakings as set forth herein above and to have acknowledged and confirmed that we are solely liable for full compliance with the said undertakings and that we shall indemnify you fully and keep you indemnified in all respects on account of any breach on our part of the above undertakings; and</w:t>
      </w:r>
    </w:p>
    <w:p w:rsidR="00FD1CD8" w:rsidRPr="00FD1CD8" w:rsidRDefault="00FD1CD8" w:rsidP="00FD1CD8">
      <w:pPr>
        <w:numPr>
          <w:ilvl w:val="0"/>
          <w:numId w:val="31"/>
        </w:numPr>
        <w:spacing w:before="240" w:after="120" w:line="276" w:lineRule="auto"/>
        <w:jc w:val="both"/>
        <w:rPr>
          <w:rFonts w:ascii="Calibri" w:eastAsia="Calibri" w:hAnsi="Calibri"/>
          <w:sz w:val="22"/>
          <w:szCs w:val="22"/>
        </w:rPr>
      </w:pPr>
      <w:r w:rsidRPr="00FD1CD8">
        <w:rPr>
          <w:rFonts w:ascii="Calibri" w:eastAsia="Calibri" w:hAnsi="Calibri"/>
          <w:sz w:val="22"/>
          <w:szCs w:val="22"/>
        </w:rPr>
        <w:t>that time shall be of the essence in respect of all our obligations herein; and</w:t>
      </w:r>
    </w:p>
    <w:p w:rsidR="00FD1CD8" w:rsidRPr="00FD1CD8" w:rsidRDefault="00FD1CD8" w:rsidP="00FD1CD8">
      <w:pPr>
        <w:numPr>
          <w:ilvl w:val="0"/>
          <w:numId w:val="31"/>
        </w:numPr>
        <w:spacing w:before="240" w:after="120" w:line="276" w:lineRule="auto"/>
        <w:jc w:val="both"/>
        <w:rPr>
          <w:rFonts w:ascii="Calibri" w:eastAsia="Calibri" w:hAnsi="Calibri"/>
          <w:sz w:val="22"/>
          <w:szCs w:val="22"/>
        </w:rPr>
      </w:pPr>
      <w:r w:rsidRPr="00FD1CD8">
        <w:rPr>
          <w:rFonts w:ascii="Calibri" w:eastAsia="Calibri" w:hAnsi="Calibri"/>
          <w:sz w:val="22"/>
          <w:szCs w:val="22"/>
        </w:rPr>
        <w:t>that this undertaking shall be governed by the Laws of Kenya.</w:t>
      </w:r>
    </w:p>
    <w:p w:rsidR="00FD1CD8" w:rsidRPr="00FD1CD8" w:rsidRDefault="00FD1CD8" w:rsidP="00FD1CD8">
      <w:pPr>
        <w:jc w:val="both"/>
        <w:rPr>
          <w:rFonts w:ascii="Calibri" w:eastAsia="Calibri" w:hAnsi="Calibri"/>
          <w:sz w:val="22"/>
          <w:szCs w:val="22"/>
        </w:rPr>
      </w:pPr>
    </w:p>
    <w:p w:rsidR="00FD1CD8" w:rsidRDefault="00FD1CD8" w:rsidP="00FD1CD8">
      <w:pPr>
        <w:jc w:val="both"/>
        <w:rPr>
          <w:rFonts w:asciiTheme="minorHAnsi" w:eastAsia="Calibri" w:hAnsiTheme="minorHAnsi"/>
          <w:sz w:val="22"/>
          <w:szCs w:val="22"/>
        </w:rPr>
      </w:pPr>
      <w:r>
        <w:rPr>
          <w:rFonts w:asciiTheme="minorHAnsi" w:eastAsia="Calibri" w:hAnsiTheme="minorHAnsi"/>
          <w:sz w:val="22"/>
          <w:szCs w:val="22"/>
        </w:rPr>
        <w:lastRenderedPageBreak/>
        <w:t>Yours faithfully,</w:t>
      </w:r>
    </w:p>
    <w:p w:rsidR="00FD1CD8" w:rsidRDefault="00FD1CD8" w:rsidP="00FD1CD8">
      <w:pPr>
        <w:jc w:val="both"/>
        <w:rPr>
          <w:rFonts w:asciiTheme="minorHAnsi" w:eastAsia="Calibri" w:hAnsiTheme="minorHAnsi"/>
          <w:sz w:val="22"/>
          <w:szCs w:val="22"/>
        </w:rPr>
      </w:pPr>
    </w:p>
    <w:p w:rsidR="00657E1A" w:rsidRDefault="00657E1A" w:rsidP="00FD1CD8">
      <w:pPr>
        <w:jc w:val="both"/>
        <w:rPr>
          <w:rFonts w:asciiTheme="minorHAnsi" w:eastAsia="Calibri" w:hAnsiTheme="minorHAnsi"/>
          <w:sz w:val="22"/>
          <w:szCs w:val="22"/>
        </w:rPr>
      </w:pPr>
    </w:p>
    <w:p w:rsidR="00FD1CD8" w:rsidRDefault="00FD1CD8" w:rsidP="00FD1CD8">
      <w:pPr>
        <w:jc w:val="both"/>
        <w:rPr>
          <w:rFonts w:asciiTheme="minorHAnsi" w:eastAsia="Calibri" w:hAnsiTheme="minorHAnsi"/>
          <w:sz w:val="22"/>
          <w:szCs w:val="22"/>
        </w:rPr>
      </w:pPr>
    </w:p>
    <w:p w:rsidR="00FD1CD8" w:rsidRPr="001F3AE5" w:rsidRDefault="003C1B54" w:rsidP="00FD1CD8">
      <w:pPr>
        <w:rPr>
          <w:rFonts w:asciiTheme="minorHAnsi" w:eastAsia="Calibri" w:hAnsiTheme="minorHAnsi"/>
          <w:b/>
          <w:sz w:val="22"/>
          <w:szCs w:val="22"/>
          <w:u w:val="single"/>
        </w:rPr>
      </w:pPr>
      <w:r>
        <w:rPr>
          <w:rFonts w:asciiTheme="minorHAnsi" w:eastAsia="Calibri" w:hAnsiTheme="minorHAnsi"/>
          <w:b/>
          <w:sz w:val="22"/>
          <w:szCs w:val="22"/>
        </w:rPr>
        <w:t>XXXXXXXXXXXXXXXXXXXXX</w:t>
      </w:r>
    </w:p>
    <w:p w:rsidR="00FD1CD8" w:rsidRDefault="00FD1CD8" w:rsidP="00FD1CD8">
      <w:pPr>
        <w:jc w:val="both"/>
        <w:rPr>
          <w:rFonts w:asciiTheme="minorHAnsi" w:eastAsia="Calibri" w:hAnsiTheme="minorHAnsi"/>
          <w:sz w:val="22"/>
          <w:szCs w:val="22"/>
          <w:lang w:val="en-GB"/>
        </w:rPr>
      </w:pPr>
    </w:p>
    <w:p w:rsidR="00FD1CD8" w:rsidRPr="006C36A8" w:rsidRDefault="00FD1CD8" w:rsidP="003C1B54">
      <w:pPr>
        <w:jc w:val="both"/>
        <w:rPr>
          <w:rFonts w:ascii="Calibri" w:eastAsia="Calibri" w:hAnsi="Calibri"/>
          <w:sz w:val="22"/>
          <w:szCs w:val="22"/>
        </w:rPr>
      </w:pPr>
      <w:r>
        <w:rPr>
          <w:rFonts w:asciiTheme="minorHAnsi" w:eastAsia="Calibri" w:hAnsiTheme="minorHAnsi"/>
          <w:sz w:val="22"/>
          <w:szCs w:val="22"/>
          <w:lang w:val="en-GB"/>
        </w:rPr>
        <w:t>Cc:</w:t>
      </w:r>
      <w:r>
        <w:rPr>
          <w:rFonts w:asciiTheme="minorHAnsi" w:eastAsia="Calibri" w:hAnsiTheme="minorHAnsi"/>
          <w:sz w:val="22"/>
          <w:szCs w:val="22"/>
          <w:lang w:val="en-GB"/>
        </w:rPr>
        <w:tab/>
      </w:r>
      <w:bookmarkStart w:id="0" w:name="_GoBack"/>
      <w:bookmarkEnd w:id="0"/>
    </w:p>
    <w:p w:rsidR="002E2DFD" w:rsidRDefault="002E2DFD" w:rsidP="00FD1CD8">
      <w:pPr>
        <w:jc w:val="both"/>
        <w:rPr>
          <w:rFonts w:ascii="Calibri" w:eastAsia="Calibri" w:hAnsi="Calibri"/>
          <w:sz w:val="22"/>
          <w:szCs w:val="22"/>
        </w:rPr>
      </w:pPr>
    </w:p>
    <w:p w:rsidR="002E2DFD" w:rsidRDefault="002E2DFD" w:rsidP="00FD1CD8">
      <w:pPr>
        <w:jc w:val="both"/>
        <w:rPr>
          <w:rFonts w:asciiTheme="minorHAnsi" w:eastAsia="Calibri" w:hAnsiTheme="minorHAnsi"/>
          <w:sz w:val="22"/>
          <w:szCs w:val="22"/>
        </w:rPr>
      </w:pPr>
    </w:p>
    <w:sectPr w:rsidR="002E2DFD" w:rsidSect="0044506D">
      <w:pgSz w:w="12240" w:h="15840"/>
      <w:pgMar w:top="630" w:right="1325" w:bottom="630" w:left="1440" w:header="426"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96838" w:rsidRDefault="00B96838" w:rsidP="00145509">
      <w:r>
        <w:separator/>
      </w:r>
    </w:p>
  </w:endnote>
  <w:endnote w:type="continuationSeparator" w:id="0">
    <w:p w:rsidR="00B96838" w:rsidRDefault="00B96838" w:rsidP="001455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96838" w:rsidRDefault="00B96838" w:rsidP="00145509">
      <w:r>
        <w:separator/>
      </w:r>
    </w:p>
  </w:footnote>
  <w:footnote w:type="continuationSeparator" w:id="0">
    <w:p w:rsidR="00B96838" w:rsidRDefault="00B96838" w:rsidP="0014550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A451C7"/>
    <w:multiLevelType w:val="hybridMultilevel"/>
    <w:tmpl w:val="31CA9070"/>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 w15:restartNumberingAfterBreak="0">
    <w:nsid w:val="0E93536D"/>
    <w:multiLevelType w:val="hybridMultilevel"/>
    <w:tmpl w:val="814A51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9382A17"/>
    <w:multiLevelType w:val="hybridMultilevel"/>
    <w:tmpl w:val="BD722D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9FC0FE4"/>
    <w:multiLevelType w:val="hybridMultilevel"/>
    <w:tmpl w:val="A282FE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B467ECF"/>
    <w:multiLevelType w:val="hybridMultilevel"/>
    <w:tmpl w:val="5C3E363E"/>
    <w:lvl w:ilvl="0" w:tplc="04090017">
      <w:start w:val="1"/>
      <w:numFmt w:val="lowerLetter"/>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5" w15:restartNumberingAfterBreak="0">
    <w:nsid w:val="1C43796A"/>
    <w:multiLevelType w:val="hybridMultilevel"/>
    <w:tmpl w:val="E3D0350E"/>
    <w:lvl w:ilvl="0" w:tplc="A7DE7F0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BB5D8C"/>
    <w:multiLevelType w:val="hybridMultilevel"/>
    <w:tmpl w:val="92EA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CD100B"/>
    <w:multiLevelType w:val="hybridMultilevel"/>
    <w:tmpl w:val="6E3C669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1991A9C"/>
    <w:multiLevelType w:val="hybridMultilevel"/>
    <w:tmpl w:val="029A2B56"/>
    <w:lvl w:ilvl="0" w:tplc="08090017">
      <w:start w:val="1"/>
      <w:numFmt w:val="lowerLetter"/>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9" w15:restartNumberingAfterBreak="0">
    <w:nsid w:val="24C965D4"/>
    <w:multiLevelType w:val="hybridMultilevel"/>
    <w:tmpl w:val="55CCC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1B47F7"/>
    <w:multiLevelType w:val="hybridMultilevel"/>
    <w:tmpl w:val="3708B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1C63B30"/>
    <w:multiLevelType w:val="hybridMultilevel"/>
    <w:tmpl w:val="BE44E6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D52404"/>
    <w:multiLevelType w:val="hybridMultilevel"/>
    <w:tmpl w:val="A830C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574929"/>
    <w:multiLevelType w:val="hybridMultilevel"/>
    <w:tmpl w:val="5FE2CADA"/>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E9A6CDD"/>
    <w:multiLevelType w:val="hybridMultilevel"/>
    <w:tmpl w:val="7E4ED6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AA6EDD"/>
    <w:multiLevelType w:val="hybridMultilevel"/>
    <w:tmpl w:val="C4FC99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4577DA3"/>
    <w:multiLevelType w:val="hybridMultilevel"/>
    <w:tmpl w:val="10805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B2340A"/>
    <w:multiLevelType w:val="hybridMultilevel"/>
    <w:tmpl w:val="56045B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8A383B"/>
    <w:multiLevelType w:val="hybridMultilevel"/>
    <w:tmpl w:val="00CE50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404732"/>
    <w:multiLevelType w:val="hybridMultilevel"/>
    <w:tmpl w:val="186C5E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5DD359C"/>
    <w:multiLevelType w:val="hybridMultilevel"/>
    <w:tmpl w:val="28AA6556"/>
    <w:lvl w:ilvl="0" w:tplc="271CCAAA">
      <w:start w:val="1"/>
      <w:numFmt w:val="decimal"/>
      <w:lvlText w:val="%1."/>
      <w:lvlJc w:val="left"/>
      <w:pPr>
        <w:tabs>
          <w:tab w:val="num" w:pos="1080"/>
        </w:tabs>
        <w:ind w:left="1080" w:hanging="360"/>
      </w:pPr>
      <w:rPr>
        <w:b w:val="0"/>
      </w:rPr>
    </w:lvl>
    <w:lvl w:ilvl="1" w:tplc="843A0402">
      <w:numFmt w:val="none"/>
      <w:lvlText w:val=""/>
      <w:lvlJc w:val="left"/>
      <w:pPr>
        <w:tabs>
          <w:tab w:val="num" w:pos="360"/>
        </w:tabs>
      </w:pPr>
    </w:lvl>
    <w:lvl w:ilvl="2" w:tplc="34AE88E6">
      <w:numFmt w:val="none"/>
      <w:lvlText w:val=""/>
      <w:lvlJc w:val="left"/>
      <w:pPr>
        <w:tabs>
          <w:tab w:val="num" w:pos="360"/>
        </w:tabs>
      </w:pPr>
    </w:lvl>
    <w:lvl w:ilvl="3" w:tplc="73727264">
      <w:numFmt w:val="none"/>
      <w:lvlText w:val=""/>
      <w:lvlJc w:val="left"/>
      <w:pPr>
        <w:tabs>
          <w:tab w:val="num" w:pos="360"/>
        </w:tabs>
      </w:pPr>
    </w:lvl>
    <w:lvl w:ilvl="4" w:tplc="CCEE6E46">
      <w:numFmt w:val="none"/>
      <w:lvlText w:val=""/>
      <w:lvlJc w:val="left"/>
      <w:pPr>
        <w:tabs>
          <w:tab w:val="num" w:pos="360"/>
        </w:tabs>
      </w:pPr>
    </w:lvl>
    <w:lvl w:ilvl="5" w:tplc="D5B620E4">
      <w:numFmt w:val="none"/>
      <w:lvlText w:val=""/>
      <w:lvlJc w:val="left"/>
      <w:pPr>
        <w:tabs>
          <w:tab w:val="num" w:pos="360"/>
        </w:tabs>
      </w:pPr>
    </w:lvl>
    <w:lvl w:ilvl="6" w:tplc="41245C62">
      <w:numFmt w:val="none"/>
      <w:lvlText w:val=""/>
      <w:lvlJc w:val="left"/>
      <w:pPr>
        <w:tabs>
          <w:tab w:val="num" w:pos="360"/>
        </w:tabs>
      </w:pPr>
    </w:lvl>
    <w:lvl w:ilvl="7" w:tplc="925C7E34">
      <w:numFmt w:val="none"/>
      <w:lvlText w:val=""/>
      <w:lvlJc w:val="left"/>
      <w:pPr>
        <w:tabs>
          <w:tab w:val="num" w:pos="360"/>
        </w:tabs>
      </w:pPr>
    </w:lvl>
    <w:lvl w:ilvl="8" w:tplc="327401F2">
      <w:numFmt w:val="none"/>
      <w:lvlText w:val=""/>
      <w:lvlJc w:val="left"/>
      <w:pPr>
        <w:tabs>
          <w:tab w:val="num" w:pos="360"/>
        </w:tabs>
      </w:pPr>
    </w:lvl>
  </w:abstractNum>
  <w:abstractNum w:abstractNumId="21" w15:restartNumberingAfterBreak="0">
    <w:nsid w:val="590D1E73"/>
    <w:multiLevelType w:val="hybridMultilevel"/>
    <w:tmpl w:val="BB9A8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FC6D83"/>
    <w:multiLevelType w:val="hybridMultilevel"/>
    <w:tmpl w:val="7A1AA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CC6664"/>
    <w:multiLevelType w:val="hybridMultilevel"/>
    <w:tmpl w:val="BC605FA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8F168B"/>
    <w:multiLevelType w:val="hybridMultilevel"/>
    <w:tmpl w:val="CD92FD84"/>
    <w:lvl w:ilvl="0" w:tplc="0809000F">
      <w:start w:val="1"/>
      <w:numFmt w:val="decimal"/>
      <w:lvlText w:val="%1."/>
      <w:lvlJc w:val="lef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start w:val="1"/>
      <w:numFmt w:val="decimal"/>
      <w:lvlText w:val="%4."/>
      <w:lvlJc w:val="left"/>
      <w:pPr>
        <w:ind w:left="3600" w:hanging="360"/>
      </w:pPr>
    </w:lvl>
    <w:lvl w:ilvl="4" w:tplc="08090019">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5" w15:restartNumberingAfterBreak="0">
    <w:nsid w:val="6CEA2BA5"/>
    <w:multiLevelType w:val="hybridMultilevel"/>
    <w:tmpl w:val="27BE27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D470CE"/>
    <w:multiLevelType w:val="hybridMultilevel"/>
    <w:tmpl w:val="BA1082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D248ED"/>
    <w:multiLevelType w:val="singleLevel"/>
    <w:tmpl w:val="BA644366"/>
    <w:lvl w:ilvl="0">
      <w:start w:val="2"/>
      <w:numFmt w:val="decimal"/>
      <w:lvlText w:val="%1."/>
      <w:lvlJc w:val="left"/>
      <w:pPr>
        <w:tabs>
          <w:tab w:val="num" w:pos="720"/>
        </w:tabs>
        <w:ind w:left="720" w:hanging="720"/>
      </w:pPr>
      <w:rPr>
        <w:rFonts w:hint="default"/>
      </w:rPr>
    </w:lvl>
  </w:abstractNum>
  <w:abstractNum w:abstractNumId="28" w15:restartNumberingAfterBreak="0">
    <w:nsid w:val="776B1D02"/>
    <w:multiLevelType w:val="hybridMultilevel"/>
    <w:tmpl w:val="2D125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B773D6"/>
    <w:multiLevelType w:val="hybridMultilevel"/>
    <w:tmpl w:val="D82A6E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DB60B4B"/>
    <w:multiLevelType w:val="hybridMultilevel"/>
    <w:tmpl w:val="10805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8C202A"/>
    <w:multiLevelType w:val="hybridMultilevel"/>
    <w:tmpl w:val="9DDEF3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19"/>
  </w:num>
  <w:num w:numId="3">
    <w:abstractNumId w:val="8"/>
  </w:num>
  <w:num w:numId="4">
    <w:abstractNumId w:val="1"/>
  </w:num>
  <w:num w:numId="5">
    <w:abstractNumId w:val="7"/>
  </w:num>
  <w:num w:numId="6">
    <w:abstractNumId w:val="3"/>
  </w:num>
  <w:num w:numId="7">
    <w:abstractNumId w:val="24"/>
  </w:num>
  <w:num w:numId="8">
    <w:abstractNumId w:val="31"/>
  </w:num>
  <w:num w:numId="9">
    <w:abstractNumId w:val="9"/>
  </w:num>
  <w:num w:numId="10">
    <w:abstractNumId w:val="18"/>
  </w:num>
  <w:num w:numId="11">
    <w:abstractNumId w:val="2"/>
  </w:num>
  <w:num w:numId="12">
    <w:abstractNumId w:val="5"/>
  </w:num>
  <w:num w:numId="13">
    <w:abstractNumId w:val="6"/>
  </w:num>
  <w:num w:numId="14">
    <w:abstractNumId w:val="23"/>
  </w:num>
  <w:num w:numId="15">
    <w:abstractNumId w:val="12"/>
  </w:num>
  <w:num w:numId="16">
    <w:abstractNumId w:val="28"/>
  </w:num>
  <w:num w:numId="17">
    <w:abstractNumId w:val="25"/>
  </w:num>
  <w:num w:numId="18">
    <w:abstractNumId w:val="21"/>
  </w:num>
  <w:num w:numId="19">
    <w:abstractNumId w:val="14"/>
  </w:num>
  <w:num w:numId="20">
    <w:abstractNumId w:val="22"/>
  </w:num>
  <w:num w:numId="21">
    <w:abstractNumId w:val="11"/>
  </w:num>
  <w:num w:numId="22">
    <w:abstractNumId w:val="10"/>
  </w:num>
  <w:num w:numId="23">
    <w:abstractNumId w:val="15"/>
  </w:num>
  <w:num w:numId="24">
    <w:abstractNumId w:val="13"/>
  </w:num>
  <w:num w:numId="25">
    <w:abstractNumId w:val="26"/>
  </w:num>
  <w:num w:numId="26">
    <w:abstractNumId w:val="29"/>
  </w:num>
  <w:num w:numId="27">
    <w:abstractNumId w:val="30"/>
  </w:num>
  <w:num w:numId="28">
    <w:abstractNumId w:val="16"/>
  </w:num>
  <w:num w:numId="29">
    <w:abstractNumId w:val="17"/>
  </w:num>
  <w:num w:numId="30">
    <w:abstractNumId w:val="0"/>
  </w:num>
  <w:num w:numId="31">
    <w:abstractNumId w:val="20"/>
  </w:num>
  <w:num w:numId="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725E"/>
    <w:rsid w:val="0000068D"/>
    <w:rsid w:val="000007DA"/>
    <w:rsid w:val="00001719"/>
    <w:rsid w:val="0000226B"/>
    <w:rsid w:val="0000246F"/>
    <w:rsid w:val="00003B5F"/>
    <w:rsid w:val="00003CFA"/>
    <w:rsid w:val="00004F79"/>
    <w:rsid w:val="0000650F"/>
    <w:rsid w:val="000066D1"/>
    <w:rsid w:val="00007398"/>
    <w:rsid w:val="00011CA0"/>
    <w:rsid w:val="00011EDA"/>
    <w:rsid w:val="0001299A"/>
    <w:rsid w:val="00014304"/>
    <w:rsid w:val="00015D36"/>
    <w:rsid w:val="00016054"/>
    <w:rsid w:val="000171DD"/>
    <w:rsid w:val="00017C30"/>
    <w:rsid w:val="000213B8"/>
    <w:rsid w:val="00023657"/>
    <w:rsid w:val="00023903"/>
    <w:rsid w:val="000265F7"/>
    <w:rsid w:val="00026DBD"/>
    <w:rsid w:val="00027B88"/>
    <w:rsid w:val="0003298C"/>
    <w:rsid w:val="00033241"/>
    <w:rsid w:val="00033543"/>
    <w:rsid w:val="0003475A"/>
    <w:rsid w:val="00034C1F"/>
    <w:rsid w:val="00035505"/>
    <w:rsid w:val="00036299"/>
    <w:rsid w:val="0003725D"/>
    <w:rsid w:val="00040875"/>
    <w:rsid w:val="000410D9"/>
    <w:rsid w:val="0004232E"/>
    <w:rsid w:val="000430C5"/>
    <w:rsid w:val="00043227"/>
    <w:rsid w:val="000439C2"/>
    <w:rsid w:val="00045E00"/>
    <w:rsid w:val="00046225"/>
    <w:rsid w:val="00046C40"/>
    <w:rsid w:val="00046DDD"/>
    <w:rsid w:val="00047871"/>
    <w:rsid w:val="00050868"/>
    <w:rsid w:val="00050E16"/>
    <w:rsid w:val="00055C2D"/>
    <w:rsid w:val="000575C4"/>
    <w:rsid w:val="00060570"/>
    <w:rsid w:val="00061180"/>
    <w:rsid w:val="00061383"/>
    <w:rsid w:val="000626D1"/>
    <w:rsid w:val="0006280D"/>
    <w:rsid w:val="00062C34"/>
    <w:rsid w:val="0006463E"/>
    <w:rsid w:val="000654B0"/>
    <w:rsid w:val="000661AB"/>
    <w:rsid w:val="00066EBF"/>
    <w:rsid w:val="00067BDB"/>
    <w:rsid w:val="00070DF6"/>
    <w:rsid w:val="00072222"/>
    <w:rsid w:val="000753EA"/>
    <w:rsid w:val="0007656B"/>
    <w:rsid w:val="00077A6C"/>
    <w:rsid w:val="00077F0F"/>
    <w:rsid w:val="000803F6"/>
    <w:rsid w:val="00081E4E"/>
    <w:rsid w:val="00084CF7"/>
    <w:rsid w:val="0008581D"/>
    <w:rsid w:val="00085C9C"/>
    <w:rsid w:val="000868D4"/>
    <w:rsid w:val="000916C5"/>
    <w:rsid w:val="00091CA6"/>
    <w:rsid w:val="00092CF9"/>
    <w:rsid w:val="00094736"/>
    <w:rsid w:val="00095E04"/>
    <w:rsid w:val="00096BA0"/>
    <w:rsid w:val="000970E7"/>
    <w:rsid w:val="000A0048"/>
    <w:rsid w:val="000A4113"/>
    <w:rsid w:val="000A5CD1"/>
    <w:rsid w:val="000A7451"/>
    <w:rsid w:val="000A78F4"/>
    <w:rsid w:val="000B0339"/>
    <w:rsid w:val="000B28A5"/>
    <w:rsid w:val="000B2D40"/>
    <w:rsid w:val="000B33B0"/>
    <w:rsid w:val="000B4BF5"/>
    <w:rsid w:val="000B629C"/>
    <w:rsid w:val="000C0527"/>
    <w:rsid w:val="000C148C"/>
    <w:rsid w:val="000C1708"/>
    <w:rsid w:val="000C487F"/>
    <w:rsid w:val="000C795B"/>
    <w:rsid w:val="000D0EC8"/>
    <w:rsid w:val="000D3F09"/>
    <w:rsid w:val="000D4B32"/>
    <w:rsid w:val="000D757B"/>
    <w:rsid w:val="000D7651"/>
    <w:rsid w:val="000D7E3E"/>
    <w:rsid w:val="000E1F06"/>
    <w:rsid w:val="000E2AB0"/>
    <w:rsid w:val="000E38FB"/>
    <w:rsid w:val="000E3D6A"/>
    <w:rsid w:val="000E7408"/>
    <w:rsid w:val="000F1E06"/>
    <w:rsid w:val="000F5428"/>
    <w:rsid w:val="000F5B1B"/>
    <w:rsid w:val="000F5FD9"/>
    <w:rsid w:val="000F71B9"/>
    <w:rsid w:val="000F7DC2"/>
    <w:rsid w:val="00101DD6"/>
    <w:rsid w:val="0010232C"/>
    <w:rsid w:val="00103AD4"/>
    <w:rsid w:val="00104374"/>
    <w:rsid w:val="0010481E"/>
    <w:rsid w:val="00104885"/>
    <w:rsid w:val="00105727"/>
    <w:rsid w:val="00105E25"/>
    <w:rsid w:val="00105F44"/>
    <w:rsid w:val="00106B2A"/>
    <w:rsid w:val="00114751"/>
    <w:rsid w:val="001207AD"/>
    <w:rsid w:val="00122A77"/>
    <w:rsid w:val="0012343C"/>
    <w:rsid w:val="00123D28"/>
    <w:rsid w:val="00126169"/>
    <w:rsid w:val="00126CD1"/>
    <w:rsid w:val="0012786C"/>
    <w:rsid w:val="001307C7"/>
    <w:rsid w:val="00131935"/>
    <w:rsid w:val="00131A5C"/>
    <w:rsid w:val="00132470"/>
    <w:rsid w:val="0013305B"/>
    <w:rsid w:val="001338ED"/>
    <w:rsid w:val="001340AB"/>
    <w:rsid w:val="00135002"/>
    <w:rsid w:val="00135EDF"/>
    <w:rsid w:val="00136649"/>
    <w:rsid w:val="00136FB5"/>
    <w:rsid w:val="001376D6"/>
    <w:rsid w:val="0014089B"/>
    <w:rsid w:val="00140971"/>
    <w:rsid w:val="00142DD0"/>
    <w:rsid w:val="00143108"/>
    <w:rsid w:val="00143B0F"/>
    <w:rsid w:val="00144024"/>
    <w:rsid w:val="00144734"/>
    <w:rsid w:val="001449F8"/>
    <w:rsid w:val="00144C0F"/>
    <w:rsid w:val="00145509"/>
    <w:rsid w:val="001456CD"/>
    <w:rsid w:val="001465CE"/>
    <w:rsid w:val="00146E63"/>
    <w:rsid w:val="00153157"/>
    <w:rsid w:val="0015584E"/>
    <w:rsid w:val="00155BC7"/>
    <w:rsid w:val="00157D66"/>
    <w:rsid w:val="00160FBF"/>
    <w:rsid w:val="00162618"/>
    <w:rsid w:val="00164E2C"/>
    <w:rsid w:val="00164EB8"/>
    <w:rsid w:val="00165AF5"/>
    <w:rsid w:val="00166F55"/>
    <w:rsid w:val="00173068"/>
    <w:rsid w:val="001735B6"/>
    <w:rsid w:val="001737DC"/>
    <w:rsid w:val="001739AF"/>
    <w:rsid w:val="00177D29"/>
    <w:rsid w:val="001809AC"/>
    <w:rsid w:val="00182827"/>
    <w:rsid w:val="00182ECB"/>
    <w:rsid w:val="0018362B"/>
    <w:rsid w:val="00185530"/>
    <w:rsid w:val="001859AA"/>
    <w:rsid w:val="0018616F"/>
    <w:rsid w:val="00187965"/>
    <w:rsid w:val="00187D38"/>
    <w:rsid w:val="00190747"/>
    <w:rsid w:val="00190873"/>
    <w:rsid w:val="001916BB"/>
    <w:rsid w:val="0019201E"/>
    <w:rsid w:val="001923C5"/>
    <w:rsid w:val="00192C5F"/>
    <w:rsid w:val="0019304D"/>
    <w:rsid w:val="001939FF"/>
    <w:rsid w:val="00194639"/>
    <w:rsid w:val="001949DE"/>
    <w:rsid w:val="00196DA6"/>
    <w:rsid w:val="00197273"/>
    <w:rsid w:val="00197D8F"/>
    <w:rsid w:val="001A044C"/>
    <w:rsid w:val="001A0F3A"/>
    <w:rsid w:val="001A1B25"/>
    <w:rsid w:val="001A2466"/>
    <w:rsid w:val="001A49F3"/>
    <w:rsid w:val="001A5592"/>
    <w:rsid w:val="001A61E1"/>
    <w:rsid w:val="001A7FB4"/>
    <w:rsid w:val="001B083E"/>
    <w:rsid w:val="001B0ACE"/>
    <w:rsid w:val="001B5761"/>
    <w:rsid w:val="001B5E9A"/>
    <w:rsid w:val="001B62E6"/>
    <w:rsid w:val="001B725E"/>
    <w:rsid w:val="001C0046"/>
    <w:rsid w:val="001C007E"/>
    <w:rsid w:val="001C0A46"/>
    <w:rsid w:val="001C36C2"/>
    <w:rsid w:val="001C4B0B"/>
    <w:rsid w:val="001C5D09"/>
    <w:rsid w:val="001D03BC"/>
    <w:rsid w:val="001D0778"/>
    <w:rsid w:val="001D1235"/>
    <w:rsid w:val="001D123E"/>
    <w:rsid w:val="001D25C0"/>
    <w:rsid w:val="001D4912"/>
    <w:rsid w:val="001D572D"/>
    <w:rsid w:val="001D5D2B"/>
    <w:rsid w:val="001D617A"/>
    <w:rsid w:val="001D7DC4"/>
    <w:rsid w:val="001E0DF3"/>
    <w:rsid w:val="001E301A"/>
    <w:rsid w:val="001E3774"/>
    <w:rsid w:val="001E458F"/>
    <w:rsid w:val="001E7517"/>
    <w:rsid w:val="001F3AE5"/>
    <w:rsid w:val="001F52D2"/>
    <w:rsid w:val="001F6BFB"/>
    <w:rsid w:val="00200AF1"/>
    <w:rsid w:val="00202D88"/>
    <w:rsid w:val="00203CE1"/>
    <w:rsid w:val="002043DE"/>
    <w:rsid w:val="00205DB7"/>
    <w:rsid w:val="0020770D"/>
    <w:rsid w:val="002103D9"/>
    <w:rsid w:val="00210EFA"/>
    <w:rsid w:val="002112C3"/>
    <w:rsid w:val="00215B27"/>
    <w:rsid w:val="00217073"/>
    <w:rsid w:val="00221073"/>
    <w:rsid w:val="00222715"/>
    <w:rsid w:val="0022475B"/>
    <w:rsid w:val="00225A38"/>
    <w:rsid w:val="00230DC3"/>
    <w:rsid w:val="00231A36"/>
    <w:rsid w:val="0023202B"/>
    <w:rsid w:val="0023266B"/>
    <w:rsid w:val="00233981"/>
    <w:rsid w:val="00233A8C"/>
    <w:rsid w:val="00236373"/>
    <w:rsid w:val="002363EF"/>
    <w:rsid w:val="00237EE0"/>
    <w:rsid w:val="00241DF5"/>
    <w:rsid w:val="00241F5F"/>
    <w:rsid w:val="002421F4"/>
    <w:rsid w:val="00244072"/>
    <w:rsid w:val="002466AD"/>
    <w:rsid w:val="00247962"/>
    <w:rsid w:val="00247A71"/>
    <w:rsid w:val="002505FE"/>
    <w:rsid w:val="0025479B"/>
    <w:rsid w:val="00256696"/>
    <w:rsid w:val="002578F2"/>
    <w:rsid w:val="00257BA3"/>
    <w:rsid w:val="0026143A"/>
    <w:rsid w:val="00262444"/>
    <w:rsid w:val="00265632"/>
    <w:rsid w:val="00265B50"/>
    <w:rsid w:val="00266578"/>
    <w:rsid w:val="00267ACC"/>
    <w:rsid w:val="0027357A"/>
    <w:rsid w:val="00274E33"/>
    <w:rsid w:val="00275445"/>
    <w:rsid w:val="002758B3"/>
    <w:rsid w:val="00275A34"/>
    <w:rsid w:val="00281892"/>
    <w:rsid w:val="00281B42"/>
    <w:rsid w:val="00282571"/>
    <w:rsid w:val="002855CD"/>
    <w:rsid w:val="00285664"/>
    <w:rsid w:val="00285718"/>
    <w:rsid w:val="002870DF"/>
    <w:rsid w:val="002912DD"/>
    <w:rsid w:val="0029150F"/>
    <w:rsid w:val="00292C91"/>
    <w:rsid w:val="00294670"/>
    <w:rsid w:val="002A133A"/>
    <w:rsid w:val="002A3149"/>
    <w:rsid w:val="002A389D"/>
    <w:rsid w:val="002A3F06"/>
    <w:rsid w:val="002A5486"/>
    <w:rsid w:val="002A57EF"/>
    <w:rsid w:val="002A6D2A"/>
    <w:rsid w:val="002B051A"/>
    <w:rsid w:val="002B102A"/>
    <w:rsid w:val="002B2041"/>
    <w:rsid w:val="002B7613"/>
    <w:rsid w:val="002C2F20"/>
    <w:rsid w:val="002C5595"/>
    <w:rsid w:val="002C56C6"/>
    <w:rsid w:val="002C641B"/>
    <w:rsid w:val="002C73A5"/>
    <w:rsid w:val="002D1546"/>
    <w:rsid w:val="002D33C7"/>
    <w:rsid w:val="002D5C27"/>
    <w:rsid w:val="002D6D5D"/>
    <w:rsid w:val="002D7AFF"/>
    <w:rsid w:val="002D7C4A"/>
    <w:rsid w:val="002E017B"/>
    <w:rsid w:val="002E08E2"/>
    <w:rsid w:val="002E0B39"/>
    <w:rsid w:val="002E1377"/>
    <w:rsid w:val="002E1E51"/>
    <w:rsid w:val="002E23CD"/>
    <w:rsid w:val="002E241D"/>
    <w:rsid w:val="002E2DFD"/>
    <w:rsid w:val="002E301C"/>
    <w:rsid w:val="002E5139"/>
    <w:rsid w:val="002E69DD"/>
    <w:rsid w:val="002F065C"/>
    <w:rsid w:val="002F07AC"/>
    <w:rsid w:val="002F0834"/>
    <w:rsid w:val="002F1E8A"/>
    <w:rsid w:val="002F47F5"/>
    <w:rsid w:val="002F4BF3"/>
    <w:rsid w:val="0030161C"/>
    <w:rsid w:val="00301BCD"/>
    <w:rsid w:val="003044C9"/>
    <w:rsid w:val="00304EF1"/>
    <w:rsid w:val="00311C4D"/>
    <w:rsid w:val="00311DEB"/>
    <w:rsid w:val="00314357"/>
    <w:rsid w:val="00315F26"/>
    <w:rsid w:val="003168C4"/>
    <w:rsid w:val="00317524"/>
    <w:rsid w:val="00320740"/>
    <w:rsid w:val="00323504"/>
    <w:rsid w:val="00323A12"/>
    <w:rsid w:val="00323BEE"/>
    <w:rsid w:val="0032413E"/>
    <w:rsid w:val="00324667"/>
    <w:rsid w:val="00325E1E"/>
    <w:rsid w:val="0032766B"/>
    <w:rsid w:val="00331417"/>
    <w:rsid w:val="003334EC"/>
    <w:rsid w:val="00333C85"/>
    <w:rsid w:val="00334B44"/>
    <w:rsid w:val="00334D2B"/>
    <w:rsid w:val="00335601"/>
    <w:rsid w:val="003431E6"/>
    <w:rsid w:val="003444F8"/>
    <w:rsid w:val="003451AD"/>
    <w:rsid w:val="00345CB7"/>
    <w:rsid w:val="003463AA"/>
    <w:rsid w:val="00346E8B"/>
    <w:rsid w:val="003478CF"/>
    <w:rsid w:val="00350EBA"/>
    <w:rsid w:val="003510C8"/>
    <w:rsid w:val="00351397"/>
    <w:rsid w:val="003519C8"/>
    <w:rsid w:val="00351B48"/>
    <w:rsid w:val="00352ED0"/>
    <w:rsid w:val="00354CDD"/>
    <w:rsid w:val="00354E4F"/>
    <w:rsid w:val="00355A00"/>
    <w:rsid w:val="00356676"/>
    <w:rsid w:val="00356740"/>
    <w:rsid w:val="00356A46"/>
    <w:rsid w:val="00360353"/>
    <w:rsid w:val="00360F88"/>
    <w:rsid w:val="0036113D"/>
    <w:rsid w:val="003638F3"/>
    <w:rsid w:val="00364256"/>
    <w:rsid w:val="003650E1"/>
    <w:rsid w:val="00365C2D"/>
    <w:rsid w:val="00367D94"/>
    <w:rsid w:val="0037206D"/>
    <w:rsid w:val="00372361"/>
    <w:rsid w:val="003724F9"/>
    <w:rsid w:val="00373392"/>
    <w:rsid w:val="003735DC"/>
    <w:rsid w:val="00375C36"/>
    <w:rsid w:val="00375CC3"/>
    <w:rsid w:val="00376F99"/>
    <w:rsid w:val="00377425"/>
    <w:rsid w:val="003778CF"/>
    <w:rsid w:val="00377FA3"/>
    <w:rsid w:val="00380124"/>
    <w:rsid w:val="003801A1"/>
    <w:rsid w:val="00382B24"/>
    <w:rsid w:val="00383669"/>
    <w:rsid w:val="0038388B"/>
    <w:rsid w:val="0038516E"/>
    <w:rsid w:val="003855C9"/>
    <w:rsid w:val="00390D5B"/>
    <w:rsid w:val="00392B49"/>
    <w:rsid w:val="003930B4"/>
    <w:rsid w:val="003933BE"/>
    <w:rsid w:val="00396826"/>
    <w:rsid w:val="003968F5"/>
    <w:rsid w:val="00397C0D"/>
    <w:rsid w:val="003A0370"/>
    <w:rsid w:val="003A2894"/>
    <w:rsid w:val="003A2D9B"/>
    <w:rsid w:val="003A38AA"/>
    <w:rsid w:val="003A3997"/>
    <w:rsid w:val="003A4BF6"/>
    <w:rsid w:val="003A52DA"/>
    <w:rsid w:val="003A5C7E"/>
    <w:rsid w:val="003A6075"/>
    <w:rsid w:val="003A6E62"/>
    <w:rsid w:val="003A7656"/>
    <w:rsid w:val="003B0AEB"/>
    <w:rsid w:val="003B3AF1"/>
    <w:rsid w:val="003B4D1D"/>
    <w:rsid w:val="003B4D48"/>
    <w:rsid w:val="003B5D04"/>
    <w:rsid w:val="003B606D"/>
    <w:rsid w:val="003B6F4F"/>
    <w:rsid w:val="003C0320"/>
    <w:rsid w:val="003C1B54"/>
    <w:rsid w:val="003C2889"/>
    <w:rsid w:val="003C6237"/>
    <w:rsid w:val="003C6C4E"/>
    <w:rsid w:val="003C7033"/>
    <w:rsid w:val="003C70EC"/>
    <w:rsid w:val="003C75B6"/>
    <w:rsid w:val="003C77EB"/>
    <w:rsid w:val="003C791E"/>
    <w:rsid w:val="003D3996"/>
    <w:rsid w:val="003D3C53"/>
    <w:rsid w:val="003D427F"/>
    <w:rsid w:val="003D4784"/>
    <w:rsid w:val="003D4E9C"/>
    <w:rsid w:val="003D5698"/>
    <w:rsid w:val="003D5D97"/>
    <w:rsid w:val="003D69A2"/>
    <w:rsid w:val="003D7754"/>
    <w:rsid w:val="003E0ACC"/>
    <w:rsid w:val="003E3901"/>
    <w:rsid w:val="003E5710"/>
    <w:rsid w:val="003E7C59"/>
    <w:rsid w:val="003E7FF6"/>
    <w:rsid w:val="003F10E4"/>
    <w:rsid w:val="003F4191"/>
    <w:rsid w:val="003F6B9F"/>
    <w:rsid w:val="00400AAD"/>
    <w:rsid w:val="00401B7D"/>
    <w:rsid w:val="00401DBA"/>
    <w:rsid w:val="00402639"/>
    <w:rsid w:val="0040315F"/>
    <w:rsid w:val="00404912"/>
    <w:rsid w:val="004064F3"/>
    <w:rsid w:val="00406524"/>
    <w:rsid w:val="00407E8C"/>
    <w:rsid w:val="00407FEC"/>
    <w:rsid w:val="00415537"/>
    <w:rsid w:val="00421AB7"/>
    <w:rsid w:val="00421E58"/>
    <w:rsid w:val="00423301"/>
    <w:rsid w:val="0042339C"/>
    <w:rsid w:val="00423E12"/>
    <w:rsid w:val="0042451F"/>
    <w:rsid w:val="004247BE"/>
    <w:rsid w:val="00425D3F"/>
    <w:rsid w:val="00426457"/>
    <w:rsid w:val="00426B6B"/>
    <w:rsid w:val="00426CB9"/>
    <w:rsid w:val="004273E6"/>
    <w:rsid w:val="00430EFB"/>
    <w:rsid w:val="004327DD"/>
    <w:rsid w:val="0043429C"/>
    <w:rsid w:val="00434996"/>
    <w:rsid w:val="00434A71"/>
    <w:rsid w:val="004352EA"/>
    <w:rsid w:val="004379D6"/>
    <w:rsid w:val="0044061A"/>
    <w:rsid w:val="00444686"/>
    <w:rsid w:val="0044506D"/>
    <w:rsid w:val="00445139"/>
    <w:rsid w:val="00445339"/>
    <w:rsid w:val="00445A4A"/>
    <w:rsid w:val="004500C8"/>
    <w:rsid w:val="00450438"/>
    <w:rsid w:val="004550F5"/>
    <w:rsid w:val="00455621"/>
    <w:rsid w:val="00455A19"/>
    <w:rsid w:val="00455F0A"/>
    <w:rsid w:val="004612FB"/>
    <w:rsid w:val="0046459A"/>
    <w:rsid w:val="00464946"/>
    <w:rsid w:val="00467C63"/>
    <w:rsid w:val="00470892"/>
    <w:rsid w:val="004708E6"/>
    <w:rsid w:val="00471AF2"/>
    <w:rsid w:val="00472F7C"/>
    <w:rsid w:val="00473A54"/>
    <w:rsid w:val="00473CC3"/>
    <w:rsid w:val="004744CF"/>
    <w:rsid w:val="004749B9"/>
    <w:rsid w:val="004754C9"/>
    <w:rsid w:val="0047691F"/>
    <w:rsid w:val="004772A0"/>
    <w:rsid w:val="00477999"/>
    <w:rsid w:val="00481B50"/>
    <w:rsid w:val="00483EEB"/>
    <w:rsid w:val="00486316"/>
    <w:rsid w:val="00486A8D"/>
    <w:rsid w:val="004904E0"/>
    <w:rsid w:val="00491702"/>
    <w:rsid w:val="00491E0E"/>
    <w:rsid w:val="00492593"/>
    <w:rsid w:val="00495E92"/>
    <w:rsid w:val="004A3EEC"/>
    <w:rsid w:val="004A4EF5"/>
    <w:rsid w:val="004B1FEE"/>
    <w:rsid w:val="004B256A"/>
    <w:rsid w:val="004B2605"/>
    <w:rsid w:val="004B3184"/>
    <w:rsid w:val="004B3A8B"/>
    <w:rsid w:val="004B4903"/>
    <w:rsid w:val="004B7C14"/>
    <w:rsid w:val="004C02C1"/>
    <w:rsid w:val="004C09B4"/>
    <w:rsid w:val="004C19BD"/>
    <w:rsid w:val="004C1ECA"/>
    <w:rsid w:val="004C3669"/>
    <w:rsid w:val="004D173A"/>
    <w:rsid w:val="004D1EE8"/>
    <w:rsid w:val="004D2B01"/>
    <w:rsid w:val="004D2DB9"/>
    <w:rsid w:val="004D31BD"/>
    <w:rsid w:val="004D67CC"/>
    <w:rsid w:val="004D7E14"/>
    <w:rsid w:val="004E0B52"/>
    <w:rsid w:val="004E129D"/>
    <w:rsid w:val="004E2DDF"/>
    <w:rsid w:val="004E2F0B"/>
    <w:rsid w:val="004E37F7"/>
    <w:rsid w:val="004E3C77"/>
    <w:rsid w:val="004E3C98"/>
    <w:rsid w:val="004E43CB"/>
    <w:rsid w:val="004E46DF"/>
    <w:rsid w:val="004E4BCC"/>
    <w:rsid w:val="004E4D19"/>
    <w:rsid w:val="004E5397"/>
    <w:rsid w:val="004E65F0"/>
    <w:rsid w:val="004E66BF"/>
    <w:rsid w:val="004E67E7"/>
    <w:rsid w:val="004F0B53"/>
    <w:rsid w:val="004F4BCD"/>
    <w:rsid w:val="004F5830"/>
    <w:rsid w:val="004F66EC"/>
    <w:rsid w:val="004F7760"/>
    <w:rsid w:val="0050213B"/>
    <w:rsid w:val="00502AC8"/>
    <w:rsid w:val="005035BE"/>
    <w:rsid w:val="005039C9"/>
    <w:rsid w:val="005041FC"/>
    <w:rsid w:val="0050450E"/>
    <w:rsid w:val="00505B93"/>
    <w:rsid w:val="00505C8B"/>
    <w:rsid w:val="00505C8F"/>
    <w:rsid w:val="005079D7"/>
    <w:rsid w:val="00507F4D"/>
    <w:rsid w:val="00511717"/>
    <w:rsid w:val="00511C8D"/>
    <w:rsid w:val="005134E9"/>
    <w:rsid w:val="0051358C"/>
    <w:rsid w:val="00513953"/>
    <w:rsid w:val="00513E5E"/>
    <w:rsid w:val="00515168"/>
    <w:rsid w:val="0051516C"/>
    <w:rsid w:val="00515F88"/>
    <w:rsid w:val="00517C9F"/>
    <w:rsid w:val="00520357"/>
    <w:rsid w:val="005203AC"/>
    <w:rsid w:val="00521143"/>
    <w:rsid w:val="00521A61"/>
    <w:rsid w:val="00522605"/>
    <w:rsid w:val="00522DBD"/>
    <w:rsid w:val="005267B9"/>
    <w:rsid w:val="00527365"/>
    <w:rsid w:val="00527366"/>
    <w:rsid w:val="00527524"/>
    <w:rsid w:val="005313CD"/>
    <w:rsid w:val="00531E59"/>
    <w:rsid w:val="00533222"/>
    <w:rsid w:val="00534C55"/>
    <w:rsid w:val="00535737"/>
    <w:rsid w:val="005368B1"/>
    <w:rsid w:val="005379C6"/>
    <w:rsid w:val="00537B9D"/>
    <w:rsid w:val="005415CD"/>
    <w:rsid w:val="00543B64"/>
    <w:rsid w:val="0054459E"/>
    <w:rsid w:val="005447A2"/>
    <w:rsid w:val="00544EEE"/>
    <w:rsid w:val="005466C4"/>
    <w:rsid w:val="005466C9"/>
    <w:rsid w:val="00546A4C"/>
    <w:rsid w:val="00546E7F"/>
    <w:rsid w:val="00546E9B"/>
    <w:rsid w:val="00550E2A"/>
    <w:rsid w:val="0055108D"/>
    <w:rsid w:val="0055147E"/>
    <w:rsid w:val="0055327E"/>
    <w:rsid w:val="005538B2"/>
    <w:rsid w:val="00553B38"/>
    <w:rsid w:val="005552C9"/>
    <w:rsid w:val="00555991"/>
    <w:rsid w:val="00556809"/>
    <w:rsid w:val="005606F3"/>
    <w:rsid w:val="00560DB8"/>
    <w:rsid w:val="00560EE1"/>
    <w:rsid w:val="005610C3"/>
    <w:rsid w:val="00562F5B"/>
    <w:rsid w:val="00563BC3"/>
    <w:rsid w:val="00564561"/>
    <w:rsid w:val="0056506C"/>
    <w:rsid w:val="00565AB2"/>
    <w:rsid w:val="00566137"/>
    <w:rsid w:val="00567185"/>
    <w:rsid w:val="0057173E"/>
    <w:rsid w:val="00571A36"/>
    <w:rsid w:val="005724F4"/>
    <w:rsid w:val="00574476"/>
    <w:rsid w:val="00574E24"/>
    <w:rsid w:val="005753C8"/>
    <w:rsid w:val="0057594D"/>
    <w:rsid w:val="00584DE8"/>
    <w:rsid w:val="00585D90"/>
    <w:rsid w:val="00585FAA"/>
    <w:rsid w:val="0058738D"/>
    <w:rsid w:val="00587EEB"/>
    <w:rsid w:val="00591036"/>
    <w:rsid w:val="00591775"/>
    <w:rsid w:val="00591D84"/>
    <w:rsid w:val="005928CB"/>
    <w:rsid w:val="00592DF9"/>
    <w:rsid w:val="0059422B"/>
    <w:rsid w:val="00595539"/>
    <w:rsid w:val="0059598D"/>
    <w:rsid w:val="00597549"/>
    <w:rsid w:val="005A3B30"/>
    <w:rsid w:val="005A4AE9"/>
    <w:rsid w:val="005A4DBD"/>
    <w:rsid w:val="005A5DA2"/>
    <w:rsid w:val="005B0155"/>
    <w:rsid w:val="005B0B0D"/>
    <w:rsid w:val="005B26B3"/>
    <w:rsid w:val="005B281E"/>
    <w:rsid w:val="005B38D4"/>
    <w:rsid w:val="005B499F"/>
    <w:rsid w:val="005B5B72"/>
    <w:rsid w:val="005B6559"/>
    <w:rsid w:val="005C356B"/>
    <w:rsid w:val="005C3FE3"/>
    <w:rsid w:val="005C4F75"/>
    <w:rsid w:val="005C6C7C"/>
    <w:rsid w:val="005C793E"/>
    <w:rsid w:val="005D3256"/>
    <w:rsid w:val="005D3471"/>
    <w:rsid w:val="005D35FA"/>
    <w:rsid w:val="005D3E43"/>
    <w:rsid w:val="005D4ABA"/>
    <w:rsid w:val="005E04A2"/>
    <w:rsid w:val="005E04F5"/>
    <w:rsid w:val="005E28DE"/>
    <w:rsid w:val="005E3CC0"/>
    <w:rsid w:val="005E4004"/>
    <w:rsid w:val="005E4569"/>
    <w:rsid w:val="005E495D"/>
    <w:rsid w:val="005E54AF"/>
    <w:rsid w:val="005E55D0"/>
    <w:rsid w:val="005E5636"/>
    <w:rsid w:val="005E5CDE"/>
    <w:rsid w:val="005E7111"/>
    <w:rsid w:val="005F0161"/>
    <w:rsid w:val="005F063C"/>
    <w:rsid w:val="005F10F9"/>
    <w:rsid w:val="005F175D"/>
    <w:rsid w:val="005F39B9"/>
    <w:rsid w:val="005F4705"/>
    <w:rsid w:val="005F797F"/>
    <w:rsid w:val="006005A1"/>
    <w:rsid w:val="00601C68"/>
    <w:rsid w:val="006022D0"/>
    <w:rsid w:val="00603DF0"/>
    <w:rsid w:val="00605234"/>
    <w:rsid w:val="006055D1"/>
    <w:rsid w:val="00606268"/>
    <w:rsid w:val="00607286"/>
    <w:rsid w:val="00607692"/>
    <w:rsid w:val="0061038D"/>
    <w:rsid w:val="00612AA1"/>
    <w:rsid w:val="00613B42"/>
    <w:rsid w:val="00614919"/>
    <w:rsid w:val="006173E2"/>
    <w:rsid w:val="0061766A"/>
    <w:rsid w:val="00617ADD"/>
    <w:rsid w:val="006225E5"/>
    <w:rsid w:val="00624925"/>
    <w:rsid w:val="00624FC5"/>
    <w:rsid w:val="00625766"/>
    <w:rsid w:val="006312F2"/>
    <w:rsid w:val="006320E8"/>
    <w:rsid w:val="00632323"/>
    <w:rsid w:val="0063524A"/>
    <w:rsid w:val="006368B1"/>
    <w:rsid w:val="00637619"/>
    <w:rsid w:val="00642B41"/>
    <w:rsid w:val="0064395F"/>
    <w:rsid w:val="00645390"/>
    <w:rsid w:val="006460F2"/>
    <w:rsid w:val="00646273"/>
    <w:rsid w:val="00647954"/>
    <w:rsid w:val="0064796F"/>
    <w:rsid w:val="00653553"/>
    <w:rsid w:val="0065374A"/>
    <w:rsid w:val="006540A9"/>
    <w:rsid w:val="006542A7"/>
    <w:rsid w:val="0065454E"/>
    <w:rsid w:val="006546F0"/>
    <w:rsid w:val="00656949"/>
    <w:rsid w:val="00657A10"/>
    <w:rsid w:val="00657E1A"/>
    <w:rsid w:val="00657F80"/>
    <w:rsid w:val="0066432D"/>
    <w:rsid w:val="00673262"/>
    <w:rsid w:val="0067407D"/>
    <w:rsid w:val="0067410F"/>
    <w:rsid w:val="00674D6B"/>
    <w:rsid w:val="006773F8"/>
    <w:rsid w:val="0068099A"/>
    <w:rsid w:val="00683033"/>
    <w:rsid w:val="00683689"/>
    <w:rsid w:val="00683F19"/>
    <w:rsid w:val="0068455A"/>
    <w:rsid w:val="00684C26"/>
    <w:rsid w:val="00686B11"/>
    <w:rsid w:val="00686E95"/>
    <w:rsid w:val="00687DC6"/>
    <w:rsid w:val="00691372"/>
    <w:rsid w:val="00691DED"/>
    <w:rsid w:val="00692625"/>
    <w:rsid w:val="00692659"/>
    <w:rsid w:val="006934E6"/>
    <w:rsid w:val="006A031B"/>
    <w:rsid w:val="006A0D9A"/>
    <w:rsid w:val="006A0F65"/>
    <w:rsid w:val="006A16B9"/>
    <w:rsid w:val="006A1881"/>
    <w:rsid w:val="006A1B9A"/>
    <w:rsid w:val="006A2BB0"/>
    <w:rsid w:val="006A4DD5"/>
    <w:rsid w:val="006A5B6E"/>
    <w:rsid w:val="006A6A62"/>
    <w:rsid w:val="006B00BA"/>
    <w:rsid w:val="006B167A"/>
    <w:rsid w:val="006B16DA"/>
    <w:rsid w:val="006B251A"/>
    <w:rsid w:val="006B27A5"/>
    <w:rsid w:val="006B461D"/>
    <w:rsid w:val="006B4B81"/>
    <w:rsid w:val="006B4C9E"/>
    <w:rsid w:val="006B7683"/>
    <w:rsid w:val="006C1EEC"/>
    <w:rsid w:val="006C2F08"/>
    <w:rsid w:val="006C3147"/>
    <w:rsid w:val="006C36A8"/>
    <w:rsid w:val="006C38DC"/>
    <w:rsid w:val="006C643C"/>
    <w:rsid w:val="006C66B8"/>
    <w:rsid w:val="006C6AFC"/>
    <w:rsid w:val="006C6F04"/>
    <w:rsid w:val="006D10F6"/>
    <w:rsid w:val="006D2843"/>
    <w:rsid w:val="006D47BD"/>
    <w:rsid w:val="006D4EE9"/>
    <w:rsid w:val="006D529B"/>
    <w:rsid w:val="006D7992"/>
    <w:rsid w:val="006E1ABA"/>
    <w:rsid w:val="006E297E"/>
    <w:rsid w:val="006E4935"/>
    <w:rsid w:val="006E59F4"/>
    <w:rsid w:val="006E5E5E"/>
    <w:rsid w:val="006E6FCC"/>
    <w:rsid w:val="006E7A1C"/>
    <w:rsid w:val="006F1D34"/>
    <w:rsid w:val="006F24E4"/>
    <w:rsid w:val="006F4626"/>
    <w:rsid w:val="006F63F7"/>
    <w:rsid w:val="006F6C36"/>
    <w:rsid w:val="006F7DAF"/>
    <w:rsid w:val="00700010"/>
    <w:rsid w:val="00700D1B"/>
    <w:rsid w:val="00700F24"/>
    <w:rsid w:val="0070109C"/>
    <w:rsid w:val="00701CE2"/>
    <w:rsid w:val="00703F44"/>
    <w:rsid w:val="007061A2"/>
    <w:rsid w:val="00706B2B"/>
    <w:rsid w:val="0070789D"/>
    <w:rsid w:val="007103AC"/>
    <w:rsid w:val="007131B2"/>
    <w:rsid w:val="007145CC"/>
    <w:rsid w:val="00715200"/>
    <w:rsid w:val="007179EA"/>
    <w:rsid w:val="007203C8"/>
    <w:rsid w:val="0072185E"/>
    <w:rsid w:val="0072186B"/>
    <w:rsid w:val="007227D1"/>
    <w:rsid w:val="00723174"/>
    <w:rsid w:val="00724F8F"/>
    <w:rsid w:val="007259F3"/>
    <w:rsid w:val="007308F6"/>
    <w:rsid w:val="00733B4B"/>
    <w:rsid w:val="00733EAA"/>
    <w:rsid w:val="00733EB8"/>
    <w:rsid w:val="00735989"/>
    <w:rsid w:val="007362C5"/>
    <w:rsid w:val="00741552"/>
    <w:rsid w:val="00741692"/>
    <w:rsid w:val="007443CA"/>
    <w:rsid w:val="00744BE4"/>
    <w:rsid w:val="00745AD5"/>
    <w:rsid w:val="00746240"/>
    <w:rsid w:val="00746561"/>
    <w:rsid w:val="00747518"/>
    <w:rsid w:val="00752A08"/>
    <w:rsid w:val="00756F55"/>
    <w:rsid w:val="007571BC"/>
    <w:rsid w:val="00760BCE"/>
    <w:rsid w:val="00761ED4"/>
    <w:rsid w:val="007629DB"/>
    <w:rsid w:val="00771013"/>
    <w:rsid w:val="00772110"/>
    <w:rsid w:val="00772159"/>
    <w:rsid w:val="0077412E"/>
    <w:rsid w:val="00775045"/>
    <w:rsid w:val="007757FB"/>
    <w:rsid w:val="00775AE0"/>
    <w:rsid w:val="007804E1"/>
    <w:rsid w:val="007813C0"/>
    <w:rsid w:val="0078168B"/>
    <w:rsid w:val="00782448"/>
    <w:rsid w:val="00782FB9"/>
    <w:rsid w:val="00785EAF"/>
    <w:rsid w:val="00786873"/>
    <w:rsid w:val="0078726E"/>
    <w:rsid w:val="0079034F"/>
    <w:rsid w:val="00792228"/>
    <w:rsid w:val="00792298"/>
    <w:rsid w:val="00792D54"/>
    <w:rsid w:val="007934FB"/>
    <w:rsid w:val="00794733"/>
    <w:rsid w:val="00795869"/>
    <w:rsid w:val="00795A55"/>
    <w:rsid w:val="00797A2A"/>
    <w:rsid w:val="007A4081"/>
    <w:rsid w:val="007A487A"/>
    <w:rsid w:val="007A57E3"/>
    <w:rsid w:val="007B02B3"/>
    <w:rsid w:val="007B0460"/>
    <w:rsid w:val="007B0BCD"/>
    <w:rsid w:val="007B0F37"/>
    <w:rsid w:val="007B109B"/>
    <w:rsid w:val="007B1B35"/>
    <w:rsid w:val="007B2514"/>
    <w:rsid w:val="007B2F43"/>
    <w:rsid w:val="007B34C5"/>
    <w:rsid w:val="007B4D85"/>
    <w:rsid w:val="007B522E"/>
    <w:rsid w:val="007B5CE8"/>
    <w:rsid w:val="007B6851"/>
    <w:rsid w:val="007C12C4"/>
    <w:rsid w:val="007C2C24"/>
    <w:rsid w:val="007C3C76"/>
    <w:rsid w:val="007C500B"/>
    <w:rsid w:val="007C7185"/>
    <w:rsid w:val="007D2E1A"/>
    <w:rsid w:val="007D3B61"/>
    <w:rsid w:val="007D4B38"/>
    <w:rsid w:val="007D654F"/>
    <w:rsid w:val="007D663E"/>
    <w:rsid w:val="007D67AB"/>
    <w:rsid w:val="007D7789"/>
    <w:rsid w:val="007D78E7"/>
    <w:rsid w:val="007E25EF"/>
    <w:rsid w:val="007E2E19"/>
    <w:rsid w:val="007E2E4C"/>
    <w:rsid w:val="007E2F9B"/>
    <w:rsid w:val="007E50D9"/>
    <w:rsid w:val="007E5E00"/>
    <w:rsid w:val="007E6010"/>
    <w:rsid w:val="007E7317"/>
    <w:rsid w:val="007E7FAE"/>
    <w:rsid w:val="007F16E7"/>
    <w:rsid w:val="007F1BC5"/>
    <w:rsid w:val="007F1EB9"/>
    <w:rsid w:val="007F657E"/>
    <w:rsid w:val="008008B2"/>
    <w:rsid w:val="00802956"/>
    <w:rsid w:val="00804C6C"/>
    <w:rsid w:val="00805290"/>
    <w:rsid w:val="008060C6"/>
    <w:rsid w:val="00807050"/>
    <w:rsid w:val="00807316"/>
    <w:rsid w:val="00810782"/>
    <w:rsid w:val="00810F5E"/>
    <w:rsid w:val="00813622"/>
    <w:rsid w:val="00814592"/>
    <w:rsid w:val="00816156"/>
    <w:rsid w:val="0082067C"/>
    <w:rsid w:val="00821920"/>
    <w:rsid w:val="00825179"/>
    <w:rsid w:val="00825604"/>
    <w:rsid w:val="00826FE1"/>
    <w:rsid w:val="008321D7"/>
    <w:rsid w:val="00832878"/>
    <w:rsid w:val="00832E30"/>
    <w:rsid w:val="00835952"/>
    <w:rsid w:val="0083599A"/>
    <w:rsid w:val="00836C6C"/>
    <w:rsid w:val="00837359"/>
    <w:rsid w:val="008374A0"/>
    <w:rsid w:val="008377AF"/>
    <w:rsid w:val="008410A2"/>
    <w:rsid w:val="008440E6"/>
    <w:rsid w:val="00844FC4"/>
    <w:rsid w:val="008458F9"/>
    <w:rsid w:val="00846C1C"/>
    <w:rsid w:val="00850679"/>
    <w:rsid w:val="008506C5"/>
    <w:rsid w:val="00850B92"/>
    <w:rsid w:val="00850FBE"/>
    <w:rsid w:val="0085186F"/>
    <w:rsid w:val="00851CBD"/>
    <w:rsid w:val="008532DF"/>
    <w:rsid w:val="00853834"/>
    <w:rsid w:val="00855C87"/>
    <w:rsid w:val="00856163"/>
    <w:rsid w:val="00856C7E"/>
    <w:rsid w:val="00860190"/>
    <w:rsid w:val="008619C8"/>
    <w:rsid w:val="00861D51"/>
    <w:rsid w:val="008640F9"/>
    <w:rsid w:val="00865073"/>
    <w:rsid w:val="00865482"/>
    <w:rsid w:val="00865A60"/>
    <w:rsid w:val="00865AF9"/>
    <w:rsid w:val="00865F4C"/>
    <w:rsid w:val="0086690B"/>
    <w:rsid w:val="00870AA7"/>
    <w:rsid w:val="00870C78"/>
    <w:rsid w:val="0087239B"/>
    <w:rsid w:val="008733F6"/>
    <w:rsid w:val="0087354F"/>
    <w:rsid w:val="00873B90"/>
    <w:rsid w:val="008743C6"/>
    <w:rsid w:val="008755B7"/>
    <w:rsid w:val="00876069"/>
    <w:rsid w:val="008761D6"/>
    <w:rsid w:val="008766DF"/>
    <w:rsid w:val="00876901"/>
    <w:rsid w:val="008810AD"/>
    <w:rsid w:val="00881FDF"/>
    <w:rsid w:val="00882067"/>
    <w:rsid w:val="00883CEE"/>
    <w:rsid w:val="00883FEB"/>
    <w:rsid w:val="00884D7C"/>
    <w:rsid w:val="00885E81"/>
    <w:rsid w:val="0088650F"/>
    <w:rsid w:val="00886579"/>
    <w:rsid w:val="00886718"/>
    <w:rsid w:val="00886BC4"/>
    <w:rsid w:val="00887E1E"/>
    <w:rsid w:val="008925AB"/>
    <w:rsid w:val="00894967"/>
    <w:rsid w:val="008957D3"/>
    <w:rsid w:val="008A28BC"/>
    <w:rsid w:val="008A3A27"/>
    <w:rsid w:val="008A3F19"/>
    <w:rsid w:val="008A5DF6"/>
    <w:rsid w:val="008A64AF"/>
    <w:rsid w:val="008A6C87"/>
    <w:rsid w:val="008A6EDC"/>
    <w:rsid w:val="008A75C9"/>
    <w:rsid w:val="008A7843"/>
    <w:rsid w:val="008A7B72"/>
    <w:rsid w:val="008B3FC6"/>
    <w:rsid w:val="008B784C"/>
    <w:rsid w:val="008B78F4"/>
    <w:rsid w:val="008C1351"/>
    <w:rsid w:val="008C34CA"/>
    <w:rsid w:val="008C3AB1"/>
    <w:rsid w:val="008C4ED7"/>
    <w:rsid w:val="008C4F4A"/>
    <w:rsid w:val="008C57A9"/>
    <w:rsid w:val="008C7A50"/>
    <w:rsid w:val="008D1199"/>
    <w:rsid w:val="008D2077"/>
    <w:rsid w:val="008D4480"/>
    <w:rsid w:val="008D5773"/>
    <w:rsid w:val="008D5D32"/>
    <w:rsid w:val="008E2485"/>
    <w:rsid w:val="008E3CD2"/>
    <w:rsid w:val="008E3D30"/>
    <w:rsid w:val="008E5B3A"/>
    <w:rsid w:val="008E6899"/>
    <w:rsid w:val="008E78C6"/>
    <w:rsid w:val="008E7B41"/>
    <w:rsid w:val="008F2B64"/>
    <w:rsid w:val="008F3426"/>
    <w:rsid w:val="008F3AC9"/>
    <w:rsid w:val="008F46CD"/>
    <w:rsid w:val="008F6243"/>
    <w:rsid w:val="008F7157"/>
    <w:rsid w:val="008F7DCA"/>
    <w:rsid w:val="00900A91"/>
    <w:rsid w:val="00900D19"/>
    <w:rsid w:val="0090585B"/>
    <w:rsid w:val="00906B1E"/>
    <w:rsid w:val="00907BFD"/>
    <w:rsid w:val="00907D9D"/>
    <w:rsid w:val="00910D41"/>
    <w:rsid w:val="009135A3"/>
    <w:rsid w:val="00913A26"/>
    <w:rsid w:val="00917FBB"/>
    <w:rsid w:val="00920C1C"/>
    <w:rsid w:val="00920E6F"/>
    <w:rsid w:val="00923267"/>
    <w:rsid w:val="0092372B"/>
    <w:rsid w:val="00923B41"/>
    <w:rsid w:val="00923C20"/>
    <w:rsid w:val="009259B9"/>
    <w:rsid w:val="00925F2C"/>
    <w:rsid w:val="00926E50"/>
    <w:rsid w:val="009312F1"/>
    <w:rsid w:val="00931B18"/>
    <w:rsid w:val="00932A8C"/>
    <w:rsid w:val="009333A0"/>
    <w:rsid w:val="00935267"/>
    <w:rsid w:val="00935320"/>
    <w:rsid w:val="00935577"/>
    <w:rsid w:val="00935895"/>
    <w:rsid w:val="00935994"/>
    <w:rsid w:val="00935D9B"/>
    <w:rsid w:val="00941E14"/>
    <w:rsid w:val="0094271B"/>
    <w:rsid w:val="0094311A"/>
    <w:rsid w:val="009439AA"/>
    <w:rsid w:val="00944432"/>
    <w:rsid w:val="009500A0"/>
    <w:rsid w:val="00950C7F"/>
    <w:rsid w:val="00953A02"/>
    <w:rsid w:val="00953CAA"/>
    <w:rsid w:val="0095510A"/>
    <w:rsid w:val="009573E2"/>
    <w:rsid w:val="009636A5"/>
    <w:rsid w:val="00963FDB"/>
    <w:rsid w:val="00975E7C"/>
    <w:rsid w:val="0097638C"/>
    <w:rsid w:val="009770C4"/>
    <w:rsid w:val="0098190B"/>
    <w:rsid w:val="00982C93"/>
    <w:rsid w:val="009830FF"/>
    <w:rsid w:val="009836CA"/>
    <w:rsid w:val="0098414E"/>
    <w:rsid w:val="00984715"/>
    <w:rsid w:val="00984CA1"/>
    <w:rsid w:val="00987A4F"/>
    <w:rsid w:val="00987CA2"/>
    <w:rsid w:val="00990D41"/>
    <w:rsid w:val="00991373"/>
    <w:rsid w:val="009917EF"/>
    <w:rsid w:val="00991B9F"/>
    <w:rsid w:val="00993B31"/>
    <w:rsid w:val="00994F03"/>
    <w:rsid w:val="00995193"/>
    <w:rsid w:val="00995C19"/>
    <w:rsid w:val="00995CD0"/>
    <w:rsid w:val="00997978"/>
    <w:rsid w:val="009A0865"/>
    <w:rsid w:val="009A127C"/>
    <w:rsid w:val="009A15B5"/>
    <w:rsid w:val="009A18AA"/>
    <w:rsid w:val="009A2536"/>
    <w:rsid w:val="009A2B9D"/>
    <w:rsid w:val="009A2C15"/>
    <w:rsid w:val="009A3160"/>
    <w:rsid w:val="009A338C"/>
    <w:rsid w:val="009A33B6"/>
    <w:rsid w:val="009A347E"/>
    <w:rsid w:val="009A47A2"/>
    <w:rsid w:val="009A5C0E"/>
    <w:rsid w:val="009A63E0"/>
    <w:rsid w:val="009B06E4"/>
    <w:rsid w:val="009B21DF"/>
    <w:rsid w:val="009B2E80"/>
    <w:rsid w:val="009B2EAE"/>
    <w:rsid w:val="009B5AE3"/>
    <w:rsid w:val="009B67F7"/>
    <w:rsid w:val="009B7128"/>
    <w:rsid w:val="009C1CA8"/>
    <w:rsid w:val="009C2179"/>
    <w:rsid w:val="009C23A4"/>
    <w:rsid w:val="009C23D6"/>
    <w:rsid w:val="009C474D"/>
    <w:rsid w:val="009C58B9"/>
    <w:rsid w:val="009C59EE"/>
    <w:rsid w:val="009C6DBE"/>
    <w:rsid w:val="009C75FA"/>
    <w:rsid w:val="009C768C"/>
    <w:rsid w:val="009C7872"/>
    <w:rsid w:val="009C7B7F"/>
    <w:rsid w:val="009D0E55"/>
    <w:rsid w:val="009D3441"/>
    <w:rsid w:val="009D4357"/>
    <w:rsid w:val="009D438A"/>
    <w:rsid w:val="009D6971"/>
    <w:rsid w:val="009D6B26"/>
    <w:rsid w:val="009D71C2"/>
    <w:rsid w:val="009E046B"/>
    <w:rsid w:val="009E1830"/>
    <w:rsid w:val="009E230F"/>
    <w:rsid w:val="009E2B61"/>
    <w:rsid w:val="009E3199"/>
    <w:rsid w:val="009E31B8"/>
    <w:rsid w:val="009E620A"/>
    <w:rsid w:val="009E6E03"/>
    <w:rsid w:val="009F238D"/>
    <w:rsid w:val="009F35E3"/>
    <w:rsid w:val="009F707D"/>
    <w:rsid w:val="00A025A4"/>
    <w:rsid w:val="00A034BB"/>
    <w:rsid w:val="00A04174"/>
    <w:rsid w:val="00A10070"/>
    <w:rsid w:val="00A111DD"/>
    <w:rsid w:val="00A11361"/>
    <w:rsid w:val="00A12D55"/>
    <w:rsid w:val="00A13A1E"/>
    <w:rsid w:val="00A162AE"/>
    <w:rsid w:val="00A1785E"/>
    <w:rsid w:val="00A17E48"/>
    <w:rsid w:val="00A204B6"/>
    <w:rsid w:val="00A20C44"/>
    <w:rsid w:val="00A22043"/>
    <w:rsid w:val="00A2233F"/>
    <w:rsid w:val="00A2291B"/>
    <w:rsid w:val="00A22DD3"/>
    <w:rsid w:val="00A23B16"/>
    <w:rsid w:val="00A3074A"/>
    <w:rsid w:val="00A35ACC"/>
    <w:rsid w:val="00A35ADB"/>
    <w:rsid w:val="00A36D66"/>
    <w:rsid w:val="00A370EB"/>
    <w:rsid w:val="00A42787"/>
    <w:rsid w:val="00A43E3B"/>
    <w:rsid w:val="00A44ED8"/>
    <w:rsid w:val="00A4602D"/>
    <w:rsid w:val="00A477CA"/>
    <w:rsid w:val="00A47876"/>
    <w:rsid w:val="00A50197"/>
    <w:rsid w:val="00A50FDF"/>
    <w:rsid w:val="00A51308"/>
    <w:rsid w:val="00A5202B"/>
    <w:rsid w:val="00A52A48"/>
    <w:rsid w:val="00A52C6F"/>
    <w:rsid w:val="00A5380E"/>
    <w:rsid w:val="00A546D2"/>
    <w:rsid w:val="00A61A10"/>
    <w:rsid w:val="00A628A8"/>
    <w:rsid w:val="00A647C3"/>
    <w:rsid w:val="00A64A62"/>
    <w:rsid w:val="00A66E81"/>
    <w:rsid w:val="00A674EF"/>
    <w:rsid w:val="00A7005C"/>
    <w:rsid w:val="00A71693"/>
    <w:rsid w:val="00A721AC"/>
    <w:rsid w:val="00A73023"/>
    <w:rsid w:val="00A73EDE"/>
    <w:rsid w:val="00A74244"/>
    <w:rsid w:val="00A754FB"/>
    <w:rsid w:val="00A76C7A"/>
    <w:rsid w:val="00A77795"/>
    <w:rsid w:val="00A80852"/>
    <w:rsid w:val="00A8191B"/>
    <w:rsid w:val="00A81D66"/>
    <w:rsid w:val="00A84846"/>
    <w:rsid w:val="00A86A69"/>
    <w:rsid w:val="00A90565"/>
    <w:rsid w:val="00A90950"/>
    <w:rsid w:val="00A9194C"/>
    <w:rsid w:val="00A91C80"/>
    <w:rsid w:val="00A93079"/>
    <w:rsid w:val="00A9508F"/>
    <w:rsid w:val="00A957E1"/>
    <w:rsid w:val="00AA11AC"/>
    <w:rsid w:val="00AA5388"/>
    <w:rsid w:val="00AA570F"/>
    <w:rsid w:val="00AA5DF4"/>
    <w:rsid w:val="00AA6435"/>
    <w:rsid w:val="00AA65A1"/>
    <w:rsid w:val="00AA68C3"/>
    <w:rsid w:val="00AB0BDA"/>
    <w:rsid w:val="00AB1C7B"/>
    <w:rsid w:val="00AB277E"/>
    <w:rsid w:val="00AB2B59"/>
    <w:rsid w:val="00AB32C3"/>
    <w:rsid w:val="00AB4C82"/>
    <w:rsid w:val="00AB4FAE"/>
    <w:rsid w:val="00AB5692"/>
    <w:rsid w:val="00AB5AEF"/>
    <w:rsid w:val="00AB6E07"/>
    <w:rsid w:val="00AC1A6A"/>
    <w:rsid w:val="00AC3464"/>
    <w:rsid w:val="00AC39A9"/>
    <w:rsid w:val="00AC4064"/>
    <w:rsid w:val="00AC4856"/>
    <w:rsid w:val="00AC5F94"/>
    <w:rsid w:val="00AC67BD"/>
    <w:rsid w:val="00AD127E"/>
    <w:rsid w:val="00AD17D4"/>
    <w:rsid w:val="00AD24A0"/>
    <w:rsid w:val="00AD37C9"/>
    <w:rsid w:val="00AD4B00"/>
    <w:rsid w:val="00AD69D8"/>
    <w:rsid w:val="00AE065C"/>
    <w:rsid w:val="00AE1111"/>
    <w:rsid w:val="00AE1346"/>
    <w:rsid w:val="00AE29B0"/>
    <w:rsid w:val="00AE3CAA"/>
    <w:rsid w:val="00AE4E2C"/>
    <w:rsid w:val="00AF0378"/>
    <w:rsid w:val="00AF057E"/>
    <w:rsid w:val="00AF228A"/>
    <w:rsid w:val="00AF3236"/>
    <w:rsid w:val="00AF66FB"/>
    <w:rsid w:val="00AF728E"/>
    <w:rsid w:val="00AF7363"/>
    <w:rsid w:val="00AF77B2"/>
    <w:rsid w:val="00B03456"/>
    <w:rsid w:val="00B06B2D"/>
    <w:rsid w:val="00B071B5"/>
    <w:rsid w:val="00B11FF6"/>
    <w:rsid w:val="00B14259"/>
    <w:rsid w:val="00B15ABD"/>
    <w:rsid w:val="00B15EED"/>
    <w:rsid w:val="00B1611A"/>
    <w:rsid w:val="00B17816"/>
    <w:rsid w:val="00B17E03"/>
    <w:rsid w:val="00B17EA1"/>
    <w:rsid w:val="00B217C4"/>
    <w:rsid w:val="00B260F3"/>
    <w:rsid w:val="00B26D61"/>
    <w:rsid w:val="00B27654"/>
    <w:rsid w:val="00B30663"/>
    <w:rsid w:val="00B30759"/>
    <w:rsid w:val="00B319E7"/>
    <w:rsid w:val="00B321B5"/>
    <w:rsid w:val="00B3290D"/>
    <w:rsid w:val="00B32C5B"/>
    <w:rsid w:val="00B35CAC"/>
    <w:rsid w:val="00B363D5"/>
    <w:rsid w:val="00B36586"/>
    <w:rsid w:val="00B404B0"/>
    <w:rsid w:val="00B41402"/>
    <w:rsid w:val="00B41FC5"/>
    <w:rsid w:val="00B42287"/>
    <w:rsid w:val="00B42490"/>
    <w:rsid w:val="00B43EB3"/>
    <w:rsid w:val="00B44A55"/>
    <w:rsid w:val="00B44F61"/>
    <w:rsid w:val="00B45356"/>
    <w:rsid w:val="00B51549"/>
    <w:rsid w:val="00B5338E"/>
    <w:rsid w:val="00B5349D"/>
    <w:rsid w:val="00B53594"/>
    <w:rsid w:val="00B535A4"/>
    <w:rsid w:val="00B53859"/>
    <w:rsid w:val="00B53BCB"/>
    <w:rsid w:val="00B53BE4"/>
    <w:rsid w:val="00B5484A"/>
    <w:rsid w:val="00B54CEF"/>
    <w:rsid w:val="00B56FF6"/>
    <w:rsid w:val="00B5765D"/>
    <w:rsid w:val="00B601A5"/>
    <w:rsid w:val="00B60674"/>
    <w:rsid w:val="00B61F6E"/>
    <w:rsid w:val="00B624F4"/>
    <w:rsid w:val="00B627BB"/>
    <w:rsid w:val="00B63CD7"/>
    <w:rsid w:val="00B64365"/>
    <w:rsid w:val="00B64FB2"/>
    <w:rsid w:val="00B655D6"/>
    <w:rsid w:val="00B66BD2"/>
    <w:rsid w:val="00B70052"/>
    <w:rsid w:val="00B7187D"/>
    <w:rsid w:val="00B71947"/>
    <w:rsid w:val="00B73433"/>
    <w:rsid w:val="00B73E4D"/>
    <w:rsid w:val="00B74D92"/>
    <w:rsid w:val="00B75271"/>
    <w:rsid w:val="00B758A8"/>
    <w:rsid w:val="00B7791C"/>
    <w:rsid w:val="00B83D99"/>
    <w:rsid w:val="00B85B05"/>
    <w:rsid w:val="00B878B9"/>
    <w:rsid w:val="00B9094A"/>
    <w:rsid w:val="00B90CED"/>
    <w:rsid w:val="00B90D02"/>
    <w:rsid w:val="00B911B5"/>
    <w:rsid w:val="00B91952"/>
    <w:rsid w:val="00B91A13"/>
    <w:rsid w:val="00B94FC7"/>
    <w:rsid w:val="00B954A8"/>
    <w:rsid w:val="00B95CEE"/>
    <w:rsid w:val="00B96838"/>
    <w:rsid w:val="00B96852"/>
    <w:rsid w:val="00B973F1"/>
    <w:rsid w:val="00BA4532"/>
    <w:rsid w:val="00BA4601"/>
    <w:rsid w:val="00BA48A1"/>
    <w:rsid w:val="00BA5339"/>
    <w:rsid w:val="00BA5ED6"/>
    <w:rsid w:val="00BA6061"/>
    <w:rsid w:val="00BA726F"/>
    <w:rsid w:val="00BA76CD"/>
    <w:rsid w:val="00BA77DF"/>
    <w:rsid w:val="00BB2AB6"/>
    <w:rsid w:val="00BB549C"/>
    <w:rsid w:val="00BB557E"/>
    <w:rsid w:val="00BB7ED9"/>
    <w:rsid w:val="00BC1917"/>
    <w:rsid w:val="00BC1F7A"/>
    <w:rsid w:val="00BC2C0A"/>
    <w:rsid w:val="00BC340D"/>
    <w:rsid w:val="00BC462B"/>
    <w:rsid w:val="00BC4C32"/>
    <w:rsid w:val="00BC659D"/>
    <w:rsid w:val="00BC6B26"/>
    <w:rsid w:val="00BC70C7"/>
    <w:rsid w:val="00BC745E"/>
    <w:rsid w:val="00BC7DBB"/>
    <w:rsid w:val="00BD0EA4"/>
    <w:rsid w:val="00BD1341"/>
    <w:rsid w:val="00BD1AD0"/>
    <w:rsid w:val="00BD2D61"/>
    <w:rsid w:val="00BD46E8"/>
    <w:rsid w:val="00BD5627"/>
    <w:rsid w:val="00BD6568"/>
    <w:rsid w:val="00BE0917"/>
    <w:rsid w:val="00BE2883"/>
    <w:rsid w:val="00BE3F3F"/>
    <w:rsid w:val="00BE7934"/>
    <w:rsid w:val="00BE7FB6"/>
    <w:rsid w:val="00BF0158"/>
    <w:rsid w:val="00BF0375"/>
    <w:rsid w:val="00BF11D9"/>
    <w:rsid w:val="00BF2BE7"/>
    <w:rsid w:val="00BF2BFC"/>
    <w:rsid w:val="00BF65CC"/>
    <w:rsid w:val="00BF6E43"/>
    <w:rsid w:val="00C02DD8"/>
    <w:rsid w:val="00C03788"/>
    <w:rsid w:val="00C068DE"/>
    <w:rsid w:val="00C07790"/>
    <w:rsid w:val="00C10530"/>
    <w:rsid w:val="00C117B8"/>
    <w:rsid w:val="00C1246C"/>
    <w:rsid w:val="00C12F0E"/>
    <w:rsid w:val="00C130B5"/>
    <w:rsid w:val="00C13B4E"/>
    <w:rsid w:val="00C17E99"/>
    <w:rsid w:val="00C17FF3"/>
    <w:rsid w:val="00C201E1"/>
    <w:rsid w:val="00C20703"/>
    <w:rsid w:val="00C2089F"/>
    <w:rsid w:val="00C215D2"/>
    <w:rsid w:val="00C2274A"/>
    <w:rsid w:val="00C23FCA"/>
    <w:rsid w:val="00C245BE"/>
    <w:rsid w:val="00C25F93"/>
    <w:rsid w:val="00C26BB9"/>
    <w:rsid w:val="00C27E9D"/>
    <w:rsid w:val="00C300BD"/>
    <w:rsid w:val="00C31242"/>
    <w:rsid w:val="00C31AC3"/>
    <w:rsid w:val="00C32B95"/>
    <w:rsid w:val="00C32E19"/>
    <w:rsid w:val="00C405E5"/>
    <w:rsid w:val="00C405FD"/>
    <w:rsid w:val="00C421D2"/>
    <w:rsid w:val="00C42D6A"/>
    <w:rsid w:val="00C462D4"/>
    <w:rsid w:val="00C47004"/>
    <w:rsid w:val="00C47DA5"/>
    <w:rsid w:val="00C47DBB"/>
    <w:rsid w:val="00C5015E"/>
    <w:rsid w:val="00C50E6C"/>
    <w:rsid w:val="00C51EF1"/>
    <w:rsid w:val="00C52C5D"/>
    <w:rsid w:val="00C536F1"/>
    <w:rsid w:val="00C53A26"/>
    <w:rsid w:val="00C5742F"/>
    <w:rsid w:val="00C6108E"/>
    <w:rsid w:val="00C610C6"/>
    <w:rsid w:val="00C6116F"/>
    <w:rsid w:val="00C61851"/>
    <w:rsid w:val="00C63843"/>
    <w:rsid w:val="00C659DA"/>
    <w:rsid w:val="00C65BA4"/>
    <w:rsid w:val="00C665E2"/>
    <w:rsid w:val="00C7032D"/>
    <w:rsid w:val="00C70F44"/>
    <w:rsid w:val="00C72D9C"/>
    <w:rsid w:val="00C73636"/>
    <w:rsid w:val="00C736A0"/>
    <w:rsid w:val="00C73F72"/>
    <w:rsid w:val="00C74CB6"/>
    <w:rsid w:val="00C81354"/>
    <w:rsid w:val="00C83B68"/>
    <w:rsid w:val="00C843E3"/>
    <w:rsid w:val="00C84975"/>
    <w:rsid w:val="00C85A8B"/>
    <w:rsid w:val="00C866AC"/>
    <w:rsid w:val="00C874DF"/>
    <w:rsid w:val="00C875EA"/>
    <w:rsid w:val="00C87D0E"/>
    <w:rsid w:val="00C90CA3"/>
    <w:rsid w:val="00C90EEF"/>
    <w:rsid w:val="00C919E4"/>
    <w:rsid w:val="00C91B5F"/>
    <w:rsid w:val="00C91F6F"/>
    <w:rsid w:val="00C939C8"/>
    <w:rsid w:val="00C96549"/>
    <w:rsid w:val="00CA216E"/>
    <w:rsid w:val="00CA3326"/>
    <w:rsid w:val="00CA3B0A"/>
    <w:rsid w:val="00CA6EF8"/>
    <w:rsid w:val="00CA6F68"/>
    <w:rsid w:val="00CA70EF"/>
    <w:rsid w:val="00CA7D1F"/>
    <w:rsid w:val="00CB3508"/>
    <w:rsid w:val="00CB6483"/>
    <w:rsid w:val="00CB7F8F"/>
    <w:rsid w:val="00CC2D71"/>
    <w:rsid w:val="00CC3B6F"/>
    <w:rsid w:val="00CC437A"/>
    <w:rsid w:val="00CC4EA0"/>
    <w:rsid w:val="00CC654F"/>
    <w:rsid w:val="00CD0B91"/>
    <w:rsid w:val="00CD3820"/>
    <w:rsid w:val="00CD3ED5"/>
    <w:rsid w:val="00CD4DC9"/>
    <w:rsid w:val="00CD6FD3"/>
    <w:rsid w:val="00CD745D"/>
    <w:rsid w:val="00CE1610"/>
    <w:rsid w:val="00CE31F9"/>
    <w:rsid w:val="00CE36FF"/>
    <w:rsid w:val="00CE4072"/>
    <w:rsid w:val="00CE4CF3"/>
    <w:rsid w:val="00CE4F2D"/>
    <w:rsid w:val="00CF01C1"/>
    <w:rsid w:val="00CF029B"/>
    <w:rsid w:val="00CF0CD2"/>
    <w:rsid w:val="00CF331A"/>
    <w:rsid w:val="00CF3BBD"/>
    <w:rsid w:val="00CF450E"/>
    <w:rsid w:val="00CF5B3F"/>
    <w:rsid w:val="00CF6BDC"/>
    <w:rsid w:val="00D01F13"/>
    <w:rsid w:val="00D0236E"/>
    <w:rsid w:val="00D02461"/>
    <w:rsid w:val="00D0384A"/>
    <w:rsid w:val="00D042B6"/>
    <w:rsid w:val="00D049F7"/>
    <w:rsid w:val="00D05619"/>
    <w:rsid w:val="00D057EE"/>
    <w:rsid w:val="00D0592A"/>
    <w:rsid w:val="00D06CB4"/>
    <w:rsid w:val="00D12711"/>
    <w:rsid w:val="00D1320C"/>
    <w:rsid w:val="00D14088"/>
    <w:rsid w:val="00D1780B"/>
    <w:rsid w:val="00D20B84"/>
    <w:rsid w:val="00D225D6"/>
    <w:rsid w:val="00D240CF"/>
    <w:rsid w:val="00D24AAF"/>
    <w:rsid w:val="00D24EE9"/>
    <w:rsid w:val="00D2706E"/>
    <w:rsid w:val="00D30197"/>
    <w:rsid w:val="00D301FE"/>
    <w:rsid w:val="00D303BB"/>
    <w:rsid w:val="00D30659"/>
    <w:rsid w:val="00D313CD"/>
    <w:rsid w:val="00D319A0"/>
    <w:rsid w:val="00D31CD5"/>
    <w:rsid w:val="00D32CC7"/>
    <w:rsid w:val="00D34889"/>
    <w:rsid w:val="00D414CF"/>
    <w:rsid w:val="00D441B6"/>
    <w:rsid w:val="00D44DF9"/>
    <w:rsid w:val="00D465AE"/>
    <w:rsid w:val="00D46D24"/>
    <w:rsid w:val="00D47397"/>
    <w:rsid w:val="00D479EA"/>
    <w:rsid w:val="00D51E27"/>
    <w:rsid w:val="00D54B4F"/>
    <w:rsid w:val="00D54F4D"/>
    <w:rsid w:val="00D558A7"/>
    <w:rsid w:val="00D5697B"/>
    <w:rsid w:val="00D571F5"/>
    <w:rsid w:val="00D600C7"/>
    <w:rsid w:val="00D6074F"/>
    <w:rsid w:val="00D6502E"/>
    <w:rsid w:val="00D670E9"/>
    <w:rsid w:val="00D678E0"/>
    <w:rsid w:val="00D70080"/>
    <w:rsid w:val="00D706D1"/>
    <w:rsid w:val="00D70B5A"/>
    <w:rsid w:val="00D70E2C"/>
    <w:rsid w:val="00D710CF"/>
    <w:rsid w:val="00D72A3F"/>
    <w:rsid w:val="00D72C49"/>
    <w:rsid w:val="00D746EF"/>
    <w:rsid w:val="00D76F53"/>
    <w:rsid w:val="00D80827"/>
    <w:rsid w:val="00D846DE"/>
    <w:rsid w:val="00D876CD"/>
    <w:rsid w:val="00D9034C"/>
    <w:rsid w:val="00D92685"/>
    <w:rsid w:val="00D929BA"/>
    <w:rsid w:val="00D92B42"/>
    <w:rsid w:val="00D92C0F"/>
    <w:rsid w:val="00D933D3"/>
    <w:rsid w:val="00D93D7A"/>
    <w:rsid w:val="00D9510F"/>
    <w:rsid w:val="00D961F0"/>
    <w:rsid w:val="00D9654D"/>
    <w:rsid w:val="00D97676"/>
    <w:rsid w:val="00D97EC6"/>
    <w:rsid w:val="00DA0E68"/>
    <w:rsid w:val="00DA4A1A"/>
    <w:rsid w:val="00DA516F"/>
    <w:rsid w:val="00DA52C1"/>
    <w:rsid w:val="00DA5F63"/>
    <w:rsid w:val="00DA6AEE"/>
    <w:rsid w:val="00DA77E4"/>
    <w:rsid w:val="00DB18C2"/>
    <w:rsid w:val="00DB1F72"/>
    <w:rsid w:val="00DB333F"/>
    <w:rsid w:val="00DB399D"/>
    <w:rsid w:val="00DB4AAB"/>
    <w:rsid w:val="00DB6665"/>
    <w:rsid w:val="00DC0A9B"/>
    <w:rsid w:val="00DC23D8"/>
    <w:rsid w:val="00DC65A6"/>
    <w:rsid w:val="00DC67A8"/>
    <w:rsid w:val="00DC690E"/>
    <w:rsid w:val="00DD0F9B"/>
    <w:rsid w:val="00DD1C16"/>
    <w:rsid w:val="00DD20B5"/>
    <w:rsid w:val="00DD3BD5"/>
    <w:rsid w:val="00DD57EC"/>
    <w:rsid w:val="00DD7F03"/>
    <w:rsid w:val="00DE073A"/>
    <w:rsid w:val="00DE325C"/>
    <w:rsid w:val="00DE32E7"/>
    <w:rsid w:val="00DE346E"/>
    <w:rsid w:val="00DE34CB"/>
    <w:rsid w:val="00DE4A0C"/>
    <w:rsid w:val="00DE6132"/>
    <w:rsid w:val="00DF0522"/>
    <w:rsid w:val="00DF0C15"/>
    <w:rsid w:val="00DF1365"/>
    <w:rsid w:val="00DF3B69"/>
    <w:rsid w:val="00DF5583"/>
    <w:rsid w:val="00DF6469"/>
    <w:rsid w:val="00DF67CC"/>
    <w:rsid w:val="00DF76DC"/>
    <w:rsid w:val="00DF7B6B"/>
    <w:rsid w:val="00E00564"/>
    <w:rsid w:val="00E00861"/>
    <w:rsid w:val="00E00BB9"/>
    <w:rsid w:val="00E01517"/>
    <w:rsid w:val="00E01ED6"/>
    <w:rsid w:val="00E0577B"/>
    <w:rsid w:val="00E072E8"/>
    <w:rsid w:val="00E146D9"/>
    <w:rsid w:val="00E14F1A"/>
    <w:rsid w:val="00E1744E"/>
    <w:rsid w:val="00E204CE"/>
    <w:rsid w:val="00E24A55"/>
    <w:rsid w:val="00E25BF8"/>
    <w:rsid w:val="00E25C56"/>
    <w:rsid w:val="00E25CE0"/>
    <w:rsid w:val="00E26041"/>
    <w:rsid w:val="00E26819"/>
    <w:rsid w:val="00E26E61"/>
    <w:rsid w:val="00E26EBB"/>
    <w:rsid w:val="00E27B06"/>
    <w:rsid w:val="00E32886"/>
    <w:rsid w:val="00E3326D"/>
    <w:rsid w:val="00E33519"/>
    <w:rsid w:val="00E34263"/>
    <w:rsid w:val="00E3643C"/>
    <w:rsid w:val="00E40220"/>
    <w:rsid w:val="00E42A3F"/>
    <w:rsid w:val="00E42D75"/>
    <w:rsid w:val="00E433E3"/>
    <w:rsid w:val="00E43468"/>
    <w:rsid w:val="00E43EFC"/>
    <w:rsid w:val="00E46065"/>
    <w:rsid w:val="00E47265"/>
    <w:rsid w:val="00E473B2"/>
    <w:rsid w:val="00E524CC"/>
    <w:rsid w:val="00E52DD6"/>
    <w:rsid w:val="00E52EF1"/>
    <w:rsid w:val="00E537CA"/>
    <w:rsid w:val="00E54BFD"/>
    <w:rsid w:val="00E5661A"/>
    <w:rsid w:val="00E56EC6"/>
    <w:rsid w:val="00E57530"/>
    <w:rsid w:val="00E6087E"/>
    <w:rsid w:val="00E60F38"/>
    <w:rsid w:val="00E62586"/>
    <w:rsid w:val="00E63B9B"/>
    <w:rsid w:val="00E66E26"/>
    <w:rsid w:val="00E70930"/>
    <w:rsid w:val="00E70DFB"/>
    <w:rsid w:val="00E71F61"/>
    <w:rsid w:val="00E71F96"/>
    <w:rsid w:val="00E721F8"/>
    <w:rsid w:val="00E72BB9"/>
    <w:rsid w:val="00E74B8B"/>
    <w:rsid w:val="00E74F06"/>
    <w:rsid w:val="00E76524"/>
    <w:rsid w:val="00E77C33"/>
    <w:rsid w:val="00E80134"/>
    <w:rsid w:val="00E80B42"/>
    <w:rsid w:val="00E81AF2"/>
    <w:rsid w:val="00E823BD"/>
    <w:rsid w:val="00E82E0C"/>
    <w:rsid w:val="00E83F0B"/>
    <w:rsid w:val="00E852B4"/>
    <w:rsid w:val="00E85D92"/>
    <w:rsid w:val="00E86A3D"/>
    <w:rsid w:val="00E86DDD"/>
    <w:rsid w:val="00E9032B"/>
    <w:rsid w:val="00E90BAB"/>
    <w:rsid w:val="00E92A30"/>
    <w:rsid w:val="00E92FAB"/>
    <w:rsid w:val="00E93A4F"/>
    <w:rsid w:val="00E93F7D"/>
    <w:rsid w:val="00E94405"/>
    <w:rsid w:val="00E951E3"/>
    <w:rsid w:val="00E9589E"/>
    <w:rsid w:val="00E95B62"/>
    <w:rsid w:val="00E96A16"/>
    <w:rsid w:val="00E97065"/>
    <w:rsid w:val="00E97947"/>
    <w:rsid w:val="00EA0BE6"/>
    <w:rsid w:val="00EA4B05"/>
    <w:rsid w:val="00EA5C4F"/>
    <w:rsid w:val="00EA5D26"/>
    <w:rsid w:val="00EA5E5D"/>
    <w:rsid w:val="00EA7833"/>
    <w:rsid w:val="00EA7C8B"/>
    <w:rsid w:val="00EB2ACE"/>
    <w:rsid w:val="00EB3666"/>
    <w:rsid w:val="00EB4DE8"/>
    <w:rsid w:val="00EB506F"/>
    <w:rsid w:val="00EB565A"/>
    <w:rsid w:val="00EB5E1B"/>
    <w:rsid w:val="00EB5EB4"/>
    <w:rsid w:val="00EB6DC2"/>
    <w:rsid w:val="00EB7006"/>
    <w:rsid w:val="00EC05E4"/>
    <w:rsid w:val="00EC21F4"/>
    <w:rsid w:val="00EC36FE"/>
    <w:rsid w:val="00ED0864"/>
    <w:rsid w:val="00ED2868"/>
    <w:rsid w:val="00ED383B"/>
    <w:rsid w:val="00ED4B1C"/>
    <w:rsid w:val="00ED5608"/>
    <w:rsid w:val="00ED6392"/>
    <w:rsid w:val="00ED7270"/>
    <w:rsid w:val="00EE1AD6"/>
    <w:rsid w:val="00EE2AE0"/>
    <w:rsid w:val="00EE2AF0"/>
    <w:rsid w:val="00EE3591"/>
    <w:rsid w:val="00EE5FD6"/>
    <w:rsid w:val="00EE639B"/>
    <w:rsid w:val="00EE7CFA"/>
    <w:rsid w:val="00EE7F77"/>
    <w:rsid w:val="00EF0AA4"/>
    <w:rsid w:val="00EF0C4D"/>
    <w:rsid w:val="00EF47AB"/>
    <w:rsid w:val="00EF4EA5"/>
    <w:rsid w:val="00EF5F4F"/>
    <w:rsid w:val="00EF60B3"/>
    <w:rsid w:val="00EF7A95"/>
    <w:rsid w:val="00F0298B"/>
    <w:rsid w:val="00F02B40"/>
    <w:rsid w:val="00F02DA1"/>
    <w:rsid w:val="00F037EB"/>
    <w:rsid w:val="00F073AF"/>
    <w:rsid w:val="00F1005C"/>
    <w:rsid w:val="00F107FA"/>
    <w:rsid w:val="00F10C6F"/>
    <w:rsid w:val="00F10D1F"/>
    <w:rsid w:val="00F10FB6"/>
    <w:rsid w:val="00F1276D"/>
    <w:rsid w:val="00F21D7F"/>
    <w:rsid w:val="00F22466"/>
    <w:rsid w:val="00F23ACB"/>
    <w:rsid w:val="00F24A38"/>
    <w:rsid w:val="00F25322"/>
    <w:rsid w:val="00F25AF1"/>
    <w:rsid w:val="00F277A0"/>
    <w:rsid w:val="00F324A0"/>
    <w:rsid w:val="00F324B8"/>
    <w:rsid w:val="00F32B6B"/>
    <w:rsid w:val="00F33DE4"/>
    <w:rsid w:val="00F34751"/>
    <w:rsid w:val="00F34AC7"/>
    <w:rsid w:val="00F3500C"/>
    <w:rsid w:val="00F409D6"/>
    <w:rsid w:val="00F4197E"/>
    <w:rsid w:val="00F4400B"/>
    <w:rsid w:val="00F444F7"/>
    <w:rsid w:val="00F474B8"/>
    <w:rsid w:val="00F50569"/>
    <w:rsid w:val="00F52101"/>
    <w:rsid w:val="00F525BE"/>
    <w:rsid w:val="00F532A1"/>
    <w:rsid w:val="00F55313"/>
    <w:rsid w:val="00F56863"/>
    <w:rsid w:val="00F60F07"/>
    <w:rsid w:val="00F62BCB"/>
    <w:rsid w:val="00F63AFD"/>
    <w:rsid w:val="00F64DD4"/>
    <w:rsid w:val="00F6589B"/>
    <w:rsid w:val="00F659DE"/>
    <w:rsid w:val="00F6606A"/>
    <w:rsid w:val="00F728C1"/>
    <w:rsid w:val="00F7317E"/>
    <w:rsid w:val="00F74401"/>
    <w:rsid w:val="00F757F1"/>
    <w:rsid w:val="00F75F02"/>
    <w:rsid w:val="00F76911"/>
    <w:rsid w:val="00F76F22"/>
    <w:rsid w:val="00F8183E"/>
    <w:rsid w:val="00F82460"/>
    <w:rsid w:val="00F83170"/>
    <w:rsid w:val="00F8343D"/>
    <w:rsid w:val="00F83950"/>
    <w:rsid w:val="00F84359"/>
    <w:rsid w:val="00F84415"/>
    <w:rsid w:val="00F849DA"/>
    <w:rsid w:val="00F84D36"/>
    <w:rsid w:val="00F85911"/>
    <w:rsid w:val="00F87B65"/>
    <w:rsid w:val="00F90D48"/>
    <w:rsid w:val="00F92077"/>
    <w:rsid w:val="00F926AD"/>
    <w:rsid w:val="00F94181"/>
    <w:rsid w:val="00F94963"/>
    <w:rsid w:val="00F94F16"/>
    <w:rsid w:val="00F959D7"/>
    <w:rsid w:val="00F96B9B"/>
    <w:rsid w:val="00F96DD3"/>
    <w:rsid w:val="00FA0795"/>
    <w:rsid w:val="00FA0D9E"/>
    <w:rsid w:val="00FA1123"/>
    <w:rsid w:val="00FA30F2"/>
    <w:rsid w:val="00FA3F63"/>
    <w:rsid w:val="00FA50D9"/>
    <w:rsid w:val="00FB0A6C"/>
    <w:rsid w:val="00FB0B42"/>
    <w:rsid w:val="00FB0BF3"/>
    <w:rsid w:val="00FB0CC3"/>
    <w:rsid w:val="00FB0F1A"/>
    <w:rsid w:val="00FB207E"/>
    <w:rsid w:val="00FB22BE"/>
    <w:rsid w:val="00FB5BA4"/>
    <w:rsid w:val="00FB7674"/>
    <w:rsid w:val="00FB7D10"/>
    <w:rsid w:val="00FC3089"/>
    <w:rsid w:val="00FC42C7"/>
    <w:rsid w:val="00FC4BDB"/>
    <w:rsid w:val="00FC5202"/>
    <w:rsid w:val="00FC7AA9"/>
    <w:rsid w:val="00FD0B65"/>
    <w:rsid w:val="00FD112C"/>
    <w:rsid w:val="00FD1CD8"/>
    <w:rsid w:val="00FD37FC"/>
    <w:rsid w:val="00FD3977"/>
    <w:rsid w:val="00FD3B2E"/>
    <w:rsid w:val="00FD4B4A"/>
    <w:rsid w:val="00FD4C38"/>
    <w:rsid w:val="00FE0178"/>
    <w:rsid w:val="00FE01A1"/>
    <w:rsid w:val="00FE0210"/>
    <w:rsid w:val="00FE1FB7"/>
    <w:rsid w:val="00FE3A6E"/>
    <w:rsid w:val="00FE3D91"/>
    <w:rsid w:val="00FE47D4"/>
    <w:rsid w:val="00FE6426"/>
    <w:rsid w:val="00FE7069"/>
    <w:rsid w:val="00FE7110"/>
    <w:rsid w:val="00FF1A75"/>
    <w:rsid w:val="00FF2037"/>
    <w:rsid w:val="00FF2B95"/>
    <w:rsid w:val="00FF2D79"/>
    <w:rsid w:val="00FF39BC"/>
    <w:rsid w:val="00FF576B"/>
    <w:rsid w:val="00FF7983"/>
    <w:rsid w:val="00FF7BC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C4EFB54-2DD1-42AC-B51F-29B899866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725E"/>
  </w:style>
  <w:style w:type="paragraph" w:styleId="Heading1">
    <w:name w:val="heading 1"/>
    <w:basedOn w:val="Normal"/>
    <w:next w:val="Normal"/>
    <w:link w:val="Heading1Char"/>
    <w:qFormat/>
    <w:rsid w:val="003D5D97"/>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qFormat/>
    <w:rsid w:val="001B725E"/>
    <w:pPr>
      <w:keepNext/>
      <w:outlineLvl w:val="1"/>
    </w:pPr>
    <w:rPr>
      <w:b/>
      <w:sz w:val="40"/>
    </w:rPr>
  </w:style>
  <w:style w:type="paragraph" w:styleId="Heading3">
    <w:name w:val="heading 3"/>
    <w:basedOn w:val="Normal"/>
    <w:next w:val="Normal"/>
    <w:qFormat/>
    <w:rsid w:val="001B725E"/>
    <w:pPr>
      <w:keepNext/>
      <w:outlineLvl w:val="2"/>
    </w:pPr>
    <w:rPr>
      <w:b/>
    </w:rPr>
  </w:style>
  <w:style w:type="paragraph" w:styleId="Heading5">
    <w:name w:val="heading 5"/>
    <w:basedOn w:val="Normal"/>
    <w:next w:val="Normal"/>
    <w:qFormat/>
    <w:rsid w:val="001B725E"/>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1B725E"/>
    <w:rPr>
      <w:sz w:val="24"/>
    </w:rPr>
  </w:style>
  <w:style w:type="character" w:styleId="Hyperlink">
    <w:name w:val="Hyperlink"/>
    <w:rsid w:val="0092372B"/>
    <w:rPr>
      <w:color w:val="0000FF"/>
      <w:u w:val="single"/>
    </w:rPr>
  </w:style>
  <w:style w:type="paragraph" w:styleId="Header">
    <w:name w:val="header"/>
    <w:basedOn w:val="Normal"/>
    <w:link w:val="HeaderChar"/>
    <w:rsid w:val="00145509"/>
    <w:pPr>
      <w:tabs>
        <w:tab w:val="center" w:pos="4513"/>
        <w:tab w:val="right" w:pos="9026"/>
      </w:tabs>
    </w:pPr>
  </w:style>
  <w:style w:type="character" w:customStyle="1" w:styleId="HeaderChar">
    <w:name w:val="Header Char"/>
    <w:link w:val="Header"/>
    <w:rsid w:val="00145509"/>
    <w:rPr>
      <w:lang w:val="en-US" w:eastAsia="en-US"/>
    </w:rPr>
  </w:style>
  <w:style w:type="paragraph" w:styleId="Footer">
    <w:name w:val="footer"/>
    <w:basedOn w:val="Normal"/>
    <w:link w:val="FooterChar"/>
    <w:rsid w:val="00145509"/>
    <w:pPr>
      <w:tabs>
        <w:tab w:val="center" w:pos="4513"/>
        <w:tab w:val="right" w:pos="9026"/>
      </w:tabs>
    </w:pPr>
  </w:style>
  <w:style w:type="character" w:customStyle="1" w:styleId="FooterChar">
    <w:name w:val="Footer Char"/>
    <w:link w:val="Footer"/>
    <w:rsid w:val="00145509"/>
    <w:rPr>
      <w:lang w:val="en-US" w:eastAsia="en-US"/>
    </w:rPr>
  </w:style>
  <w:style w:type="character" w:customStyle="1" w:styleId="Heading1Char">
    <w:name w:val="Heading 1 Char"/>
    <w:link w:val="Heading1"/>
    <w:rsid w:val="003D5D97"/>
    <w:rPr>
      <w:rFonts w:ascii="Cambria" w:eastAsia="Times New Roman" w:hAnsi="Cambria" w:cs="Times New Roman"/>
      <w:b/>
      <w:bCs/>
      <w:kern w:val="32"/>
      <w:sz w:val="32"/>
      <w:szCs w:val="32"/>
    </w:rPr>
  </w:style>
  <w:style w:type="paragraph" w:styleId="ListParagraph">
    <w:name w:val="List Paragraph"/>
    <w:basedOn w:val="Normal"/>
    <w:uiPriority w:val="34"/>
    <w:qFormat/>
    <w:rsid w:val="00585D90"/>
    <w:pPr>
      <w:ind w:left="720"/>
    </w:pPr>
  </w:style>
  <w:style w:type="paragraph" w:styleId="BalloonText">
    <w:name w:val="Balloon Text"/>
    <w:basedOn w:val="Normal"/>
    <w:link w:val="BalloonTextChar"/>
    <w:rsid w:val="009836CA"/>
    <w:rPr>
      <w:rFonts w:ascii="Tahoma" w:hAnsi="Tahoma"/>
      <w:sz w:val="16"/>
      <w:szCs w:val="16"/>
    </w:rPr>
  </w:style>
  <w:style w:type="character" w:customStyle="1" w:styleId="BalloonTextChar">
    <w:name w:val="Balloon Text Char"/>
    <w:link w:val="BalloonText"/>
    <w:rsid w:val="009836CA"/>
    <w:rPr>
      <w:rFonts w:ascii="Tahoma" w:hAnsi="Tahoma" w:cs="Tahoma"/>
      <w:sz w:val="16"/>
      <w:szCs w:val="16"/>
    </w:rPr>
  </w:style>
  <w:style w:type="table" w:styleId="TableGrid">
    <w:name w:val="Table Grid"/>
    <w:basedOn w:val="TableNormal"/>
    <w:rsid w:val="008359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314357"/>
  </w:style>
  <w:style w:type="character" w:styleId="Emphasis">
    <w:name w:val="Emphasis"/>
    <w:uiPriority w:val="20"/>
    <w:qFormat/>
    <w:rsid w:val="00314357"/>
    <w:rPr>
      <w:i/>
      <w:iCs/>
    </w:rPr>
  </w:style>
  <w:style w:type="character" w:customStyle="1" w:styleId="maintext">
    <w:name w:val="main_text"/>
    <w:rsid w:val="005E5636"/>
  </w:style>
  <w:style w:type="character" w:customStyle="1" w:styleId="Heading2Char">
    <w:name w:val="Heading 2 Char"/>
    <w:basedOn w:val="DefaultParagraphFont"/>
    <w:link w:val="Heading2"/>
    <w:rsid w:val="006320E8"/>
    <w:rPr>
      <w:b/>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7198">
      <w:bodyDiv w:val="1"/>
      <w:marLeft w:val="0"/>
      <w:marRight w:val="0"/>
      <w:marTop w:val="0"/>
      <w:marBottom w:val="0"/>
      <w:divBdr>
        <w:top w:val="none" w:sz="0" w:space="0" w:color="auto"/>
        <w:left w:val="none" w:sz="0" w:space="0" w:color="auto"/>
        <w:bottom w:val="none" w:sz="0" w:space="0" w:color="auto"/>
        <w:right w:val="none" w:sz="0" w:space="0" w:color="auto"/>
      </w:divBdr>
    </w:div>
    <w:div w:id="1590742">
      <w:bodyDiv w:val="1"/>
      <w:marLeft w:val="0"/>
      <w:marRight w:val="0"/>
      <w:marTop w:val="0"/>
      <w:marBottom w:val="0"/>
      <w:divBdr>
        <w:top w:val="none" w:sz="0" w:space="0" w:color="auto"/>
        <w:left w:val="none" w:sz="0" w:space="0" w:color="auto"/>
        <w:bottom w:val="none" w:sz="0" w:space="0" w:color="auto"/>
        <w:right w:val="none" w:sz="0" w:space="0" w:color="auto"/>
      </w:divBdr>
    </w:div>
    <w:div w:id="10959557">
      <w:bodyDiv w:val="1"/>
      <w:marLeft w:val="0"/>
      <w:marRight w:val="0"/>
      <w:marTop w:val="0"/>
      <w:marBottom w:val="0"/>
      <w:divBdr>
        <w:top w:val="none" w:sz="0" w:space="0" w:color="auto"/>
        <w:left w:val="none" w:sz="0" w:space="0" w:color="auto"/>
        <w:bottom w:val="none" w:sz="0" w:space="0" w:color="auto"/>
        <w:right w:val="none" w:sz="0" w:space="0" w:color="auto"/>
      </w:divBdr>
    </w:div>
    <w:div w:id="12340205">
      <w:bodyDiv w:val="1"/>
      <w:marLeft w:val="0"/>
      <w:marRight w:val="0"/>
      <w:marTop w:val="0"/>
      <w:marBottom w:val="0"/>
      <w:divBdr>
        <w:top w:val="none" w:sz="0" w:space="0" w:color="auto"/>
        <w:left w:val="none" w:sz="0" w:space="0" w:color="auto"/>
        <w:bottom w:val="none" w:sz="0" w:space="0" w:color="auto"/>
        <w:right w:val="none" w:sz="0" w:space="0" w:color="auto"/>
      </w:divBdr>
    </w:div>
    <w:div w:id="25254437">
      <w:bodyDiv w:val="1"/>
      <w:marLeft w:val="0"/>
      <w:marRight w:val="0"/>
      <w:marTop w:val="0"/>
      <w:marBottom w:val="0"/>
      <w:divBdr>
        <w:top w:val="none" w:sz="0" w:space="0" w:color="auto"/>
        <w:left w:val="none" w:sz="0" w:space="0" w:color="auto"/>
        <w:bottom w:val="none" w:sz="0" w:space="0" w:color="auto"/>
        <w:right w:val="none" w:sz="0" w:space="0" w:color="auto"/>
      </w:divBdr>
    </w:div>
    <w:div w:id="59444436">
      <w:bodyDiv w:val="1"/>
      <w:marLeft w:val="0"/>
      <w:marRight w:val="0"/>
      <w:marTop w:val="0"/>
      <w:marBottom w:val="0"/>
      <w:divBdr>
        <w:top w:val="none" w:sz="0" w:space="0" w:color="auto"/>
        <w:left w:val="none" w:sz="0" w:space="0" w:color="auto"/>
        <w:bottom w:val="none" w:sz="0" w:space="0" w:color="auto"/>
        <w:right w:val="none" w:sz="0" w:space="0" w:color="auto"/>
      </w:divBdr>
    </w:div>
    <w:div w:id="110176566">
      <w:bodyDiv w:val="1"/>
      <w:marLeft w:val="0"/>
      <w:marRight w:val="0"/>
      <w:marTop w:val="0"/>
      <w:marBottom w:val="0"/>
      <w:divBdr>
        <w:top w:val="none" w:sz="0" w:space="0" w:color="auto"/>
        <w:left w:val="none" w:sz="0" w:space="0" w:color="auto"/>
        <w:bottom w:val="none" w:sz="0" w:space="0" w:color="auto"/>
        <w:right w:val="none" w:sz="0" w:space="0" w:color="auto"/>
      </w:divBdr>
    </w:div>
    <w:div w:id="123230279">
      <w:bodyDiv w:val="1"/>
      <w:marLeft w:val="0"/>
      <w:marRight w:val="0"/>
      <w:marTop w:val="0"/>
      <w:marBottom w:val="0"/>
      <w:divBdr>
        <w:top w:val="none" w:sz="0" w:space="0" w:color="auto"/>
        <w:left w:val="none" w:sz="0" w:space="0" w:color="auto"/>
        <w:bottom w:val="none" w:sz="0" w:space="0" w:color="auto"/>
        <w:right w:val="none" w:sz="0" w:space="0" w:color="auto"/>
      </w:divBdr>
    </w:div>
    <w:div w:id="191577193">
      <w:bodyDiv w:val="1"/>
      <w:marLeft w:val="0"/>
      <w:marRight w:val="0"/>
      <w:marTop w:val="0"/>
      <w:marBottom w:val="0"/>
      <w:divBdr>
        <w:top w:val="none" w:sz="0" w:space="0" w:color="auto"/>
        <w:left w:val="none" w:sz="0" w:space="0" w:color="auto"/>
        <w:bottom w:val="none" w:sz="0" w:space="0" w:color="auto"/>
        <w:right w:val="none" w:sz="0" w:space="0" w:color="auto"/>
      </w:divBdr>
    </w:div>
    <w:div w:id="278072177">
      <w:bodyDiv w:val="1"/>
      <w:marLeft w:val="0"/>
      <w:marRight w:val="0"/>
      <w:marTop w:val="0"/>
      <w:marBottom w:val="0"/>
      <w:divBdr>
        <w:top w:val="none" w:sz="0" w:space="0" w:color="auto"/>
        <w:left w:val="none" w:sz="0" w:space="0" w:color="auto"/>
        <w:bottom w:val="none" w:sz="0" w:space="0" w:color="auto"/>
        <w:right w:val="none" w:sz="0" w:space="0" w:color="auto"/>
      </w:divBdr>
    </w:div>
    <w:div w:id="321352376">
      <w:bodyDiv w:val="1"/>
      <w:marLeft w:val="0"/>
      <w:marRight w:val="0"/>
      <w:marTop w:val="0"/>
      <w:marBottom w:val="0"/>
      <w:divBdr>
        <w:top w:val="none" w:sz="0" w:space="0" w:color="auto"/>
        <w:left w:val="none" w:sz="0" w:space="0" w:color="auto"/>
        <w:bottom w:val="none" w:sz="0" w:space="0" w:color="auto"/>
        <w:right w:val="none" w:sz="0" w:space="0" w:color="auto"/>
      </w:divBdr>
    </w:div>
    <w:div w:id="346949648">
      <w:bodyDiv w:val="1"/>
      <w:marLeft w:val="0"/>
      <w:marRight w:val="0"/>
      <w:marTop w:val="0"/>
      <w:marBottom w:val="0"/>
      <w:divBdr>
        <w:top w:val="none" w:sz="0" w:space="0" w:color="auto"/>
        <w:left w:val="none" w:sz="0" w:space="0" w:color="auto"/>
        <w:bottom w:val="none" w:sz="0" w:space="0" w:color="auto"/>
        <w:right w:val="none" w:sz="0" w:space="0" w:color="auto"/>
      </w:divBdr>
    </w:div>
    <w:div w:id="405734491">
      <w:bodyDiv w:val="1"/>
      <w:marLeft w:val="0"/>
      <w:marRight w:val="0"/>
      <w:marTop w:val="0"/>
      <w:marBottom w:val="0"/>
      <w:divBdr>
        <w:top w:val="none" w:sz="0" w:space="0" w:color="auto"/>
        <w:left w:val="none" w:sz="0" w:space="0" w:color="auto"/>
        <w:bottom w:val="none" w:sz="0" w:space="0" w:color="auto"/>
        <w:right w:val="none" w:sz="0" w:space="0" w:color="auto"/>
      </w:divBdr>
    </w:div>
    <w:div w:id="435251996">
      <w:bodyDiv w:val="1"/>
      <w:marLeft w:val="0"/>
      <w:marRight w:val="0"/>
      <w:marTop w:val="0"/>
      <w:marBottom w:val="0"/>
      <w:divBdr>
        <w:top w:val="none" w:sz="0" w:space="0" w:color="auto"/>
        <w:left w:val="none" w:sz="0" w:space="0" w:color="auto"/>
        <w:bottom w:val="none" w:sz="0" w:space="0" w:color="auto"/>
        <w:right w:val="none" w:sz="0" w:space="0" w:color="auto"/>
      </w:divBdr>
    </w:div>
    <w:div w:id="459109934">
      <w:bodyDiv w:val="1"/>
      <w:marLeft w:val="0"/>
      <w:marRight w:val="0"/>
      <w:marTop w:val="0"/>
      <w:marBottom w:val="0"/>
      <w:divBdr>
        <w:top w:val="none" w:sz="0" w:space="0" w:color="auto"/>
        <w:left w:val="none" w:sz="0" w:space="0" w:color="auto"/>
        <w:bottom w:val="none" w:sz="0" w:space="0" w:color="auto"/>
        <w:right w:val="none" w:sz="0" w:space="0" w:color="auto"/>
      </w:divBdr>
    </w:div>
    <w:div w:id="501513084">
      <w:bodyDiv w:val="1"/>
      <w:marLeft w:val="0"/>
      <w:marRight w:val="0"/>
      <w:marTop w:val="0"/>
      <w:marBottom w:val="0"/>
      <w:divBdr>
        <w:top w:val="none" w:sz="0" w:space="0" w:color="auto"/>
        <w:left w:val="none" w:sz="0" w:space="0" w:color="auto"/>
        <w:bottom w:val="none" w:sz="0" w:space="0" w:color="auto"/>
        <w:right w:val="none" w:sz="0" w:space="0" w:color="auto"/>
      </w:divBdr>
    </w:div>
    <w:div w:id="509373928">
      <w:bodyDiv w:val="1"/>
      <w:marLeft w:val="0"/>
      <w:marRight w:val="0"/>
      <w:marTop w:val="0"/>
      <w:marBottom w:val="0"/>
      <w:divBdr>
        <w:top w:val="none" w:sz="0" w:space="0" w:color="auto"/>
        <w:left w:val="none" w:sz="0" w:space="0" w:color="auto"/>
        <w:bottom w:val="none" w:sz="0" w:space="0" w:color="auto"/>
        <w:right w:val="none" w:sz="0" w:space="0" w:color="auto"/>
      </w:divBdr>
    </w:div>
    <w:div w:id="513763414">
      <w:bodyDiv w:val="1"/>
      <w:marLeft w:val="0"/>
      <w:marRight w:val="0"/>
      <w:marTop w:val="0"/>
      <w:marBottom w:val="0"/>
      <w:divBdr>
        <w:top w:val="none" w:sz="0" w:space="0" w:color="auto"/>
        <w:left w:val="none" w:sz="0" w:space="0" w:color="auto"/>
        <w:bottom w:val="none" w:sz="0" w:space="0" w:color="auto"/>
        <w:right w:val="none" w:sz="0" w:space="0" w:color="auto"/>
      </w:divBdr>
    </w:div>
    <w:div w:id="556933807">
      <w:bodyDiv w:val="1"/>
      <w:marLeft w:val="0"/>
      <w:marRight w:val="0"/>
      <w:marTop w:val="0"/>
      <w:marBottom w:val="0"/>
      <w:divBdr>
        <w:top w:val="none" w:sz="0" w:space="0" w:color="auto"/>
        <w:left w:val="none" w:sz="0" w:space="0" w:color="auto"/>
        <w:bottom w:val="none" w:sz="0" w:space="0" w:color="auto"/>
        <w:right w:val="none" w:sz="0" w:space="0" w:color="auto"/>
      </w:divBdr>
    </w:div>
    <w:div w:id="612444562">
      <w:bodyDiv w:val="1"/>
      <w:marLeft w:val="0"/>
      <w:marRight w:val="0"/>
      <w:marTop w:val="0"/>
      <w:marBottom w:val="0"/>
      <w:divBdr>
        <w:top w:val="none" w:sz="0" w:space="0" w:color="auto"/>
        <w:left w:val="none" w:sz="0" w:space="0" w:color="auto"/>
        <w:bottom w:val="none" w:sz="0" w:space="0" w:color="auto"/>
        <w:right w:val="none" w:sz="0" w:space="0" w:color="auto"/>
      </w:divBdr>
    </w:div>
    <w:div w:id="641427078">
      <w:bodyDiv w:val="1"/>
      <w:marLeft w:val="0"/>
      <w:marRight w:val="0"/>
      <w:marTop w:val="0"/>
      <w:marBottom w:val="0"/>
      <w:divBdr>
        <w:top w:val="none" w:sz="0" w:space="0" w:color="auto"/>
        <w:left w:val="none" w:sz="0" w:space="0" w:color="auto"/>
        <w:bottom w:val="none" w:sz="0" w:space="0" w:color="auto"/>
        <w:right w:val="none" w:sz="0" w:space="0" w:color="auto"/>
      </w:divBdr>
    </w:div>
    <w:div w:id="678430917">
      <w:bodyDiv w:val="1"/>
      <w:marLeft w:val="0"/>
      <w:marRight w:val="0"/>
      <w:marTop w:val="0"/>
      <w:marBottom w:val="0"/>
      <w:divBdr>
        <w:top w:val="none" w:sz="0" w:space="0" w:color="auto"/>
        <w:left w:val="none" w:sz="0" w:space="0" w:color="auto"/>
        <w:bottom w:val="none" w:sz="0" w:space="0" w:color="auto"/>
        <w:right w:val="none" w:sz="0" w:space="0" w:color="auto"/>
      </w:divBdr>
    </w:div>
    <w:div w:id="732001179">
      <w:bodyDiv w:val="1"/>
      <w:marLeft w:val="0"/>
      <w:marRight w:val="0"/>
      <w:marTop w:val="0"/>
      <w:marBottom w:val="0"/>
      <w:divBdr>
        <w:top w:val="none" w:sz="0" w:space="0" w:color="auto"/>
        <w:left w:val="none" w:sz="0" w:space="0" w:color="auto"/>
        <w:bottom w:val="none" w:sz="0" w:space="0" w:color="auto"/>
        <w:right w:val="none" w:sz="0" w:space="0" w:color="auto"/>
      </w:divBdr>
    </w:div>
    <w:div w:id="733773793">
      <w:bodyDiv w:val="1"/>
      <w:marLeft w:val="0"/>
      <w:marRight w:val="0"/>
      <w:marTop w:val="0"/>
      <w:marBottom w:val="0"/>
      <w:divBdr>
        <w:top w:val="none" w:sz="0" w:space="0" w:color="auto"/>
        <w:left w:val="none" w:sz="0" w:space="0" w:color="auto"/>
        <w:bottom w:val="none" w:sz="0" w:space="0" w:color="auto"/>
        <w:right w:val="none" w:sz="0" w:space="0" w:color="auto"/>
      </w:divBdr>
    </w:div>
    <w:div w:id="748309297">
      <w:bodyDiv w:val="1"/>
      <w:marLeft w:val="0"/>
      <w:marRight w:val="0"/>
      <w:marTop w:val="0"/>
      <w:marBottom w:val="0"/>
      <w:divBdr>
        <w:top w:val="none" w:sz="0" w:space="0" w:color="auto"/>
        <w:left w:val="none" w:sz="0" w:space="0" w:color="auto"/>
        <w:bottom w:val="none" w:sz="0" w:space="0" w:color="auto"/>
        <w:right w:val="none" w:sz="0" w:space="0" w:color="auto"/>
      </w:divBdr>
    </w:div>
    <w:div w:id="755322816">
      <w:bodyDiv w:val="1"/>
      <w:marLeft w:val="0"/>
      <w:marRight w:val="0"/>
      <w:marTop w:val="0"/>
      <w:marBottom w:val="0"/>
      <w:divBdr>
        <w:top w:val="none" w:sz="0" w:space="0" w:color="auto"/>
        <w:left w:val="none" w:sz="0" w:space="0" w:color="auto"/>
        <w:bottom w:val="none" w:sz="0" w:space="0" w:color="auto"/>
        <w:right w:val="none" w:sz="0" w:space="0" w:color="auto"/>
      </w:divBdr>
    </w:div>
    <w:div w:id="819422822">
      <w:bodyDiv w:val="1"/>
      <w:marLeft w:val="0"/>
      <w:marRight w:val="0"/>
      <w:marTop w:val="0"/>
      <w:marBottom w:val="0"/>
      <w:divBdr>
        <w:top w:val="none" w:sz="0" w:space="0" w:color="auto"/>
        <w:left w:val="none" w:sz="0" w:space="0" w:color="auto"/>
        <w:bottom w:val="none" w:sz="0" w:space="0" w:color="auto"/>
        <w:right w:val="none" w:sz="0" w:space="0" w:color="auto"/>
      </w:divBdr>
    </w:div>
    <w:div w:id="823198943">
      <w:bodyDiv w:val="1"/>
      <w:marLeft w:val="0"/>
      <w:marRight w:val="0"/>
      <w:marTop w:val="0"/>
      <w:marBottom w:val="0"/>
      <w:divBdr>
        <w:top w:val="none" w:sz="0" w:space="0" w:color="auto"/>
        <w:left w:val="none" w:sz="0" w:space="0" w:color="auto"/>
        <w:bottom w:val="none" w:sz="0" w:space="0" w:color="auto"/>
        <w:right w:val="none" w:sz="0" w:space="0" w:color="auto"/>
      </w:divBdr>
    </w:div>
    <w:div w:id="853694447">
      <w:bodyDiv w:val="1"/>
      <w:marLeft w:val="0"/>
      <w:marRight w:val="0"/>
      <w:marTop w:val="0"/>
      <w:marBottom w:val="0"/>
      <w:divBdr>
        <w:top w:val="none" w:sz="0" w:space="0" w:color="auto"/>
        <w:left w:val="none" w:sz="0" w:space="0" w:color="auto"/>
        <w:bottom w:val="none" w:sz="0" w:space="0" w:color="auto"/>
        <w:right w:val="none" w:sz="0" w:space="0" w:color="auto"/>
      </w:divBdr>
    </w:div>
    <w:div w:id="902984323">
      <w:bodyDiv w:val="1"/>
      <w:marLeft w:val="0"/>
      <w:marRight w:val="0"/>
      <w:marTop w:val="0"/>
      <w:marBottom w:val="0"/>
      <w:divBdr>
        <w:top w:val="none" w:sz="0" w:space="0" w:color="auto"/>
        <w:left w:val="none" w:sz="0" w:space="0" w:color="auto"/>
        <w:bottom w:val="none" w:sz="0" w:space="0" w:color="auto"/>
        <w:right w:val="none" w:sz="0" w:space="0" w:color="auto"/>
      </w:divBdr>
    </w:div>
    <w:div w:id="925844199">
      <w:bodyDiv w:val="1"/>
      <w:marLeft w:val="0"/>
      <w:marRight w:val="0"/>
      <w:marTop w:val="0"/>
      <w:marBottom w:val="0"/>
      <w:divBdr>
        <w:top w:val="none" w:sz="0" w:space="0" w:color="auto"/>
        <w:left w:val="none" w:sz="0" w:space="0" w:color="auto"/>
        <w:bottom w:val="none" w:sz="0" w:space="0" w:color="auto"/>
        <w:right w:val="none" w:sz="0" w:space="0" w:color="auto"/>
      </w:divBdr>
    </w:div>
    <w:div w:id="977803441">
      <w:bodyDiv w:val="1"/>
      <w:marLeft w:val="0"/>
      <w:marRight w:val="0"/>
      <w:marTop w:val="0"/>
      <w:marBottom w:val="0"/>
      <w:divBdr>
        <w:top w:val="none" w:sz="0" w:space="0" w:color="auto"/>
        <w:left w:val="none" w:sz="0" w:space="0" w:color="auto"/>
        <w:bottom w:val="none" w:sz="0" w:space="0" w:color="auto"/>
        <w:right w:val="none" w:sz="0" w:space="0" w:color="auto"/>
      </w:divBdr>
    </w:div>
    <w:div w:id="980424966">
      <w:bodyDiv w:val="1"/>
      <w:marLeft w:val="0"/>
      <w:marRight w:val="0"/>
      <w:marTop w:val="0"/>
      <w:marBottom w:val="0"/>
      <w:divBdr>
        <w:top w:val="none" w:sz="0" w:space="0" w:color="auto"/>
        <w:left w:val="none" w:sz="0" w:space="0" w:color="auto"/>
        <w:bottom w:val="none" w:sz="0" w:space="0" w:color="auto"/>
        <w:right w:val="none" w:sz="0" w:space="0" w:color="auto"/>
      </w:divBdr>
    </w:div>
    <w:div w:id="982345487">
      <w:bodyDiv w:val="1"/>
      <w:marLeft w:val="0"/>
      <w:marRight w:val="0"/>
      <w:marTop w:val="0"/>
      <w:marBottom w:val="0"/>
      <w:divBdr>
        <w:top w:val="none" w:sz="0" w:space="0" w:color="auto"/>
        <w:left w:val="none" w:sz="0" w:space="0" w:color="auto"/>
        <w:bottom w:val="none" w:sz="0" w:space="0" w:color="auto"/>
        <w:right w:val="none" w:sz="0" w:space="0" w:color="auto"/>
      </w:divBdr>
    </w:div>
    <w:div w:id="1028023421">
      <w:bodyDiv w:val="1"/>
      <w:marLeft w:val="0"/>
      <w:marRight w:val="0"/>
      <w:marTop w:val="0"/>
      <w:marBottom w:val="0"/>
      <w:divBdr>
        <w:top w:val="none" w:sz="0" w:space="0" w:color="auto"/>
        <w:left w:val="none" w:sz="0" w:space="0" w:color="auto"/>
        <w:bottom w:val="none" w:sz="0" w:space="0" w:color="auto"/>
        <w:right w:val="none" w:sz="0" w:space="0" w:color="auto"/>
      </w:divBdr>
    </w:div>
    <w:div w:id="1080519098">
      <w:bodyDiv w:val="1"/>
      <w:marLeft w:val="0"/>
      <w:marRight w:val="0"/>
      <w:marTop w:val="0"/>
      <w:marBottom w:val="0"/>
      <w:divBdr>
        <w:top w:val="none" w:sz="0" w:space="0" w:color="auto"/>
        <w:left w:val="none" w:sz="0" w:space="0" w:color="auto"/>
        <w:bottom w:val="none" w:sz="0" w:space="0" w:color="auto"/>
        <w:right w:val="none" w:sz="0" w:space="0" w:color="auto"/>
      </w:divBdr>
    </w:div>
    <w:div w:id="1089689875">
      <w:bodyDiv w:val="1"/>
      <w:marLeft w:val="0"/>
      <w:marRight w:val="0"/>
      <w:marTop w:val="0"/>
      <w:marBottom w:val="0"/>
      <w:divBdr>
        <w:top w:val="none" w:sz="0" w:space="0" w:color="auto"/>
        <w:left w:val="none" w:sz="0" w:space="0" w:color="auto"/>
        <w:bottom w:val="none" w:sz="0" w:space="0" w:color="auto"/>
        <w:right w:val="none" w:sz="0" w:space="0" w:color="auto"/>
      </w:divBdr>
    </w:div>
    <w:div w:id="1115173998">
      <w:bodyDiv w:val="1"/>
      <w:marLeft w:val="0"/>
      <w:marRight w:val="0"/>
      <w:marTop w:val="0"/>
      <w:marBottom w:val="0"/>
      <w:divBdr>
        <w:top w:val="none" w:sz="0" w:space="0" w:color="auto"/>
        <w:left w:val="none" w:sz="0" w:space="0" w:color="auto"/>
        <w:bottom w:val="none" w:sz="0" w:space="0" w:color="auto"/>
        <w:right w:val="none" w:sz="0" w:space="0" w:color="auto"/>
      </w:divBdr>
    </w:div>
    <w:div w:id="1125343320">
      <w:bodyDiv w:val="1"/>
      <w:marLeft w:val="0"/>
      <w:marRight w:val="0"/>
      <w:marTop w:val="0"/>
      <w:marBottom w:val="0"/>
      <w:divBdr>
        <w:top w:val="none" w:sz="0" w:space="0" w:color="auto"/>
        <w:left w:val="none" w:sz="0" w:space="0" w:color="auto"/>
        <w:bottom w:val="none" w:sz="0" w:space="0" w:color="auto"/>
        <w:right w:val="none" w:sz="0" w:space="0" w:color="auto"/>
      </w:divBdr>
    </w:div>
    <w:div w:id="1154179305">
      <w:bodyDiv w:val="1"/>
      <w:marLeft w:val="0"/>
      <w:marRight w:val="0"/>
      <w:marTop w:val="0"/>
      <w:marBottom w:val="0"/>
      <w:divBdr>
        <w:top w:val="none" w:sz="0" w:space="0" w:color="auto"/>
        <w:left w:val="none" w:sz="0" w:space="0" w:color="auto"/>
        <w:bottom w:val="none" w:sz="0" w:space="0" w:color="auto"/>
        <w:right w:val="none" w:sz="0" w:space="0" w:color="auto"/>
      </w:divBdr>
    </w:div>
    <w:div w:id="1174150761">
      <w:bodyDiv w:val="1"/>
      <w:marLeft w:val="0"/>
      <w:marRight w:val="0"/>
      <w:marTop w:val="0"/>
      <w:marBottom w:val="0"/>
      <w:divBdr>
        <w:top w:val="none" w:sz="0" w:space="0" w:color="auto"/>
        <w:left w:val="none" w:sz="0" w:space="0" w:color="auto"/>
        <w:bottom w:val="none" w:sz="0" w:space="0" w:color="auto"/>
        <w:right w:val="none" w:sz="0" w:space="0" w:color="auto"/>
      </w:divBdr>
    </w:div>
    <w:div w:id="1178738332">
      <w:bodyDiv w:val="1"/>
      <w:marLeft w:val="0"/>
      <w:marRight w:val="0"/>
      <w:marTop w:val="0"/>
      <w:marBottom w:val="0"/>
      <w:divBdr>
        <w:top w:val="none" w:sz="0" w:space="0" w:color="auto"/>
        <w:left w:val="none" w:sz="0" w:space="0" w:color="auto"/>
        <w:bottom w:val="none" w:sz="0" w:space="0" w:color="auto"/>
        <w:right w:val="none" w:sz="0" w:space="0" w:color="auto"/>
      </w:divBdr>
    </w:div>
    <w:div w:id="1187868678">
      <w:bodyDiv w:val="1"/>
      <w:marLeft w:val="0"/>
      <w:marRight w:val="0"/>
      <w:marTop w:val="0"/>
      <w:marBottom w:val="0"/>
      <w:divBdr>
        <w:top w:val="none" w:sz="0" w:space="0" w:color="auto"/>
        <w:left w:val="none" w:sz="0" w:space="0" w:color="auto"/>
        <w:bottom w:val="none" w:sz="0" w:space="0" w:color="auto"/>
        <w:right w:val="none" w:sz="0" w:space="0" w:color="auto"/>
      </w:divBdr>
    </w:div>
    <w:div w:id="1213538009">
      <w:bodyDiv w:val="1"/>
      <w:marLeft w:val="0"/>
      <w:marRight w:val="0"/>
      <w:marTop w:val="0"/>
      <w:marBottom w:val="0"/>
      <w:divBdr>
        <w:top w:val="none" w:sz="0" w:space="0" w:color="auto"/>
        <w:left w:val="none" w:sz="0" w:space="0" w:color="auto"/>
        <w:bottom w:val="none" w:sz="0" w:space="0" w:color="auto"/>
        <w:right w:val="none" w:sz="0" w:space="0" w:color="auto"/>
      </w:divBdr>
    </w:div>
    <w:div w:id="1233346513">
      <w:bodyDiv w:val="1"/>
      <w:marLeft w:val="0"/>
      <w:marRight w:val="0"/>
      <w:marTop w:val="0"/>
      <w:marBottom w:val="0"/>
      <w:divBdr>
        <w:top w:val="none" w:sz="0" w:space="0" w:color="auto"/>
        <w:left w:val="none" w:sz="0" w:space="0" w:color="auto"/>
        <w:bottom w:val="none" w:sz="0" w:space="0" w:color="auto"/>
        <w:right w:val="none" w:sz="0" w:space="0" w:color="auto"/>
      </w:divBdr>
    </w:div>
    <w:div w:id="1240557516">
      <w:bodyDiv w:val="1"/>
      <w:marLeft w:val="0"/>
      <w:marRight w:val="0"/>
      <w:marTop w:val="0"/>
      <w:marBottom w:val="0"/>
      <w:divBdr>
        <w:top w:val="none" w:sz="0" w:space="0" w:color="auto"/>
        <w:left w:val="none" w:sz="0" w:space="0" w:color="auto"/>
        <w:bottom w:val="none" w:sz="0" w:space="0" w:color="auto"/>
        <w:right w:val="none" w:sz="0" w:space="0" w:color="auto"/>
      </w:divBdr>
    </w:div>
    <w:div w:id="1245796744">
      <w:bodyDiv w:val="1"/>
      <w:marLeft w:val="0"/>
      <w:marRight w:val="0"/>
      <w:marTop w:val="0"/>
      <w:marBottom w:val="0"/>
      <w:divBdr>
        <w:top w:val="none" w:sz="0" w:space="0" w:color="auto"/>
        <w:left w:val="none" w:sz="0" w:space="0" w:color="auto"/>
        <w:bottom w:val="none" w:sz="0" w:space="0" w:color="auto"/>
        <w:right w:val="none" w:sz="0" w:space="0" w:color="auto"/>
      </w:divBdr>
    </w:div>
    <w:div w:id="1268780260">
      <w:bodyDiv w:val="1"/>
      <w:marLeft w:val="0"/>
      <w:marRight w:val="0"/>
      <w:marTop w:val="0"/>
      <w:marBottom w:val="0"/>
      <w:divBdr>
        <w:top w:val="none" w:sz="0" w:space="0" w:color="auto"/>
        <w:left w:val="none" w:sz="0" w:space="0" w:color="auto"/>
        <w:bottom w:val="none" w:sz="0" w:space="0" w:color="auto"/>
        <w:right w:val="none" w:sz="0" w:space="0" w:color="auto"/>
      </w:divBdr>
    </w:div>
    <w:div w:id="1328287439">
      <w:bodyDiv w:val="1"/>
      <w:marLeft w:val="0"/>
      <w:marRight w:val="0"/>
      <w:marTop w:val="0"/>
      <w:marBottom w:val="0"/>
      <w:divBdr>
        <w:top w:val="none" w:sz="0" w:space="0" w:color="auto"/>
        <w:left w:val="none" w:sz="0" w:space="0" w:color="auto"/>
        <w:bottom w:val="none" w:sz="0" w:space="0" w:color="auto"/>
        <w:right w:val="none" w:sz="0" w:space="0" w:color="auto"/>
      </w:divBdr>
    </w:div>
    <w:div w:id="1372532007">
      <w:bodyDiv w:val="1"/>
      <w:marLeft w:val="0"/>
      <w:marRight w:val="0"/>
      <w:marTop w:val="0"/>
      <w:marBottom w:val="0"/>
      <w:divBdr>
        <w:top w:val="none" w:sz="0" w:space="0" w:color="auto"/>
        <w:left w:val="none" w:sz="0" w:space="0" w:color="auto"/>
        <w:bottom w:val="none" w:sz="0" w:space="0" w:color="auto"/>
        <w:right w:val="none" w:sz="0" w:space="0" w:color="auto"/>
      </w:divBdr>
    </w:div>
    <w:div w:id="1373307320">
      <w:bodyDiv w:val="1"/>
      <w:marLeft w:val="0"/>
      <w:marRight w:val="0"/>
      <w:marTop w:val="0"/>
      <w:marBottom w:val="0"/>
      <w:divBdr>
        <w:top w:val="none" w:sz="0" w:space="0" w:color="auto"/>
        <w:left w:val="none" w:sz="0" w:space="0" w:color="auto"/>
        <w:bottom w:val="none" w:sz="0" w:space="0" w:color="auto"/>
        <w:right w:val="none" w:sz="0" w:space="0" w:color="auto"/>
      </w:divBdr>
    </w:div>
    <w:div w:id="1376739010">
      <w:bodyDiv w:val="1"/>
      <w:marLeft w:val="0"/>
      <w:marRight w:val="0"/>
      <w:marTop w:val="0"/>
      <w:marBottom w:val="0"/>
      <w:divBdr>
        <w:top w:val="none" w:sz="0" w:space="0" w:color="auto"/>
        <w:left w:val="none" w:sz="0" w:space="0" w:color="auto"/>
        <w:bottom w:val="none" w:sz="0" w:space="0" w:color="auto"/>
        <w:right w:val="none" w:sz="0" w:space="0" w:color="auto"/>
      </w:divBdr>
    </w:div>
    <w:div w:id="1385913547">
      <w:bodyDiv w:val="1"/>
      <w:marLeft w:val="0"/>
      <w:marRight w:val="0"/>
      <w:marTop w:val="0"/>
      <w:marBottom w:val="0"/>
      <w:divBdr>
        <w:top w:val="none" w:sz="0" w:space="0" w:color="auto"/>
        <w:left w:val="none" w:sz="0" w:space="0" w:color="auto"/>
        <w:bottom w:val="none" w:sz="0" w:space="0" w:color="auto"/>
        <w:right w:val="none" w:sz="0" w:space="0" w:color="auto"/>
      </w:divBdr>
    </w:div>
    <w:div w:id="1446458642">
      <w:bodyDiv w:val="1"/>
      <w:marLeft w:val="0"/>
      <w:marRight w:val="0"/>
      <w:marTop w:val="0"/>
      <w:marBottom w:val="0"/>
      <w:divBdr>
        <w:top w:val="none" w:sz="0" w:space="0" w:color="auto"/>
        <w:left w:val="none" w:sz="0" w:space="0" w:color="auto"/>
        <w:bottom w:val="none" w:sz="0" w:space="0" w:color="auto"/>
        <w:right w:val="none" w:sz="0" w:space="0" w:color="auto"/>
      </w:divBdr>
    </w:div>
    <w:div w:id="1466193546">
      <w:bodyDiv w:val="1"/>
      <w:marLeft w:val="0"/>
      <w:marRight w:val="0"/>
      <w:marTop w:val="0"/>
      <w:marBottom w:val="0"/>
      <w:divBdr>
        <w:top w:val="none" w:sz="0" w:space="0" w:color="auto"/>
        <w:left w:val="none" w:sz="0" w:space="0" w:color="auto"/>
        <w:bottom w:val="none" w:sz="0" w:space="0" w:color="auto"/>
        <w:right w:val="none" w:sz="0" w:space="0" w:color="auto"/>
      </w:divBdr>
    </w:div>
    <w:div w:id="1567956520">
      <w:bodyDiv w:val="1"/>
      <w:marLeft w:val="0"/>
      <w:marRight w:val="0"/>
      <w:marTop w:val="0"/>
      <w:marBottom w:val="0"/>
      <w:divBdr>
        <w:top w:val="none" w:sz="0" w:space="0" w:color="auto"/>
        <w:left w:val="none" w:sz="0" w:space="0" w:color="auto"/>
        <w:bottom w:val="none" w:sz="0" w:space="0" w:color="auto"/>
        <w:right w:val="none" w:sz="0" w:space="0" w:color="auto"/>
      </w:divBdr>
    </w:div>
    <w:div w:id="1620987816">
      <w:bodyDiv w:val="1"/>
      <w:marLeft w:val="0"/>
      <w:marRight w:val="0"/>
      <w:marTop w:val="0"/>
      <w:marBottom w:val="0"/>
      <w:divBdr>
        <w:top w:val="none" w:sz="0" w:space="0" w:color="auto"/>
        <w:left w:val="none" w:sz="0" w:space="0" w:color="auto"/>
        <w:bottom w:val="none" w:sz="0" w:space="0" w:color="auto"/>
        <w:right w:val="none" w:sz="0" w:space="0" w:color="auto"/>
      </w:divBdr>
    </w:div>
    <w:div w:id="1638603899">
      <w:bodyDiv w:val="1"/>
      <w:marLeft w:val="0"/>
      <w:marRight w:val="0"/>
      <w:marTop w:val="0"/>
      <w:marBottom w:val="0"/>
      <w:divBdr>
        <w:top w:val="none" w:sz="0" w:space="0" w:color="auto"/>
        <w:left w:val="none" w:sz="0" w:space="0" w:color="auto"/>
        <w:bottom w:val="none" w:sz="0" w:space="0" w:color="auto"/>
        <w:right w:val="none" w:sz="0" w:space="0" w:color="auto"/>
      </w:divBdr>
    </w:div>
    <w:div w:id="1654749285">
      <w:bodyDiv w:val="1"/>
      <w:marLeft w:val="0"/>
      <w:marRight w:val="0"/>
      <w:marTop w:val="0"/>
      <w:marBottom w:val="0"/>
      <w:divBdr>
        <w:top w:val="none" w:sz="0" w:space="0" w:color="auto"/>
        <w:left w:val="none" w:sz="0" w:space="0" w:color="auto"/>
        <w:bottom w:val="none" w:sz="0" w:space="0" w:color="auto"/>
        <w:right w:val="none" w:sz="0" w:space="0" w:color="auto"/>
      </w:divBdr>
    </w:div>
    <w:div w:id="1675259727">
      <w:bodyDiv w:val="1"/>
      <w:marLeft w:val="0"/>
      <w:marRight w:val="0"/>
      <w:marTop w:val="0"/>
      <w:marBottom w:val="0"/>
      <w:divBdr>
        <w:top w:val="none" w:sz="0" w:space="0" w:color="auto"/>
        <w:left w:val="none" w:sz="0" w:space="0" w:color="auto"/>
        <w:bottom w:val="none" w:sz="0" w:space="0" w:color="auto"/>
        <w:right w:val="none" w:sz="0" w:space="0" w:color="auto"/>
      </w:divBdr>
    </w:div>
    <w:div w:id="1681010561">
      <w:bodyDiv w:val="1"/>
      <w:marLeft w:val="0"/>
      <w:marRight w:val="0"/>
      <w:marTop w:val="0"/>
      <w:marBottom w:val="0"/>
      <w:divBdr>
        <w:top w:val="none" w:sz="0" w:space="0" w:color="auto"/>
        <w:left w:val="none" w:sz="0" w:space="0" w:color="auto"/>
        <w:bottom w:val="none" w:sz="0" w:space="0" w:color="auto"/>
        <w:right w:val="none" w:sz="0" w:space="0" w:color="auto"/>
      </w:divBdr>
    </w:div>
    <w:div w:id="1729373737">
      <w:bodyDiv w:val="1"/>
      <w:marLeft w:val="0"/>
      <w:marRight w:val="0"/>
      <w:marTop w:val="0"/>
      <w:marBottom w:val="0"/>
      <w:divBdr>
        <w:top w:val="none" w:sz="0" w:space="0" w:color="auto"/>
        <w:left w:val="none" w:sz="0" w:space="0" w:color="auto"/>
        <w:bottom w:val="none" w:sz="0" w:space="0" w:color="auto"/>
        <w:right w:val="none" w:sz="0" w:space="0" w:color="auto"/>
      </w:divBdr>
    </w:div>
    <w:div w:id="1731273315">
      <w:bodyDiv w:val="1"/>
      <w:marLeft w:val="0"/>
      <w:marRight w:val="0"/>
      <w:marTop w:val="0"/>
      <w:marBottom w:val="0"/>
      <w:divBdr>
        <w:top w:val="none" w:sz="0" w:space="0" w:color="auto"/>
        <w:left w:val="none" w:sz="0" w:space="0" w:color="auto"/>
        <w:bottom w:val="none" w:sz="0" w:space="0" w:color="auto"/>
        <w:right w:val="none" w:sz="0" w:space="0" w:color="auto"/>
      </w:divBdr>
    </w:div>
    <w:div w:id="1752313058">
      <w:bodyDiv w:val="1"/>
      <w:marLeft w:val="0"/>
      <w:marRight w:val="0"/>
      <w:marTop w:val="0"/>
      <w:marBottom w:val="0"/>
      <w:divBdr>
        <w:top w:val="none" w:sz="0" w:space="0" w:color="auto"/>
        <w:left w:val="none" w:sz="0" w:space="0" w:color="auto"/>
        <w:bottom w:val="none" w:sz="0" w:space="0" w:color="auto"/>
        <w:right w:val="none" w:sz="0" w:space="0" w:color="auto"/>
      </w:divBdr>
    </w:div>
    <w:div w:id="1824928451">
      <w:bodyDiv w:val="1"/>
      <w:marLeft w:val="0"/>
      <w:marRight w:val="0"/>
      <w:marTop w:val="0"/>
      <w:marBottom w:val="0"/>
      <w:divBdr>
        <w:top w:val="none" w:sz="0" w:space="0" w:color="auto"/>
        <w:left w:val="none" w:sz="0" w:space="0" w:color="auto"/>
        <w:bottom w:val="none" w:sz="0" w:space="0" w:color="auto"/>
        <w:right w:val="none" w:sz="0" w:space="0" w:color="auto"/>
      </w:divBdr>
    </w:div>
    <w:div w:id="1890725656">
      <w:bodyDiv w:val="1"/>
      <w:marLeft w:val="0"/>
      <w:marRight w:val="0"/>
      <w:marTop w:val="0"/>
      <w:marBottom w:val="0"/>
      <w:divBdr>
        <w:top w:val="none" w:sz="0" w:space="0" w:color="auto"/>
        <w:left w:val="none" w:sz="0" w:space="0" w:color="auto"/>
        <w:bottom w:val="none" w:sz="0" w:space="0" w:color="auto"/>
        <w:right w:val="none" w:sz="0" w:space="0" w:color="auto"/>
      </w:divBdr>
    </w:div>
    <w:div w:id="1905337083">
      <w:bodyDiv w:val="1"/>
      <w:marLeft w:val="0"/>
      <w:marRight w:val="0"/>
      <w:marTop w:val="0"/>
      <w:marBottom w:val="0"/>
      <w:divBdr>
        <w:top w:val="none" w:sz="0" w:space="0" w:color="auto"/>
        <w:left w:val="none" w:sz="0" w:space="0" w:color="auto"/>
        <w:bottom w:val="none" w:sz="0" w:space="0" w:color="auto"/>
        <w:right w:val="none" w:sz="0" w:space="0" w:color="auto"/>
      </w:divBdr>
    </w:div>
    <w:div w:id="1926917133">
      <w:bodyDiv w:val="1"/>
      <w:marLeft w:val="0"/>
      <w:marRight w:val="0"/>
      <w:marTop w:val="0"/>
      <w:marBottom w:val="0"/>
      <w:divBdr>
        <w:top w:val="none" w:sz="0" w:space="0" w:color="auto"/>
        <w:left w:val="none" w:sz="0" w:space="0" w:color="auto"/>
        <w:bottom w:val="none" w:sz="0" w:space="0" w:color="auto"/>
        <w:right w:val="none" w:sz="0" w:space="0" w:color="auto"/>
      </w:divBdr>
    </w:div>
    <w:div w:id="2038119234">
      <w:bodyDiv w:val="1"/>
      <w:marLeft w:val="0"/>
      <w:marRight w:val="0"/>
      <w:marTop w:val="0"/>
      <w:marBottom w:val="0"/>
      <w:divBdr>
        <w:top w:val="none" w:sz="0" w:space="0" w:color="auto"/>
        <w:left w:val="none" w:sz="0" w:space="0" w:color="auto"/>
        <w:bottom w:val="none" w:sz="0" w:space="0" w:color="auto"/>
        <w:right w:val="none" w:sz="0" w:space="0" w:color="auto"/>
      </w:divBdr>
    </w:div>
    <w:div w:id="2044013436">
      <w:bodyDiv w:val="1"/>
      <w:marLeft w:val="0"/>
      <w:marRight w:val="0"/>
      <w:marTop w:val="0"/>
      <w:marBottom w:val="0"/>
      <w:divBdr>
        <w:top w:val="none" w:sz="0" w:space="0" w:color="auto"/>
        <w:left w:val="none" w:sz="0" w:space="0" w:color="auto"/>
        <w:bottom w:val="none" w:sz="0" w:space="0" w:color="auto"/>
        <w:right w:val="none" w:sz="0" w:space="0" w:color="auto"/>
      </w:divBdr>
    </w:div>
    <w:div w:id="2052260702">
      <w:bodyDiv w:val="1"/>
      <w:marLeft w:val="0"/>
      <w:marRight w:val="0"/>
      <w:marTop w:val="0"/>
      <w:marBottom w:val="0"/>
      <w:divBdr>
        <w:top w:val="none" w:sz="0" w:space="0" w:color="auto"/>
        <w:left w:val="none" w:sz="0" w:space="0" w:color="auto"/>
        <w:bottom w:val="none" w:sz="0" w:space="0" w:color="auto"/>
        <w:right w:val="none" w:sz="0" w:space="0" w:color="auto"/>
      </w:divBdr>
    </w:div>
    <w:div w:id="2052486900">
      <w:bodyDiv w:val="1"/>
      <w:marLeft w:val="0"/>
      <w:marRight w:val="0"/>
      <w:marTop w:val="0"/>
      <w:marBottom w:val="0"/>
      <w:divBdr>
        <w:top w:val="none" w:sz="0" w:space="0" w:color="auto"/>
        <w:left w:val="none" w:sz="0" w:space="0" w:color="auto"/>
        <w:bottom w:val="none" w:sz="0" w:space="0" w:color="auto"/>
        <w:right w:val="none" w:sz="0" w:space="0" w:color="auto"/>
      </w:divBdr>
    </w:div>
    <w:div w:id="2060736673">
      <w:bodyDiv w:val="1"/>
      <w:marLeft w:val="0"/>
      <w:marRight w:val="0"/>
      <w:marTop w:val="0"/>
      <w:marBottom w:val="0"/>
      <w:divBdr>
        <w:top w:val="none" w:sz="0" w:space="0" w:color="auto"/>
        <w:left w:val="none" w:sz="0" w:space="0" w:color="auto"/>
        <w:bottom w:val="none" w:sz="0" w:space="0" w:color="auto"/>
        <w:right w:val="none" w:sz="0" w:space="0" w:color="auto"/>
      </w:divBdr>
    </w:div>
    <w:div w:id="2069307030">
      <w:bodyDiv w:val="1"/>
      <w:marLeft w:val="0"/>
      <w:marRight w:val="0"/>
      <w:marTop w:val="0"/>
      <w:marBottom w:val="0"/>
      <w:divBdr>
        <w:top w:val="none" w:sz="0" w:space="0" w:color="auto"/>
        <w:left w:val="none" w:sz="0" w:space="0" w:color="auto"/>
        <w:bottom w:val="none" w:sz="0" w:space="0" w:color="auto"/>
        <w:right w:val="none" w:sz="0" w:space="0" w:color="auto"/>
      </w:divBdr>
    </w:div>
    <w:div w:id="2140875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6E31F3-460F-4046-B568-3A5332284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789</Words>
  <Characters>4501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Njimbi</vt:lpstr>
    </vt:vector>
  </TitlesOfParts>
  <Company>&lt;egyptian hak&gt;</Company>
  <LinksUpToDate>false</LinksUpToDate>
  <CharactersWithSpaces>5280</CharactersWithSpaces>
  <SharedDoc>false</SharedDoc>
  <HLinks>
    <vt:vector size="6" baseType="variant">
      <vt:variant>
        <vt:i4>2883668</vt:i4>
      </vt:variant>
      <vt:variant>
        <vt:i4>0</vt:i4>
      </vt:variant>
      <vt:variant>
        <vt:i4>0</vt:i4>
      </vt:variant>
      <vt:variant>
        <vt:i4>5</vt:i4>
      </vt:variant>
      <vt:variant>
        <vt:lpwstr>mailto:info.karanja@gmail.com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Njimbi</dc:title>
  <dc:creator>Njimbi</dc:creator>
  <cp:lastModifiedBy>Eve</cp:lastModifiedBy>
  <cp:revision>2</cp:revision>
  <cp:lastPrinted>2019-02-13T08:47:00Z</cp:lastPrinted>
  <dcterms:created xsi:type="dcterms:W3CDTF">2020-06-23T09:45:00Z</dcterms:created>
  <dcterms:modified xsi:type="dcterms:W3CDTF">2020-06-23T09:45:00Z</dcterms:modified>
</cp:coreProperties>
</file>