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08FA" w:rsidRDefault="00782364">
      <w:pPr>
        <w:spacing w:line="360" w:lineRule="auto"/>
        <w:jc w:val="center"/>
        <w:rPr>
          <w:rFonts w:ascii="Century Gothic" w:hAnsi="Century Gothic" w:cs="Century Gothic"/>
          <w:b/>
          <w:bCs/>
          <w:sz w:val="28"/>
          <w:szCs w:val="28"/>
          <w:u w:val="single"/>
        </w:rPr>
      </w:pPr>
      <w:r>
        <w:rPr>
          <w:rFonts w:ascii="Century Gothic" w:hAnsi="Century Gothic" w:cs="Century Gothic"/>
          <w:b/>
          <w:bCs/>
          <w:sz w:val="28"/>
          <w:szCs w:val="28"/>
          <w:u w:val="single"/>
        </w:rPr>
        <w:t>KENYA SCHOOL OF LAW</w:t>
      </w:r>
    </w:p>
    <w:p w:rsidR="00B308FA" w:rsidRDefault="00B308FA">
      <w:pPr>
        <w:spacing w:line="360" w:lineRule="auto"/>
        <w:rPr>
          <w:rFonts w:ascii="Century Gothic" w:hAnsi="Century Gothic" w:cs="Century Gothic"/>
          <w:sz w:val="22"/>
          <w:szCs w:val="22"/>
        </w:rPr>
      </w:pPr>
    </w:p>
    <w:p w:rsidR="00B308FA" w:rsidRDefault="00782364">
      <w:pPr>
        <w:spacing w:line="360" w:lineRule="auto"/>
        <w:rPr>
          <w:rFonts w:hint="eastAsia"/>
        </w:rPr>
      </w:pPr>
      <w:r>
        <w:rPr>
          <w:rFonts w:ascii="Century Gothic" w:hAnsi="Century Gothic" w:cs="Century Gothic"/>
          <w:b/>
          <w:sz w:val="22"/>
          <w:szCs w:val="22"/>
        </w:rPr>
        <w:t>CONVEYANCING COURSE OUTLINE FOR 2018</w:t>
      </w:r>
    </w:p>
    <w:p w:rsidR="00B308FA" w:rsidRDefault="00B308FA">
      <w:pPr>
        <w:spacing w:line="360" w:lineRule="auto"/>
        <w:rPr>
          <w:rFonts w:ascii="Century Gothic" w:hAnsi="Century Gothic" w:cs="Century Gothic"/>
          <w:b/>
          <w:sz w:val="22"/>
          <w:szCs w:val="22"/>
        </w:rPr>
      </w:pPr>
    </w:p>
    <w:p w:rsidR="00B308FA" w:rsidRPr="0055396A" w:rsidRDefault="00782364">
      <w:pPr>
        <w:spacing w:line="360" w:lineRule="auto"/>
        <w:rPr>
          <w:rFonts w:ascii="Century Gothic" w:hAnsi="Century Gothic" w:cs="Century Gothic"/>
          <w:b/>
          <w:sz w:val="22"/>
          <w:szCs w:val="22"/>
        </w:rPr>
      </w:pPr>
      <w:r w:rsidRPr="0055396A">
        <w:rPr>
          <w:rFonts w:ascii="Century Gothic" w:hAnsi="Century Gothic" w:cs="Century Gothic"/>
          <w:b/>
          <w:sz w:val="22"/>
          <w:szCs w:val="22"/>
        </w:rPr>
        <w:t>Teaching and Assessment</w:t>
      </w:r>
    </w:p>
    <w:p w:rsidR="00B308FA" w:rsidRDefault="00782364">
      <w:pPr>
        <w:spacing w:line="360" w:lineRule="auto"/>
        <w:ind w:left="1440" w:hanging="1440"/>
        <w:rPr>
          <w:rFonts w:hint="eastAsia"/>
        </w:rPr>
      </w:pPr>
      <w:r>
        <w:rPr>
          <w:rFonts w:ascii="Century Gothic" w:hAnsi="Century Gothic" w:cs="Century Gothic"/>
          <w:sz w:val="22"/>
          <w:szCs w:val="22"/>
        </w:rPr>
        <w:t xml:space="preserve">Teaching </w:t>
      </w:r>
      <w:r>
        <w:rPr>
          <w:rFonts w:ascii="Century Gothic" w:hAnsi="Century Gothic" w:cs="Century Gothic"/>
          <w:sz w:val="22"/>
          <w:szCs w:val="22"/>
        </w:rPr>
        <w:tab/>
        <w:t>The course is nine months duration. There will be 1x2 hours weekly sessions over approximately 26 weeks.</w:t>
      </w:r>
    </w:p>
    <w:p w:rsidR="00B308FA" w:rsidRDefault="00782364">
      <w:pPr>
        <w:spacing w:line="360" w:lineRule="auto"/>
        <w:ind w:left="1440" w:hanging="1440"/>
        <w:rPr>
          <w:rFonts w:hint="eastAsia"/>
        </w:rPr>
      </w:pPr>
      <w:r>
        <w:rPr>
          <w:rFonts w:ascii="Century Gothic" w:hAnsi="Century Gothic" w:cs="Century Gothic"/>
          <w:sz w:val="22"/>
          <w:szCs w:val="22"/>
        </w:rPr>
        <w:t>Assessment</w:t>
      </w:r>
      <w:r>
        <w:rPr>
          <w:rFonts w:ascii="Century Gothic" w:hAnsi="Century Gothic" w:cs="Century Gothic"/>
          <w:sz w:val="22"/>
          <w:szCs w:val="22"/>
        </w:rPr>
        <w:tab/>
        <w:t>20% coursework</w:t>
      </w:r>
    </w:p>
    <w:p w:rsidR="00B308FA" w:rsidRDefault="00782364">
      <w:pPr>
        <w:spacing w:line="360" w:lineRule="auto"/>
        <w:ind w:left="1440" w:hanging="1440"/>
        <w:rPr>
          <w:rFonts w:ascii="Century Gothic" w:hAnsi="Century Gothic" w:cs="Century Gothic"/>
          <w:sz w:val="22"/>
          <w:szCs w:val="22"/>
        </w:rPr>
      </w:pPr>
      <w:r>
        <w:rPr>
          <w:rFonts w:ascii="Century Gothic" w:hAnsi="Century Gothic" w:cs="Century Gothic"/>
          <w:sz w:val="22"/>
          <w:szCs w:val="22"/>
        </w:rPr>
        <w:tab/>
        <w:t>20% oral exams</w:t>
      </w:r>
    </w:p>
    <w:p w:rsidR="00F43860" w:rsidRDefault="00F43860">
      <w:pPr>
        <w:spacing w:line="360" w:lineRule="auto"/>
        <w:ind w:left="1440" w:hanging="1440"/>
        <w:rPr>
          <w:rFonts w:hint="eastAsia"/>
        </w:rPr>
      </w:pPr>
      <w:r>
        <w:rPr>
          <w:rFonts w:ascii="Century Gothic" w:hAnsi="Century Gothic" w:cs="Century Gothic"/>
          <w:sz w:val="22"/>
          <w:szCs w:val="22"/>
        </w:rPr>
        <w:tab/>
        <w:t>60% End of session written examinations</w:t>
      </w:r>
    </w:p>
    <w:p w:rsidR="00B308FA" w:rsidRDefault="00782364">
      <w:pPr>
        <w:spacing w:line="360" w:lineRule="auto"/>
        <w:ind w:left="1440" w:hanging="1440"/>
        <w:rPr>
          <w:rFonts w:hint="eastAsia"/>
        </w:rPr>
      </w:pPr>
      <w:r>
        <w:rPr>
          <w:rFonts w:ascii="Century Gothic" w:hAnsi="Century Gothic" w:cs="Century Gothic"/>
          <w:sz w:val="22"/>
          <w:szCs w:val="22"/>
        </w:rPr>
        <w:t xml:space="preserve">Teaching Methods: </w:t>
      </w:r>
      <w:r w:rsidR="00F43860">
        <w:rPr>
          <w:rFonts w:ascii="Century Gothic" w:hAnsi="Century Gothic" w:cs="Century Gothic"/>
          <w:sz w:val="22"/>
          <w:szCs w:val="22"/>
        </w:rPr>
        <w:tab/>
      </w:r>
      <w:r w:rsidR="00F43860">
        <w:rPr>
          <w:rFonts w:ascii="Century Gothic" w:hAnsi="Century Gothic" w:cs="Century Gothic"/>
          <w:sz w:val="22"/>
          <w:szCs w:val="22"/>
        </w:rPr>
        <w:tab/>
      </w:r>
      <w:r>
        <w:rPr>
          <w:rFonts w:ascii="Century Gothic" w:hAnsi="Century Gothic" w:cs="Century Gothic"/>
          <w:sz w:val="22"/>
          <w:szCs w:val="22"/>
        </w:rPr>
        <w:t>Lecture Method, Case studies and Scenarios.</w:t>
      </w:r>
      <w:r>
        <w:rPr>
          <w:rFonts w:ascii="Century Gothic" w:hAnsi="Century Gothic" w:cs="Century Gothic"/>
          <w:sz w:val="22"/>
          <w:szCs w:val="22"/>
        </w:rPr>
        <w:tab/>
      </w:r>
    </w:p>
    <w:p w:rsidR="00B308FA" w:rsidRDefault="00B308FA">
      <w:pPr>
        <w:spacing w:line="360" w:lineRule="auto"/>
        <w:ind w:left="1440" w:hanging="1440"/>
        <w:rPr>
          <w:rFonts w:ascii="Century Gothic" w:hAnsi="Century Gothic" w:cs="Century Gothic"/>
          <w:sz w:val="22"/>
          <w:szCs w:val="22"/>
        </w:rPr>
      </w:pPr>
    </w:p>
    <w:p w:rsidR="00B308FA" w:rsidRDefault="00782364">
      <w:pPr>
        <w:spacing w:line="360" w:lineRule="auto"/>
        <w:ind w:left="1440" w:hanging="1440"/>
        <w:rPr>
          <w:rFonts w:ascii="Century Gothic" w:hAnsi="Century Gothic" w:cs="Century Gothic"/>
          <w:b/>
          <w:sz w:val="22"/>
          <w:szCs w:val="22"/>
        </w:rPr>
      </w:pPr>
      <w:r>
        <w:rPr>
          <w:rFonts w:ascii="Century Gothic" w:hAnsi="Century Gothic" w:cs="Century Gothic"/>
          <w:b/>
          <w:sz w:val="22"/>
          <w:szCs w:val="22"/>
        </w:rPr>
        <w:t>TEXT BOOKS AND READINGS</w:t>
      </w:r>
    </w:p>
    <w:p w:rsidR="00B308FA" w:rsidRDefault="00782364">
      <w:pPr>
        <w:spacing w:line="360" w:lineRule="auto"/>
        <w:ind w:left="1440" w:hanging="1440"/>
        <w:rPr>
          <w:rFonts w:ascii="Century Gothic" w:hAnsi="Century Gothic" w:cs="Century Gothic"/>
          <w:sz w:val="22"/>
          <w:szCs w:val="22"/>
        </w:rPr>
      </w:pPr>
      <w:r>
        <w:rPr>
          <w:rFonts w:ascii="Century Gothic" w:hAnsi="Century Gothic" w:cs="Century Gothic"/>
          <w:sz w:val="22"/>
          <w:szCs w:val="22"/>
        </w:rPr>
        <w:t>Recommended Text Books</w:t>
      </w:r>
    </w:p>
    <w:p w:rsidR="00B308FA" w:rsidRDefault="00782364">
      <w:pPr>
        <w:numPr>
          <w:ilvl w:val="0"/>
          <w:numId w:val="1"/>
        </w:numPr>
        <w:tabs>
          <w:tab w:val="left" w:pos="720"/>
        </w:tabs>
        <w:spacing w:line="360" w:lineRule="auto"/>
        <w:ind w:left="720"/>
        <w:rPr>
          <w:rFonts w:hint="eastAsia"/>
        </w:rPr>
      </w:pPr>
      <w:r>
        <w:rPr>
          <w:rFonts w:ascii="Century Gothic" w:hAnsi="Century Gothic" w:cs="Century Gothic"/>
          <w:sz w:val="22"/>
          <w:szCs w:val="22"/>
        </w:rPr>
        <w:t>Bowman &amp; Tyler. “The Elements of Conveyancing” (</w:t>
      </w:r>
      <w:proofErr w:type="spellStart"/>
      <w:r>
        <w:rPr>
          <w:rFonts w:ascii="Century Gothic" w:hAnsi="Century Gothic" w:cs="Century Gothic"/>
          <w:sz w:val="22"/>
          <w:szCs w:val="22"/>
        </w:rPr>
        <w:t>Lond</w:t>
      </w:r>
      <w:proofErr w:type="spellEnd"/>
      <w:r>
        <w:rPr>
          <w:rFonts w:ascii="Century Gothic" w:hAnsi="Century Gothic" w:cs="Century Gothic"/>
          <w:sz w:val="22"/>
          <w:szCs w:val="22"/>
        </w:rPr>
        <w:t>) 8</w:t>
      </w:r>
      <w:r>
        <w:rPr>
          <w:rFonts w:ascii="Century Gothic" w:hAnsi="Century Gothic" w:cs="Century Gothic"/>
          <w:sz w:val="22"/>
          <w:szCs w:val="22"/>
          <w:vertAlign w:val="superscript"/>
        </w:rPr>
        <w:t>th</w:t>
      </w:r>
      <w:r>
        <w:rPr>
          <w:rFonts w:ascii="Century Gothic" w:hAnsi="Century Gothic" w:cs="Century Gothic"/>
          <w:sz w:val="22"/>
          <w:szCs w:val="22"/>
        </w:rPr>
        <w:t xml:space="preserve"> Edition Sweet &amp; Maxwell</w:t>
      </w:r>
    </w:p>
    <w:p w:rsidR="00B308FA" w:rsidRDefault="00782364">
      <w:pPr>
        <w:numPr>
          <w:ilvl w:val="0"/>
          <w:numId w:val="1"/>
        </w:numPr>
        <w:tabs>
          <w:tab w:val="left" w:pos="720"/>
        </w:tabs>
        <w:spacing w:line="360" w:lineRule="auto"/>
        <w:ind w:left="720"/>
        <w:rPr>
          <w:rFonts w:hint="eastAsia"/>
        </w:rPr>
      </w:pPr>
      <w:bookmarkStart w:id="0" w:name="__DdeLink__9658_1554695598"/>
      <w:r>
        <w:rPr>
          <w:rFonts w:ascii="Century Gothic" w:hAnsi="Century Gothic" w:cs="Century Gothic"/>
          <w:sz w:val="22"/>
          <w:szCs w:val="22"/>
        </w:rPr>
        <w:t xml:space="preserve">P.L. </w:t>
      </w:r>
      <w:proofErr w:type="spellStart"/>
      <w:r>
        <w:rPr>
          <w:rFonts w:ascii="Century Gothic" w:hAnsi="Century Gothic" w:cs="Century Gothic"/>
          <w:sz w:val="22"/>
          <w:szCs w:val="22"/>
        </w:rPr>
        <w:t>Onalo</w:t>
      </w:r>
      <w:proofErr w:type="spellEnd"/>
      <w:r>
        <w:rPr>
          <w:rFonts w:ascii="Century Gothic" w:hAnsi="Century Gothic" w:cs="Century Gothic"/>
          <w:sz w:val="22"/>
          <w:szCs w:val="22"/>
        </w:rPr>
        <w:t xml:space="preserve"> </w:t>
      </w:r>
      <w:bookmarkEnd w:id="0"/>
      <w:r>
        <w:rPr>
          <w:rFonts w:ascii="Century Gothic" w:hAnsi="Century Gothic" w:cs="Century Gothic"/>
          <w:sz w:val="22"/>
          <w:szCs w:val="22"/>
        </w:rPr>
        <w:t>“Land Law and Conveyancing in Kenya”</w:t>
      </w:r>
    </w:p>
    <w:p w:rsidR="00B308FA" w:rsidRDefault="00782364">
      <w:pPr>
        <w:numPr>
          <w:ilvl w:val="0"/>
          <w:numId w:val="1"/>
        </w:numPr>
        <w:tabs>
          <w:tab w:val="left" w:pos="720"/>
        </w:tabs>
        <w:spacing w:line="360" w:lineRule="auto"/>
        <w:ind w:left="720"/>
        <w:rPr>
          <w:rFonts w:ascii="Century Gothic" w:hAnsi="Century Gothic" w:cs="Century Gothic"/>
          <w:sz w:val="22"/>
          <w:szCs w:val="22"/>
        </w:rPr>
      </w:pPr>
      <w:proofErr w:type="spellStart"/>
      <w:r>
        <w:rPr>
          <w:rFonts w:ascii="Century Gothic" w:hAnsi="Century Gothic" w:cs="Century Gothic"/>
          <w:sz w:val="22"/>
          <w:szCs w:val="22"/>
        </w:rPr>
        <w:t>Wanjala</w:t>
      </w:r>
      <w:proofErr w:type="spellEnd"/>
      <w:r>
        <w:rPr>
          <w:rFonts w:ascii="Century Gothic" w:hAnsi="Century Gothic" w:cs="Century Gothic"/>
          <w:sz w:val="22"/>
          <w:szCs w:val="22"/>
        </w:rPr>
        <w:t xml:space="preserve"> Smoking  “Land Law &amp; Disputes in Kenya” (</w:t>
      </w:r>
      <w:proofErr w:type="spellStart"/>
      <w:r>
        <w:rPr>
          <w:rFonts w:ascii="Century Gothic" w:hAnsi="Century Gothic" w:cs="Century Gothic"/>
          <w:sz w:val="22"/>
          <w:szCs w:val="22"/>
        </w:rPr>
        <w:t>Nrb</w:t>
      </w:r>
      <w:proofErr w:type="spellEnd"/>
      <w:r>
        <w:rPr>
          <w:rFonts w:ascii="Century Gothic" w:hAnsi="Century Gothic" w:cs="Century Gothic"/>
          <w:sz w:val="22"/>
          <w:szCs w:val="22"/>
        </w:rPr>
        <w:t>) Oxford University Press</w:t>
      </w:r>
    </w:p>
    <w:p w:rsidR="00B308FA" w:rsidRDefault="00782364">
      <w:pPr>
        <w:numPr>
          <w:ilvl w:val="0"/>
          <w:numId w:val="1"/>
        </w:numPr>
        <w:tabs>
          <w:tab w:val="left" w:pos="720"/>
        </w:tabs>
        <w:spacing w:line="360" w:lineRule="auto"/>
        <w:ind w:left="720"/>
        <w:rPr>
          <w:rFonts w:ascii="Century Gothic" w:hAnsi="Century Gothic" w:cs="Century Gothic"/>
          <w:sz w:val="22"/>
          <w:szCs w:val="22"/>
        </w:rPr>
      </w:pPr>
      <w:r>
        <w:rPr>
          <w:rFonts w:ascii="Century Gothic" w:hAnsi="Century Gothic" w:cs="Century Gothic"/>
          <w:sz w:val="22"/>
          <w:szCs w:val="22"/>
        </w:rPr>
        <w:t xml:space="preserve">Robert Abbey &amp; Mark Richards “A practical Approach to Conveyancing” (Lon) </w:t>
      </w:r>
      <w:r>
        <w:rPr>
          <w:rFonts w:ascii="Century Gothic" w:hAnsi="Century Gothic" w:cs="Century Gothic"/>
          <w:sz w:val="22"/>
          <w:szCs w:val="22"/>
        </w:rPr>
        <w:tab/>
        <w:t>Blackstone Press 2000</w:t>
      </w:r>
    </w:p>
    <w:p w:rsidR="00B308FA" w:rsidRDefault="00782364">
      <w:pPr>
        <w:numPr>
          <w:ilvl w:val="0"/>
          <w:numId w:val="1"/>
        </w:numPr>
        <w:tabs>
          <w:tab w:val="left" w:pos="720"/>
        </w:tabs>
        <w:spacing w:line="360" w:lineRule="auto"/>
        <w:ind w:left="720"/>
        <w:rPr>
          <w:rFonts w:ascii="Century Gothic" w:hAnsi="Century Gothic" w:cs="Century Gothic"/>
          <w:sz w:val="22"/>
          <w:szCs w:val="22"/>
        </w:rPr>
      </w:pPr>
      <w:r>
        <w:rPr>
          <w:rFonts w:ascii="Century Gothic" w:hAnsi="Century Gothic" w:cs="Century Gothic"/>
          <w:sz w:val="22"/>
          <w:szCs w:val="22"/>
        </w:rPr>
        <w:t xml:space="preserve">Tom </w:t>
      </w:r>
      <w:proofErr w:type="spellStart"/>
      <w:r>
        <w:rPr>
          <w:rFonts w:ascii="Century Gothic" w:hAnsi="Century Gothic" w:cs="Century Gothic"/>
          <w:sz w:val="22"/>
          <w:szCs w:val="22"/>
        </w:rPr>
        <w:t>Ojienda</w:t>
      </w:r>
      <w:proofErr w:type="spellEnd"/>
      <w:r>
        <w:rPr>
          <w:rFonts w:ascii="Century Gothic" w:hAnsi="Century Gothic" w:cs="Century Gothic"/>
          <w:sz w:val="22"/>
          <w:szCs w:val="22"/>
        </w:rPr>
        <w:t xml:space="preserve"> “Conveyancing Principles and Practise” (</w:t>
      </w:r>
      <w:proofErr w:type="spellStart"/>
      <w:r>
        <w:rPr>
          <w:rFonts w:ascii="Century Gothic" w:hAnsi="Century Gothic" w:cs="Century Gothic"/>
          <w:sz w:val="22"/>
          <w:szCs w:val="22"/>
        </w:rPr>
        <w:t>Nrb</w:t>
      </w:r>
      <w:proofErr w:type="spellEnd"/>
      <w:r>
        <w:rPr>
          <w:rFonts w:ascii="Century Gothic" w:hAnsi="Century Gothic" w:cs="Century Gothic"/>
          <w:sz w:val="22"/>
          <w:szCs w:val="22"/>
        </w:rPr>
        <w:t>) 2008</w:t>
      </w:r>
    </w:p>
    <w:p w:rsidR="00B308FA" w:rsidRDefault="00782364">
      <w:pPr>
        <w:numPr>
          <w:ilvl w:val="0"/>
          <w:numId w:val="1"/>
        </w:numPr>
        <w:tabs>
          <w:tab w:val="left" w:pos="720"/>
        </w:tabs>
        <w:spacing w:line="360" w:lineRule="auto"/>
        <w:ind w:left="720"/>
        <w:rPr>
          <w:rFonts w:ascii="Century Gothic" w:hAnsi="Century Gothic" w:cs="Century Gothic"/>
          <w:sz w:val="22"/>
          <w:szCs w:val="22"/>
        </w:rPr>
      </w:pPr>
      <w:r>
        <w:rPr>
          <w:rFonts w:ascii="Century Gothic" w:hAnsi="Century Gothic" w:cs="Century Gothic"/>
          <w:sz w:val="22"/>
          <w:szCs w:val="22"/>
        </w:rPr>
        <w:t>Tudor Jackson “An introduction to the Laws of Kenya</w:t>
      </w:r>
      <w:r w:rsidR="00F43860">
        <w:rPr>
          <w:rFonts w:ascii="Century Gothic" w:hAnsi="Century Gothic" w:cs="Century Gothic"/>
          <w:sz w:val="22"/>
          <w:szCs w:val="22"/>
        </w:rPr>
        <w:t>”</w:t>
      </w:r>
    </w:p>
    <w:p w:rsidR="00B308FA" w:rsidRDefault="00782364">
      <w:pPr>
        <w:numPr>
          <w:ilvl w:val="0"/>
          <w:numId w:val="1"/>
        </w:numPr>
        <w:tabs>
          <w:tab w:val="left" w:pos="720"/>
        </w:tabs>
        <w:spacing w:line="360" w:lineRule="auto"/>
        <w:ind w:left="720"/>
        <w:rPr>
          <w:rFonts w:ascii="Century Gothic" w:hAnsi="Century Gothic" w:cs="Century Gothic"/>
          <w:sz w:val="22"/>
          <w:szCs w:val="22"/>
        </w:rPr>
      </w:pPr>
      <w:proofErr w:type="spellStart"/>
      <w:r>
        <w:rPr>
          <w:rFonts w:ascii="Century Gothic" w:hAnsi="Century Gothic" w:cs="Century Gothic"/>
          <w:sz w:val="22"/>
          <w:szCs w:val="22"/>
        </w:rPr>
        <w:t>Okoth</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Ogendo</w:t>
      </w:r>
      <w:proofErr w:type="spellEnd"/>
      <w:r>
        <w:rPr>
          <w:rFonts w:ascii="Century Gothic" w:hAnsi="Century Gothic" w:cs="Century Gothic"/>
          <w:sz w:val="22"/>
          <w:szCs w:val="22"/>
        </w:rPr>
        <w:t xml:space="preserve"> </w:t>
      </w:r>
      <w:r w:rsidR="00F43860">
        <w:rPr>
          <w:rFonts w:ascii="Century Gothic" w:hAnsi="Century Gothic" w:cs="Century Gothic"/>
          <w:sz w:val="22"/>
          <w:szCs w:val="22"/>
        </w:rPr>
        <w:t>“</w:t>
      </w:r>
      <w:r>
        <w:rPr>
          <w:rFonts w:ascii="Century Gothic" w:hAnsi="Century Gothic" w:cs="Century Gothic"/>
          <w:sz w:val="22"/>
          <w:szCs w:val="22"/>
        </w:rPr>
        <w:t>Tenants of the Crown</w:t>
      </w:r>
      <w:r w:rsidR="00F43860">
        <w:rPr>
          <w:rFonts w:ascii="Century Gothic" w:hAnsi="Century Gothic" w:cs="Century Gothic"/>
          <w:sz w:val="22"/>
          <w:szCs w:val="22"/>
        </w:rPr>
        <w:t>”</w:t>
      </w:r>
    </w:p>
    <w:p w:rsidR="00B308FA" w:rsidRDefault="00B308FA">
      <w:pPr>
        <w:tabs>
          <w:tab w:val="left" w:pos="720"/>
        </w:tabs>
        <w:spacing w:line="360" w:lineRule="auto"/>
        <w:ind w:left="1080"/>
        <w:rPr>
          <w:rFonts w:ascii="Century Gothic" w:hAnsi="Century Gothic" w:cs="Century Gothic"/>
          <w:sz w:val="22"/>
          <w:szCs w:val="22"/>
        </w:rPr>
      </w:pPr>
    </w:p>
    <w:p w:rsidR="00B308FA" w:rsidRDefault="00782364">
      <w:pPr>
        <w:spacing w:line="360" w:lineRule="auto"/>
        <w:rPr>
          <w:rFonts w:ascii="Century Gothic" w:hAnsi="Century Gothic" w:cs="Century Gothic"/>
          <w:sz w:val="22"/>
          <w:szCs w:val="22"/>
        </w:rPr>
      </w:pPr>
      <w:r>
        <w:rPr>
          <w:rFonts w:ascii="Century Gothic" w:hAnsi="Century Gothic" w:cs="Century Gothic"/>
          <w:sz w:val="22"/>
          <w:szCs w:val="22"/>
        </w:rPr>
        <w:t>Additional Reference Books</w:t>
      </w:r>
    </w:p>
    <w:p w:rsidR="00B308FA" w:rsidRDefault="00782364">
      <w:pPr>
        <w:numPr>
          <w:ilvl w:val="0"/>
          <w:numId w:val="2"/>
        </w:numPr>
        <w:spacing w:line="360" w:lineRule="auto"/>
        <w:ind w:hanging="720"/>
        <w:rPr>
          <w:rFonts w:hint="eastAsia"/>
        </w:rPr>
      </w:pPr>
      <w:r>
        <w:rPr>
          <w:rFonts w:ascii="Century Gothic" w:hAnsi="Century Gothic" w:cs="Century Gothic"/>
          <w:sz w:val="22"/>
          <w:szCs w:val="22"/>
        </w:rPr>
        <w:t xml:space="preserve">G.H. </w:t>
      </w:r>
      <w:proofErr w:type="spellStart"/>
      <w:r>
        <w:rPr>
          <w:rFonts w:ascii="Century Gothic" w:hAnsi="Century Gothic" w:cs="Century Gothic"/>
          <w:sz w:val="22"/>
          <w:szCs w:val="22"/>
        </w:rPr>
        <w:t>Treitel</w:t>
      </w:r>
      <w:proofErr w:type="spellEnd"/>
      <w:r>
        <w:rPr>
          <w:rFonts w:ascii="Century Gothic" w:hAnsi="Century Gothic" w:cs="Century Gothic"/>
          <w:sz w:val="22"/>
          <w:szCs w:val="22"/>
        </w:rPr>
        <w:t xml:space="preserve"> “</w:t>
      </w:r>
      <w:r w:rsidR="00F43860">
        <w:rPr>
          <w:rFonts w:ascii="Century Gothic" w:hAnsi="Century Gothic" w:cs="Century Gothic"/>
          <w:sz w:val="22"/>
          <w:szCs w:val="22"/>
        </w:rPr>
        <w:t>T</w:t>
      </w:r>
      <w:r>
        <w:rPr>
          <w:rFonts w:ascii="Century Gothic" w:hAnsi="Century Gothic" w:cs="Century Gothic"/>
          <w:sz w:val="22"/>
          <w:szCs w:val="22"/>
        </w:rPr>
        <w:t>he Law of Contract” (</w:t>
      </w:r>
      <w:proofErr w:type="spellStart"/>
      <w:r>
        <w:rPr>
          <w:rFonts w:ascii="Century Gothic" w:hAnsi="Century Gothic" w:cs="Century Gothic"/>
          <w:sz w:val="22"/>
          <w:szCs w:val="22"/>
        </w:rPr>
        <w:t>Lond</w:t>
      </w:r>
      <w:proofErr w:type="spellEnd"/>
      <w:r>
        <w:rPr>
          <w:rFonts w:ascii="Century Gothic" w:hAnsi="Century Gothic" w:cs="Century Gothic"/>
          <w:sz w:val="22"/>
          <w:szCs w:val="22"/>
        </w:rPr>
        <w:t>) 11</w:t>
      </w:r>
      <w:r>
        <w:rPr>
          <w:rFonts w:ascii="Century Gothic" w:hAnsi="Century Gothic" w:cs="Century Gothic"/>
          <w:sz w:val="22"/>
          <w:szCs w:val="22"/>
          <w:vertAlign w:val="superscript"/>
        </w:rPr>
        <w:t>th</w:t>
      </w:r>
      <w:r>
        <w:rPr>
          <w:rFonts w:ascii="Century Gothic" w:hAnsi="Century Gothic" w:cs="Century Gothic"/>
          <w:sz w:val="22"/>
          <w:szCs w:val="22"/>
        </w:rPr>
        <w:t xml:space="preserve"> Edition Sweet &amp; Maxwell 2005</w:t>
      </w:r>
    </w:p>
    <w:p w:rsidR="00B308FA" w:rsidRDefault="00782364">
      <w:pPr>
        <w:numPr>
          <w:ilvl w:val="0"/>
          <w:numId w:val="2"/>
        </w:numPr>
        <w:spacing w:line="360" w:lineRule="auto"/>
        <w:ind w:hanging="720"/>
        <w:rPr>
          <w:rFonts w:ascii="Century Gothic" w:hAnsi="Century Gothic" w:cs="Century Gothic"/>
          <w:sz w:val="22"/>
          <w:szCs w:val="22"/>
        </w:rPr>
      </w:pPr>
      <w:r>
        <w:rPr>
          <w:rFonts w:ascii="Century Gothic" w:hAnsi="Century Gothic" w:cs="Century Gothic"/>
          <w:sz w:val="22"/>
          <w:szCs w:val="22"/>
        </w:rPr>
        <w:t>I.C.F. Spry “The Principles of Equitable Remedies” (</w:t>
      </w:r>
      <w:proofErr w:type="spellStart"/>
      <w:r>
        <w:rPr>
          <w:rFonts w:ascii="Century Gothic" w:hAnsi="Century Gothic" w:cs="Century Gothic"/>
          <w:sz w:val="22"/>
          <w:szCs w:val="22"/>
        </w:rPr>
        <w:t>Lond</w:t>
      </w:r>
      <w:proofErr w:type="spellEnd"/>
      <w:r>
        <w:rPr>
          <w:rFonts w:ascii="Century Gothic" w:hAnsi="Century Gothic" w:cs="Century Gothic"/>
          <w:sz w:val="22"/>
          <w:szCs w:val="22"/>
        </w:rPr>
        <w:t>) Sweet &amp; Maxwell, 1997</w:t>
      </w:r>
    </w:p>
    <w:p w:rsidR="00B308FA" w:rsidRDefault="00782364">
      <w:pPr>
        <w:numPr>
          <w:ilvl w:val="0"/>
          <w:numId w:val="2"/>
        </w:numPr>
        <w:spacing w:line="360" w:lineRule="auto"/>
        <w:ind w:hanging="720"/>
        <w:rPr>
          <w:rFonts w:ascii="Century Gothic" w:hAnsi="Century Gothic" w:cs="Century Gothic"/>
          <w:sz w:val="22"/>
          <w:szCs w:val="22"/>
        </w:rPr>
      </w:pPr>
      <w:r>
        <w:rPr>
          <w:rFonts w:ascii="Century Gothic" w:hAnsi="Century Gothic" w:cs="Century Gothic"/>
          <w:sz w:val="22"/>
          <w:szCs w:val="22"/>
        </w:rPr>
        <w:t xml:space="preserve">Diane </w:t>
      </w:r>
      <w:proofErr w:type="spellStart"/>
      <w:r>
        <w:rPr>
          <w:rFonts w:ascii="Century Gothic" w:hAnsi="Century Gothic" w:cs="Century Gothic"/>
          <w:sz w:val="22"/>
          <w:szCs w:val="22"/>
        </w:rPr>
        <w:t>Chapple</w:t>
      </w:r>
      <w:proofErr w:type="spellEnd"/>
      <w:r>
        <w:rPr>
          <w:rFonts w:ascii="Century Gothic" w:hAnsi="Century Gothic" w:cs="Century Gothic"/>
          <w:sz w:val="22"/>
          <w:szCs w:val="22"/>
        </w:rPr>
        <w:t xml:space="preserve"> “Land Law” (</w:t>
      </w:r>
      <w:proofErr w:type="spellStart"/>
      <w:r>
        <w:rPr>
          <w:rFonts w:ascii="Century Gothic" w:hAnsi="Century Gothic" w:cs="Century Gothic"/>
          <w:sz w:val="22"/>
          <w:szCs w:val="22"/>
        </w:rPr>
        <w:t>Lond</w:t>
      </w:r>
      <w:proofErr w:type="spellEnd"/>
      <w:r>
        <w:rPr>
          <w:rFonts w:ascii="Century Gothic" w:hAnsi="Century Gothic" w:cs="Century Gothic"/>
          <w:sz w:val="22"/>
          <w:szCs w:val="22"/>
        </w:rPr>
        <w:t>) Longman 2008</w:t>
      </w:r>
    </w:p>
    <w:p w:rsidR="00B308FA" w:rsidRDefault="00782364">
      <w:pPr>
        <w:numPr>
          <w:ilvl w:val="0"/>
          <w:numId w:val="2"/>
        </w:numPr>
        <w:spacing w:line="360" w:lineRule="auto"/>
        <w:ind w:hanging="720"/>
        <w:rPr>
          <w:rFonts w:ascii="Century Gothic" w:hAnsi="Century Gothic" w:cs="Century Gothic"/>
          <w:sz w:val="22"/>
          <w:szCs w:val="22"/>
        </w:rPr>
      </w:pPr>
      <w:proofErr w:type="spellStart"/>
      <w:r>
        <w:rPr>
          <w:rFonts w:ascii="Century Gothic" w:hAnsi="Century Gothic" w:cs="Century Gothic"/>
          <w:sz w:val="22"/>
          <w:szCs w:val="22"/>
        </w:rPr>
        <w:t>Halsburys</w:t>
      </w:r>
      <w:proofErr w:type="spellEnd"/>
      <w:r>
        <w:rPr>
          <w:rFonts w:ascii="Century Gothic" w:hAnsi="Century Gothic" w:cs="Century Gothic"/>
          <w:sz w:val="22"/>
          <w:szCs w:val="22"/>
        </w:rPr>
        <w:t xml:space="preserve"> Laws of England</w:t>
      </w:r>
    </w:p>
    <w:p w:rsidR="00B308FA" w:rsidRDefault="00B308FA">
      <w:pPr>
        <w:spacing w:line="360" w:lineRule="auto"/>
        <w:rPr>
          <w:rFonts w:ascii="Century Gothic" w:hAnsi="Century Gothic" w:cs="Century Gothic"/>
          <w:sz w:val="22"/>
          <w:szCs w:val="22"/>
        </w:rPr>
      </w:pPr>
    </w:p>
    <w:p w:rsidR="00B308FA" w:rsidRDefault="00782364">
      <w:pPr>
        <w:spacing w:line="360" w:lineRule="auto"/>
        <w:rPr>
          <w:rFonts w:ascii="Century Gothic" w:hAnsi="Century Gothic" w:cs="Century Gothic"/>
          <w:sz w:val="22"/>
          <w:szCs w:val="22"/>
        </w:rPr>
      </w:pPr>
      <w:r>
        <w:rPr>
          <w:rFonts w:ascii="Century Gothic" w:hAnsi="Century Gothic" w:cs="Century Gothic"/>
          <w:sz w:val="22"/>
          <w:szCs w:val="22"/>
        </w:rPr>
        <w:t>Articles</w:t>
      </w:r>
    </w:p>
    <w:p w:rsidR="00B308FA" w:rsidRDefault="00782364">
      <w:pPr>
        <w:spacing w:line="360" w:lineRule="auto"/>
        <w:rPr>
          <w:rFonts w:hint="eastAsia"/>
        </w:rPr>
      </w:pPr>
      <w:r>
        <w:rPr>
          <w:rFonts w:ascii="Century Gothic" w:hAnsi="Century Gothic" w:cs="Century Gothic"/>
          <w:sz w:val="22"/>
          <w:szCs w:val="22"/>
        </w:rPr>
        <w:t xml:space="preserve">1. </w:t>
      </w:r>
      <w:r>
        <w:rPr>
          <w:rFonts w:ascii="Century Gothic" w:hAnsi="Century Gothic" w:cs="Century Gothic"/>
          <w:sz w:val="22"/>
          <w:szCs w:val="22"/>
        </w:rPr>
        <w:tab/>
        <w:t>The Torrens System of Registration</w:t>
      </w:r>
    </w:p>
    <w:p w:rsidR="00F43860" w:rsidRDefault="00F43860">
      <w:pPr>
        <w:spacing w:line="360" w:lineRule="auto"/>
        <w:rPr>
          <w:rFonts w:ascii="Century Gothic" w:hAnsi="Century Gothic" w:cs="Century Gothic"/>
          <w:sz w:val="22"/>
          <w:szCs w:val="22"/>
        </w:rPr>
      </w:pPr>
    </w:p>
    <w:p w:rsidR="0055396A" w:rsidRDefault="0055396A">
      <w:pPr>
        <w:spacing w:line="360" w:lineRule="auto"/>
        <w:rPr>
          <w:rFonts w:ascii="Century Gothic" w:hAnsi="Century Gothic" w:cs="Century Gothic"/>
          <w:sz w:val="22"/>
          <w:szCs w:val="22"/>
        </w:rPr>
      </w:pPr>
    </w:p>
    <w:p w:rsidR="00B308FA" w:rsidRDefault="00782364">
      <w:pPr>
        <w:spacing w:line="360" w:lineRule="auto"/>
        <w:rPr>
          <w:rFonts w:hint="eastAsia"/>
        </w:rPr>
      </w:pPr>
      <w:r>
        <w:rPr>
          <w:rFonts w:ascii="Century Gothic" w:hAnsi="Century Gothic" w:cs="Century Gothic"/>
          <w:sz w:val="22"/>
          <w:szCs w:val="22"/>
        </w:rPr>
        <w:lastRenderedPageBreak/>
        <w:t>Additional Reference Materials</w:t>
      </w:r>
    </w:p>
    <w:p w:rsidR="00B308FA" w:rsidRDefault="00782364">
      <w:pPr>
        <w:spacing w:line="360" w:lineRule="auto"/>
        <w:rPr>
          <w:rFonts w:hint="eastAsia"/>
        </w:rPr>
      </w:pPr>
      <w:r>
        <w:rPr>
          <w:rFonts w:ascii="Century Gothic" w:hAnsi="Century Gothic" w:cs="Century Gothic"/>
          <w:sz w:val="22"/>
          <w:szCs w:val="22"/>
        </w:rPr>
        <w:t>1.</w:t>
      </w:r>
      <w:r>
        <w:rPr>
          <w:rFonts w:ascii="Century Gothic" w:hAnsi="Century Gothic" w:cs="Century Gothic"/>
          <w:sz w:val="22"/>
          <w:szCs w:val="22"/>
        </w:rPr>
        <w:tab/>
        <w:t>Sessional Paper Number 3</w:t>
      </w:r>
    </w:p>
    <w:p w:rsidR="00B308FA" w:rsidRDefault="00782364">
      <w:pPr>
        <w:spacing w:line="360" w:lineRule="auto"/>
        <w:rPr>
          <w:rFonts w:hint="eastAsia"/>
        </w:rPr>
      </w:pPr>
      <w:r>
        <w:rPr>
          <w:rFonts w:ascii="Century Gothic" w:hAnsi="Century Gothic" w:cs="Century Gothic"/>
          <w:sz w:val="22"/>
          <w:szCs w:val="22"/>
        </w:rPr>
        <w:t>2.</w:t>
      </w:r>
      <w:r>
        <w:rPr>
          <w:rFonts w:ascii="Century Gothic" w:hAnsi="Century Gothic" w:cs="Century Gothic"/>
          <w:sz w:val="22"/>
          <w:szCs w:val="22"/>
        </w:rPr>
        <w:tab/>
        <w:t xml:space="preserve">Law Society </w:t>
      </w:r>
      <w:r w:rsidR="00F43860">
        <w:rPr>
          <w:rFonts w:ascii="Century Gothic" w:hAnsi="Century Gothic" w:cs="Century Gothic"/>
          <w:sz w:val="22"/>
          <w:szCs w:val="22"/>
        </w:rPr>
        <w:t xml:space="preserve">of Kenya </w:t>
      </w:r>
      <w:r>
        <w:rPr>
          <w:rFonts w:ascii="Century Gothic" w:hAnsi="Century Gothic" w:cs="Century Gothic"/>
          <w:sz w:val="22"/>
          <w:szCs w:val="22"/>
        </w:rPr>
        <w:t>Conditions of Sale</w:t>
      </w:r>
      <w:r w:rsidR="00F43860">
        <w:rPr>
          <w:rFonts w:ascii="Century Gothic" w:hAnsi="Century Gothic" w:cs="Century Gothic"/>
          <w:sz w:val="22"/>
          <w:szCs w:val="22"/>
        </w:rPr>
        <w:t>,</w:t>
      </w:r>
      <w:r>
        <w:rPr>
          <w:rFonts w:ascii="Century Gothic" w:hAnsi="Century Gothic" w:cs="Century Gothic"/>
          <w:sz w:val="22"/>
          <w:szCs w:val="22"/>
        </w:rPr>
        <w:t xml:space="preserve"> 2015</w:t>
      </w:r>
    </w:p>
    <w:p w:rsidR="00B308FA" w:rsidRDefault="00782364">
      <w:pPr>
        <w:spacing w:line="360" w:lineRule="auto"/>
        <w:rPr>
          <w:rFonts w:hint="eastAsia"/>
        </w:rPr>
      </w:pPr>
      <w:r>
        <w:rPr>
          <w:rFonts w:ascii="Century Gothic" w:hAnsi="Century Gothic" w:cs="Century Gothic"/>
          <w:sz w:val="22"/>
          <w:szCs w:val="22"/>
        </w:rPr>
        <w:t>3.</w:t>
      </w:r>
      <w:r>
        <w:rPr>
          <w:rFonts w:ascii="Century Gothic" w:hAnsi="Century Gothic" w:cs="Century Gothic"/>
          <w:sz w:val="22"/>
          <w:szCs w:val="22"/>
        </w:rPr>
        <w:tab/>
        <w:t xml:space="preserve">Law Society </w:t>
      </w:r>
      <w:r w:rsidR="00F43860">
        <w:rPr>
          <w:rFonts w:ascii="Century Gothic" w:hAnsi="Century Gothic" w:cs="Century Gothic"/>
          <w:sz w:val="22"/>
          <w:szCs w:val="22"/>
        </w:rPr>
        <w:t xml:space="preserve">of Kenya </w:t>
      </w:r>
      <w:r>
        <w:rPr>
          <w:rFonts w:ascii="Century Gothic" w:hAnsi="Century Gothic" w:cs="Century Gothic"/>
          <w:sz w:val="22"/>
          <w:szCs w:val="22"/>
        </w:rPr>
        <w:t>Conditions of Sale</w:t>
      </w:r>
      <w:r w:rsidR="00F43860">
        <w:rPr>
          <w:rFonts w:ascii="Century Gothic" w:hAnsi="Century Gothic" w:cs="Century Gothic"/>
          <w:sz w:val="22"/>
          <w:szCs w:val="22"/>
        </w:rPr>
        <w:t>,</w:t>
      </w:r>
      <w:r>
        <w:rPr>
          <w:rFonts w:ascii="Century Gothic" w:hAnsi="Century Gothic" w:cs="Century Gothic"/>
          <w:sz w:val="22"/>
          <w:szCs w:val="22"/>
        </w:rPr>
        <w:t xml:space="preserve"> 1989</w:t>
      </w:r>
    </w:p>
    <w:p w:rsidR="00B308FA" w:rsidRDefault="00B308FA">
      <w:pPr>
        <w:spacing w:line="360" w:lineRule="auto"/>
        <w:rPr>
          <w:rFonts w:ascii="Century Gothic" w:hAnsi="Century Gothic" w:cs="Century Gothic"/>
          <w:sz w:val="22"/>
          <w:szCs w:val="22"/>
        </w:rPr>
      </w:pPr>
    </w:p>
    <w:p w:rsidR="00B308FA" w:rsidRDefault="00782364">
      <w:pPr>
        <w:spacing w:line="360" w:lineRule="auto"/>
        <w:rPr>
          <w:rFonts w:hint="eastAsia"/>
        </w:rPr>
      </w:pPr>
      <w:r>
        <w:rPr>
          <w:rFonts w:ascii="Century Gothic" w:hAnsi="Century Gothic" w:cs="Century Gothic"/>
          <w:b/>
          <w:sz w:val="22"/>
          <w:szCs w:val="22"/>
        </w:rPr>
        <w:t>STATUTES</w:t>
      </w:r>
    </w:p>
    <w:p w:rsidR="00B308FA" w:rsidRDefault="00782364">
      <w:pPr>
        <w:spacing w:line="360" w:lineRule="auto"/>
        <w:rPr>
          <w:rFonts w:ascii="Century Gothic" w:hAnsi="Century Gothic" w:cs="Century Gothic"/>
          <w:sz w:val="22"/>
          <w:szCs w:val="22"/>
        </w:rPr>
      </w:pPr>
      <w:r>
        <w:rPr>
          <w:rFonts w:ascii="Century Gothic" w:hAnsi="Century Gothic" w:cs="Century Gothic"/>
          <w:sz w:val="22"/>
          <w:szCs w:val="22"/>
        </w:rPr>
        <w:t>The following Statutes are Mandatory</w:t>
      </w:r>
    </w:p>
    <w:p w:rsidR="00B308FA" w:rsidRDefault="00782364">
      <w:pPr>
        <w:numPr>
          <w:ilvl w:val="0"/>
          <w:numId w:val="3"/>
        </w:numPr>
        <w:tabs>
          <w:tab w:val="left" w:pos="720"/>
        </w:tabs>
        <w:spacing w:line="360" w:lineRule="auto"/>
        <w:ind w:left="720" w:hanging="720"/>
        <w:rPr>
          <w:rFonts w:ascii="Century Gothic" w:hAnsi="Century Gothic" w:cs="Century Gothic"/>
          <w:sz w:val="22"/>
          <w:szCs w:val="22"/>
        </w:rPr>
      </w:pPr>
      <w:r>
        <w:rPr>
          <w:rFonts w:ascii="Century Gothic" w:hAnsi="Century Gothic" w:cs="Century Gothic"/>
          <w:sz w:val="22"/>
          <w:szCs w:val="22"/>
        </w:rPr>
        <w:t>Advocates Act</w:t>
      </w:r>
      <w:r w:rsidR="00E81C2F">
        <w:rPr>
          <w:rFonts w:ascii="Century Gothic" w:hAnsi="Century Gothic" w:cs="Century Gothic"/>
          <w:sz w:val="22"/>
          <w:szCs w:val="22"/>
        </w:rPr>
        <w:t xml:space="preserve">, Cap </w:t>
      </w:r>
      <w:r w:rsidR="002F74EF">
        <w:rPr>
          <w:rFonts w:ascii="Century Gothic" w:hAnsi="Century Gothic" w:cs="Century Gothic"/>
          <w:sz w:val="22"/>
          <w:szCs w:val="22"/>
        </w:rPr>
        <w:t>16</w:t>
      </w:r>
    </w:p>
    <w:p w:rsidR="00B308FA" w:rsidRDefault="00782364">
      <w:pPr>
        <w:numPr>
          <w:ilvl w:val="0"/>
          <w:numId w:val="3"/>
        </w:numPr>
        <w:tabs>
          <w:tab w:val="left" w:pos="720"/>
        </w:tabs>
        <w:spacing w:line="360" w:lineRule="auto"/>
        <w:ind w:left="720" w:hanging="720"/>
        <w:rPr>
          <w:rFonts w:ascii="Century Gothic" w:hAnsi="Century Gothic" w:cs="Century Gothic"/>
          <w:sz w:val="22"/>
          <w:szCs w:val="22"/>
        </w:rPr>
      </w:pPr>
      <w:r>
        <w:rPr>
          <w:rFonts w:ascii="Century Gothic" w:hAnsi="Century Gothic" w:cs="Century Gothic"/>
          <w:sz w:val="22"/>
          <w:szCs w:val="22"/>
        </w:rPr>
        <w:t>The Community Land Act No. 27 of 2016</w:t>
      </w:r>
    </w:p>
    <w:p w:rsidR="00B308FA" w:rsidRDefault="00782364">
      <w:pPr>
        <w:numPr>
          <w:ilvl w:val="0"/>
          <w:numId w:val="3"/>
        </w:numPr>
        <w:tabs>
          <w:tab w:val="left" w:pos="720"/>
        </w:tabs>
        <w:spacing w:line="360" w:lineRule="auto"/>
        <w:ind w:left="720" w:hanging="720"/>
        <w:rPr>
          <w:rFonts w:ascii="Century Gothic" w:hAnsi="Century Gothic" w:cs="Century Gothic"/>
          <w:sz w:val="22"/>
          <w:szCs w:val="22"/>
        </w:rPr>
      </w:pPr>
      <w:r>
        <w:rPr>
          <w:rFonts w:ascii="Century Gothic" w:hAnsi="Century Gothic" w:cs="Century Gothic"/>
          <w:sz w:val="22"/>
          <w:szCs w:val="22"/>
        </w:rPr>
        <w:t>The Constitution of Kenya</w:t>
      </w:r>
      <w:r w:rsidR="00E81C2F">
        <w:rPr>
          <w:rFonts w:ascii="Century Gothic" w:hAnsi="Century Gothic" w:cs="Century Gothic"/>
          <w:sz w:val="22"/>
          <w:szCs w:val="22"/>
        </w:rPr>
        <w:t xml:space="preserve">, </w:t>
      </w:r>
      <w:r>
        <w:rPr>
          <w:rFonts w:ascii="Century Gothic" w:hAnsi="Century Gothic" w:cs="Century Gothic"/>
          <w:sz w:val="22"/>
          <w:szCs w:val="22"/>
        </w:rPr>
        <w:t xml:space="preserve"> 2010</w:t>
      </w:r>
    </w:p>
    <w:p w:rsidR="00B308FA" w:rsidRDefault="00782364">
      <w:pPr>
        <w:numPr>
          <w:ilvl w:val="0"/>
          <w:numId w:val="3"/>
        </w:numPr>
        <w:tabs>
          <w:tab w:val="left" w:pos="720"/>
        </w:tabs>
        <w:spacing w:line="360" w:lineRule="auto"/>
        <w:ind w:left="720" w:hanging="720"/>
        <w:rPr>
          <w:rFonts w:ascii="Century Gothic" w:hAnsi="Century Gothic" w:cs="Century Gothic"/>
          <w:sz w:val="22"/>
          <w:szCs w:val="22"/>
        </w:rPr>
      </w:pPr>
      <w:r>
        <w:rPr>
          <w:rFonts w:ascii="Century Gothic" w:hAnsi="Century Gothic" w:cs="Century Gothic"/>
          <w:sz w:val="22"/>
          <w:szCs w:val="22"/>
        </w:rPr>
        <w:t>The Law of Contract Act</w:t>
      </w:r>
      <w:r w:rsidR="00E81C2F">
        <w:rPr>
          <w:rFonts w:ascii="Century Gothic" w:hAnsi="Century Gothic" w:cs="Century Gothic"/>
          <w:sz w:val="22"/>
          <w:szCs w:val="22"/>
        </w:rPr>
        <w:t>,</w:t>
      </w:r>
      <w:r>
        <w:rPr>
          <w:rFonts w:ascii="Century Gothic" w:hAnsi="Century Gothic" w:cs="Century Gothic"/>
          <w:sz w:val="22"/>
          <w:szCs w:val="22"/>
        </w:rPr>
        <w:t xml:space="preserve"> Cap 23</w:t>
      </w:r>
    </w:p>
    <w:p w:rsidR="00B308FA" w:rsidRDefault="00782364">
      <w:pPr>
        <w:numPr>
          <w:ilvl w:val="0"/>
          <w:numId w:val="3"/>
        </w:numPr>
        <w:tabs>
          <w:tab w:val="left" w:pos="720"/>
        </w:tabs>
        <w:spacing w:line="360" w:lineRule="auto"/>
        <w:ind w:left="720" w:hanging="720"/>
        <w:rPr>
          <w:rFonts w:ascii="Century Gothic" w:hAnsi="Century Gothic" w:cs="Century Gothic"/>
          <w:sz w:val="22"/>
          <w:szCs w:val="22"/>
        </w:rPr>
      </w:pPr>
      <w:r>
        <w:rPr>
          <w:rFonts w:ascii="Century Gothic" w:hAnsi="Century Gothic" w:cs="Century Gothic"/>
          <w:sz w:val="22"/>
          <w:szCs w:val="22"/>
        </w:rPr>
        <w:t>The Registration of Documents Act</w:t>
      </w:r>
      <w:r w:rsidR="00E81C2F">
        <w:rPr>
          <w:rFonts w:ascii="Century Gothic" w:hAnsi="Century Gothic" w:cs="Century Gothic"/>
          <w:sz w:val="22"/>
          <w:szCs w:val="22"/>
        </w:rPr>
        <w:t xml:space="preserve">, Cap </w:t>
      </w:r>
      <w:r>
        <w:rPr>
          <w:rFonts w:ascii="Century Gothic" w:hAnsi="Century Gothic" w:cs="Century Gothic"/>
          <w:sz w:val="22"/>
          <w:szCs w:val="22"/>
        </w:rPr>
        <w:t xml:space="preserve"> 285</w:t>
      </w:r>
    </w:p>
    <w:p w:rsidR="00B308FA" w:rsidRDefault="00782364">
      <w:pPr>
        <w:numPr>
          <w:ilvl w:val="0"/>
          <w:numId w:val="3"/>
        </w:numPr>
        <w:tabs>
          <w:tab w:val="left" w:pos="720"/>
        </w:tabs>
        <w:spacing w:line="360" w:lineRule="auto"/>
        <w:ind w:left="720" w:hanging="720"/>
        <w:rPr>
          <w:rFonts w:ascii="Century Gothic" w:hAnsi="Century Gothic" w:cs="Century Gothic"/>
          <w:sz w:val="22"/>
          <w:szCs w:val="22"/>
        </w:rPr>
      </w:pPr>
      <w:r>
        <w:rPr>
          <w:rFonts w:ascii="Century Gothic" w:hAnsi="Century Gothic" w:cs="Century Gothic"/>
          <w:sz w:val="22"/>
          <w:szCs w:val="22"/>
        </w:rPr>
        <w:t>The Sectional Properties Act</w:t>
      </w:r>
      <w:r w:rsidR="00E81C2F">
        <w:rPr>
          <w:rFonts w:ascii="Century Gothic" w:hAnsi="Century Gothic" w:cs="Century Gothic"/>
          <w:sz w:val="22"/>
          <w:szCs w:val="22"/>
        </w:rPr>
        <w:t xml:space="preserve">, No. </w:t>
      </w:r>
      <w:r>
        <w:rPr>
          <w:rFonts w:ascii="Century Gothic" w:hAnsi="Century Gothic" w:cs="Century Gothic"/>
          <w:sz w:val="22"/>
          <w:szCs w:val="22"/>
        </w:rPr>
        <w:t xml:space="preserve"> 21 of 1987</w:t>
      </w:r>
    </w:p>
    <w:p w:rsidR="00B308FA" w:rsidRDefault="00782364">
      <w:pPr>
        <w:numPr>
          <w:ilvl w:val="0"/>
          <w:numId w:val="3"/>
        </w:numPr>
        <w:tabs>
          <w:tab w:val="left" w:pos="720"/>
        </w:tabs>
        <w:spacing w:line="360" w:lineRule="auto"/>
        <w:ind w:left="720" w:hanging="720"/>
        <w:rPr>
          <w:rFonts w:ascii="Century Gothic" w:hAnsi="Century Gothic" w:cs="Century Gothic"/>
          <w:sz w:val="22"/>
          <w:szCs w:val="22"/>
        </w:rPr>
      </w:pPr>
      <w:r>
        <w:rPr>
          <w:rFonts w:ascii="Century Gothic" w:hAnsi="Century Gothic" w:cs="Century Gothic"/>
          <w:sz w:val="22"/>
          <w:szCs w:val="22"/>
        </w:rPr>
        <w:t>The Land Act</w:t>
      </w:r>
      <w:r w:rsidR="00E81C2F">
        <w:rPr>
          <w:rFonts w:ascii="Century Gothic" w:hAnsi="Century Gothic" w:cs="Century Gothic"/>
          <w:sz w:val="22"/>
          <w:szCs w:val="22"/>
        </w:rPr>
        <w:t xml:space="preserve">, No. </w:t>
      </w:r>
      <w:r>
        <w:rPr>
          <w:rFonts w:ascii="Century Gothic" w:hAnsi="Century Gothic" w:cs="Century Gothic"/>
          <w:sz w:val="22"/>
          <w:szCs w:val="22"/>
        </w:rPr>
        <w:t xml:space="preserve"> 6 of 2012</w:t>
      </w:r>
    </w:p>
    <w:p w:rsidR="00B308FA" w:rsidRDefault="00782364">
      <w:pPr>
        <w:numPr>
          <w:ilvl w:val="0"/>
          <w:numId w:val="3"/>
        </w:numPr>
        <w:tabs>
          <w:tab w:val="left" w:pos="720"/>
        </w:tabs>
        <w:spacing w:line="360" w:lineRule="auto"/>
        <w:ind w:left="720" w:hanging="720"/>
        <w:rPr>
          <w:rFonts w:ascii="Century Gothic" w:hAnsi="Century Gothic" w:cs="Century Gothic"/>
          <w:sz w:val="22"/>
          <w:szCs w:val="22"/>
        </w:rPr>
      </w:pPr>
      <w:r>
        <w:rPr>
          <w:rFonts w:ascii="Century Gothic" w:hAnsi="Century Gothic" w:cs="Century Gothic"/>
          <w:sz w:val="22"/>
          <w:szCs w:val="22"/>
        </w:rPr>
        <w:t>Land Laws Amendment Act</w:t>
      </w:r>
      <w:r w:rsidR="00E81C2F">
        <w:rPr>
          <w:rFonts w:ascii="Century Gothic" w:hAnsi="Century Gothic" w:cs="Century Gothic"/>
          <w:sz w:val="22"/>
          <w:szCs w:val="22"/>
        </w:rPr>
        <w:t xml:space="preserve">, </w:t>
      </w:r>
      <w:r>
        <w:rPr>
          <w:rFonts w:ascii="Century Gothic" w:hAnsi="Century Gothic" w:cs="Century Gothic"/>
          <w:sz w:val="22"/>
          <w:szCs w:val="22"/>
        </w:rPr>
        <w:t xml:space="preserve"> No. 28 of 2016</w:t>
      </w:r>
    </w:p>
    <w:p w:rsidR="00B308FA" w:rsidRDefault="00782364">
      <w:pPr>
        <w:numPr>
          <w:ilvl w:val="0"/>
          <w:numId w:val="3"/>
        </w:numPr>
        <w:tabs>
          <w:tab w:val="left" w:pos="720"/>
        </w:tabs>
        <w:spacing w:line="360" w:lineRule="auto"/>
        <w:ind w:left="720" w:hanging="720"/>
        <w:rPr>
          <w:rFonts w:ascii="Century Gothic" w:hAnsi="Century Gothic" w:cs="Century Gothic"/>
          <w:sz w:val="22"/>
          <w:szCs w:val="22"/>
        </w:rPr>
      </w:pPr>
      <w:r>
        <w:rPr>
          <w:rFonts w:ascii="Century Gothic" w:hAnsi="Century Gothic" w:cs="Century Gothic"/>
          <w:sz w:val="22"/>
          <w:szCs w:val="22"/>
        </w:rPr>
        <w:t>The Land Registration Act</w:t>
      </w:r>
      <w:r w:rsidR="00E81C2F">
        <w:rPr>
          <w:rFonts w:ascii="Century Gothic" w:hAnsi="Century Gothic" w:cs="Century Gothic"/>
          <w:sz w:val="22"/>
          <w:szCs w:val="22"/>
        </w:rPr>
        <w:t xml:space="preserve">, No. </w:t>
      </w:r>
      <w:r>
        <w:rPr>
          <w:rFonts w:ascii="Century Gothic" w:hAnsi="Century Gothic" w:cs="Century Gothic"/>
          <w:sz w:val="22"/>
          <w:szCs w:val="22"/>
        </w:rPr>
        <w:t xml:space="preserve"> 3 of 2012</w:t>
      </w:r>
    </w:p>
    <w:p w:rsidR="00B308FA" w:rsidRDefault="00782364">
      <w:pPr>
        <w:numPr>
          <w:ilvl w:val="0"/>
          <w:numId w:val="3"/>
        </w:numPr>
        <w:tabs>
          <w:tab w:val="left" w:pos="720"/>
        </w:tabs>
        <w:spacing w:line="360" w:lineRule="auto"/>
        <w:ind w:left="720" w:hanging="720"/>
        <w:rPr>
          <w:rFonts w:hint="eastAsia"/>
        </w:rPr>
      </w:pPr>
      <w:r>
        <w:rPr>
          <w:rFonts w:ascii="Century Gothic" w:hAnsi="Century Gothic" w:cs="Century Gothic"/>
          <w:sz w:val="22"/>
          <w:szCs w:val="22"/>
        </w:rPr>
        <w:t>The National Land Commission Act</w:t>
      </w:r>
      <w:r w:rsidR="00E81C2F">
        <w:rPr>
          <w:rFonts w:ascii="Century Gothic" w:hAnsi="Century Gothic" w:cs="Century Gothic"/>
          <w:sz w:val="22"/>
          <w:szCs w:val="22"/>
        </w:rPr>
        <w:t xml:space="preserve">, </w:t>
      </w:r>
      <w:r>
        <w:rPr>
          <w:rFonts w:ascii="Century Gothic" w:hAnsi="Century Gothic" w:cs="Century Gothic"/>
          <w:sz w:val="22"/>
          <w:szCs w:val="22"/>
        </w:rPr>
        <w:t xml:space="preserve"> No. 5 of 2012</w:t>
      </w:r>
    </w:p>
    <w:p w:rsidR="00B308FA" w:rsidRDefault="00782364">
      <w:pPr>
        <w:numPr>
          <w:ilvl w:val="0"/>
          <w:numId w:val="3"/>
        </w:numPr>
        <w:tabs>
          <w:tab w:val="left" w:pos="720"/>
        </w:tabs>
        <w:spacing w:line="360" w:lineRule="auto"/>
        <w:ind w:left="720" w:hanging="720"/>
        <w:rPr>
          <w:rFonts w:hint="eastAsia"/>
        </w:rPr>
      </w:pPr>
      <w:r>
        <w:rPr>
          <w:rFonts w:ascii="Century Gothic" w:hAnsi="Century Gothic" w:cs="Century Gothic"/>
          <w:sz w:val="22"/>
          <w:szCs w:val="22"/>
        </w:rPr>
        <w:t>Environment and Land Court Act</w:t>
      </w:r>
      <w:r w:rsidR="002F74EF">
        <w:rPr>
          <w:rFonts w:ascii="Century Gothic" w:hAnsi="Century Gothic" w:cs="Century Gothic"/>
          <w:sz w:val="22"/>
          <w:szCs w:val="22"/>
        </w:rPr>
        <w:t xml:space="preserve">, </w:t>
      </w:r>
      <w:r>
        <w:rPr>
          <w:rFonts w:ascii="Century Gothic" w:hAnsi="Century Gothic" w:cs="Century Gothic"/>
          <w:sz w:val="22"/>
          <w:szCs w:val="22"/>
        </w:rPr>
        <w:t xml:space="preserve"> No. 19 of 2011</w:t>
      </w:r>
    </w:p>
    <w:p w:rsidR="00B308FA" w:rsidRDefault="00782364">
      <w:pPr>
        <w:numPr>
          <w:ilvl w:val="0"/>
          <w:numId w:val="3"/>
        </w:numPr>
        <w:tabs>
          <w:tab w:val="left" w:pos="720"/>
        </w:tabs>
        <w:spacing w:line="360" w:lineRule="auto"/>
        <w:ind w:left="720" w:hanging="720"/>
        <w:rPr>
          <w:rFonts w:ascii="Century Gothic" w:hAnsi="Century Gothic" w:cs="Century Gothic"/>
          <w:sz w:val="22"/>
          <w:szCs w:val="22"/>
        </w:rPr>
      </w:pPr>
      <w:r>
        <w:rPr>
          <w:rFonts w:ascii="Century Gothic" w:hAnsi="Century Gothic" w:cs="Century Gothic"/>
          <w:sz w:val="22"/>
          <w:szCs w:val="22"/>
        </w:rPr>
        <w:t>Matrimonial Property Act</w:t>
      </w:r>
      <w:r w:rsidR="002F74EF">
        <w:rPr>
          <w:rFonts w:ascii="Century Gothic" w:hAnsi="Century Gothic" w:cs="Century Gothic"/>
          <w:sz w:val="22"/>
          <w:szCs w:val="22"/>
        </w:rPr>
        <w:t>, No.</w:t>
      </w:r>
      <w:r>
        <w:rPr>
          <w:rFonts w:ascii="Century Gothic" w:hAnsi="Century Gothic" w:cs="Century Gothic"/>
          <w:sz w:val="22"/>
          <w:szCs w:val="22"/>
        </w:rPr>
        <w:t xml:space="preserve"> 49 of 2013</w:t>
      </w:r>
    </w:p>
    <w:p w:rsidR="00B308FA" w:rsidRDefault="00782364">
      <w:pPr>
        <w:numPr>
          <w:ilvl w:val="0"/>
          <w:numId w:val="3"/>
        </w:numPr>
        <w:tabs>
          <w:tab w:val="left" w:pos="720"/>
        </w:tabs>
        <w:spacing w:line="360" w:lineRule="auto"/>
        <w:ind w:left="720" w:hanging="720"/>
        <w:rPr>
          <w:rFonts w:hint="eastAsia"/>
        </w:rPr>
      </w:pPr>
      <w:r>
        <w:rPr>
          <w:rFonts w:ascii="Century Gothic" w:hAnsi="Century Gothic" w:cs="Century Gothic"/>
          <w:sz w:val="22"/>
          <w:szCs w:val="22"/>
        </w:rPr>
        <w:t>The Stamp Duty Act</w:t>
      </w:r>
      <w:r w:rsidR="002F74EF">
        <w:rPr>
          <w:rFonts w:ascii="Century Gothic" w:hAnsi="Century Gothic" w:cs="Century Gothic"/>
          <w:sz w:val="22"/>
          <w:szCs w:val="22"/>
        </w:rPr>
        <w:t xml:space="preserve">, </w:t>
      </w:r>
      <w:r>
        <w:rPr>
          <w:rFonts w:ascii="Century Gothic" w:hAnsi="Century Gothic" w:cs="Century Gothic"/>
          <w:sz w:val="22"/>
          <w:szCs w:val="22"/>
        </w:rPr>
        <w:t xml:space="preserve">  Cap 480</w:t>
      </w:r>
    </w:p>
    <w:p w:rsidR="00B308FA" w:rsidRDefault="00782364">
      <w:pPr>
        <w:numPr>
          <w:ilvl w:val="0"/>
          <w:numId w:val="3"/>
        </w:numPr>
        <w:tabs>
          <w:tab w:val="left" w:pos="720"/>
        </w:tabs>
        <w:spacing w:line="360" w:lineRule="auto"/>
        <w:ind w:left="720" w:hanging="720"/>
        <w:rPr>
          <w:rFonts w:hint="eastAsia"/>
        </w:rPr>
      </w:pPr>
      <w:r>
        <w:rPr>
          <w:rFonts w:ascii="Century Gothic" w:hAnsi="Century Gothic" w:cs="Century Gothic"/>
          <w:sz w:val="22"/>
          <w:szCs w:val="22"/>
        </w:rPr>
        <w:t>Land Control Act</w:t>
      </w:r>
      <w:r w:rsidR="002F74EF">
        <w:rPr>
          <w:rFonts w:ascii="Century Gothic" w:hAnsi="Century Gothic" w:cs="Century Gothic"/>
          <w:sz w:val="22"/>
          <w:szCs w:val="22"/>
        </w:rPr>
        <w:t>,  Cap</w:t>
      </w:r>
      <w:r>
        <w:rPr>
          <w:rFonts w:ascii="Century Gothic" w:hAnsi="Century Gothic" w:cs="Century Gothic"/>
          <w:sz w:val="22"/>
          <w:szCs w:val="22"/>
        </w:rPr>
        <w:t xml:space="preserve"> 302 </w:t>
      </w:r>
    </w:p>
    <w:p w:rsidR="00B308FA" w:rsidRDefault="00B308FA">
      <w:pPr>
        <w:tabs>
          <w:tab w:val="left" w:pos="720"/>
        </w:tabs>
        <w:spacing w:line="360" w:lineRule="auto"/>
        <w:ind w:left="1800" w:hanging="1800"/>
        <w:rPr>
          <w:rFonts w:ascii="Century Gothic" w:hAnsi="Century Gothic" w:cs="Century Gothic"/>
          <w:sz w:val="22"/>
          <w:szCs w:val="22"/>
        </w:rPr>
      </w:pPr>
    </w:p>
    <w:p w:rsidR="00B308FA" w:rsidRDefault="00782364">
      <w:pPr>
        <w:spacing w:line="360" w:lineRule="auto"/>
        <w:rPr>
          <w:rFonts w:ascii="Century Gothic" w:hAnsi="Century Gothic" w:cs="Century Gothic"/>
          <w:sz w:val="22"/>
          <w:szCs w:val="22"/>
        </w:rPr>
      </w:pPr>
      <w:r>
        <w:rPr>
          <w:rFonts w:ascii="Century Gothic" w:hAnsi="Century Gothic" w:cs="Century Gothic"/>
          <w:sz w:val="22"/>
          <w:szCs w:val="22"/>
        </w:rPr>
        <w:t>The following statutes are optional for further reference</w:t>
      </w:r>
    </w:p>
    <w:p w:rsidR="00B308FA" w:rsidRDefault="00782364">
      <w:pPr>
        <w:numPr>
          <w:ilvl w:val="0"/>
          <w:numId w:val="4"/>
        </w:numPr>
        <w:tabs>
          <w:tab w:val="left" w:pos="720"/>
        </w:tabs>
        <w:spacing w:line="360" w:lineRule="auto"/>
        <w:ind w:left="720"/>
        <w:rPr>
          <w:rFonts w:ascii="Century Gothic" w:hAnsi="Century Gothic" w:cs="Century Gothic"/>
          <w:sz w:val="22"/>
          <w:szCs w:val="22"/>
        </w:rPr>
      </w:pPr>
      <w:r>
        <w:rPr>
          <w:rFonts w:ascii="Century Gothic" w:hAnsi="Century Gothic" w:cs="Century Gothic"/>
          <w:sz w:val="22"/>
          <w:szCs w:val="22"/>
        </w:rPr>
        <w:t>Rent Restriction Act</w:t>
      </w:r>
      <w:r w:rsidR="002F74EF">
        <w:rPr>
          <w:rFonts w:ascii="Century Gothic" w:hAnsi="Century Gothic" w:cs="Century Gothic"/>
          <w:sz w:val="22"/>
          <w:szCs w:val="22"/>
        </w:rPr>
        <w:t>, Cap</w:t>
      </w:r>
      <w:r>
        <w:rPr>
          <w:rFonts w:ascii="Century Gothic" w:hAnsi="Century Gothic" w:cs="Century Gothic"/>
          <w:sz w:val="22"/>
          <w:szCs w:val="22"/>
        </w:rPr>
        <w:t xml:space="preserve"> 296</w:t>
      </w:r>
    </w:p>
    <w:p w:rsidR="00B308FA" w:rsidRDefault="00782364">
      <w:pPr>
        <w:numPr>
          <w:ilvl w:val="0"/>
          <w:numId w:val="4"/>
        </w:numPr>
        <w:tabs>
          <w:tab w:val="left" w:pos="720"/>
        </w:tabs>
        <w:spacing w:line="360" w:lineRule="auto"/>
        <w:ind w:left="720"/>
        <w:rPr>
          <w:rFonts w:ascii="Century Gothic" w:hAnsi="Century Gothic" w:cs="Century Gothic"/>
          <w:sz w:val="22"/>
          <w:szCs w:val="22"/>
        </w:rPr>
      </w:pPr>
      <w:r>
        <w:rPr>
          <w:rFonts w:ascii="Century Gothic" w:hAnsi="Century Gothic" w:cs="Century Gothic"/>
          <w:sz w:val="22"/>
          <w:szCs w:val="22"/>
        </w:rPr>
        <w:t>Landlord &amp; Tenants (Shops Hotels &amp; Catering Establishments)  Act</w:t>
      </w:r>
      <w:r w:rsidR="002F74EF">
        <w:rPr>
          <w:rFonts w:ascii="Century Gothic" w:hAnsi="Century Gothic" w:cs="Century Gothic"/>
          <w:sz w:val="22"/>
          <w:szCs w:val="22"/>
        </w:rPr>
        <w:t>, Cap</w:t>
      </w:r>
      <w:r>
        <w:rPr>
          <w:rFonts w:ascii="Century Gothic" w:hAnsi="Century Gothic" w:cs="Century Gothic"/>
          <w:sz w:val="22"/>
          <w:szCs w:val="22"/>
        </w:rPr>
        <w:t xml:space="preserve"> 301</w:t>
      </w:r>
    </w:p>
    <w:p w:rsidR="00B308FA" w:rsidRDefault="00782364">
      <w:pPr>
        <w:numPr>
          <w:ilvl w:val="0"/>
          <w:numId w:val="4"/>
        </w:numPr>
        <w:tabs>
          <w:tab w:val="left" w:pos="720"/>
        </w:tabs>
        <w:spacing w:line="360" w:lineRule="auto"/>
        <w:ind w:left="720"/>
        <w:rPr>
          <w:rFonts w:ascii="Century Gothic" w:hAnsi="Century Gothic" w:cs="Century Gothic"/>
          <w:sz w:val="22"/>
          <w:szCs w:val="22"/>
        </w:rPr>
      </w:pPr>
      <w:r>
        <w:rPr>
          <w:rFonts w:ascii="Century Gothic" w:hAnsi="Century Gothic" w:cs="Century Gothic"/>
          <w:sz w:val="22"/>
          <w:szCs w:val="22"/>
        </w:rPr>
        <w:t>The Companies Act</w:t>
      </w:r>
      <w:r w:rsidR="0069587E">
        <w:rPr>
          <w:rFonts w:ascii="Century Gothic" w:hAnsi="Century Gothic" w:cs="Century Gothic"/>
          <w:sz w:val="22"/>
          <w:szCs w:val="22"/>
        </w:rPr>
        <w:t xml:space="preserve">, </w:t>
      </w:r>
      <w:r>
        <w:rPr>
          <w:rFonts w:ascii="Century Gothic" w:hAnsi="Century Gothic" w:cs="Century Gothic"/>
          <w:sz w:val="22"/>
          <w:szCs w:val="22"/>
        </w:rPr>
        <w:t xml:space="preserve"> 2015</w:t>
      </w:r>
    </w:p>
    <w:p w:rsidR="00B308FA" w:rsidRDefault="0069587E">
      <w:pPr>
        <w:numPr>
          <w:ilvl w:val="0"/>
          <w:numId w:val="4"/>
        </w:numPr>
        <w:tabs>
          <w:tab w:val="left" w:pos="720"/>
        </w:tabs>
        <w:spacing w:line="360" w:lineRule="auto"/>
        <w:ind w:left="720"/>
        <w:rPr>
          <w:rFonts w:ascii="Century Gothic" w:hAnsi="Century Gothic" w:cs="Century Gothic"/>
          <w:sz w:val="22"/>
          <w:szCs w:val="22"/>
        </w:rPr>
      </w:pPr>
      <w:r>
        <w:rPr>
          <w:rFonts w:ascii="Century Gothic" w:hAnsi="Century Gothic" w:cs="Century Gothic"/>
          <w:sz w:val="22"/>
          <w:szCs w:val="22"/>
        </w:rPr>
        <w:t xml:space="preserve">The County Governments Act, </w:t>
      </w:r>
      <w:r w:rsidR="00782364">
        <w:rPr>
          <w:rFonts w:ascii="Century Gothic" w:hAnsi="Century Gothic" w:cs="Century Gothic"/>
          <w:sz w:val="22"/>
          <w:szCs w:val="22"/>
        </w:rPr>
        <w:t>No. 17 of 2012</w:t>
      </w:r>
    </w:p>
    <w:p w:rsidR="00B308FA" w:rsidRDefault="00782364">
      <w:pPr>
        <w:numPr>
          <w:ilvl w:val="0"/>
          <w:numId w:val="4"/>
        </w:numPr>
        <w:tabs>
          <w:tab w:val="left" w:pos="720"/>
        </w:tabs>
        <w:spacing w:line="360" w:lineRule="auto"/>
        <w:ind w:left="720"/>
        <w:rPr>
          <w:rFonts w:ascii="Century Gothic" w:hAnsi="Century Gothic" w:cs="Century Gothic"/>
          <w:sz w:val="22"/>
          <w:szCs w:val="22"/>
        </w:rPr>
      </w:pPr>
      <w:r>
        <w:rPr>
          <w:rFonts w:ascii="Century Gothic" w:hAnsi="Century Gothic" w:cs="Century Gothic"/>
          <w:sz w:val="22"/>
          <w:szCs w:val="22"/>
        </w:rPr>
        <w:t>The Transfer of Property Act</w:t>
      </w:r>
      <w:r w:rsidR="0069587E">
        <w:rPr>
          <w:rFonts w:ascii="Century Gothic" w:hAnsi="Century Gothic" w:cs="Century Gothic"/>
          <w:sz w:val="22"/>
          <w:szCs w:val="22"/>
        </w:rPr>
        <w:t xml:space="preserve">, </w:t>
      </w:r>
      <w:r>
        <w:rPr>
          <w:rFonts w:ascii="Century Gothic" w:hAnsi="Century Gothic" w:cs="Century Gothic"/>
          <w:sz w:val="22"/>
          <w:szCs w:val="22"/>
        </w:rPr>
        <w:t xml:space="preserve"> 1882(Group 8) Laws of Kenya</w:t>
      </w:r>
    </w:p>
    <w:p w:rsidR="00B308FA" w:rsidRDefault="0069587E">
      <w:pPr>
        <w:numPr>
          <w:ilvl w:val="0"/>
          <w:numId w:val="4"/>
        </w:numPr>
        <w:tabs>
          <w:tab w:val="left" w:pos="720"/>
        </w:tabs>
        <w:spacing w:line="360" w:lineRule="auto"/>
        <w:ind w:left="720"/>
        <w:rPr>
          <w:rFonts w:ascii="Century Gothic" w:hAnsi="Century Gothic" w:cs="Century Gothic"/>
          <w:sz w:val="22"/>
          <w:szCs w:val="22"/>
        </w:rPr>
      </w:pPr>
      <w:r>
        <w:rPr>
          <w:rFonts w:ascii="Century Gothic" w:hAnsi="Century Gothic" w:cs="Century Gothic"/>
          <w:sz w:val="22"/>
          <w:szCs w:val="22"/>
        </w:rPr>
        <w:t>The Registered Land Act, Cap 300</w:t>
      </w:r>
      <w:r w:rsidR="00782364">
        <w:rPr>
          <w:rFonts w:ascii="Century Gothic" w:hAnsi="Century Gothic" w:cs="Century Gothic"/>
          <w:sz w:val="22"/>
          <w:szCs w:val="22"/>
        </w:rPr>
        <w:t xml:space="preserve"> </w:t>
      </w:r>
      <w:r>
        <w:rPr>
          <w:rFonts w:ascii="Century Gothic" w:hAnsi="Century Gothic" w:cs="Century Gothic"/>
          <w:sz w:val="22"/>
          <w:szCs w:val="22"/>
        </w:rPr>
        <w:t>(Repealed)</w:t>
      </w:r>
    </w:p>
    <w:p w:rsidR="00B308FA" w:rsidRDefault="00782364">
      <w:pPr>
        <w:numPr>
          <w:ilvl w:val="0"/>
          <w:numId w:val="4"/>
        </w:numPr>
        <w:tabs>
          <w:tab w:val="left" w:pos="720"/>
        </w:tabs>
        <w:spacing w:line="360" w:lineRule="auto"/>
        <w:ind w:left="720"/>
        <w:rPr>
          <w:rFonts w:ascii="Century Gothic" w:hAnsi="Century Gothic" w:cs="Century Gothic"/>
          <w:sz w:val="22"/>
          <w:szCs w:val="22"/>
        </w:rPr>
      </w:pPr>
      <w:r>
        <w:rPr>
          <w:rFonts w:ascii="Century Gothic" w:hAnsi="Century Gothic" w:cs="Century Gothic"/>
          <w:sz w:val="22"/>
          <w:szCs w:val="22"/>
        </w:rPr>
        <w:t>The Registration of Ti</w:t>
      </w:r>
      <w:r w:rsidR="0069587E">
        <w:rPr>
          <w:rFonts w:ascii="Century Gothic" w:hAnsi="Century Gothic" w:cs="Century Gothic"/>
          <w:sz w:val="22"/>
          <w:szCs w:val="22"/>
        </w:rPr>
        <w:t>tles Act, Cap 281</w:t>
      </w:r>
      <w:r>
        <w:rPr>
          <w:rFonts w:ascii="Century Gothic" w:hAnsi="Century Gothic" w:cs="Century Gothic"/>
          <w:sz w:val="22"/>
          <w:szCs w:val="22"/>
        </w:rPr>
        <w:t xml:space="preserve"> </w:t>
      </w:r>
      <w:r w:rsidR="0069587E">
        <w:rPr>
          <w:rFonts w:ascii="Century Gothic" w:hAnsi="Century Gothic" w:cs="Century Gothic"/>
          <w:sz w:val="22"/>
          <w:szCs w:val="22"/>
        </w:rPr>
        <w:t>(R</w:t>
      </w:r>
      <w:r>
        <w:rPr>
          <w:rFonts w:ascii="Century Gothic" w:hAnsi="Century Gothic" w:cs="Century Gothic"/>
          <w:sz w:val="22"/>
          <w:szCs w:val="22"/>
        </w:rPr>
        <w:t>epealed</w:t>
      </w:r>
      <w:r w:rsidR="0069587E">
        <w:rPr>
          <w:rFonts w:ascii="Century Gothic" w:hAnsi="Century Gothic" w:cs="Century Gothic"/>
          <w:sz w:val="22"/>
          <w:szCs w:val="22"/>
        </w:rPr>
        <w:t>)</w:t>
      </w:r>
    </w:p>
    <w:p w:rsidR="00B308FA" w:rsidRDefault="0069587E">
      <w:pPr>
        <w:numPr>
          <w:ilvl w:val="0"/>
          <w:numId w:val="4"/>
        </w:numPr>
        <w:tabs>
          <w:tab w:val="left" w:pos="720"/>
        </w:tabs>
        <w:spacing w:line="360" w:lineRule="auto"/>
        <w:ind w:left="720"/>
        <w:rPr>
          <w:rFonts w:ascii="Century Gothic" w:hAnsi="Century Gothic" w:cs="Century Gothic"/>
          <w:sz w:val="22"/>
          <w:szCs w:val="22"/>
        </w:rPr>
      </w:pPr>
      <w:r>
        <w:rPr>
          <w:rFonts w:ascii="Century Gothic" w:hAnsi="Century Gothic" w:cs="Century Gothic"/>
          <w:sz w:val="22"/>
          <w:szCs w:val="22"/>
        </w:rPr>
        <w:t>The Land Titles Act, Cap 28 (Repealed)</w:t>
      </w:r>
    </w:p>
    <w:p w:rsidR="00B308FA" w:rsidRDefault="0069587E">
      <w:pPr>
        <w:numPr>
          <w:ilvl w:val="0"/>
          <w:numId w:val="4"/>
        </w:numPr>
        <w:tabs>
          <w:tab w:val="left" w:pos="720"/>
        </w:tabs>
        <w:spacing w:line="360" w:lineRule="auto"/>
        <w:ind w:left="720"/>
        <w:rPr>
          <w:rFonts w:ascii="Century Gothic" w:hAnsi="Century Gothic" w:cs="Century Gothic"/>
          <w:sz w:val="22"/>
          <w:szCs w:val="22"/>
        </w:rPr>
      </w:pPr>
      <w:r>
        <w:rPr>
          <w:rFonts w:ascii="Century Gothic" w:hAnsi="Century Gothic" w:cs="Century Gothic"/>
          <w:sz w:val="22"/>
          <w:szCs w:val="22"/>
        </w:rPr>
        <w:t>The Government Lands Act, Cap 280 (Repealed)</w:t>
      </w:r>
    </w:p>
    <w:p w:rsidR="00B308FA" w:rsidRDefault="00782364">
      <w:pPr>
        <w:numPr>
          <w:ilvl w:val="0"/>
          <w:numId w:val="4"/>
        </w:numPr>
        <w:tabs>
          <w:tab w:val="left" w:pos="720"/>
        </w:tabs>
        <w:spacing w:line="360" w:lineRule="auto"/>
        <w:ind w:left="720"/>
        <w:rPr>
          <w:rFonts w:ascii="Century Gothic" w:hAnsi="Century Gothic" w:cs="Century Gothic"/>
          <w:sz w:val="22"/>
          <w:szCs w:val="22"/>
        </w:rPr>
      </w:pPr>
      <w:r>
        <w:rPr>
          <w:rFonts w:ascii="Century Gothic" w:hAnsi="Century Gothic" w:cs="Century Gothic"/>
          <w:sz w:val="22"/>
          <w:szCs w:val="22"/>
        </w:rPr>
        <w:t>The Insolvency Act</w:t>
      </w:r>
      <w:r w:rsidR="0069587E">
        <w:rPr>
          <w:rFonts w:ascii="Century Gothic" w:hAnsi="Century Gothic" w:cs="Century Gothic"/>
          <w:sz w:val="22"/>
          <w:szCs w:val="22"/>
        </w:rPr>
        <w:t>,</w:t>
      </w:r>
      <w:r>
        <w:rPr>
          <w:rFonts w:ascii="Century Gothic" w:hAnsi="Century Gothic" w:cs="Century Gothic"/>
          <w:sz w:val="22"/>
          <w:szCs w:val="22"/>
        </w:rPr>
        <w:t xml:space="preserve"> 2015</w:t>
      </w:r>
    </w:p>
    <w:p w:rsidR="00B308FA" w:rsidRDefault="00782364">
      <w:pPr>
        <w:numPr>
          <w:ilvl w:val="0"/>
          <w:numId w:val="4"/>
        </w:numPr>
        <w:tabs>
          <w:tab w:val="left" w:pos="720"/>
        </w:tabs>
        <w:spacing w:line="360" w:lineRule="auto"/>
        <w:ind w:left="720"/>
        <w:rPr>
          <w:rFonts w:hint="eastAsia"/>
        </w:rPr>
      </w:pPr>
      <w:r>
        <w:rPr>
          <w:rFonts w:ascii="Century Gothic" w:hAnsi="Century Gothic" w:cs="Century Gothic"/>
          <w:sz w:val="22"/>
          <w:szCs w:val="22"/>
        </w:rPr>
        <w:t>The Auctioneers’ Act</w:t>
      </w:r>
      <w:r w:rsidR="0069587E">
        <w:rPr>
          <w:rFonts w:ascii="Century Gothic" w:hAnsi="Century Gothic" w:cs="Century Gothic"/>
          <w:sz w:val="22"/>
          <w:szCs w:val="22"/>
        </w:rPr>
        <w:t xml:space="preserve">, No. </w:t>
      </w:r>
      <w:r>
        <w:rPr>
          <w:rFonts w:ascii="Century Gothic" w:hAnsi="Century Gothic" w:cs="Century Gothic"/>
          <w:sz w:val="22"/>
          <w:szCs w:val="22"/>
        </w:rPr>
        <w:t xml:space="preserve"> 5 of 1996</w:t>
      </w:r>
    </w:p>
    <w:p w:rsidR="00B308FA" w:rsidRDefault="0069587E">
      <w:pPr>
        <w:numPr>
          <w:ilvl w:val="0"/>
          <w:numId w:val="4"/>
        </w:numPr>
        <w:tabs>
          <w:tab w:val="left" w:pos="720"/>
        </w:tabs>
        <w:spacing w:line="360" w:lineRule="auto"/>
        <w:ind w:left="720"/>
        <w:rPr>
          <w:rFonts w:hint="eastAsia"/>
        </w:rPr>
      </w:pPr>
      <w:r>
        <w:rPr>
          <w:rFonts w:ascii="Century Gothic" w:hAnsi="Century Gothic" w:cs="Century Gothic"/>
          <w:sz w:val="22"/>
          <w:szCs w:val="22"/>
        </w:rPr>
        <w:lastRenderedPageBreak/>
        <w:t>The Physical Planning Act, No. 6 of 1996</w:t>
      </w:r>
    </w:p>
    <w:p w:rsidR="00B308FA" w:rsidRDefault="00C9000B">
      <w:pPr>
        <w:numPr>
          <w:ilvl w:val="0"/>
          <w:numId w:val="4"/>
        </w:numPr>
        <w:tabs>
          <w:tab w:val="left" w:pos="720"/>
        </w:tabs>
        <w:spacing w:line="360" w:lineRule="auto"/>
        <w:ind w:left="720"/>
        <w:rPr>
          <w:rFonts w:hint="eastAsia"/>
        </w:rPr>
      </w:pPr>
      <w:r>
        <w:rPr>
          <w:rFonts w:ascii="Century Gothic" w:hAnsi="Century Gothic" w:cs="Century Gothic"/>
          <w:sz w:val="22"/>
          <w:szCs w:val="22"/>
        </w:rPr>
        <w:t xml:space="preserve">Urban Areas and Cities </w:t>
      </w:r>
      <w:r w:rsidR="00782364">
        <w:rPr>
          <w:rFonts w:ascii="Century Gothic" w:hAnsi="Century Gothic" w:cs="Century Gothic"/>
          <w:sz w:val="22"/>
          <w:szCs w:val="22"/>
        </w:rPr>
        <w:t>Act</w:t>
      </w:r>
      <w:r>
        <w:rPr>
          <w:rFonts w:ascii="Century Gothic" w:hAnsi="Century Gothic" w:cs="Century Gothic"/>
          <w:sz w:val="22"/>
          <w:szCs w:val="22"/>
        </w:rPr>
        <w:t>,  No. 13 of 2011</w:t>
      </w:r>
    </w:p>
    <w:p w:rsidR="00B308FA" w:rsidRDefault="00782364">
      <w:pPr>
        <w:numPr>
          <w:ilvl w:val="0"/>
          <w:numId w:val="4"/>
        </w:numPr>
        <w:tabs>
          <w:tab w:val="left" w:pos="720"/>
        </w:tabs>
        <w:spacing w:line="360" w:lineRule="auto"/>
        <w:ind w:left="720"/>
        <w:rPr>
          <w:rFonts w:hint="eastAsia"/>
        </w:rPr>
      </w:pPr>
      <w:proofErr w:type="spellStart"/>
      <w:r>
        <w:rPr>
          <w:rFonts w:ascii="Century Gothic" w:hAnsi="Century Gothic" w:cs="Century Gothic"/>
          <w:sz w:val="22"/>
          <w:szCs w:val="22"/>
        </w:rPr>
        <w:t>Valuers</w:t>
      </w:r>
      <w:proofErr w:type="spellEnd"/>
      <w:r>
        <w:rPr>
          <w:rFonts w:ascii="Century Gothic" w:hAnsi="Century Gothic" w:cs="Century Gothic"/>
          <w:sz w:val="22"/>
          <w:szCs w:val="22"/>
        </w:rPr>
        <w:t xml:space="preserve"> Act</w:t>
      </w:r>
      <w:r w:rsidR="00C9000B">
        <w:rPr>
          <w:rFonts w:ascii="Century Gothic" w:hAnsi="Century Gothic" w:cs="Century Gothic"/>
          <w:sz w:val="22"/>
          <w:szCs w:val="22"/>
        </w:rPr>
        <w:t>,  Cap</w:t>
      </w:r>
      <w:r>
        <w:rPr>
          <w:rFonts w:ascii="Century Gothic" w:hAnsi="Century Gothic" w:cs="Century Gothic"/>
          <w:sz w:val="22"/>
          <w:szCs w:val="22"/>
        </w:rPr>
        <w:t xml:space="preserve"> 532</w:t>
      </w:r>
    </w:p>
    <w:p w:rsidR="00C9000B" w:rsidRPr="00C9000B" w:rsidRDefault="00782364" w:rsidP="000E7EB8">
      <w:pPr>
        <w:numPr>
          <w:ilvl w:val="0"/>
          <w:numId w:val="4"/>
        </w:numPr>
        <w:tabs>
          <w:tab w:val="left" w:pos="720"/>
        </w:tabs>
        <w:spacing w:line="360" w:lineRule="auto"/>
        <w:ind w:left="720"/>
        <w:rPr>
          <w:rFonts w:hint="eastAsia"/>
        </w:rPr>
      </w:pPr>
      <w:r w:rsidRPr="00C9000B">
        <w:rPr>
          <w:rFonts w:ascii="Century Gothic" w:hAnsi="Century Gothic" w:cs="Century Gothic"/>
          <w:sz w:val="22"/>
          <w:szCs w:val="22"/>
        </w:rPr>
        <w:t>Income Tax Act</w:t>
      </w:r>
      <w:r w:rsidR="00C9000B" w:rsidRPr="00C9000B">
        <w:rPr>
          <w:rFonts w:ascii="Century Gothic" w:hAnsi="Century Gothic" w:cs="Century Gothic"/>
          <w:sz w:val="22"/>
          <w:szCs w:val="22"/>
        </w:rPr>
        <w:t xml:space="preserve">, Cap 470 </w:t>
      </w:r>
    </w:p>
    <w:p w:rsidR="00B308FA" w:rsidRDefault="00782364" w:rsidP="000E7EB8">
      <w:pPr>
        <w:numPr>
          <w:ilvl w:val="0"/>
          <w:numId w:val="4"/>
        </w:numPr>
        <w:tabs>
          <w:tab w:val="left" w:pos="720"/>
        </w:tabs>
        <w:spacing w:line="360" w:lineRule="auto"/>
        <w:ind w:left="720"/>
        <w:rPr>
          <w:rFonts w:hint="eastAsia"/>
        </w:rPr>
      </w:pPr>
      <w:r w:rsidRPr="00C9000B">
        <w:rPr>
          <w:rFonts w:ascii="Century Gothic" w:hAnsi="Century Gothic" w:cs="Century Gothic"/>
          <w:sz w:val="22"/>
          <w:szCs w:val="22"/>
        </w:rPr>
        <w:t>Architects and Quantity Surveyors Act</w:t>
      </w:r>
      <w:r w:rsidR="00C9000B">
        <w:rPr>
          <w:rFonts w:ascii="Century Gothic" w:hAnsi="Century Gothic" w:cs="Century Gothic"/>
          <w:sz w:val="22"/>
          <w:szCs w:val="22"/>
        </w:rPr>
        <w:t>,  Cap</w:t>
      </w:r>
      <w:r w:rsidRPr="00C9000B">
        <w:rPr>
          <w:rFonts w:ascii="Century Gothic" w:hAnsi="Century Gothic" w:cs="Century Gothic"/>
          <w:sz w:val="22"/>
          <w:szCs w:val="22"/>
        </w:rPr>
        <w:t xml:space="preserve"> 525</w:t>
      </w:r>
    </w:p>
    <w:p w:rsidR="00B308FA" w:rsidRDefault="00782364">
      <w:pPr>
        <w:numPr>
          <w:ilvl w:val="0"/>
          <w:numId w:val="4"/>
        </w:numPr>
        <w:tabs>
          <w:tab w:val="left" w:pos="720"/>
        </w:tabs>
        <w:spacing w:line="360" w:lineRule="auto"/>
        <w:ind w:left="720"/>
        <w:rPr>
          <w:rFonts w:hint="eastAsia"/>
        </w:rPr>
      </w:pPr>
      <w:r>
        <w:rPr>
          <w:rFonts w:ascii="Century Gothic" w:hAnsi="Century Gothic" w:cs="Century Gothic"/>
          <w:sz w:val="22"/>
          <w:szCs w:val="22"/>
        </w:rPr>
        <w:t>Marriage Act</w:t>
      </w:r>
      <w:r w:rsidR="001B12E8">
        <w:rPr>
          <w:rFonts w:ascii="Century Gothic" w:hAnsi="Century Gothic" w:cs="Century Gothic"/>
          <w:sz w:val="22"/>
          <w:szCs w:val="22"/>
        </w:rPr>
        <w:t xml:space="preserve">, </w:t>
      </w:r>
      <w:r>
        <w:rPr>
          <w:rFonts w:ascii="Century Gothic" w:hAnsi="Century Gothic" w:cs="Century Gothic"/>
          <w:sz w:val="22"/>
          <w:szCs w:val="22"/>
        </w:rPr>
        <w:t xml:space="preserve"> No. 4 of 2014</w:t>
      </w:r>
    </w:p>
    <w:p w:rsidR="00B308FA" w:rsidRDefault="001B12E8">
      <w:pPr>
        <w:numPr>
          <w:ilvl w:val="0"/>
          <w:numId w:val="4"/>
        </w:numPr>
        <w:tabs>
          <w:tab w:val="left" w:pos="720"/>
        </w:tabs>
        <w:spacing w:line="360" w:lineRule="auto"/>
        <w:ind w:left="720"/>
        <w:rPr>
          <w:rFonts w:hint="eastAsia"/>
        </w:rPr>
      </w:pPr>
      <w:r>
        <w:rPr>
          <w:rFonts w:ascii="Century Gothic" w:hAnsi="Century Gothic" w:cs="Century Gothic"/>
          <w:sz w:val="22"/>
          <w:szCs w:val="22"/>
        </w:rPr>
        <w:t xml:space="preserve">Law of </w:t>
      </w:r>
      <w:r w:rsidR="00782364">
        <w:rPr>
          <w:rFonts w:ascii="Century Gothic" w:hAnsi="Century Gothic" w:cs="Century Gothic"/>
          <w:sz w:val="22"/>
          <w:szCs w:val="22"/>
        </w:rPr>
        <w:t>Succession Act</w:t>
      </w:r>
      <w:r>
        <w:rPr>
          <w:rFonts w:ascii="Century Gothic" w:hAnsi="Century Gothic" w:cs="Century Gothic"/>
          <w:sz w:val="22"/>
          <w:szCs w:val="22"/>
        </w:rPr>
        <w:t>, Cap</w:t>
      </w:r>
      <w:r w:rsidR="00782364">
        <w:rPr>
          <w:rFonts w:ascii="Century Gothic" w:hAnsi="Century Gothic" w:cs="Century Gothic"/>
          <w:sz w:val="22"/>
          <w:szCs w:val="22"/>
        </w:rPr>
        <w:t xml:space="preserve"> 160 </w:t>
      </w:r>
    </w:p>
    <w:p w:rsidR="00B308FA" w:rsidRDefault="001B12E8">
      <w:pPr>
        <w:numPr>
          <w:ilvl w:val="0"/>
          <w:numId w:val="4"/>
        </w:numPr>
        <w:tabs>
          <w:tab w:val="left" w:pos="720"/>
        </w:tabs>
        <w:spacing w:line="360" w:lineRule="auto"/>
        <w:ind w:left="720"/>
        <w:rPr>
          <w:rFonts w:hint="eastAsia"/>
        </w:rPr>
      </w:pPr>
      <w:r>
        <w:rPr>
          <w:rFonts w:ascii="Century Gothic" w:hAnsi="Century Gothic" w:cs="Century Gothic"/>
          <w:sz w:val="22"/>
          <w:szCs w:val="22"/>
        </w:rPr>
        <w:t>Valuation for Rating Act, Cap 266</w:t>
      </w:r>
    </w:p>
    <w:p w:rsidR="00B308FA" w:rsidRDefault="00782364">
      <w:pPr>
        <w:numPr>
          <w:ilvl w:val="0"/>
          <w:numId w:val="4"/>
        </w:numPr>
        <w:tabs>
          <w:tab w:val="left" w:pos="720"/>
        </w:tabs>
        <w:spacing w:line="360" w:lineRule="auto"/>
        <w:ind w:left="720"/>
        <w:rPr>
          <w:rFonts w:hint="eastAsia"/>
        </w:rPr>
      </w:pPr>
      <w:r>
        <w:rPr>
          <w:rFonts w:ascii="Century Gothic" w:hAnsi="Century Gothic" w:cs="Century Gothic"/>
          <w:sz w:val="22"/>
          <w:szCs w:val="22"/>
        </w:rPr>
        <w:t>Rating Act</w:t>
      </w:r>
      <w:r w:rsidR="001B12E8">
        <w:rPr>
          <w:rFonts w:ascii="Century Gothic" w:hAnsi="Century Gothic" w:cs="Century Gothic"/>
          <w:sz w:val="22"/>
          <w:szCs w:val="22"/>
        </w:rPr>
        <w:t>, Cap 267</w:t>
      </w:r>
    </w:p>
    <w:p w:rsidR="00B308FA" w:rsidRDefault="00782364">
      <w:pPr>
        <w:numPr>
          <w:ilvl w:val="0"/>
          <w:numId w:val="4"/>
        </w:numPr>
        <w:tabs>
          <w:tab w:val="left" w:pos="720"/>
        </w:tabs>
        <w:spacing w:line="360" w:lineRule="auto"/>
        <w:ind w:left="720"/>
        <w:rPr>
          <w:rFonts w:hint="eastAsia"/>
        </w:rPr>
      </w:pPr>
      <w:r>
        <w:rPr>
          <w:rFonts w:ascii="Century Gothic" w:hAnsi="Century Gothic" w:cs="Century Gothic"/>
          <w:sz w:val="22"/>
          <w:szCs w:val="22"/>
        </w:rPr>
        <w:t>The County Government Act</w:t>
      </w:r>
      <w:r w:rsidR="001B12E8">
        <w:rPr>
          <w:rFonts w:ascii="Century Gothic" w:hAnsi="Century Gothic" w:cs="Century Gothic"/>
          <w:sz w:val="22"/>
          <w:szCs w:val="22"/>
        </w:rPr>
        <w:t xml:space="preserve">, </w:t>
      </w:r>
      <w:r>
        <w:rPr>
          <w:rFonts w:ascii="Century Gothic" w:hAnsi="Century Gothic" w:cs="Century Gothic"/>
          <w:sz w:val="22"/>
          <w:szCs w:val="22"/>
        </w:rPr>
        <w:t xml:space="preserve"> No. 17 of 2012</w:t>
      </w:r>
    </w:p>
    <w:p w:rsidR="00B308FA" w:rsidRDefault="00B308FA">
      <w:pPr>
        <w:tabs>
          <w:tab w:val="left" w:pos="720"/>
        </w:tabs>
        <w:spacing w:line="360" w:lineRule="auto"/>
        <w:ind w:left="1080"/>
        <w:rPr>
          <w:rFonts w:ascii="Century Gothic" w:hAnsi="Century Gothic" w:cs="Century Gothic"/>
          <w:sz w:val="22"/>
          <w:szCs w:val="22"/>
        </w:rPr>
      </w:pPr>
    </w:p>
    <w:p w:rsidR="00B308FA" w:rsidRPr="00ED6C93" w:rsidRDefault="00782364" w:rsidP="00ED6C93">
      <w:pPr>
        <w:tabs>
          <w:tab w:val="left" w:pos="720"/>
        </w:tabs>
        <w:spacing w:line="360" w:lineRule="auto"/>
        <w:rPr>
          <w:rFonts w:hint="eastAsia"/>
          <w:b/>
          <w:bCs/>
        </w:rPr>
      </w:pPr>
      <w:r w:rsidRPr="00ED6C93">
        <w:rPr>
          <w:rFonts w:ascii="Century Gothic" w:hAnsi="Century Gothic" w:cs="Century Gothic"/>
          <w:b/>
          <w:bCs/>
          <w:sz w:val="22"/>
          <w:szCs w:val="22"/>
        </w:rPr>
        <w:t>IMPORTANT LEGAL NOTICES</w:t>
      </w:r>
    </w:p>
    <w:p w:rsidR="00B308FA" w:rsidRDefault="00782364" w:rsidP="00ED6C93">
      <w:pPr>
        <w:spacing w:line="360" w:lineRule="auto"/>
        <w:rPr>
          <w:rFonts w:hint="eastAsia"/>
        </w:rPr>
      </w:pPr>
      <w:r>
        <w:rPr>
          <w:rFonts w:ascii="Century Gothic" w:hAnsi="Century Gothic" w:cs="Century Gothic"/>
          <w:sz w:val="22"/>
          <w:szCs w:val="22"/>
        </w:rPr>
        <w:t xml:space="preserve">1. Land Act (Extension and Renewal of Leases) </w:t>
      </w:r>
      <w:r w:rsidR="00ED6C93">
        <w:rPr>
          <w:rFonts w:ascii="Century Gothic" w:hAnsi="Century Gothic" w:cs="Century Gothic"/>
          <w:sz w:val="22"/>
          <w:szCs w:val="22"/>
        </w:rPr>
        <w:t>Rules,</w:t>
      </w:r>
      <w:r>
        <w:rPr>
          <w:rFonts w:ascii="Century Gothic" w:hAnsi="Century Gothic" w:cs="Century Gothic"/>
          <w:sz w:val="22"/>
          <w:szCs w:val="22"/>
        </w:rPr>
        <w:t xml:space="preserve"> 2017 (Legal Notice No. 281)</w:t>
      </w:r>
    </w:p>
    <w:p w:rsidR="00B308FA" w:rsidRDefault="00782364" w:rsidP="00ED6C93">
      <w:pPr>
        <w:spacing w:line="360" w:lineRule="auto"/>
        <w:rPr>
          <w:rFonts w:hint="eastAsia"/>
        </w:rPr>
      </w:pPr>
      <w:r>
        <w:rPr>
          <w:rFonts w:ascii="Century Gothic" w:hAnsi="Century Gothic" w:cs="Century Gothic"/>
          <w:sz w:val="22"/>
          <w:szCs w:val="22"/>
        </w:rPr>
        <w:t>2. Land Registration (General) Regulations 2017 (Legal Notice No. 278)</w:t>
      </w:r>
    </w:p>
    <w:p w:rsidR="00B308FA" w:rsidRDefault="00782364" w:rsidP="00ED6C93">
      <w:pPr>
        <w:spacing w:line="360" w:lineRule="auto"/>
        <w:rPr>
          <w:rFonts w:hint="eastAsia"/>
        </w:rPr>
      </w:pPr>
      <w:r>
        <w:rPr>
          <w:rFonts w:ascii="Century Gothic" w:hAnsi="Century Gothic" w:cs="Century Gothic"/>
          <w:sz w:val="22"/>
          <w:szCs w:val="22"/>
        </w:rPr>
        <w:t>3. The Land Regulations, 2017 (Legal Notice No. 280)</w:t>
      </w:r>
    </w:p>
    <w:p w:rsidR="00B308FA" w:rsidRDefault="00782364" w:rsidP="00ED6C93">
      <w:pPr>
        <w:spacing w:line="360" w:lineRule="auto"/>
        <w:rPr>
          <w:rFonts w:hint="eastAsia"/>
        </w:rPr>
      </w:pPr>
      <w:r>
        <w:rPr>
          <w:rFonts w:ascii="Century Gothic" w:hAnsi="Century Gothic" w:cs="Century Gothic"/>
          <w:sz w:val="22"/>
          <w:szCs w:val="22"/>
        </w:rPr>
        <w:t>4. National Land Commission (Investigation of Historical Land Injustices) Regulations, 2017 (Legal Notice No. 258)</w:t>
      </w:r>
    </w:p>
    <w:p w:rsidR="00B308FA" w:rsidRDefault="00B308FA">
      <w:pPr>
        <w:tabs>
          <w:tab w:val="left" w:pos="720"/>
        </w:tabs>
        <w:spacing w:line="360" w:lineRule="auto"/>
        <w:ind w:left="720" w:hanging="720"/>
        <w:rPr>
          <w:rFonts w:ascii="Century Gothic" w:hAnsi="Century Gothic" w:cs="Century Gothic"/>
          <w:sz w:val="22"/>
          <w:szCs w:val="22"/>
        </w:rPr>
      </w:pPr>
    </w:p>
    <w:p w:rsidR="00B308FA" w:rsidRDefault="00782364">
      <w:pPr>
        <w:spacing w:line="360" w:lineRule="auto"/>
        <w:rPr>
          <w:rFonts w:ascii="Century Gothic" w:hAnsi="Century Gothic" w:cs="Century Gothic"/>
          <w:b/>
          <w:sz w:val="22"/>
          <w:szCs w:val="22"/>
        </w:rPr>
      </w:pPr>
      <w:r>
        <w:rPr>
          <w:rFonts w:ascii="Century Gothic" w:hAnsi="Century Gothic" w:cs="Century Gothic"/>
          <w:b/>
          <w:sz w:val="22"/>
          <w:szCs w:val="22"/>
        </w:rPr>
        <w:t>AIMS AND OBJECTIVES OF THE COURSE</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The main aim of the course is t</w:t>
      </w:r>
      <w:r w:rsidR="00ED6C93">
        <w:rPr>
          <w:rFonts w:ascii="Century Gothic" w:hAnsi="Century Gothic" w:cs="Century Gothic"/>
          <w:sz w:val="22"/>
          <w:szCs w:val="22"/>
        </w:rPr>
        <w:t>o ensure that the students acquire</w:t>
      </w:r>
      <w:r>
        <w:rPr>
          <w:rFonts w:ascii="Century Gothic" w:hAnsi="Century Gothic" w:cs="Century Gothic"/>
          <w:sz w:val="22"/>
          <w:szCs w:val="22"/>
        </w:rPr>
        <w:t xml:space="preserve"> an understanding of the general principles of conveyancing law and practice and </w:t>
      </w:r>
      <w:r w:rsidR="00ED6C93">
        <w:rPr>
          <w:rFonts w:ascii="Century Gothic" w:hAnsi="Century Gothic" w:cs="Century Gothic"/>
          <w:sz w:val="22"/>
          <w:szCs w:val="22"/>
        </w:rPr>
        <w:t>to familiarise</w:t>
      </w:r>
      <w:r>
        <w:rPr>
          <w:rFonts w:ascii="Century Gothic" w:hAnsi="Century Gothic" w:cs="Century Gothic"/>
          <w:sz w:val="22"/>
          <w:szCs w:val="22"/>
        </w:rPr>
        <w:t xml:space="preserve"> the students with the concepts and protocols of conveyancing. This enables the students to identify the critical stages of a conveyancing transaction and ensure they can plan and complete all the stages of a freehold or leasehold conveyance, including drafting.</w:t>
      </w:r>
    </w:p>
    <w:p w:rsidR="00B308FA" w:rsidRDefault="00B308FA">
      <w:pPr>
        <w:spacing w:line="360" w:lineRule="auto"/>
        <w:jc w:val="both"/>
        <w:rPr>
          <w:rFonts w:ascii="Century Gothic" w:hAnsi="Century Gothic" w:cs="Century Gothic"/>
          <w:sz w:val="22"/>
          <w:szCs w:val="22"/>
        </w:rPr>
      </w:pP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Knowledge of land law is presupposed while knowledge of Contract law, Succession Law and Equity is critical.</w:t>
      </w:r>
    </w:p>
    <w:p w:rsidR="00B308FA" w:rsidRDefault="00B308FA">
      <w:pPr>
        <w:spacing w:line="360" w:lineRule="auto"/>
        <w:jc w:val="both"/>
        <w:rPr>
          <w:rFonts w:ascii="Century Gothic" w:hAnsi="Century Gothic" w:cs="Century Gothic"/>
          <w:sz w:val="22"/>
          <w:szCs w:val="22"/>
        </w:rPr>
      </w:pP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The course is designed to ensure that the student appreciates the role of an advocate as the necessary intruder in conveyancing transaction.</w:t>
      </w:r>
    </w:p>
    <w:p w:rsidR="00B308FA" w:rsidRDefault="00B308FA">
      <w:pPr>
        <w:spacing w:line="360" w:lineRule="auto"/>
        <w:jc w:val="both"/>
        <w:rPr>
          <w:rFonts w:ascii="Century Gothic" w:hAnsi="Century Gothic" w:cs="Century Gothic"/>
          <w:sz w:val="22"/>
          <w:szCs w:val="22"/>
        </w:rPr>
      </w:pP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Third, the course is also intended to ensure that the student develops an appreciation of how the drafting of conveyancing instruments does determine the legal consequences and effect of those instruments.</w:t>
      </w:r>
    </w:p>
    <w:p w:rsidR="00B308FA" w:rsidRDefault="00B308FA">
      <w:pPr>
        <w:spacing w:line="360" w:lineRule="auto"/>
        <w:jc w:val="both"/>
        <w:rPr>
          <w:rFonts w:ascii="Century Gothic" w:hAnsi="Century Gothic" w:cs="Century Gothic"/>
          <w:sz w:val="22"/>
          <w:szCs w:val="22"/>
        </w:rPr>
      </w:pP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 xml:space="preserve">Most importantly, the student must be able to draft, stamp and register various conveyancing instruments </w:t>
      </w:r>
      <w:r w:rsidR="00ED6C93">
        <w:rPr>
          <w:rFonts w:ascii="Century Gothic" w:hAnsi="Century Gothic" w:cs="Century Gothic"/>
          <w:sz w:val="22"/>
          <w:szCs w:val="22"/>
        </w:rPr>
        <w:t>and understand</w:t>
      </w:r>
      <w:r>
        <w:rPr>
          <w:rFonts w:ascii="Century Gothic" w:hAnsi="Century Gothic" w:cs="Century Gothic"/>
          <w:sz w:val="22"/>
          <w:szCs w:val="22"/>
        </w:rPr>
        <w:t xml:space="preserve"> all procedures preceding registration including valuation, stamping and obtaining the requisite completion documents</w:t>
      </w:r>
      <w:r w:rsidR="009E076B">
        <w:rPr>
          <w:rFonts w:ascii="Century Gothic" w:hAnsi="Century Gothic" w:cs="Century Gothic"/>
          <w:sz w:val="22"/>
          <w:szCs w:val="22"/>
        </w:rPr>
        <w:t>.</w:t>
      </w:r>
    </w:p>
    <w:p w:rsidR="00B308FA" w:rsidRDefault="00B308FA">
      <w:pPr>
        <w:spacing w:line="360" w:lineRule="auto"/>
        <w:jc w:val="both"/>
        <w:rPr>
          <w:rFonts w:ascii="Century Gothic" w:hAnsi="Century Gothic" w:cs="Century Gothic"/>
          <w:sz w:val="22"/>
          <w:szCs w:val="22"/>
        </w:rPr>
      </w:pPr>
    </w:p>
    <w:p w:rsidR="00B308FA" w:rsidRDefault="00782364">
      <w:pPr>
        <w:spacing w:line="360" w:lineRule="auto"/>
        <w:jc w:val="both"/>
        <w:rPr>
          <w:rFonts w:ascii="Century Gothic" w:hAnsi="Century Gothic" w:cs="Century Gothic"/>
          <w:b/>
          <w:sz w:val="22"/>
          <w:szCs w:val="22"/>
        </w:rPr>
      </w:pPr>
      <w:r>
        <w:rPr>
          <w:rFonts w:ascii="Century Gothic" w:hAnsi="Century Gothic" w:cs="Century Gothic"/>
          <w:b/>
          <w:sz w:val="22"/>
          <w:szCs w:val="22"/>
        </w:rPr>
        <w:t>OUTLINE OF THE COURSE</w:t>
      </w:r>
    </w:p>
    <w:p w:rsidR="00B308FA" w:rsidRDefault="00B308FA">
      <w:pPr>
        <w:spacing w:line="360" w:lineRule="auto"/>
        <w:jc w:val="both"/>
        <w:rPr>
          <w:rFonts w:ascii="Century Gothic" w:hAnsi="Century Gothic" w:cs="Century Gothic"/>
          <w:b/>
          <w:sz w:val="22"/>
          <w:szCs w:val="22"/>
        </w:rPr>
      </w:pPr>
    </w:p>
    <w:p w:rsidR="00B308FA" w:rsidRDefault="00782364">
      <w:pPr>
        <w:spacing w:line="360" w:lineRule="auto"/>
        <w:jc w:val="both"/>
        <w:rPr>
          <w:rFonts w:ascii="Century Gothic" w:hAnsi="Century Gothic" w:cs="Century Gothic"/>
          <w:b/>
          <w:sz w:val="22"/>
          <w:szCs w:val="22"/>
        </w:rPr>
      </w:pPr>
      <w:r>
        <w:rPr>
          <w:rFonts w:ascii="Century Gothic" w:hAnsi="Century Gothic" w:cs="Century Gothic"/>
          <w:b/>
          <w:sz w:val="22"/>
          <w:szCs w:val="22"/>
        </w:rPr>
        <w:t>1.</w:t>
      </w:r>
      <w:r>
        <w:rPr>
          <w:rFonts w:ascii="Century Gothic" w:hAnsi="Century Gothic" w:cs="Century Gothic"/>
          <w:b/>
          <w:sz w:val="22"/>
          <w:szCs w:val="22"/>
        </w:rPr>
        <w:tab/>
        <w:t>INTRODUCTION TO CONVEYANCING</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The subject introduces and covers the history of conveyancing generally, firstly in the United Kingdom (1535) and then in Kenya from 1897. The basics in law are covered especially the various interests and tenure in land. The element also introduces all the applicable statutes and their purport.</w:t>
      </w:r>
    </w:p>
    <w:p w:rsidR="00B308FA" w:rsidRDefault="00782364">
      <w:pPr>
        <w:spacing w:line="360" w:lineRule="auto"/>
        <w:jc w:val="both"/>
        <w:rPr>
          <w:rFonts w:hint="eastAsia"/>
        </w:rPr>
      </w:pPr>
      <w:r>
        <w:rPr>
          <w:rFonts w:ascii="Century Gothic" w:hAnsi="Century Gothic" w:cs="Century Gothic"/>
          <w:sz w:val="22"/>
          <w:szCs w:val="22"/>
        </w:rPr>
        <w:t xml:space="preserve">The nature debate and the conceptual framework of conveyancing is discussed. Is conveyancing </w:t>
      </w:r>
    </w:p>
    <w:p w:rsidR="00B308FA" w:rsidRDefault="00782364">
      <w:pPr>
        <w:numPr>
          <w:ilvl w:val="1"/>
          <w:numId w:val="3"/>
        </w:numPr>
        <w:spacing w:line="360" w:lineRule="auto"/>
        <w:jc w:val="both"/>
        <w:rPr>
          <w:rFonts w:ascii="Century Gothic" w:hAnsi="Century Gothic" w:cs="Century Gothic"/>
          <w:sz w:val="22"/>
          <w:szCs w:val="22"/>
        </w:rPr>
      </w:pPr>
      <w:r>
        <w:rPr>
          <w:rFonts w:ascii="Century Gothic" w:hAnsi="Century Gothic" w:cs="Century Gothic"/>
          <w:sz w:val="22"/>
          <w:szCs w:val="22"/>
        </w:rPr>
        <w:t>Contractual</w:t>
      </w:r>
    </w:p>
    <w:p w:rsidR="00B308FA" w:rsidRDefault="00782364">
      <w:pPr>
        <w:numPr>
          <w:ilvl w:val="1"/>
          <w:numId w:val="3"/>
        </w:numPr>
        <w:spacing w:line="360" w:lineRule="auto"/>
        <w:jc w:val="both"/>
        <w:rPr>
          <w:rFonts w:ascii="Century Gothic" w:hAnsi="Century Gothic" w:cs="Century Gothic"/>
          <w:sz w:val="22"/>
          <w:szCs w:val="22"/>
        </w:rPr>
      </w:pPr>
      <w:r>
        <w:rPr>
          <w:rFonts w:ascii="Century Gothic" w:hAnsi="Century Gothic" w:cs="Century Gothic"/>
          <w:sz w:val="22"/>
          <w:szCs w:val="22"/>
        </w:rPr>
        <w:t xml:space="preserve">Jurisdictional </w:t>
      </w:r>
    </w:p>
    <w:p w:rsidR="00B308FA" w:rsidRDefault="00782364">
      <w:pPr>
        <w:numPr>
          <w:ilvl w:val="1"/>
          <w:numId w:val="3"/>
        </w:numPr>
        <w:spacing w:line="360" w:lineRule="auto"/>
        <w:jc w:val="both"/>
        <w:rPr>
          <w:rFonts w:ascii="Century Gothic" w:hAnsi="Century Gothic" w:cs="Century Gothic"/>
          <w:sz w:val="22"/>
          <w:szCs w:val="22"/>
        </w:rPr>
      </w:pPr>
      <w:r>
        <w:rPr>
          <w:rFonts w:ascii="Century Gothic" w:hAnsi="Century Gothic" w:cs="Century Gothic"/>
          <w:sz w:val="22"/>
          <w:szCs w:val="22"/>
        </w:rPr>
        <w:t>Or a hybrid of both</w:t>
      </w:r>
    </w:p>
    <w:p w:rsidR="003955FC" w:rsidRDefault="003955FC" w:rsidP="003955FC">
      <w:pPr>
        <w:tabs>
          <w:tab w:val="left" w:pos="360"/>
        </w:tabs>
        <w:spacing w:line="360" w:lineRule="auto"/>
        <w:jc w:val="both"/>
        <w:rPr>
          <w:rFonts w:ascii="Century Gothic" w:hAnsi="Century Gothic" w:cs="Century Gothic"/>
          <w:sz w:val="22"/>
          <w:szCs w:val="22"/>
        </w:rPr>
      </w:pPr>
    </w:p>
    <w:p w:rsidR="00B308FA" w:rsidRDefault="00782364" w:rsidP="003955FC">
      <w:pPr>
        <w:tabs>
          <w:tab w:val="left" w:pos="360"/>
        </w:tabs>
        <w:spacing w:line="360" w:lineRule="auto"/>
        <w:jc w:val="both"/>
        <w:rPr>
          <w:rFonts w:hint="eastAsia"/>
        </w:rPr>
      </w:pPr>
      <w:r>
        <w:rPr>
          <w:rFonts w:ascii="Century Gothic" w:hAnsi="Century Gothic" w:cs="Century Gothic"/>
          <w:sz w:val="22"/>
          <w:szCs w:val="22"/>
        </w:rPr>
        <w:t xml:space="preserve">1.1 </w:t>
      </w:r>
      <w:r w:rsidR="00C905ED">
        <w:rPr>
          <w:rFonts w:ascii="Century Gothic" w:hAnsi="Century Gothic" w:cs="Century Gothic"/>
          <w:sz w:val="22"/>
          <w:szCs w:val="22"/>
        </w:rPr>
        <w:tab/>
      </w:r>
      <w:r>
        <w:rPr>
          <w:rFonts w:ascii="Century Gothic" w:hAnsi="Century Gothic" w:cs="Century Gothic"/>
          <w:b/>
          <w:bCs/>
          <w:sz w:val="22"/>
          <w:szCs w:val="22"/>
        </w:rPr>
        <w:t>Conveyancing Definition and Scope</w:t>
      </w:r>
    </w:p>
    <w:p w:rsidR="00B308FA" w:rsidRDefault="00782364" w:rsidP="003955FC">
      <w:pPr>
        <w:tabs>
          <w:tab w:val="left" w:pos="360"/>
        </w:tabs>
        <w:spacing w:line="360" w:lineRule="auto"/>
        <w:jc w:val="both"/>
        <w:rPr>
          <w:rFonts w:ascii="Century Gothic" w:hAnsi="Century Gothic" w:cs="Century Gothic"/>
          <w:sz w:val="22"/>
          <w:szCs w:val="22"/>
        </w:rPr>
      </w:pPr>
      <w:r>
        <w:rPr>
          <w:rFonts w:ascii="Century Gothic" w:hAnsi="Century Gothic" w:cs="Century Gothic"/>
          <w:sz w:val="22"/>
          <w:szCs w:val="22"/>
        </w:rPr>
        <w:t xml:space="preserve">1.1.1 </w:t>
      </w:r>
      <w:r w:rsidR="00C905ED">
        <w:rPr>
          <w:rFonts w:ascii="Century Gothic" w:hAnsi="Century Gothic" w:cs="Century Gothic"/>
          <w:sz w:val="22"/>
          <w:szCs w:val="22"/>
        </w:rPr>
        <w:tab/>
      </w:r>
      <w:r>
        <w:rPr>
          <w:rFonts w:ascii="Century Gothic" w:hAnsi="Century Gothic" w:cs="Century Gothic"/>
          <w:sz w:val="22"/>
          <w:szCs w:val="22"/>
        </w:rPr>
        <w:t>Definition of Conveyancing</w:t>
      </w:r>
    </w:p>
    <w:p w:rsidR="00B308FA" w:rsidRDefault="00782364" w:rsidP="003955FC">
      <w:pPr>
        <w:tabs>
          <w:tab w:val="left" w:pos="360"/>
        </w:tabs>
        <w:spacing w:line="360" w:lineRule="auto"/>
        <w:jc w:val="both"/>
        <w:rPr>
          <w:rFonts w:ascii="Century Gothic" w:hAnsi="Century Gothic" w:cs="Century Gothic"/>
          <w:sz w:val="22"/>
          <w:szCs w:val="22"/>
        </w:rPr>
      </w:pPr>
      <w:r>
        <w:rPr>
          <w:rFonts w:ascii="Century Gothic" w:hAnsi="Century Gothic" w:cs="Century Gothic"/>
          <w:sz w:val="22"/>
          <w:szCs w:val="22"/>
        </w:rPr>
        <w:t xml:space="preserve">1.1.2. </w:t>
      </w:r>
      <w:r w:rsidR="00C905ED">
        <w:rPr>
          <w:rFonts w:ascii="Century Gothic" w:hAnsi="Century Gothic" w:cs="Century Gothic"/>
          <w:sz w:val="22"/>
          <w:szCs w:val="22"/>
        </w:rPr>
        <w:tab/>
      </w:r>
      <w:r>
        <w:rPr>
          <w:rFonts w:ascii="Century Gothic" w:hAnsi="Century Gothic" w:cs="Century Gothic"/>
          <w:sz w:val="22"/>
          <w:szCs w:val="22"/>
        </w:rPr>
        <w:t>The Nature of Conveyancing</w:t>
      </w:r>
    </w:p>
    <w:p w:rsidR="00B308FA" w:rsidRDefault="00B308FA">
      <w:pPr>
        <w:spacing w:line="360" w:lineRule="auto"/>
        <w:ind w:left="360"/>
        <w:jc w:val="both"/>
        <w:rPr>
          <w:rFonts w:ascii="Century Gothic" w:hAnsi="Century Gothic" w:cs="Century Gothic"/>
          <w:sz w:val="22"/>
          <w:szCs w:val="22"/>
        </w:rPr>
      </w:pPr>
    </w:p>
    <w:p w:rsidR="00B308FA" w:rsidRDefault="00782364">
      <w:pPr>
        <w:spacing w:line="360" w:lineRule="auto"/>
        <w:jc w:val="both"/>
        <w:rPr>
          <w:rFonts w:hint="eastAsia"/>
        </w:rPr>
      </w:pPr>
      <w:r>
        <w:rPr>
          <w:rFonts w:ascii="Century Gothic" w:hAnsi="Century Gothic" w:cs="Century Gothic"/>
          <w:sz w:val="22"/>
          <w:szCs w:val="22"/>
        </w:rPr>
        <w:t>1.2</w:t>
      </w:r>
      <w:r>
        <w:rPr>
          <w:rFonts w:ascii="Century Gothic" w:hAnsi="Century Gothic" w:cs="Century Gothic"/>
          <w:sz w:val="22"/>
          <w:szCs w:val="22"/>
        </w:rPr>
        <w:tab/>
      </w:r>
      <w:r>
        <w:rPr>
          <w:rFonts w:ascii="Century Gothic" w:hAnsi="Century Gothic" w:cs="Century Gothic"/>
          <w:b/>
          <w:bCs/>
          <w:sz w:val="22"/>
          <w:szCs w:val="22"/>
        </w:rPr>
        <w:t>The History of Conveyancing</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1.2.1</w:t>
      </w:r>
      <w:r>
        <w:rPr>
          <w:rFonts w:ascii="Century Gothic" w:hAnsi="Century Gothic" w:cs="Century Gothic"/>
          <w:sz w:val="22"/>
          <w:szCs w:val="22"/>
        </w:rPr>
        <w:tab/>
        <w:t>The History of Conveyancing Law in the United Kingdom from 1535 to 1925</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1.2.2    Land Tenure System in Kenya pre-colonization</w:t>
      </w:r>
    </w:p>
    <w:p w:rsidR="00B308FA" w:rsidRDefault="00782364">
      <w:pPr>
        <w:spacing w:line="360" w:lineRule="auto"/>
        <w:jc w:val="both"/>
        <w:rPr>
          <w:rFonts w:hint="eastAsia"/>
        </w:rPr>
      </w:pPr>
      <w:r>
        <w:rPr>
          <w:rFonts w:ascii="Century Gothic" w:hAnsi="Century Gothic" w:cs="Century Gothic"/>
          <w:sz w:val="22"/>
          <w:szCs w:val="22"/>
        </w:rPr>
        <w:t>1.2.3</w:t>
      </w:r>
      <w:r>
        <w:rPr>
          <w:rFonts w:ascii="Century Gothic" w:hAnsi="Century Gothic" w:cs="Century Gothic"/>
          <w:sz w:val="22"/>
          <w:szCs w:val="22"/>
        </w:rPr>
        <w:tab/>
        <w:t xml:space="preserve">Historical Background of Land Law </w:t>
      </w:r>
      <w:r>
        <w:rPr>
          <w:rFonts w:ascii="Century Gothic" w:eastAsia="Times New Roman" w:hAnsi="Century Gothic" w:cs="Century Gothic"/>
          <w:sz w:val="22"/>
          <w:szCs w:val="22"/>
          <w:lang w:val="en-US" w:bidi="ar-SA"/>
        </w:rPr>
        <w:t>and</w:t>
      </w:r>
      <w:r>
        <w:rPr>
          <w:rFonts w:ascii="Century Gothic" w:hAnsi="Century Gothic" w:cs="Century Gothic"/>
          <w:sz w:val="22"/>
          <w:szCs w:val="22"/>
        </w:rPr>
        <w:t xml:space="preserve"> Conveyancing in Kenya from 1897 to 2015 </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ab/>
        <w:t>1.2.3.1</w:t>
      </w:r>
      <w:r>
        <w:rPr>
          <w:rFonts w:ascii="Century Gothic" w:hAnsi="Century Gothic" w:cs="Century Gothic"/>
          <w:sz w:val="22"/>
          <w:szCs w:val="22"/>
        </w:rPr>
        <w:tab/>
      </w:r>
      <w:r>
        <w:rPr>
          <w:rFonts w:ascii="Century Gothic" w:hAnsi="Century Gothic" w:cs="Century Gothic"/>
          <w:sz w:val="22"/>
          <w:szCs w:val="22"/>
        </w:rPr>
        <w:tab/>
        <w:t>The</w:t>
      </w:r>
      <w:r w:rsidR="0049375E">
        <w:rPr>
          <w:rFonts w:ascii="Century Gothic" w:hAnsi="Century Gothic" w:cs="Century Gothic"/>
          <w:sz w:val="22"/>
          <w:szCs w:val="22"/>
        </w:rPr>
        <w:t xml:space="preserve"> Registration of Documents Act, Cap 285</w:t>
      </w:r>
    </w:p>
    <w:p w:rsidR="00B308FA" w:rsidRDefault="0049375E">
      <w:pPr>
        <w:spacing w:line="360" w:lineRule="auto"/>
        <w:jc w:val="both"/>
        <w:rPr>
          <w:rFonts w:ascii="Century Gothic" w:hAnsi="Century Gothic" w:cs="Century Gothic"/>
          <w:sz w:val="22"/>
          <w:szCs w:val="22"/>
        </w:rPr>
      </w:pPr>
      <w:r>
        <w:rPr>
          <w:rFonts w:ascii="Century Gothic" w:hAnsi="Century Gothic" w:cs="Century Gothic"/>
          <w:sz w:val="22"/>
          <w:szCs w:val="22"/>
        </w:rPr>
        <w:tab/>
        <w:t xml:space="preserve">1.2.3.2 </w:t>
      </w:r>
      <w:r>
        <w:rPr>
          <w:rFonts w:ascii="Century Gothic" w:hAnsi="Century Gothic" w:cs="Century Gothic"/>
          <w:sz w:val="22"/>
          <w:szCs w:val="22"/>
        </w:rPr>
        <w:tab/>
        <w:t xml:space="preserve">The Land Titles Act, Cap </w:t>
      </w:r>
      <w:r w:rsidR="00BD09C9">
        <w:rPr>
          <w:rFonts w:ascii="Century Gothic" w:hAnsi="Century Gothic" w:cs="Century Gothic"/>
          <w:sz w:val="22"/>
          <w:szCs w:val="22"/>
        </w:rPr>
        <w:t>283 (</w:t>
      </w:r>
      <w:r w:rsidR="00782364">
        <w:rPr>
          <w:rFonts w:ascii="Century Gothic" w:hAnsi="Century Gothic" w:cs="Century Gothic"/>
          <w:sz w:val="22"/>
          <w:szCs w:val="22"/>
        </w:rPr>
        <w:t>Repealed</w:t>
      </w:r>
      <w:r>
        <w:rPr>
          <w:rFonts w:ascii="Century Gothic" w:hAnsi="Century Gothic" w:cs="Century Gothic"/>
          <w:sz w:val="22"/>
          <w:szCs w:val="22"/>
        </w:rPr>
        <w:t>)</w:t>
      </w:r>
    </w:p>
    <w:p w:rsidR="00B308FA" w:rsidRDefault="00782364">
      <w:pPr>
        <w:widowControl/>
        <w:spacing w:line="360" w:lineRule="auto"/>
        <w:ind w:firstLine="737"/>
        <w:jc w:val="both"/>
        <w:rPr>
          <w:rFonts w:ascii="Century Gothic" w:hAnsi="Century Gothic" w:cs="Century Gothic"/>
          <w:sz w:val="22"/>
          <w:szCs w:val="22"/>
        </w:rPr>
      </w:pPr>
      <w:r>
        <w:rPr>
          <w:rFonts w:ascii="Century Gothic" w:hAnsi="Century Gothic" w:cs="Century Gothic"/>
          <w:sz w:val="22"/>
          <w:szCs w:val="22"/>
        </w:rPr>
        <w:t>1.2</w:t>
      </w:r>
      <w:r w:rsidR="0049375E">
        <w:rPr>
          <w:rFonts w:ascii="Century Gothic" w:hAnsi="Century Gothic" w:cs="Century Gothic"/>
          <w:sz w:val="22"/>
          <w:szCs w:val="22"/>
        </w:rPr>
        <w:t>.3.3</w:t>
      </w:r>
      <w:r w:rsidR="0049375E">
        <w:rPr>
          <w:rFonts w:ascii="Century Gothic" w:hAnsi="Century Gothic" w:cs="Century Gothic"/>
          <w:sz w:val="22"/>
          <w:szCs w:val="22"/>
        </w:rPr>
        <w:tab/>
      </w:r>
      <w:r w:rsidR="0049375E">
        <w:rPr>
          <w:rFonts w:ascii="Century Gothic" w:hAnsi="Century Gothic" w:cs="Century Gothic"/>
          <w:sz w:val="22"/>
          <w:szCs w:val="22"/>
        </w:rPr>
        <w:tab/>
        <w:t xml:space="preserve">The Government Lands Act, Cap </w:t>
      </w:r>
      <w:r w:rsidR="00BD09C9">
        <w:rPr>
          <w:rFonts w:ascii="Century Gothic" w:hAnsi="Century Gothic" w:cs="Century Gothic"/>
          <w:sz w:val="22"/>
          <w:szCs w:val="22"/>
        </w:rPr>
        <w:t>280 (</w:t>
      </w:r>
      <w:r>
        <w:rPr>
          <w:rFonts w:ascii="Century Gothic" w:hAnsi="Century Gothic" w:cs="Century Gothic"/>
          <w:sz w:val="22"/>
          <w:szCs w:val="22"/>
        </w:rPr>
        <w:t>Repealed</w:t>
      </w:r>
      <w:r w:rsidR="0049375E">
        <w:rPr>
          <w:rFonts w:ascii="Century Gothic" w:hAnsi="Century Gothic" w:cs="Century Gothic"/>
          <w:sz w:val="22"/>
          <w:szCs w:val="22"/>
        </w:rPr>
        <w:t>)</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ab/>
        <w:t>1.2.3.</w:t>
      </w:r>
      <w:r w:rsidR="00BD09C9">
        <w:rPr>
          <w:rFonts w:ascii="Century Gothic" w:hAnsi="Century Gothic" w:cs="Century Gothic"/>
          <w:sz w:val="22"/>
          <w:szCs w:val="22"/>
        </w:rPr>
        <w:t xml:space="preserve">4 </w:t>
      </w:r>
      <w:r w:rsidR="00BD09C9">
        <w:rPr>
          <w:rFonts w:ascii="Century Gothic" w:hAnsi="Century Gothic" w:cs="Century Gothic"/>
          <w:sz w:val="22"/>
          <w:szCs w:val="22"/>
        </w:rPr>
        <w:tab/>
        <w:t>Registration of Titles Act, Cap 281</w:t>
      </w:r>
      <w:r>
        <w:rPr>
          <w:rFonts w:ascii="Century Gothic" w:hAnsi="Century Gothic" w:cs="Century Gothic"/>
          <w:sz w:val="22"/>
          <w:szCs w:val="22"/>
        </w:rPr>
        <w:t xml:space="preserve"> </w:t>
      </w:r>
      <w:r w:rsidR="00BD09C9">
        <w:rPr>
          <w:rFonts w:ascii="Century Gothic" w:hAnsi="Century Gothic" w:cs="Century Gothic"/>
          <w:sz w:val="22"/>
          <w:szCs w:val="22"/>
        </w:rPr>
        <w:t>(</w:t>
      </w:r>
      <w:r>
        <w:rPr>
          <w:rFonts w:ascii="Century Gothic" w:hAnsi="Century Gothic" w:cs="Century Gothic"/>
          <w:sz w:val="22"/>
          <w:szCs w:val="22"/>
        </w:rPr>
        <w:t>Repealed</w:t>
      </w:r>
      <w:r w:rsidR="00BD09C9">
        <w:rPr>
          <w:rFonts w:ascii="Century Gothic" w:hAnsi="Century Gothic" w:cs="Century Gothic"/>
          <w:sz w:val="22"/>
          <w:szCs w:val="22"/>
        </w:rPr>
        <w:t>)</w:t>
      </w:r>
    </w:p>
    <w:p w:rsidR="00B308FA" w:rsidRDefault="00782364">
      <w:pPr>
        <w:widowControl/>
        <w:spacing w:line="360" w:lineRule="auto"/>
        <w:ind w:firstLine="737"/>
        <w:jc w:val="both"/>
        <w:rPr>
          <w:rFonts w:ascii="Century Gothic" w:hAnsi="Century Gothic" w:cs="Century Gothic"/>
          <w:sz w:val="22"/>
          <w:szCs w:val="22"/>
        </w:rPr>
      </w:pPr>
      <w:r>
        <w:rPr>
          <w:rFonts w:ascii="Century Gothic" w:hAnsi="Century Gothic" w:cs="Century Gothic"/>
          <w:sz w:val="22"/>
          <w:szCs w:val="22"/>
        </w:rPr>
        <w:t>1.2.3.5</w:t>
      </w:r>
      <w:r>
        <w:rPr>
          <w:rFonts w:ascii="Century Gothic" w:hAnsi="Century Gothic" w:cs="Century Gothic"/>
          <w:sz w:val="22"/>
          <w:szCs w:val="22"/>
        </w:rPr>
        <w:tab/>
        <w:t xml:space="preserve"> </w:t>
      </w:r>
      <w:r>
        <w:rPr>
          <w:rFonts w:ascii="Century Gothic" w:hAnsi="Century Gothic" w:cs="Century Gothic"/>
          <w:sz w:val="22"/>
          <w:szCs w:val="22"/>
        </w:rPr>
        <w:tab/>
        <w:t xml:space="preserve">The Indian Transfer of Property Act of 1882 </w:t>
      </w:r>
      <w:r w:rsidR="00BD09C9">
        <w:rPr>
          <w:rFonts w:ascii="Century Gothic" w:hAnsi="Century Gothic" w:cs="Century Gothic"/>
          <w:sz w:val="22"/>
          <w:szCs w:val="22"/>
        </w:rPr>
        <w:t>(Repealed</w:t>
      </w:r>
      <w:r w:rsidR="00BD09C9">
        <w:rPr>
          <w:rFonts w:ascii="Century Gothic" w:hAnsi="Century Gothic" w:cs="Century Gothic"/>
          <w:sz w:val="22"/>
          <w:szCs w:val="22"/>
        </w:rPr>
        <w:tab/>
        <w:t>)</w:t>
      </w:r>
    </w:p>
    <w:p w:rsidR="00B308FA" w:rsidRDefault="00782364">
      <w:pPr>
        <w:widowControl/>
        <w:spacing w:line="360" w:lineRule="auto"/>
        <w:ind w:firstLine="737"/>
        <w:jc w:val="both"/>
        <w:rPr>
          <w:rFonts w:ascii="Century Gothic" w:hAnsi="Century Gothic" w:cs="Century Gothic"/>
          <w:sz w:val="22"/>
          <w:szCs w:val="22"/>
        </w:rPr>
      </w:pPr>
      <w:r>
        <w:rPr>
          <w:rFonts w:ascii="Century Gothic" w:hAnsi="Century Gothic" w:cs="Century Gothic"/>
          <w:sz w:val="22"/>
          <w:szCs w:val="22"/>
        </w:rPr>
        <w:t>1.2</w:t>
      </w:r>
      <w:r w:rsidR="00BD09C9">
        <w:rPr>
          <w:rFonts w:ascii="Century Gothic" w:hAnsi="Century Gothic" w:cs="Century Gothic"/>
          <w:sz w:val="22"/>
          <w:szCs w:val="22"/>
        </w:rPr>
        <w:t xml:space="preserve">.3.6 </w:t>
      </w:r>
      <w:r w:rsidR="00BD09C9">
        <w:rPr>
          <w:rFonts w:ascii="Century Gothic" w:hAnsi="Century Gothic" w:cs="Century Gothic"/>
          <w:sz w:val="22"/>
          <w:szCs w:val="22"/>
        </w:rPr>
        <w:tab/>
        <w:t>The Registered Land Act, Cap 300</w:t>
      </w:r>
      <w:r>
        <w:rPr>
          <w:rFonts w:ascii="Century Gothic" w:hAnsi="Century Gothic" w:cs="Century Gothic"/>
          <w:sz w:val="22"/>
          <w:szCs w:val="22"/>
        </w:rPr>
        <w:t xml:space="preserve"> </w:t>
      </w:r>
      <w:r w:rsidR="00BD09C9">
        <w:rPr>
          <w:rFonts w:ascii="Century Gothic" w:hAnsi="Century Gothic" w:cs="Century Gothic"/>
          <w:sz w:val="22"/>
          <w:szCs w:val="22"/>
        </w:rPr>
        <w:t>(</w:t>
      </w:r>
      <w:r>
        <w:rPr>
          <w:rFonts w:ascii="Century Gothic" w:hAnsi="Century Gothic" w:cs="Century Gothic"/>
          <w:sz w:val="22"/>
          <w:szCs w:val="22"/>
        </w:rPr>
        <w:t>Repealed</w:t>
      </w:r>
      <w:r w:rsidR="00BD09C9">
        <w:rPr>
          <w:rFonts w:ascii="Century Gothic" w:hAnsi="Century Gothic" w:cs="Century Gothic"/>
          <w:sz w:val="22"/>
          <w:szCs w:val="22"/>
        </w:rPr>
        <w:t>)</w:t>
      </w:r>
    </w:p>
    <w:p w:rsidR="00B308FA" w:rsidRDefault="00782364">
      <w:pPr>
        <w:widowControl/>
        <w:spacing w:line="360" w:lineRule="auto"/>
        <w:ind w:firstLine="737"/>
        <w:jc w:val="both"/>
        <w:rPr>
          <w:rFonts w:ascii="Century Gothic" w:hAnsi="Century Gothic" w:cs="Century Gothic"/>
          <w:sz w:val="22"/>
          <w:szCs w:val="22"/>
        </w:rPr>
      </w:pPr>
      <w:r>
        <w:rPr>
          <w:rFonts w:ascii="Century Gothic" w:hAnsi="Century Gothic" w:cs="Century Gothic"/>
          <w:sz w:val="22"/>
          <w:szCs w:val="22"/>
        </w:rPr>
        <w:t xml:space="preserve">1.2.3.7  </w:t>
      </w:r>
      <w:r>
        <w:rPr>
          <w:rFonts w:ascii="Century Gothic" w:hAnsi="Century Gothic" w:cs="Century Gothic"/>
          <w:sz w:val="22"/>
          <w:szCs w:val="22"/>
        </w:rPr>
        <w:tab/>
        <w:t>The Sectional Properties Act (1987)</w:t>
      </w:r>
    </w:p>
    <w:p w:rsidR="00B308FA" w:rsidRDefault="00782364">
      <w:pPr>
        <w:widowControl/>
        <w:spacing w:line="360" w:lineRule="auto"/>
        <w:ind w:firstLine="737"/>
        <w:jc w:val="both"/>
        <w:rPr>
          <w:rFonts w:ascii="Century Gothic" w:hAnsi="Century Gothic" w:cs="Century Gothic"/>
          <w:sz w:val="22"/>
          <w:szCs w:val="22"/>
        </w:rPr>
      </w:pPr>
      <w:r>
        <w:rPr>
          <w:rFonts w:ascii="Century Gothic" w:hAnsi="Century Gothic" w:cs="Century Gothic"/>
          <w:sz w:val="22"/>
          <w:szCs w:val="22"/>
        </w:rPr>
        <w:t xml:space="preserve">1.2.3.8  </w:t>
      </w:r>
      <w:r>
        <w:rPr>
          <w:rFonts w:ascii="Century Gothic" w:hAnsi="Century Gothic" w:cs="Century Gothic"/>
          <w:sz w:val="22"/>
          <w:szCs w:val="22"/>
        </w:rPr>
        <w:tab/>
        <w:t>The Constitution</w:t>
      </w:r>
      <w:r w:rsidR="0024589E">
        <w:rPr>
          <w:rFonts w:ascii="Century Gothic" w:hAnsi="Century Gothic" w:cs="Century Gothic"/>
          <w:sz w:val="22"/>
          <w:szCs w:val="22"/>
        </w:rPr>
        <w:t>,</w:t>
      </w:r>
      <w:r>
        <w:rPr>
          <w:rFonts w:ascii="Century Gothic" w:hAnsi="Century Gothic" w:cs="Century Gothic"/>
          <w:sz w:val="22"/>
          <w:szCs w:val="22"/>
        </w:rPr>
        <w:t xml:space="preserve"> 2010</w:t>
      </w:r>
    </w:p>
    <w:p w:rsidR="00B308FA" w:rsidRDefault="00782364">
      <w:pPr>
        <w:widowControl/>
        <w:spacing w:line="360" w:lineRule="auto"/>
        <w:ind w:firstLine="737"/>
        <w:jc w:val="both"/>
        <w:rPr>
          <w:rFonts w:ascii="Century Gothic" w:hAnsi="Century Gothic" w:cs="Century Gothic"/>
          <w:sz w:val="22"/>
          <w:szCs w:val="22"/>
        </w:rPr>
      </w:pPr>
      <w:r>
        <w:rPr>
          <w:rFonts w:ascii="Century Gothic" w:hAnsi="Century Gothic" w:cs="Century Gothic"/>
          <w:sz w:val="22"/>
          <w:szCs w:val="22"/>
        </w:rPr>
        <w:lastRenderedPageBreak/>
        <w:t xml:space="preserve">1.2.3.9  </w:t>
      </w:r>
      <w:r>
        <w:rPr>
          <w:rFonts w:ascii="Century Gothic" w:hAnsi="Century Gothic" w:cs="Century Gothic"/>
          <w:sz w:val="22"/>
          <w:szCs w:val="22"/>
        </w:rPr>
        <w:tab/>
        <w:t>The Land Registration Act</w:t>
      </w:r>
      <w:r w:rsidR="0024589E">
        <w:rPr>
          <w:rFonts w:ascii="Century Gothic" w:hAnsi="Century Gothic" w:cs="Century Gothic"/>
          <w:sz w:val="22"/>
          <w:szCs w:val="22"/>
        </w:rPr>
        <w:t>, 2012</w:t>
      </w:r>
    </w:p>
    <w:p w:rsidR="00B308FA" w:rsidRDefault="00782364">
      <w:pPr>
        <w:widowControl/>
        <w:spacing w:line="360" w:lineRule="auto"/>
        <w:ind w:firstLine="737"/>
        <w:jc w:val="both"/>
        <w:rPr>
          <w:rFonts w:hint="eastAsia"/>
        </w:rPr>
      </w:pPr>
      <w:r>
        <w:rPr>
          <w:rFonts w:ascii="Century Gothic" w:hAnsi="Century Gothic" w:cs="Century Gothic"/>
          <w:sz w:val="22"/>
          <w:szCs w:val="22"/>
        </w:rPr>
        <w:t xml:space="preserve">1.2.3.10. </w:t>
      </w:r>
      <w:r>
        <w:rPr>
          <w:rFonts w:ascii="Century Gothic" w:hAnsi="Century Gothic" w:cs="Century Gothic"/>
          <w:sz w:val="22"/>
          <w:szCs w:val="22"/>
        </w:rPr>
        <w:tab/>
        <w:t>The Land Act</w:t>
      </w:r>
      <w:r w:rsidR="0024589E">
        <w:rPr>
          <w:rFonts w:ascii="Century Gothic" w:hAnsi="Century Gothic" w:cs="Century Gothic"/>
          <w:sz w:val="22"/>
          <w:szCs w:val="22"/>
        </w:rPr>
        <w:t>, 2012</w:t>
      </w:r>
    </w:p>
    <w:p w:rsidR="00B308FA" w:rsidRDefault="00782364">
      <w:pPr>
        <w:widowControl/>
        <w:spacing w:line="360" w:lineRule="auto"/>
        <w:ind w:firstLine="737"/>
        <w:jc w:val="both"/>
        <w:rPr>
          <w:rFonts w:hint="eastAsia"/>
        </w:rPr>
      </w:pPr>
      <w:r>
        <w:rPr>
          <w:rFonts w:ascii="Century Gothic" w:hAnsi="Century Gothic" w:cs="Century Gothic"/>
          <w:sz w:val="22"/>
          <w:szCs w:val="22"/>
        </w:rPr>
        <w:t>1.2.3.11</w:t>
      </w:r>
      <w:r>
        <w:rPr>
          <w:rFonts w:ascii="Century Gothic" w:hAnsi="Century Gothic" w:cs="Century Gothic"/>
          <w:sz w:val="22"/>
          <w:szCs w:val="22"/>
        </w:rPr>
        <w:tab/>
      </w:r>
      <w:proofErr w:type="gramStart"/>
      <w:r w:rsidR="0024589E">
        <w:rPr>
          <w:rFonts w:ascii="Century Gothic" w:hAnsi="Century Gothic" w:cs="Century Gothic"/>
          <w:sz w:val="22"/>
          <w:szCs w:val="22"/>
        </w:rPr>
        <w:t>The</w:t>
      </w:r>
      <w:proofErr w:type="gramEnd"/>
      <w:r w:rsidR="0024589E">
        <w:rPr>
          <w:rFonts w:ascii="Century Gothic" w:hAnsi="Century Gothic" w:cs="Century Gothic"/>
          <w:sz w:val="22"/>
          <w:szCs w:val="22"/>
        </w:rPr>
        <w:t xml:space="preserve"> </w:t>
      </w:r>
      <w:r>
        <w:rPr>
          <w:rFonts w:ascii="Century Gothic" w:hAnsi="Century Gothic" w:cs="Century Gothic"/>
          <w:sz w:val="22"/>
          <w:szCs w:val="22"/>
        </w:rPr>
        <w:t>Community Land Act</w:t>
      </w:r>
      <w:r w:rsidR="0024589E">
        <w:rPr>
          <w:rFonts w:ascii="Century Gothic" w:hAnsi="Century Gothic" w:cs="Century Gothic"/>
          <w:sz w:val="22"/>
          <w:szCs w:val="22"/>
        </w:rPr>
        <w:t>, 2016</w:t>
      </w:r>
    </w:p>
    <w:p w:rsidR="00B308FA" w:rsidRDefault="00B308FA">
      <w:pPr>
        <w:widowControl/>
        <w:spacing w:line="360" w:lineRule="auto"/>
        <w:ind w:firstLine="737"/>
        <w:jc w:val="both"/>
        <w:rPr>
          <w:rFonts w:ascii="Century Gothic" w:hAnsi="Century Gothic" w:cs="Century Gothic"/>
          <w:sz w:val="22"/>
          <w:szCs w:val="22"/>
        </w:rPr>
      </w:pPr>
    </w:p>
    <w:p w:rsidR="00B308FA" w:rsidRDefault="00AC6605">
      <w:pPr>
        <w:spacing w:line="360" w:lineRule="auto"/>
        <w:jc w:val="both"/>
        <w:rPr>
          <w:rFonts w:hint="eastAsia"/>
        </w:rPr>
      </w:pPr>
      <w:r>
        <w:rPr>
          <w:rFonts w:ascii="Century Gothic" w:hAnsi="Century Gothic" w:cs="Century Gothic"/>
          <w:sz w:val="22"/>
          <w:szCs w:val="22"/>
        </w:rPr>
        <w:t xml:space="preserve">1.3 </w:t>
      </w:r>
      <w:r>
        <w:rPr>
          <w:rFonts w:ascii="Century Gothic" w:hAnsi="Century Gothic" w:cs="Century Gothic"/>
          <w:sz w:val="22"/>
          <w:szCs w:val="22"/>
        </w:rPr>
        <w:tab/>
      </w:r>
      <w:r>
        <w:rPr>
          <w:rFonts w:ascii="Century Gothic" w:hAnsi="Century Gothic" w:cs="Century Gothic"/>
          <w:b/>
          <w:bCs/>
          <w:sz w:val="22"/>
          <w:szCs w:val="22"/>
        </w:rPr>
        <w:t xml:space="preserve">Dispositions in Land </w:t>
      </w:r>
    </w:p>
    <w:p w:rsidR="00B308FA" w:rsidRDefault="00782364" w:rsidP="00366E5E">
      <w:pPr>
        <w:tabs>
          <w:tab w:val="left" w:pos="360"/>
        </w:tabs>
        <w:spacing w:line="360" w:lineRule="auto"/>
        <w:jc w:val="both"/>
        <w:rPr>
          <w:rFonts w:ascii="Century Gothic" w:hAnsi="Century Gothic" w:cs="Century Gothic"/>
          <w:sz w:val="22"/>
          <w:szCs w:val="22"/>
        </w:rPr>
      </w:pPr>
      <w:r>
        <w:rPr>
          <w:rFonts w:ascii="Century Gothic" w:hAnsi="Century Gothic" w:cs="Century Gothic"/>
          <w:sz w:val="22"/>
          <w:szCs w:val="22"/>
        </w:rPr>
        <w:t>1.3.1.   Define Land and exceptions to the Definition</w:t>
      </w:r>
    </w:p>
    <w:p w:rsidR="00B308FA" w:rsidRDefault="00782364" w:rsidP="00366E5E">
      <w:pPr>
        <w:tabs>
          <w:tab w:val="left" w:pos="360"/>
        </w:tabs>
        <w:spacing w:line="360" w:lineRule="auto"/>
        <w:jc w:val="both"/>
        <w:rPr>
          <w:rFonts w:ascii="Century Gothic" w:hAnsi="Century Gothic" w:cs="Century Gothic"/>
          <w:sz w:val="22"/>
          <w:szCs w:val="22"/>
        </w:rPr>
      </w:pPr>
      <w:r>
        <w:rPr>
          <w:rFonts w:ascii="Century Gothic" w:hAnsi="Century Gothic" w:cs="Century Gothic"/>
          <w:sz w:val="22"/>
          <w:szCs w:val="22"/>
        </w:rPr>
        <w:t>1.3.2    Define Interests in Land</w:t>
      </w:r>
    </w:p>
    <w:p w:rsidR="00B308FA" w:rsidRDefault="00782364">
      <w:pPr>
        <w:tabs>
          <w:tab w:val="left" w:pos="360"/>
        </w:tabs>
        <w:spacing w:line="360" w:lineRule="auto"/>
        <w:ind w:left="120"/>
        <w:jc w:val="both"/>
        <w:rPr>
          <w:rFonts w:ascii="Century Gothic" w:hAnsi="Century Gothic" w:cs="Century Gothic"/>
          <w:sz w:val="22"/>
          <w:szCs w:val="22"/>
        </w:rPr>
      </w:pPr>
      <w:r>
        <w:rPr>
          <w:rFonts w:ascii="Century Gothic" w:hAnsi="Century Gothic" w:cs="Century Gothic"/>
          <w:sz w:val="22"/>
          <w:szCs w:val="22"/>
        </w:rPr>
        <w:t xml:space="preserve">          1.3.2.1  </w:t>
      </w:r>
      <w:r w:rsidR="0024589E">
        <w:rPr>
          <w:rFonts w:ascii="Century Gothic" w:hAnsi="Century Gothic" w:cs="Century Gothic"/>
          <w:sz w:val="22"/>
          <w:szCs w:val="22"/>
        </w:rPr>
        <w:tab/>
      </w:r>
      <w:r>
        <w:rPr>
          <w:rFonts w:ascii="Century Gothic" w:hAnsi="Century Gothic" w:cs="Century Gothic"/>
          <w:sz w:val="22"/>
          <w:szCs w:val="22"/>
        </w:rPr>
        <w:t>Freehold</w:t>
      </w:r>
    </w:p>
    <w:p w:rsidR="00B308FA" w:rsidRDefault="00782364">
      <w:pPr>
        <w:tabs>
          <w:tab w:val="left" w:pos="360"/>
        </w:tabs>
        <w:spacing w:line="360" w:lineRule="auto"/>
        <w:ind w:left="120"/>
        <w:jc w:val="both"/>
        <w:rPr>
          <w:rFonts w:ascii="Century Gothic" w:hAnsi="Century Gothic" w:cs="Century Gothic"/>
          <w:sz w:val="22"/>
          <w:szCs w:val="22"/>
        </w:rPr>
      </w:pPr>
      <w:r>
        <w:rPr>
          <w:rFonts w:ascii="Century Gothic" w:hAnsi="Century Gothic" w:cs="Century Gothic"/>
          <w:sz w:val="22"/>
          <w:szCs w:val="22"/>
        </w:rPr>
        <w:t xml:space="preserve">          1.3.2.2. </w:t>
      </w:r>
      <w:r w:rsidR="0024589E">
        <w:rPr>
          <w:rFonts w:ascii="Century Gothic" w:hAnsi="Century Gothic" w:cs="Century Gothic"/>
          <w:sz w:val="22"/>
          <w:szCs w:val="22"/>
        </w:rPr>
        <w:tab/>
      </w:r>
      <w:r>
        <w:rPr>
          <w:rFonts w:ascii="Century Gothic" w:hAnsi="Century Gothic" w:cs="Century Gothic"/>
          <w:sz w:val="22"/>
          <w:szCs w:val="22"/>
        </w:rPr>
        <w:t>Leasehold</w:t>
      </w:r>
    </w:p>
    <w:p w:rsidR="00B308FA" w:rsidRDefault="00782364" w:rsidP="00366E5E">
      <w:pPr>
        <w:tabs>
          <w:tab w:val="left" w:pos="360"/>
        </w:tabs>
        <w:spacing w:line="360" w:lineRule="auto"/>
        <w:jc w:val="both"/>
        <w:rPr>
          <w:rFonts w:ascii="Century Gothic" w:hAnsi="Century Gothic" w:cs="Century Gothic"/>
          <w:sz w:val="22"/>
          <w:szCs w:val="22"/>
        </w:rPr>
      </w:pPr>
      <w:r>
        <w:rPr>
          <w:rFonts w:ascii="Century Gothic" w:hAnsi="Century Gothic" w:cs="Century Gothic"/>
          <w:sz w:val="22"/>
          <w:szCs w:val="22"/>
        </w:rPr>
        <w:t xml:space="preserve">1.3.3. </w:t>
      </w:r>
      <w:r w:rsidR="00960238">
        <w:rPr>
          <w:rFonts w:ascii="Century Gothic" w:hAnsi="Century Gothic" w:cs="Century Gothic"/>
          <w:sz w:val="22"/>
          <w:szCs w:val="22"/>
        </w:rPr>
        <w:tab/>
      </w:r>
      <w:r>
        <w:rPr>
          <w:rFonts w:ascii="Century Gothic" w:hAnsi="Century Gothic" w:cs="Century Gothic"/>
          <w:sz w:val="22"/>
          <w:szCs w:val="22"/>
        </w:rPr>
        <w:t>Categories of land under the Constitution</w:t>
      </w:r>
    </w:p>
    <w:p w:rsidR="00B308FA" w:rsidRDefault="00782364">
      <w:pPr>
        <w:tabs>
          <w:tab w:val="left" w:pos="360"/>
        </w:tabs>
        <w:spacing w:line="360" w:lineRule="auto"/>
        <w:ind w:left="120"/>
        <w:jc w:val="both"/>
        <w:rPr>
          <w:rFonts w:ascii="Century Gothic" w:hAnsi="Century Gothic" w:cs="Century Gothic"/>
          <w:sz w:val="22"/>
          <w:szCs w:val="22"/>
        </w:rPr>
      </w:pPr>
      <w:r>
        <w:rPr>
          <w:rFonts w:ascii="Century Gothic" w:hAnsi="Century Gothic" w:cs="Century Gothic"/>
          <w:sz w:val="22"/>
          <w:szCs w:val="22"/>
        </w:rPr>
        <w:t xml:space="preserve"> </w:t>
      </w:r>
      <w:r>
        <w:rPr>
          <w:rFonts w:ascii="Century Gothic" w:hAnsi="Century Gothic" w:cs="Century Gothic"/>
          <w:sz w:val="22"/>
          <w:szCs w:val="22"/>
        </w:rPr>
        <w:tab/>
      </w:r>
      <w:r>
        <w:rPr>
          <w:rFonts w:ascii="Century Gothic" w:hAnsi="Century Gothic" w:cs="Century Gothic"/>
          <w:sz w:val="22"/>
          <w:szCs w:val="22"/>
        </w:rPr>
        <w:tab/>
        <w:t xml:space="preserve">1.3.3.1 </w:t>
      </w:r>
      <w:r w:rsidR="00960238">
        <w:rPr>
          <w:rFonts w:ascii="Century Gothic" w:hAnsi="Century Gothic" w:cs="Century Gothic"/>
          <w:sz w:val="22"/>
          <w:szCs w:val="22"/>
        </w:rPr>
        <w:tab/>
      </w:r>
      <w:r>
        <w:rPr>
          <w:rFonts w:ascii="Century Gothic" w:hAnsi="Century Gothic" w:cs="Century Gothic"/>
          <w:sz w:val="22"/>
          <w:szCs w:val="22"/>
        </w:rPr>
        <w:t>Public Land</w:t>
      </w:r>
    </w:p>
    <w:p w:rsidR="00B308FA" w:rsidRDefault="00782364">
      <w:pPr>
        <w:tabs>
          <w:tab w:val="left" w:pos="360"/>
        </w:tabs>
        <w:spacing w:line="360" w:lineRule="auto"/>
        <w:ind w:left="120"/>
        <w:jc w:val="both"/>
        <w:rPr>
          <w:rFonts w:ascii="Century Gothic" w:hAnsi="Century Gothic" w:cs="Century Gothic"/>
          <w:sz w:val="22"/>
          <w:szCs w:val="22"/>
        </w:rPr>
      </w:pPr>
      <w:r>
        <w:rPr>
          <w:rFonts w:ascii="Century Gothic" w:hAnsi="Century Gothic" w:cs="Century Gothic"/>
          <w:sz w:val="22"/>
          <w:szCs w:val="22"/>
        </w:rPr>
        <w:t xml:space="preserve">  </w:t>
      </w:r>
      <w:r>
        <w:rPr>
          <w:rFonts w:ascii="Century Gothic" w:hAnsi="Century Gothic" w:cs="Century Gothic"/>
          <w:sz w:val="22"/>
          <w:szCs w:val="22"/>
        </w:rPr>
        <w:tab/>
      </w:r>
      <w:r>
        <w:rPr>
          <w:rFonts w:ascii="Century Gothic" w:hAnsi="Century Gothic" w:cs="Century Gothic"/>
          <w:sz w:val="22"/>
          <w:szCs w:val="22"/>
        </w:rPr>
        <w:tab/>
        <w:t>1.3.3.2</w:t>
      </w:r>
      <w:r>
        <w:rPr>
          <w:rFonts w:ascii="Century Gothic" w:hAnsi="Century Gothic" w:cs="Century Gothic"/>
          <w:sz w:val="22"/>
          <w:szCs w:val="22"/>
        </w:rPr>
        <w:tab/>
        <w:t xml:space="preserve"> </w:t>
      </w:r>
      <w:r w:rsidR="00960238">
        <w:rPr>
          <w:rFonts w:ascii="Century Gothic" w:hAnsi="Century Gothic" w:cs="Century Gothic"/>
          <w:sz w:val="22"/>
          <w:szCs w:val="22"/>
        </w:rPr>
        <w:tab/>
      </w:r>
      <w:r>
        <w:rPr>
          <w:rFonts w:ascii="Century Gothic" w:hAnsi="Century Gothic" w:cs="Century Gothic"/>
          <w:sz w:val="22"/>
          <w:szCs w:val="22"/>
        </w:rPr>
        <w:t>Private Land</w:t>
      </w:r>
    </w:p>
    <w:p w:rsidR="00B308FA" w:rsidRDefault="00782364">
      <w:pPr>
        <w:tabs>
          <w:tab w:val="left" w:pos="360"/>
        </w:tabs>
        <w:spacing w:line="360" w:lineRule="auto"/>
        <w:ind w:left="120"/>
        <w:jc w:val="both"/>
        <w:rPr>
          <w:rFonts w:hint="eastAsia"/>
        </w:rPr>
      </w:pPr>
      <w:r>
        <w:rPr>
          <w:rFonts w:ascii="Century Gothic" w:hAnsi="Century Gothic" w:cs="Century Gothic"/>
          <w:sz w:val="22"/>
          <w:szCs w:val="22"/>
        </w:rPr>
        <w:t xml:space="preserve"> </w:t>
      </w:r>
      <w:r>
        <w:rPr>
          <w:rFonts w:ascii="Century Gothic" w:hAnsi="Century Gothic" w:cs="Century Gothic"/>
          <w:sz w:val="22"/>
          <w:szCs w:val="22"/>
        </w:rPr>
        <w:tab/>
      </w:r>
      <w:r>
        <w:rPr>
          <w:rFonts w:ascii="Century Gothic" w:hAnsi="Century Gothic" w:cs="Century Gothic"/>
          <w:sz w:val="22"/>
          <w:szCs w:val="22"/>
        </w:rPr>
        <w:tab/>
        <w:t xml:space="preserve">1.3.3.3  </w:t>
      </w:r>
      <w:r w:rsidR="00960238">
        <w:rPr>
          <w:rFonts w:ascii="Century Gothic" w:hAnsi="Century Gothic" w:cs="Century Gothic"/>
          <w:sz w:val="22"/>
          <w:szCs w:val="22"/>
        </w:rPr>
        <w:tab/>
      </w:r>
      <w:r>
        <w:rPr>
          <w:rFonts w:ascii="Century Gothic" w:hAnsi="Century Gothic" w:cs="Century Gothic"/>
          <w:sz w:val="22"/>
          <w:szCs w:val="22"/>
        </w:rPr>
        <w:t>Community Land</w:t>
      </w:r>
    </w:p>
    <w:p w:rsidR="00B308FA" w:rsidRDefault="00782364" w:rsidP="00960238">
      <w:pPr>
        <w:tabs>
          <w:tab w:val="left" w:pos="360"/>
        </w:tabs>
        <w:spacing w:line="360" w:lineRule="auto"/>
        <w:jc w:val="both"/>
        <w:rPr>
          <w:rFonts w:ascii="Century Gothic" w:hAnsi="Century Gothic" w:cs="Century Gothic"/>
          <w:sz w:val="22"/>
          <w:szCs w:val="22"/>
        </w:rPr>
      </w:pPr>
      <w:r>
        <w:rPr>
          <w:rFonts w:ascii="Century Gothic" w:hAnsi="Century Gothic" w:cs="Century Gothic"/>
          <w:sz w:val="22"/>
          <w:szCs w:val="22"/>
        </w:rPr>
        <w:t xml:space="preserve">1.3.4. </w:t>
      </w:r>
      <w:r w:rsidR="00960238">
        <w:rPr>
          <w:rFonts w:ascii="Century Gothic" w:hAnsi="Century Gothic" w:cs="Century Gothic"/>
          <w:sz w:val="22"/>
          <w:szCs w:val="22"/>
        </w:rPr>
        <w:tab/>
      </w:r>
      <w:r>
        <w:rPr>
          <w:rFonts w:ascii="Century Gothic" w:hAnsi="Century Gothic" w:cs="Century Gothic"/>
          <w:sz w:val="22"/>
          <w:szCs w:val="22"/>
        </w:rPr>
        <w:t>Customary land and overriding interests</w:t>
      </w:r>
    </w:p>
    <w:p w:rsidR="00B308FA" w:rsidRDefault="00782364" w:rsidP="00960238">
      <w:pPr>
        <w:tabs>
          <w:tab w:val="left" w:pos="360"/>
        </w:tabs>
        <w:spacing w:line="360" w:lineRule="auto"/>
        <w:jc w:val="both"/>
        <w:rPr>
          <w:rFonts w:ascii="Century Gothic" w:hAnsi="Century Gothic" w:cs="Century Gothic"/>
          <w:sz w:val="22"/>
          <w:szCs w:val="22"/>
        </w:rPr>
      </w:pPr>
      <w:r>
        <w:rPr>
          <w:rFonts w:ascii="Century Gothic" w:hAnsi="Century Gothic" w:cs="Century Gothic"/>
          <w:sz w:val="22"/>
          <w:szCs w:val="22"/>
        </w:rPr>
        <w:t xml:space="preserve">1.3.5  </w:t>
      </w:r>
      <w:r w:rsidR="00960238">
        <w:rPr>
          <w:rFonts w:ascii="Century Gothic" w:hAnsi="Century Gothic" w:cs="Century Gothic"/>
          <w:sz w:val="22"/>
          <w:szCs w:val="22"/>
        </w:rPr>
        <w:tab/>
      </w:r>
      <w:r>
        <w:rPr>
          <w:rFonts w:ascii="Century Gothic" w:hAnsi="Century Gothic" w:cs="Century Gothic"/>
          <w:sz w:val="22"/>
          <w:szCs w:val="22"/>
        </w:rPr>
        <w:t>Importance of Land</w:t>
      </w:r>
    </w:p>
    <w:p w:rsidR="00B308FA" w:rsidRDefault="00B308FA">
      <w:pPr>
        <w:spacing w:line="360" w:lineRule="auto"/>
        <w:ind w:left="360"/>
        <w:jc w:val="both"/>
        <w:rPr>
          <w:rFonts w:ascii="Century Gothic" w:hAnsi="Century Gothic" w:cs="Century Gothic"/>
          <w:sz w:val="22"/>
          <w:szCs w:val="22"/>
        </w:rPr>
      </w:pPr>
    </w:p>
    <w:p w:rsidR="00B308FA" w:rsidRDefault="00AC6605">
      <w:pPr>
        <w:spacing w:line="360" w:lineRule="auto"/>
        <w:jc w:val="both"/>
        <w:rPr>
          <w:rFonts w:hint="eastAsia"/>
        </w:rPr>
      </w:pPr>
      <w:r>
        <w:rPr>
          <w:rFonts w:ascii="Century Gothic" w:hAnsi="Century Gothic" w:cs="Century Gothic"/>
          <w:sz w:val="22"/>
          <w:szCs w:val="22"/>
        </w:rPr>
        <w:t xml:space="preserve">1.4 </w:t>
      </w:r>
      <w:r>
        <w:rPr>
          <w:rFonts w:ascii="Century Gothic" w:hAnsi="Century Gothic" w:cs="Century Gothic"/>
          <w:sz w:val="22"/>
          <w:szCs w:val="22"/>
        </w:rPr>
        <w:tab/>
      </w:r>
      <w:r>
        <w:rPr>
          <w:rFonts w:ascii="Century Gothic" w:hAnsi="Century Gothic" w:cs="Century Gothic"/>
          <w:b/>
          <w:bCs/>
          <w:sz w:val="22"/>
          <w:szCs w:val="22"/>
        </w:rPr>
        <w:t>The General Role of the Conveyancer</w:t>
      </w:r>
    </w:p>
    <w:p w:rsidR="00B308FA" w:rsidRDefault="00782364" w:rsidP="00AC6605">
      <w:pPr>
        <w:spacing w:line="360" w:lineRule="auto"/>
        <w:ind w:left="360" w:firstLine="360"/>
        <w:jc w:val="both"/>
        <w:rPr>
          <w:rFonts w:ascii="Century Gothic" w:hAnsi="Century Gothic" w:cs="Century Gothic"/>
          <w:sz w:val="22"/>
          <w:szCs w:val="22"/>
        </w:rPr>
      </w:pPr>
      <w:r>
        <w:rPr>
          <w:rFonts w:ascii="Century Gothic" w:hAnsi="Century Gothic" w:cs="Century Gothic"/>
          <w:sz w:val="22"/>
          <w:szCs w:val="22"/>
        </w:rPr>
        <w:t xml:space="preserve">1.4.1. </w:t>
      </w:r>
      <w:r w:rsidR="00AC6605">
        <w:rPr>
          <w:rFonts w:ascii="Century Gothic" w:hAnsi="Century Gothic" w:cs="Century Gothic"/>
          <w:sz w:val="22"/>
          <w:szCs w:val="22"/>
        </w:rPr>
        <w:tab/>
      </w:r>
      <w:r w:rsidR="00AC6605">
        <w:rPr>
          <w:rFonts w:ascii="Century Gothic" w:hAnsi="Century Gothic" w:cs="Century Gothic"/>
          <w:sz w:val="22"/>
          <w:szCs w:val="22"/>
        </w:rPr>
        <w:tab/>
      </w:r>
      <w:r>
        <w:rPr>
          <w:rFonts w:ascii="Century Gothic" w:hAnsi="Century Gothic" w:cs="Century Gothic"/>
          <w:sz w:val="22"/>
          <w:szCs w:val="22"/>
        </w:rPr>
        <w:t>The General Role of the Conveyancer</w:t>
      </w:r>
    </w:p>
    <w:p w:rsidR="00B308FA" w:rsidRDefault="00782364" w:rsidP="00AC6605">
      <w:pPr>
        <w:spacing w:line="360" w:lineRule="auto"/>
        <w:ind w:left="360" w:firstLine="360"/>
        <w:jc w:val="both"/>
        <w:rPr>
          <w:rFonts w:ascii="Century Gothic" w:hAnsi="Century Gothic" w:cs="Century Gothic"/>
          <w:sz w:val="22"/>
          <w:szCs w:val="22"/>
        </w:rPr>
      </w:pPr>
      <w:r>
        <w:rPr>
          <w:rFonts w:ascii="Century Gothic" w:hAnsi="Century Gothic" w:cs="Century Gothic"/>
          <w:sz w:val="22"/>
          <w:szCs w:val="22"/>
        </w:rPr>
        <w:t xml:space="preserve">1.4.2   </w:t>
      </w:r>
      <w:r w:rsidR="00AC6605">
        <w:rPr>
          <w:rFonts w:ascii="Century Gothic" w:hAnsi="Century Gothic" w:cs="Century Gothic"/>
          <w:sz w:val="22"/>
          <w:szCs w:val="22"/>
        </w:rPr>
        <w:tab/>
      </w:r>
      <w:r w:rsidR="00AC6605">
        <w:rPr>
          <w:rFonts w:ascii="Century Gothic" w:hAnsi="Century Gothic" w:cs="Century Gothic"/>
          <w:sz w:val="22"/>
          <w:szCs w:val="22"/>
        </w:rPr>
        <w:tab/>
      </w:r>
      <w:r>
        <w:rPr>
          <w:rFonts w:ascii="Century Gothic" w:hAnsi="Century Gothic" w:cs="Century Gothic"/>
          <w:sz w:val="22"/>
          <w:szCs w:val="22"/>
        </w:rPr>
        <w:t>The skills of the Conveyancer</w:t>
      </w:r>
    </w:p>
    <w:p w:rsidR="00AC6605" w:rsidRDefault="00AC6605">
      <w:pPr>
        <w:spacing w:line="360" w:lineRule="auto"/>
        <w:jc w:val="both"/>
        <w:rPr>
          <w:rFonts w:ascii="Century Gothic" w:hAnsi="Century Gothic" w:cs="Century Gothic"/>
          <w:sz w:val="22"/>
          <w:szCs w:val="22"/>
        </w:rPr>
      </w:pPr>
    </w:p>
    <w:p w:rsidR="00B308FA" w:rsidRPr="00AC6605" w:rsidRDefault="00782364">
      <w:pPr>
        <w:spacing w:line="360" w:lineRule="auto"/>
        <w:jc w:val="both"/>
        <w:rPr>
          <w:rFonts w:ascii="Century Gothic" w:hAnsi="Century Gothic" w:cs="Century Gothic"/>
          <w:b/>
          <w:sz w:val="22"/>
          <w:szCs w:val="22"/>
        </w:rPr>
      </w:pPr>
      <w:r w:rsidRPr="00AC6605">
        <w:rPr>
          <w:rFonts w:ascii="Century Gothic" w:hAnsi="Century Gothic" w:cs="Century Gothic"/>
          <w:b/>
          <w:sz w:val="22"/>
          <w:szCs w:val="22"/>
        </w:rPr>
        <w:t>References</w:t>
      </w:r>
    </w:p>
    <w:p w:rsidR="00B308FA" w:rsidRDefault="00782364" w:rsidP="00AC6605">
      <w:pPr>
        <w:spacing w:line="360" w:lineRule="auto"/>
        <w:jc w:val="both"/>
        <w:rPr>
          <w:rFonts w:ascii="Century Gothic" w:hAnsi="Century Gothic" w:cs="Century Gothic"/>
          <w:sz w:val="22"/>
          <w:szCs w:val="22"/>
        </w:rPr>
      </w:pPr>
      <w:r>
        <w:rPr>
          <w:rFonts w:ascii="Century Gothic" w:hAnsi="Century Gothic" w:cs="Century Gothic"/>
          <w:sz w:val="22"/>
          <w:szCs w:val="22"/>
        </w:rPr>
        <w:t xml:space="preserve">Texts: </w:t>
      </w:r>
      <w:r w:rsidR="00AC6605">
        <w:rPr>
          <w:rFonts w:ascii="Century Gothic" w:hAnsi="Century Gothic" w:cs="Century Gothic"/>
          <w:sz w:val="22"/>
          <w:szCs w:val="22"/>
        </w:rPr>
        <w:tab/>
      </w:r>
      <w:r w:rsidR="00AC6605">
        <w:rPr>
          <w:rFonts w:ascii="Century Gothic" w:hAnsi="Century Gothic" w:cs="Century Gothic"/>
          <w:sz w:val="22"/>
          <w:szCs w:val="22"/>
        </w:rPr>
        <w:tab/>
      </w:r>
      <w:proofErr w:type="spellStart"/>
      <w:r>
        <w:rPr>
          <w:rFonts w:ascii="Century Gothic" w:hAnsi="Century Gothic" w:cs="Century Gothic"/>
          <w:sz w:val="22"/>
          <w:szCs w:val="22"/>
        </w:rPr>
        <w:t>Wanjala</w:t>
      </w:r>
      <w:proofErr w:type="spellEnd"/>
      <w:r>
        <w:rPr>
          <w:rFonts w:ascii="Century Gothic" w:hAnsi="Century Gothic" w:cs="Century Gothic"/>
          <w:sz w:val="22"/>
          <w:szCs w:val="22"/>
        </w:rPr>
        <w:t>* (supra</w:t>
      </w:r>
      <w:proofErr w:type="gramStart"/>
      <w:r>
        <w:rPr>
          <w:rFonts w:ascii="Century Gothic" w:hAnsi="Century Gothic" w:cs="Century Gothic"/>
          <w:sz w:val="22"/>
          <w:szCs w:val="22"/>
        </w:rPr>
        <w:t>)(</w:t>
      </w:r>
      <w:proofErr w:type="gramEnd"/>
      <w:r>
        <w:rPr>
          <w:rFonts w:ascii="Century Gothic" w:hAnsi="Century Gothic" w:cs="Century Gothic"/>
          <w:sz w:val="22"/>
          <w:szCs w:val="22"/>
        </w:rPr>
        <w:t>A must or those who have not studied Land law)</w:t>
      </w:r>
    </w:p>
    <w:p w:rsidR="00B308FA" w:rsidRDefault="00782364" w:rsidP="00AC6605">
      <w:pPr>
        <w:spacing w:line="360" w:lineRule="auto"/>
        <w:ind w:left="1080" w:firstLine="360"/>
        <w:jc w:val="both"/>
        <w:rPr>
          <w:rFonts w:ascii="Century Gothic" w:hAnsi="Century Gothic" w:cs="Century Gothic"/>
          <w:sz w:val="22"/>
          <w:szCs w:val="22"/>
        </w:rPr>
      </w:pPr>
      <w:r>
        <w:rPr>
          <w:rFonts w:ascii="Century Gothic" w:hAnsi="Century Gothic" w:cs="Century Gothic"/>
          <w:sz w:val="22"/>
          <w:szCs w:val="22"/>
        </w:rPr>
        <w:t>Bowman &amp; Tyler; generally</w:t>
      </w:r>
    </w:p>
    <w:p w:rsidR="00B308FA" w:rsidRDefault="00782364" w:rsidP="00AC6605">
      <w:pPr>
        <w:spacing w:line="360" w:lineRule="auto"/>
        <w:ind w:left="720" w:firstLine="720"/>
        <w:jc w:val="both"/>
        <w:rPr>
          <w:rFonts w:ascii="Century Gothic" w:hAnsi="Century Gothic" w:cs="Century Gothic"/>
          <w:sz w:val="22"/>
          <w:szCs w:val="22"/>
        </w:rPr>
      </w:pPr>
      <w:proofErr w:type="spellStart"/>
      <w:r>
        <w:rPr>
          <w:rFonts w:ascii="Century Gothic" w:hAnsi="Century Gothic" w:cs="Century Gothic"/>
          <w:sz w:val="22"/>
          <w:szCs w:val="22"/>
        </w:rPr>
        <w:t>Ojienda</w:t>
      </w:r>
      <w:proofErr w:type="spellEnd"/>
      <w:r>
        <w:rPr>
          <w:rFonts w:ascii="Century Gothic" w:hAnsi="Century Gothic" w:cs="Century Gothic"/>
          <w:sz w:val="22"/>
          <w:szCs w:val="22"/>
        </w:rPr>
        <w:t xml:space="preserve"> Chapter 1 and 2 generally</w:t>
      </w:r>
    </w:p>
    <w:p w:rsidR="00B308FA" w:rsidRDefault="00782364">
      <w:pPr>
        <w:tabs>
          <w:tab w:val="left" w:pos="720"/>
        </w:tabs>
        <w:spacing w:line="360" w:lineRule="auto"/>
        <w:ind w:left="720" w:hanging="720"/>
        <w:jc w:val="both"/>
        <w:rPr>
          <w:rFonts w:ascii="Century Gothic" w:hAnsi="Century Gothic" w:cs="Century Gothic"/>
          <w:sz w:val="22"/>
          <w:szCs w:val="22"/>
        </w:rPr>
      </w:pPr>
      <w:r>
        <w:rPr>
          <w:rFonts w:ascii="Century Gothic" w:hAnsi="Century Gothic" w:cs="Century Gothic"/>
          <w:sz w:val="22"/>
          <w:szCs w:val="22"/>
        </w:rPr>
        <w:tab/>
      </w:r>
      <w:r w:rsidR="00AC6605">
        <w:rPr>
          <w:rFonts w:ascii="Century Gothic" w:hAnsi="Century Gothic" w:cs="Century Gothic"/>
          <w:sz w:val="22"/>
          <w:szCs w:val="22"/>
        </w:rPr>
        <w:tab/>
      </w:r>
      <w:proofErr w:type="spellStart"/>
      <w:r>
        <w:rPr>
          <w:rFonts w:ascii="Century Gothic" w:hAnsi="Century Gothic" w:cs="Century Gothic"/>
          <w:sz w:val="22"/>
          <w:szCs w:val="22"/>
        </w:rPr>
        <w:t>Onalo</w:t>
      </w:r>
      <w:proofErr w:type="spellEnd"/>
      <w:r>
        <w:rPr>
          <w:rFonts w:ascii="Century Gothic" w:hAnsi="Century Gothic" w:cs="Century Gothic"/>
          <w:sz w:val="22"/>
          <w:szCs w:val="22"/>
        </w:rPr>
        <w:t xml:space="preserve"> (Supra)</w:t>
      </w:r>
    </w:p>
    <w:p w:rsidR="00B308FA" w:rsidRDefault="00782364" w:rsidP="00AC6605">
      <w:pPr>
        <w:spacing w:line="360" w:lineRule="auto"/>
        <w:ind w:left="1080" w:firstLine="360"/>
        <w:jc w:val="both"/>
        <w:rPr>
          <w:rFonts w:ascii="Century Gothic" w:hAnsi="Century Gothic" w:cs="Century Gothic"/>
          <w:sz w:val="22"/>
          <w:szCs w:val="22"/>
        </w:rPr>
      </w:pPr>
      <w:r>
        <w:rPr>
          <w:rFonts w:ascii="Century Gothic" w:hAnsi="Century Gothic" w:cs="Century Gothic"/>
          <w:sz w:val="22"/>
          <w:szCs w:val="22"/>
        </w:rPr>
        <w:t>Anderson, S “Of Licenses and Similar Mysteries” 42 MLR 203</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 xml:space="preserve">Statutes: </w:t>
      </w:r>
      <w:r w:rsidR="00AC6605">
        <w:rPr>
          <w:rFonts w:ascii="Century Gothic" w:hAnsi="Century Gothic" w:cs="Century Gothic"/>
          <w:sz w:val="22"/>
          <w:szCs w:val="22"/>
        </w:rPr>
        <w:tab/>
      </w:r>
      <w:r>
        <w:rPr>
          <w:rFonts w:ascii="Century Gothic" w:hAnsi="Century Gothic" w:cs="Century Gothic"/>
          <w:sz w:val="22"/>
          <w:szCs w:val="22"/>
        </w:rPr>
        <w:t>Statute of Frauds 1677</w:t>
      </w:r>
    </w:p>
    <w:p w:rsidR="00B308FA" w:rsidRDefault="00AC6605">
      <w:pPr>
        <w:tabs>
          <w:tab w:val="left" w:pos="360"/>
        </w:tabs>
        <w:spacing w:line="360" w:lineRule="auto"/>
        <w:ind w:left="360"/>
        <w:jc w:val="both"/>
        <w:rPr>
          <w:rFonts w:ascii="Century Gothic" w:hAnsi="Century Gothic" w:cs="Century Gothic"/>
          <w:sz w:val="22"/>
          <w:szCs w:val="22"/>
        </w:rPr>
      </w:pPr>
      <w:r>
        <w:rPr>
          <w:rFonts w:ascii="Century Gothic" w:hAnsi="Century Gothic" w:cs="Century Gothic"/>
          <w:sz w:val="22"/>
          <w:szCs w:val="22"/>
        </w:rPr>
        <w:tab/>
      </w:r>
      <w:r>
        <w:rPr>
          <w:rFonts w:ascii="Century Gothic" w:hAnsi="Century Gothic" w:cs="Century Gothic"/>
          <w:sz w:val="22"/>
          <w:szCs w:val="22"/>
        </w:rPr>
        <w:tab/>
      </w:r>
      <w:r w:rsidR="00782364">
        <w:rPr>
          <w:rFonts w:ascii="Century Gothic" w:hAnsi="Century Gothic" w:cs="Century Gothic"/>
          <w:sz w:val="22"/>
          <w:szCs w:val="22"/>
        </w:rPr>
        <w:t>L</w:t>
      </w:r>
      <w:r w:rsidR="00220B14">
        <w:rPr>
          <w:rFonts w:ascii="Century Gothic" w:hAnsi="Century Gothic" w:cs="Century Gothic"/>
          <w:sz w:val="22"/>
          <w:szCs w:val="22"/>
        </w:rPr>
        <w:t xml:space="preserve">aw of Contract Act (Cap 23) – Sec </w:t>
      </w:r>
      <w:r w:rsidR="00782364">
        <w:rPr>
          <w:rFonts w:ascii="Century Gothic" w:hAnsi="Century Gothic" w:cs="Century Gothic"/>
          <w:sz w:val="22"/>
          <w:szCs w:val="22"/>
        </w:rPr>
        <w:t>3(3)</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Case law:</w:t>
      </w:r>
    </w:p>
    <w:p w:rsidR="00AC6605" w:rsidRDefault="004B510F" w:rsidP="00AC6605">
      <w:pPr>
        <w:pStyle w:val="ListParagraph"/>
        <w:widowControl/>
        <w:numPr>
          <w:ilvl w:val="0"/>
          <w:numId w:val="5"/>
        </w:numPr>
        <w:spacing w:line="360" w:lineRule="auto"/>
        <w:jc w:val="both"/>
        <w:rPr>
          <w:rFonts w:hint="eastAsia"/>
        </w:rPr>
      </w:pPr>
      <w:r>
        <w:rPr>
          <w:rFonts w:ascii="Century Gothic" w:hAnsi="Century Gothic" w:cs="Century Gothic"/>
          <w:sz w:val="22"/>
          <w:szCs w:val="22"/>
        </w:rPr>
        <w:t xml:space="preserve">Anthony </w:t>
      </w:r>
      <w:proofErr w:type="spellStart"/>
      <w:r>
        <w:rPr>
          <w:rFonts w:ascii="Century Gothic" w:hAnsi="Century Gothic" w:cs="Century Gothic"/>
          <w:sz w:val="22"/>
          <w:szCs w:val="22"/>
        </w:rPr>
        <w:t>Otiende</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Otiende</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vs</w:t>
      </w:r>
      <w:proofErr w:type="spellEnd"/>
      <w:r w:rsidR="00AC6605" w:rsidRPr="0024589E">
        <w:rPr>
          <w:rFonts w:ascii="Century Gothic" w:hAnsi="Century Gothic" w:cs="Century Gothic"/>
          <w:sz w:val="22"/>
          <w:szCs w:val="22"/>
        </w:rPr>
        <w:t xml:space="preserve"> Public Service Commission &amp; 2 others</w:t>
      </w:r>
      <w:r w:rsidR="00AC6605">
        <w:rPr>
          <w:rFonts w:ascii="Century Gothic" w:hAnsi="Century Gothic" w:cs="Century Gothic"/>
          <w:sz w:val="22"/>
          <w:szCs w:val="22"/>
        </w:rPr>
        <w:t>; Petition No.</w:t>
      </w:r>
      <w:r w:rsidR="00AC6605" w:rsidRPr="0024589E">
        <w:rPr>
          <w:rFonts w:ascii="Century Gothic" w:hAnsi="Century Gothic" w:cs="Century Gothic"/>
          <w:sz w:val="22"/>
          <w:szCs w:val="22"/>
        </w:rPr>
        <w:t xml:space="preserve"> 54 of 2015</w:t>
      </w:r>
    </w:p>
    <w:p w:rsidR="00AC6605" w:rsidRDefault="00AC6605" w:rsidP="00AC6605">
      <w:pPr>
        <w:pStyle w:val="ListParagraph"/>
        <w:widowControl/>
        <w:numPr>
          <w:ilvl w:val="0"/>
          <w:numId w:val="5"/>
        </w:numPr>
        <w:spacing w:line="360" w:lineRule="auto"/>
        <w:jc w:val="both"/>
        <w:rPr>
          <w:rFonts w:hint="eastAsia"/>
        </w:rPr>
      </w:pPr>
      <w:r w:rsidRPr="0024589E">
        <w:rPr>
          <w:rFonts w:ascii="Century Gothic" w:hAnsi="Century Gothic" w:cs="Century Gothic"/>
          <w:sz w:val="22"/>
          <w:szCs w:val="22"/>
        </w:rPr>
        <w:t>Re: The National Land Commission (2015)</w:t>
      </w:r>
      <w:proofErr w:type="spellStart"/>
      <w:r w:rsidRPr="0024589E">
        <w:rPr>
          <w:rFonts w:ascii="Century Gothic" w:hAnsi="Century Gothic" w:cs="Century Gothic"/>
          <w:sz w:val="22"/>
          <w:szCs w:val="22"/>
        </w:rPr>
        <w:t>eKLR</w:t>
      </w:r>
      <w:proofErr w:type="spellEnd"/>
    </w:p>
    <w:p w:rsidR="00B308FA" w:rsidRDefault="004B510F">
      <w:pPr>
        <w:numPr>
          <w:ilvl w:val="0"/>
          <w:numId w:val="5"/>
        </w:numPr>
        <w:spacing w:line="360" w:lineRule="auto"/>
        <w:jc w:val="both"/>
        <w:rPr>
          <w:rFonts w:ascii="Century Gothic" w:hAnsi="Century Gothic" w:cs="Century Gothic"/>
          <w:sz w:val="22"/>
          <w:szCs w:val="22"/>
        </w:rPr>
      </w:pPr>
      <w:proofErr w:type="spellStart"/>
      <w:r>
        <w:rPr>
          <w:rFonts w:ascii="Century Gothic" w:hAnsi="Century Gothic" w:cs="Century Gothic"/>
          <w:sz w:val="22"/>
          <w:szCs w:val="22"/>
        </w:rPr>
        <w:t>Tulk</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vs</w:t>
      </w:r>
      <w:proofErr w:type="spellEnd"/>
      <w:r w:rsidR="00782364">
        <w:rPr>
          <w:rFonts w:ascii="Century Gothic" w:hAnsi="Century Gothic" w:cs="Century Gothic"/>
          <w:sz w:val="22"/>
          <w:szCs w:val="22"/>
        </w:rPr>
        <w:t xml:space="preserve"> </w:t>
      </w:r>
      <w:proofErr w:type="spellStart"/>
      <w:r w:rsidR="00782364">
        <w:rPr>
          <w:rFonts w:ascii="Century Gothic" w:hAnsi="Century Gothic" w:cs="Century Gothic"/>
          <w:sz w:val="22"/>
          <w:szCs w:val="22"/>
        </w:rPr>
        <w:t>Moxhay</w:t>
      </w:r>
      <w:proofErr w:type="spellEnd"/>
      <w:r w:rsidR="00782364">
        <w:rPr>
          <w:rFonts w:ascii="Century Gothic" w:hAnsi="Century Gothic" w:cs="Century Gothic"/>
          <w:sz w:val="22"/>
          <w:szCs w:val="22"/>
        </w:rPr>
        <w:t xml:space="preserve"> (1843-60) All. E.R 9</w:t>
      </w:r>
    </w:p>
    <w:p w:rsidR="00B308FA" w:rsidRDefault="004B510F">
      <w:pPr>
        <w:numPr>
          <w:ilvl w:val="0"/>
          <w:numId w:val="5"/>
        </w:numPr>
        <w:spacing w:line="360" w:lineRule="auto"/>
        <w:jc w:val="both"/>
        <w:rPr>
          <w:rFonts w:ascii="Century Gothic" w:hAnsi="Century Gothic" w:cs="Century Gothic"/>
          <w:sz w:val="22"/>
          <w:szCs w:val="22"/>
        </w:rPr>
      </w:pPr>
      <w:proofErr w:type="spellStart"/>
      <w:r>
        <w:rPr>
          <w:rFonts w:ascii="Century Gothic" w:hAnsi="Century Gothic" w:cs="Century Gothic"/>
          <w:sz w:val="22"/>
          <w:szCs w:val="22"/>
        </w:rPr>
        <w:t>Calrke</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v</w:t>
      </w:r>
      <w:r w:rsidR="00782364">
        <w:rPr>
          <w:rFonts w:ascii="Century Gothic" w:hAnsi="Century Gothic" w:cs="Century Gothic"/>
          <w:sz w:val="22"/>
          <w:szCs w:val="22"/>
        </w:rPr>
        <w:t>s</w:t>
      </w:r>
      <w:proofErr w:type="spellEnd"/>
      <w:r w:rsidR="00782364">
        <w:rPr>
          <w:rFonts w:ascii="Century Gothic" w:hAnsi="Century Gothic" w:cs="Century Gothic"/>
          <w:sz w:val="22"/>
          <w:szCs w:val="22"/>
        </w:rPr>
        <w:t xml:space="preserve"> </w:t>
      </w:r>
      <w:proofErr w:type="spellStart"/>
      <w:r w:rsidR="00782364">
        <w:rPr>
          <w:rFonts w:ascii="Century Gothic" w:hAnsi="Century Gothic" w:cs="Century Gothic"/>
          <w:sz w:val="22"/>
          <w:szCs w:val="22"/>
        </w:rPr>
        <w:t>Sondhi</w:t>
      </w:r>
      <w:proofErr w:type="spellEnd"/>
      <w:r w:rsidR="00782364">
        <w:rPr>
          <w:rFonts w:ascii="Century Gothic" w:hAnsi="Century Gothic" w:cs="Century Gothic"/>
          <w:sz w:val="22"/>
          <w:szCs w:val="22"/>
        </w:rPr>
        <w:t xml:space="preserve"> (1963) E.A 107</w:t>
      </w:r>
    </w:p>
    <w:p w:rsidR="00B308FA" w:rsidRDefault="00220B14">
      <w:pPr>
        <w:numPr>
          <w:ilvl w:val="0"/>
          <w:numId w:val="5"/>
        </w:numPr>
        <w:spacing w:line="360" w:lineRule="auto"/>
        <w:jc w:val="both"/>
        <w:rPr>
          <w:rFonts w:ascii="Century Gothic" w:hAnsi="Century Gothic" w:cs="Century Gothic"/>
          <w:sz w:val="22"/>
          <w:szCs w:val="22"/>
        </w:rPr>
      </w:pPr>
      <w:proofErr w:type="spellStart"/>
      <w:r>
        <w:rPr>
          <w:rFonts w:ascii="Century Gothic" w:hAnsi="Century Gothic" w:cs="Century Gothic"/>
          <w:sz w:val="22"/>
          <w:szCs w:val="22"/>
        </w:rPr>
        <w:lastRenderedPageBreak/>
        <w:t>Juma</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Muce</w:t>
      </w:r>
      <w:r w:rsidR="00782364">
        <w:rPr>
          <w:rFonts w:ascii="Century Gothic" w:hAnsi="Century Gothic" w:cs="Century Gothic"/>
          <w:sz w:val="22"/>
          <w:szCs w:val="22"/>
        </w:rPr>
        <w:t>hemi</w:t>
      </w:r>
      <w:proofErr w:type="spellEnd"/>
      <w:r w:rsidR="00782364">
        <w:rPr>
          <w:rFonts w:ascii="Century Gothic" w:hAnsi="Century Gothic" w:cs="Century Gothic"/>
          <w:sz w:val="22"/>
          <w:szCs w:val="22"/>
        </w:rPr>
        <w:t xml:space="preserve"> Vs.  </w:t>
      </w:r>
      <w:proofErr w:type="spellStart"/>
      <w:r w:rsidR="00782364">
        <w:rPr>
          <w:rFonts w:ascii="Century Gothic" w:hAnsi="Century Gothic" w:cs="Century Gothic"/>
          <w:sz w:val="22"/>
          <w:szCs w:val="22"/>
        </w:rPr>
        <w:t>Waweru</w:t>
      </w:r>
      <w:proofErr w:type="spellEnd"/>
      <w:r w:rsidR="00782364">
        <w:rPr>
          <w:rFonts w:ascii="Century Gothic" w:hAnsi="Century Gothic" w:cs="Century Gothic"/>
          <w:sz w:val="22"/>
          <w:szCs w:val="22"/>
        </w:rPr>
        <w:t xml:space="preserve"> </w:t>
      </w:r>
      <w:proofErr w:type="spellStart"/>
      <w:r w:rsidR="00782364">
        <w:rPr>
          <w:rFonts w:ascii="Century Gothic" w:hAnsi="Century Gothic" w:cs="Century Gothic"/>
          <w:sz w:val="22"/>
          <w:szCs w:val="22"/>
        </w:rPr>
        <w:t>Gatonye</w:t>
      </w:r>
      <w:proofErr w:type="spellEnd"/>
      <w:r w:rsidR="00782364">
        <w:rPr>
          <w:rFonts w:ascii="Century Gothic" w:hAnsi="Century Gothic" w:cs="Century Gothic"/>
          <w:sz w:val="22"/>
          <w:szCs w:val="22"/>
        </w:rPr>
        <w:t xml:space="preserve"> (HCCC) No. 853 of 2002</w:t>
      </w:r>
    </w:p>
    <w:p w:rsidR="00B308FA" w:rsidRDefault="004B510F">
      <w:pPr>
        <w:numPr>
          <w:ilvl w:val="0"/>
          <w:numId w:val="5"/>
        </w:numPr>
        <w:spacing w:line="360" w:lineRule="auto"/>
        <w:jc w:val="both"/>
        <w:rPr>
          <w:rFonts w:ascii="Century Gothic" w:hAnsi="Century Gothic" w:cs="Century Gothic"/>
          <w:sz w:val="22"/>
          <w:szCs w:val="22"/>
        </w:rPr>
      </w:pPr>
      <w:proofErr w:type="spellStart"/>
      <w:r>
        <w:rPr>
          <w:rFonts w:ascii="Century Gothic" w:hAnsi="Century Gothic" w:cs="Century Gothic"/>
          <w:sz w:val="22"/>
          <w:szCs w:val="22"/>
        </w:rPr>
        <w:t>Momanyi</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vs</w:t>
      </w:r>
      <w:proofErr w:type="spellEnd"/>
      <w:r w:rsidR="00782364">
        <w:rPr>
          <w:rFonts w:ascii="Century Gothic" w:hAnsi="Century Gothic" w:cs="Century Gothic"/>
          <w:sz w:val="22"/>
          <w:szCs w:val="22"/>
        </w:rPr>
        <w:t xml:space="preserve"> </w:t>
      </w:r>
      <w:proofErr w:type="spellStart"/>
      <w:r w:rsidR="00782364">
        <w:rPr>
          <w:rFonts w:ascii="Century Gothic" w:hAnsi="Century Gothic" w:cs="Century Gothic"/>
          <w:sz w:val="22"/>
          <w:szCs w:val="22"/>
        </w:rPr>
        <w:t>Hatimy</w:t>
      </w:r>
      <w:proofErr w:type="spellEnd"/>
      <w:r w:rsidR="00782364">
        <w:rPr>
          <w:rFonts w:ascii="Century Gothic" w:hAnsi="Century Gothic" w:cs="Century Gothic"/>
          <w:sz w:val="22"/>
          <w:szCs w:val="22"/>
        </w:rPr>
        <w:t xml:space="preserve"> 2003 WLR 545</w:t>
      </w:r>
    </w:p>
    <w:p w:rsidR="00B308FA" w:rsidRDefault="004B510F">
      <w:pPr>
        <w:numPr>
          <w:ilvl w:val="0"/>
          <w:numId w:val="5"/>
        </w:numPr>
        <w:spacing w:line="360" w:lineRule="auto"/>
        <w:jc w:val="both"/>
        <w:rPr>
          <w:rFonts w:ascii="Century Gothic" w:hAnsi="Century Gothic" w:cs="Century Gothic"/>
          <w:sz w:val="22"/>
          <w:szCs w:val="22"/>
        </w:rPr>
      </w:pPr>
      <w:r>
        <w:rPr>
          <w:rFonts w:ascii="Century Gothic" w:hAnsi="Century Gothic" w:cs="Century Gothic"/>
          <w:sz w:val="22"/>
          <w:szCs w:val="22"/>
        </w:rPr>
        <w:t xml:space="preserve">Rogan </w:t>
      </w:r>
      <w:proofErr w:type="spellStart"/>
      <w:r>
        <w:rPr>
          <w:rFonts w:ascii="Century Gothic" w:hAnsi="Century Gothic" w:cs="Century Gothic"/>
          <w:sz w:val="22"/>
          <w:szCs w:val="22"/>
        </w:rPr>
        <w:t>Kamper</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v</w:t>
      </w:r>
      <w:r w:rsidR="00782364">
        <w:rPr>
          <w:rFonts w:ascii="Century Gothic" w:hAnsi="Century Gothic" w:cs="Century Gothic"/>
          <w:sz w:val="22"/>
          <w:szCs w:val="22"/>
        </w:rPr>
        <w:t>s</w:t>
      </w:r>
      <w:proofErr w:type="spellEnd"/>
      <w:r w:rsidR="00782364">
        <w:rPr>
          <w:rFonts w:ascii="Century Gothic" w:hAnsi="Century Gothic" w:cs="Century Gothic"/>
          <w:sz w:val="22"/>
          <w:szCs w:val="22"/>
        </w:rPr>
        <w:t xml:space="preserve"> Grosvenor (1977) KLR 123</w:t>
      </w:r>
    </w:p>
    <w:p w:rsidR="00B308FA" w:rsidRDefault="004B510F">
      <w:pPr>
        <w:numPr>
          <w:ilvl w:val="0"/>
          <w:numId w:val="5"/>
        </w:numPr>
        <w:spacing w:line="360" w:lineRule="auto"/>
        <w:jc w:val="both"/>
        <w:rPr>
          <w:rFonts w:ascii="Century Gothic" w:hAnsi="Century Gothic" w:cs="Century Gothic"/>
          <w:sz w:val="22"/>
          <w:szCs w:val="22"/>
        </w:rPr>
      </w:pPr>
      <w:proofErr w:type="spellStart"/>
      <w:r>
        <w:rPr>
          <w:rFonts w:ascii="Century Gothic" w:hAnsi="Century Gothic" w:cs="Century Gothic"/>
          <w:sz w:val="22"/>
          <w:szCs w:val="22"/>
        </w:rPr>
        <w:t>Merali</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v</w:t>
      </w:r>
      <w:r w:rsidR="00782364">
        <w:rPr>
          <w:rFonts w:ascii="Century Gothic" w:hAnsi="Century Gothic" w:cs="Century Gothic"/>
          <w:sz w:val="22"/>
          <w:szCs w:val="22"/>
        </w:rPr>
        <w:t>s</w:t>
      </w:r>
      <w:proofErr w:type="spellEnd"/>
      <w:r w:rsidR="00782364">
        <w:rPr>
          <w:rFonts w:ascii="Century Gothic" w:hAnsi="Century Gothic" w:cs="Century Gothic"/>
          <w:sz w:val="22"/>
          <w:szCs w:val="22"/>
        </w:rPr>
        <w:t xml:space="preserve"> Parker ( 1956) 29 KLR 26</w:t>
      </w:r>
    </w:p>
    <w:p w:rsidR="00B308FA" w:rsidRDefault="004B510F">
      <w:pPr>
        <w:numPr>
          <w:ilvl w:val="0"/>
          <w:numId w:val="5"/>
        </w:numPr>
        <w:spacing w:line="360" w:lineRule="auto"/>
        <w:jc w:val="both"/>
        <w:rPr>
          <w:rFonts w:ascii="Century Gothic" w:hAnsi="Century Gothic" w:cs="Century Gothic"/>
          <w:sz w:val="22"/>
          <w:szCs w:val="22"/>
        </w:rPr>
      </w:pPr>
      <w:proofErr w:type="spellStart"/>
      <w:r>
        <w:rPr>
          <w:rFonts w:ascii="Century Gothic" w:hAnsi="Century Gothic" w:cs="Century Gothic"/>
          <w:sz w:val="22"/>
          <w:szCs w:val="22"/>
        </w:rPr>
        <w:t>Esiroyo</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v</w:t>
      </w:r>
      <w:r w:rsidR="00782364">
        <w:rPr>
          <w:rFonts w:ascii="Century Gothic" w:hAnsi="Century Gothic" w:cs="Century Gothic"/>
          <w:sz w:val="22"/>
          <w:szCs w:val="22"/>
        </w:rPr>
        <w:t>s</w:t>
      </w:r>
      <w:proofErr w:type="spellEnd"/>
      <w:r w:rsidR="00782364">
        <w:rPr>
          <w:rFonts w:ascii="Century Gothic" w:hAnsi="Century Gothic" w:cs="Century Gothic"/>
          <w:sz w:val="22"/>
          <w:szCs w:val="22"/>
        </w:rPr>
        <w:t xml:space="preserve"> </w:t>
      </w:r>
      <w:proofErr w:type="spellStart"/>
      <w:r w:rsidR="00782364">
        <w:rPr>
          <w:rFonts w:ascii="Century Gothic" w:hAnsi="Century Gothic" w:cs="Century Gothic"/>
          <w:sz w:val="22"/>
          <w:szCs w:val="22"/>
        </w:rPr>
        <w:t>Esiroyo</w:t>
      </w:r>
      <w:proofErr w:type="spellEnd"/>
      <w:r w:rsidR="00782364">
        <w:rPr>
          <w:rFonts w:ascii="Century Gothic" w:hAnsi="Century Gothic" w:cs="Century Gothic"/>
          <w:sz w:val="22"/>
          <w:szCs w:val="22"/>
        </w:rPr>
        <w:t xml:space="preserve"> (1973) E.A (1973) 388</w:t>
      </w:r>
    </w:p>
    <w:p w:rsidR="00B308FA" w:rsidRDefault="004B510F">
      <w:pPr>
        <w:numPr>
          <w:ilvl w:val="0"/>
          <w:numId w:val="5"/>
        </w:numPr>
        <w:spacing w:line="360" w:lineRule="auto"/>
        <w:jc w:val="both"/>
        <w:rPr>
          <w:rFonts w:ascii="Century Gothic" w:hAnsi="Century Gothic" w:cs="Century Gothic"/>
          <w:sz w:val="22"/>
          <w:szCs w:val="22"/>
        </w:rPr>
      </w:pPr>
      <w:proofErr w:type="spellStart"/>
      <w:r>
        <w:rPr>
          <w:rFonts w:ascii="Century Gothic" w:hAnsi="Century Gothic" w:cs="Century Gothic"/>
          <w:sz w:val="22"/>
          <w:szCs w:val="22"/>
        </w:rPr>
        <w:t>Mbui</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v</w:t>
      </w:r>
      <w:r w:rsidR="00782364">
        <w:rPr>
          <w:rFonts w:ascii="Century Gothic" w:hAnsi="Century Gothic" w:cs="Century Gothic"/>
          <w:sz w:val="22"/>
          <w:szCs w:val="22"/>
        </w:rPr>
        <w:t>s</w:t>
      </w:r>
      <w:proofErr w:type="spellEnd"/>
      <w:r w:rsidR="00782364">
        <w:rPr>
          <w:rFonts w:ascii="Century Gothic" w:hAnsi="Century Gothic" w:cs="Century Gothic"/>
          <w:sz w:val="22"/>
          <w:szCs w:val="22"/>
        </w:rPr>
        <w:t xml:space="preserve"> </w:t>
      </w:r>
      <w:proofErr w:type="spellStart"/>
      <w:r w:rsidR="00782364">
        <w:rPr>
          <w:rFonts w:ascii="Century Gothic" w:hAnsi="Century Gothic" w:cs="Century Gothic"/>
          <w:sz w:val="22"/>
          <w:szCs w:val="22"/>
        </w:rPr>
        <w:t>Mbui</w:t>
      </w:r>
      <w:proofErr w:type="spellEnd"/>
      <w:r w:rsidR="00782364">
        <w:rPr>
          <w:rFonts w:ascii="Century Gothic" w:hAnsi="Century Gothic" w:cs="Century Gothic"/>
          <w:sz w:val="22"/>
          <w:szCs w:val="22"/>
        </w:rPr>
        <w:t xml:space="preserve"> (2005) 1 E.A 256</w:t>
      </w:r>
    </w:p>
    <w:p w:rsidR="00B308FA" w:rsidRDefault="004B510F">
      <w:pPr>
        <w:numPr>
          <w:ilvl w:val="0"/>
          <w:numId w:val="5"/>
        </w:numPr>
        <w:spacing w:line="360" w:lineRule="auto"/>
        <w:jc w:val="both"/>
        <w:rPr>
          <w:rFonts w:ascii="Century Gothic" w:hAnsi="Century Gothic" w:cs="Century Gothic"/>
          <w:sz w:val="22"/>
          <w:szCs w:val="22"/>
        </w:rPr>
      </w:pPr>
      <w:proofErr w:type="spellStart"/>
      <w:r>
        <w:rPr>
          <w:rFonts w:ascii="Century Gothic" w:hAnsi="Century Gothic" w:cs="Century Gothic"/>
          <w:sz w:val="22"/>
          <w:szCs w:val="22"/>
        </w:rPr>
        <w:t>Obiero</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v</w:t>
      </w:r>
      <w:r w:rsidR="00782364">
        <w:rPr>
          <w:rFonts w:ascii="Century Gothic" w:hAnsi="Century Gothic" w:cs="Century Gothic"/>
          <w:sz w:val="22"/>
          <w:szCs w:val="22"/>
        </w:rPr>
        <w:t>s</w:t>
      </w:r>
      <w:proofErr w:type="spellEnd"/>
      <w:r w:rsidR="00782364">
        <w:rPr>
          <w:rFonts w:ascii="Century Gothic" w:hAnsi="Century Gothic" w:cs="Century Gothic"/>
          <w:sz w:val="22"/>
          <w:szCs w:val="22"/>
        </w:rPr>
        <w:t xml:space="preserve"> </w:t>
      </w:r>
      <w:proofErr w:type="spellStart"/>
      <w:r w:rsidR="00782364">
        <w:rPr>
          <w:rFonts w:ascii="Century Gothic" w:hAnsi="Century Gothic" w:cs="Century Gothic"/>
          <w:sz w:val="22"/>
          <w:szCs w:val="22"/>
        </w:rPr>
        <w:t>Opiyo</w:t>
      </w:r>
      <w:proofErr w:type="spellEnd"/>
      <w:r w:rsidR="00782364">
        <w:rPr>
          <w:rFonts w:ascii="Century Gothic" w:hAnsi="Century Gothic" w:cs="Century Gothic"/>
          <w:sz w:val="22"/>
          <w:szCs w:val="22"/>
        </w:rPr>
        <w:t xml:space="preserve"> and Others (1972) E.A 227</w:t>
      </w:r>
    </w:p>
    <w:p w:rsidR="00B308FA" w:rsidRDefault="004B510F">
      <w:pPr>
        <w:numPr>
          <w:ilvl w:val="0"/>
          <w:numId w:val="5"/>
        </w:numPr>
        <w:spacing w:line="360" w:lineRule="auto"/>
        <w:jc w:val="both"/>
        <w:rPr>
          <w:rFonts w:ascii="Century Gothic" w:hAnsi="Century Gothic" w:cs="Century Gothic"/>
          <w:sz w:val="22"/>
          <w:szCs w:val="22"/>
        </w:rPr>
      </w:pPr>
      <w:proofErr w:type="spellStart"/>
      <w:r>
        <w:rPr>
          <w:rFonts w:ascii="Century Gothic" w:hAnsi="Century Gothic" w:cs="Century Gothic"/>
          <w:sz w:val="22"/>
          <w:szCs w:val="22"/>
        </w:rPr>
        <w:t>Mwangi</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Muguthu</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v</w:t>
      </w:r>
      <w:r w:rsidR="00782364">
        <w:rPr>
          <w:rFonts w:ascii="Century Gothic" w:hAnsi="Century Gothic" w:cs="Century Gothic"/>
          <w:sz w:val="22"/>
          <w:szCs w:val="22"/>
        </w:rPr>
        <w:t>s</w:t>
      </w:r>
      <w:proofErr w:type="spellEnd"/>
      <w:r w:rsidR="00782364">
        <w:rPr>
          <w:rFonts w:ascii="Century Gothic" w:hAnsi="Century Gothic" w:cs="Century Gothic"/>
          <w:sz w:val="22"/>
          <w:szCs w:val="22"/>
        </w:rPr>
        <w:t xml:space="preserve"> </w:t>
      </w:r>
      <w:proofErr w:type="spellStart"/>
      <w:r w:rsidR="00782364">
        <w:rPr>
          <w:rFonts w:ascii="Century Gothic" w:hAnsi="Century Gothic" w:cs="Century Gothic"/>
          <w:sz w:val="22"/>
          <w:szCs w:val="22"/>
        </w:rPr>
        <w:t>Maina</w:t>
      </w:r>
      <w:proofErr w:type="spellEnd"/>
      <w:r w:rsidR="00782364">
        <w:rPr>
          <w:rFonts w:ascii="Century Gothic" w:hAnsi="Century Gothic" w:cs="Century Gothic"/>
          <w:sz w:val="22"/>
          <w:szCs w:val="22"/>
        </w:rPr>
        <w:t xml:space="preserve"> </w:t>
      </w:r>
      <w:proofErr w:type="spellStart"/>
      <w:r w:rsidR="00782364">
        <w:rPr>
          <w:rFonts w:ascii="Century Gothic" w:hAnsi="Century Gothic" w:cs="Century Gothic"/>
          <w:sz w:val="22"/>
          <w:szCs w:val="22"/>
        </w:rPr>
        <w:t>Muguthu</w:t>
      </w:r>
      <w:proofErr w:type="spellEnd"/>
      <w:r w:rsidR="00782364">
        <w:rPr>
          <w:rFonts w:ascii="Century Gothic" w:hAnsi="Century Gothic" w:cs="Century Gothic"/>
          <w:sz w:val="22"/>
          <w:szCs w:val="22"/>
        </w:rPr>
        <w:t xml:space="preserve"> (HCCC No. 377 0f 1968) </w:t>
      </w:r>
    </w:p>
    <w:p w:rsidR="00B308FA" w:rsidRDefault="00782364">
      <w:pPr>
        <w:numPr>
          <w:ilvl w:val="0"/>
          <w:numId w:val="5"/>
        </w:numPr>
        <w:spacing w:line="360" w:lineRule="auto"/>
        <w:jc w:val="both"/>
        <w:rPr>
          <w:rFonts w:ascii="Century Gothic" w:hAnsi="Century Gothic" w:cs="Century Gothic"/>
          <w:sz w:val="22"/>
          <w:szCs w:val="22"/>
        </w:rPr>
      </w:pPr>
      <w:r>
        <w:rPr>
          <w:rFonts w:ascii="Century Gothic" w:hAnsi="Century Gothic" w:cs="Century Gothic"/>
          <w:sz w:val="22"/>
          <w:szCs w:val="22"/>
        </w:rPr>
        <w:t>NBK Limited</w:t>
      </w:r>
      <w:r w:rsidR="00220B14">
        <w:rPr>
          <w:rFonts w:ascii="Century Gothic" w:hAnsi="Century Gothic" w:cs="Century Gothic"/>
          <w:sz w:val="22"/>
          <w:szCs w:val="22"/>
        </w:rPr>
        <w:t xml:space="preserve"> </w:t>
      </w:r>
      <w:proofErr w:type="spellStart"/>
      <w:r w:rsidR="00220B14">
        <w:rPr>
          <w:rFonts w:ascii="Century Gothic" w:hAnsi="Century Gothic" w:cs="Century Gothic"/>
          <w:sz w:val="22"/>
          <w:szCs w:val="22"/>
        </w:rPr>
        <w:t>Vs</w:t>
      </w:r>
      <w:proofErr w:type="spellEnd"/>
      <w:r w:rsidR="00220B14">
        <w:rPr>
          <w:rFonts w:ascii="Century Gothic" w:hAnsi="Century Gothic" w:cs="Century Gothic"/>
          <w:sz w:val="22"/>
          <w:szCs w:val="22"/>
        </w:rPr>
        <w:t xml:space="preserve"> Wilson N Ayah and </w:t>
      </w:r>
      <w:proofErr w:type="spellStart"/>
      <w:r w:rsidR="00220B14">
        <w:rPr>
          <w:rFonts w:ascii="Century Gothic" w:hAnsi="Century Gothic" w:cs="Century Gothic"/>
          <w:sz w:val="22"/>
          <w:szCs w:val="22"/>
        </w:rPr>
        <w:t>Anor</w:t>
      </w:r>
      <w:proofErr w:type="spellEnd"/>
      <w:r w:rsidR="00220B14">
        <w:rPr>
          <w:rFonts w:ascii="Century Gothic" w:hAnsi="Century Gothic" w:cs="Century Gothic"/>
          <w:sz w:val="22"/>
          <w:szCs w:val="22"/>
        </w:rPr>
        <w:t xml:space="preserve"> (</w:t>
      </w:r>
      <w:proofErr w:type="spellStart"/>
      <w:r w:rsidR="00220B14">
        <w:rPr>
          <w:rFonts w:ascii="Century Gothic" w:hAnsi="Century Gothic" w:cs="Century Gothic"/>
          <w:sz w:val="22"/>
          <w:szCs w:val="22"/>
        </w:rPr>
        <w:t>eKLR</w:t>
      </w:r>
      <w:proofErr w:type="spellEnd"/>
      <w:r>
        <w:rPr>
          <w:rFonts w:ascii="Century Gothic" w:hAnsi="Century Gothic" w:cs="Century Gothic"/>
          <w:sz w:val="22"/>
          <w:szCs w:val="22"/>
        </w:rPr>
        <w:t xml:space="preserve"> 2009) (CACA 119 OF 2002)</w:t>
      </w:r>
    </w:p>
    <w:p w:rsidR="00B308FA" w:rsidRDefault="004B510F">
      <w:pPr>
        <w:numPr>
          <w:ilvl w:val="0"/>
          <w:numId w:val="5"/>
        </w:numPr>
        <w:spacing w:line="360" w:lineRule="auto"/>
        <w:jc w:val="both"/>
        <w:rPr>
          <w:rFonts w:ascii="Century Gothic" w:hAnsi="Century Gothic" w:cs="Century Gothic"/>
          <w:sz w:val="22"/>
          <w:szCs w:val="22"/>
        </w:rPr>
      </w:pPr>
      <w:r>
        <w:rPr>
          <w:rFonts w:ascii="Century Gothic" w:hAnsi="Century Gothic" w:cs="Century Gothic"/>
          <w:sz w:val="22"/>
          <w:szCs w:val="22"/>
        </w:rPr>
        <w:t xml:space="preserve">Hosea </w:t>
      </w:r>
      <w:proofErr w:type="spellStart"/>
      <w:r>
        <w:rPr>
          <w:rFonts w:ascii="Century Gothic" w:hAnsi="Century Gothic" w:cs="Century Gothic"/>
          <w:sz w:val="22"/>
          <w:szCs w:val="22"/>
        </w:rPr>
        <w:t>v</w:t>
      </w:r>
      <w:r w:rsidR="00220B14">
        <w:rPr>
          <w:rFonts w:ascii="Century Gothic" w:hAnsi="Century Gothic" w:cs="Century Gothic"/>
          <w:sz w:val="22"/>
          <w:szCs w:val="22"/>
        </w:rPr>
        <w:t>s</w:t>
      </w:r>
      <w:proofErr w:type="spellEnd"/>
      <w:r w:rsidR="00220B14">
        <w:rPr>
          <w:rFonts w:ascii="Century Gothic" w:hAnsi="Century Gothic" w:cs="Century Gothic"/>
          <w:sz w:val="22"/>
          <w:szCs w:val="22"/>
        </w:rPr>
        <w:t xml:space="preserve"> </w:t>
      </w:r>
      <w:proofErr w:type="spellStart"/>
      <w:r w:rsidR="00220B14">
        <w:rPr>
          <w:rFonts w:ascii="Century Gothic" w:hAnsi="Century Gothic" w:cs="Century Gothic"/>
          <w:sz w:val="22"/>
          <w:szCs w:val="22"/>
        </w:rPr>
        <w:t>Njiru</w:t>
      </w:r>
      <w:proofErr w:type="spellEnd"/>
      <w:r w:rsidR="00220B14">
        <w:rPr>
          <w:rFonts w:ascii="Century Gothic" w:hAnsi="Century Gothic" w:cs="Century Gothic"/>
          <w:sz w:val="22"/>
          <w:szCs w:val="22"/>
        </w:rPr>
        <w:t xml:space="preserve"> (1974) E. A. </w:t>
      </w:r>
      <w:r w:rsidR="00782364">
        <w:rPr>
          <w:rFonts w:ascii="Century Gothic" w:hAnsi="Century Gothic" w:cs="Century Gothic"/>
          <w:sz w:val="22"/>
          <w:szCs w:val="22"/>
        </w:rPr>
        <w:t>526</w:t>
      </w:r>
    </w:p>
    <w:p w:rsidR="00B308FA" w:rsidRDefault="004B510F">
      <w:pPr>
        <w:numPr>
          <w:ilvl w:val="0"/>
          <w:numId w:val="5"/>
        </w:numPr>
        <w:spacing w:line="360" w:lineRule="auto"/>
        <w:jc w:val="both"/>
        <w:rPr>
          <w:rFonts w:ascii="Century Gothic" w:hAnsi="Century Gothic" w:cs="Century Gothic"/>
          <w:sz w:val="22"/>
          <w:szCs w:val="22"/>
        </w:rPr>
      </w:pPr>
      <w:proofErr w:type="spellStart"/>
      <w:r>
        <w:rPr>
          <w:rFonts w:ascii="Century Gothic" w:hAnsi="Century Gothic" w:cs="Century Gothic"/>
          <w:sz w:val="22"/>
          <w:szCs w:val="22"/>
        </w:rPr>
        <w:t>Farrr</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v</w:t>
      </w:r>
      <w:r w:rsidR="00782364">
        <w:rPr>
          <w:rFonts w:ascii="Century Gothic" w:hAnsi="Century Gothic" w:cs="Century Gothic"/>
          <w:sz w:val="22"/>
          <w:szCs w:val="22"/>
        </w:rPr>
        <w:t>s</w:t>
      </w:r>
      <w:proofErr w:type="spellEnd"/>
      <w:r w:rsidR="00782364">
        <w:rPr>
          <w:rFonts w:ascii="Century Gothic" w:hAnsi="Century Gothic" w:cs="Century Gothic"/>
          <w:sz w:val="22"/>
          <w:szCs w:val="22"/>
        </w:rPr>
        <w:t xml:space="preserve"> </w:t>
      </w:r>
      <w:proofErr w:type="spellStart"/>
      <w:r w:rsidR="00782364">
        <w:rPr>
          <w:rFonts w:ascii="Century Gothic" w:hAnsi="Century Gothic" w:cs="Century Gothic"/>
          <w:sz w:val="22"/>
          <w:szCs w:val="22"/>
        </w:rPr>
        <w:t>Adjami</w:t>
      </w:r>
      <w:proofErr w:type="spellEnd"/>
      <w:r w:rsidR="00782364">
        <w:rPr>
          <w:rFonts w:ascii="Century Gothic" w:hAnsi="Century Gothic" w:cs="Century Gothic"/>
          <w:sz w:val="22"/>
          <w:szCs w:val="22"/>
        </w:rPr>
        <w:t xml:space="preserve"> 16 KLR 40</w:t>
      </w:r>
    </w:p>
    <w:p w:rsidR="00B308FA" w:rsidRDefault="004B510F">
      <w:pPr>
        <w:numPr>
          <w:ilvl w:val="0"/>
          <w:numId w:val="5"/>
        </w:numPr>
        <w:spacing w:line="360" w:lineRule="auto"/>
        <w:jc w:val="both"/>
        <w:rPr>
          <w:rFonts w:ascii="Century Gothic" w:hAnsi="Century Gothic" w:cs="Century Gothic"/>
          <w:sz w:val="22"/>
          <w:szCs w:val="22"/>
        </w:rPr>
      </w:pPr>
      <w:proofErr w:type="spellStart"/>
      <w:r>
        <w:rPr>
          <w:rFonts w:ascii="Century Gothic" w:hAnsi="Century Gothic" w:cs="Century Gothic"/>
          <w:sz w:val="22"/>
          <w:szCs w:val="22"/>
        </w:rPr>
        <w:t>Gatimu</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v</w:t>
      </w:r>
      <w:r w:rsidR="00920EE4">
        <w:rPr>
          <w:rFonts w:ascii="Century Gothic" w:hAnsi="Century Gothic" w:cs="Century Gothic"/>
          <w:sz w:val="22"/>
          <w:szCs w:val="22"/>
        </w:rPr>
        <w:t>s</w:t>
      </w:r>
      <w:proofErr w:type="spellEnd"/>
      <w:r w:rsidR="00920EE4">
        <w:rPr>
          <w:rFonts w:ascii="Century Gothic" w:hAnsi="Century Gothic" w:cs="Century Gothic"/>
          <w:sz w:val="22"/>
          <w:szCs w:val="22"/>
        </w:rPr>
        <w:t xml:space="preserve"> </w:t>
      </w:r>
      <w:proofErr w:type="spellStart"/>
      <w:r w:rsidR="00920EE4">
        <w:rPr>
          <w:rFonts w:ascii="Century Gothic" w:hAnsi="Century Gothic" w:cs="Century Gothic"/>
          <w:sz w:val="22"/>
          <w:szCs w:val="22"/>
        </w:rPr>
        <w:t>Muya</w:t>
      </w:r>
      <w:proofErr w:type="spellEnd"/>
      <w:r w:rsidR="00782364">
        <w:rPr>
          <w:rFonts w:ascii="Century Gothic" w:hAnsi="Century Gothic" w:cs="Century Gothic"/>
          <w:sz w:val="22"/>
          <w:szCs w:val="22"/>
        </w:rPr>
        <w:t xml:space="preserve"> </w:t>
      </w:r>
      <w:proofErr w:type="spellStart"/>
      <w:r w:rsidR="00782364">
        <w:rPr>
          <w:rFonts w:ascii="Century Gothic" w:hAnsi="Century Gothic" w:cs="Century Gothic"/>
          <w:sz w:val="22"/>
          <w:szCs w:val="22"/>
        </w:rPr>
        <w:t>Gathanji</w:t>
      </w:r>
      <w:proofErr w:type="spellEnd"/>
      <w:r w:rsidR="00782364">
        <w:rPr>
          <w:rFonts w:ascii="Century Gothic" w:hAnsi="Century Gothic" w:cs="Century Gothic"/>
          <w:sz w:val="22"/>
          <w:szCs w:val="22"/>
        </w:rPr>
        <w:t xml:space="preserve"> (1976) KLR 265</w:t>
      </w:r>
    </w:p>
    <w:p w:rsidR="00B308FA" w:rsidRDefault="00782364">
      <w:pPr>
        <w:numPr>
          <w:ilvl w:val="0"/>
          <w:numId w:val="5"/>
        </w:numPr>
        <w:spacing w:line="360" w:lineRule="auto"/>
        <w:jc w:val="both"/>
        <w:rPr>
          <w:rFonts w:ascii="Century Gothic" w:hAnsi="Century Gothic" w:cs="Century Gothic"/>
          <w:sz w:val="22"/>
          <w:szCs w:val="22"/>
        </w:rPr>
      </w:pPr>
      <w:proofErr w:type="spellStart"/>
      <w:r>
        <w:rPr>
          <w:rFonts w:ascii="Century Gothic" w:hAnsi="Century Gothic" w:cs="Century Gothic"/>
          <w:sz w:val="22"/>
          <w:szCs w:val="22"/>
        </w:rPr>
        <w:t>Teng</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Huan</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Vs</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Swee</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Chuan</w:t>
      </w:r>
      <w:proofErr w:type="spellEnd"/>
      <w:r>
        <w:rPr>
          <w:rFonts w:ascii="Century Gothic" w:hAnsi="Century Gothic" w:cs="Century Gothic"/>
          <w:sz w:val="22"/>
          <w:szCs w:val="22"/>
        </w:rPr>
        <w:t xml:space="preserve"> 1992 1 WLR 113</w:t>
      </w:r>
    </w:p>
    <w:p w:rsidR="00B308FA" w:rsidRDefault="00782364">
      <w:pPr>
        <w:numPr>
          <w:ilvl w:val="0"/>
          <w:numId w:val="5"/>
        </w:numPr>
        <w:spacing w:line="360" w:lineRule="auto"/>
        <w:jc w:val="both"/>
        <w:rPr>
          <w:rFonts w:ascii="Century Gothic" w:hAnsi="Century Gothic" w:cs="Century Gothic"/>
          <w:sz w:val="22"/>
          <w:szCs w:val="22"/>
        </w:rPr>
      </w:pPr>
      <w:proofErr w:type="spellStart"/>
      <w:r>
        <w:rPr>
          <w:rFonts w:ascii="Century Gothic" w:hAnsi="Century Gothic" w:cs="Century Gothic"/>
          <w:sz w:val="22"/>
          <w:szCs w:val="22"/>
        </w:rPr>
        <w:t>Echaria</w:t>
      </w:r>
      <w:proofErr w:type="spellEnd"/>
      <w:r w:rsidR="004B510F">
        <w:rPr>
          <w:rFonts w:ascii="Century Gothic" w:hAnsi="Century Gothic" w:cs="Century Gothic"/>
          <w:sz w:val="22"/>
          <w:szCs w:val="22"/>
        </w:rPr>
        <w:t xml:space="preserve"> </w:t>
      </w:r>
      <w:proofErr w:type="spellStart"/>
      <w:r w:rsidR="004B510F">
        <w:rPr>
          <w:rFonts w:ascii="Century Gothic" w:hAnsi="Century Gothic" w:cs="Century Gothic"/>
          <w:sz w:val="22"/>
          <w:szCs w:val="22"/>
        </w:rPr>
        <w:t>v</w:t>
      </w:r>
      <w:r w:rsidR="00220B14">
        <w:rPr>
          <w:rFonts w:ascii="Century Gothic" w:hAnsi="Century Gothic" w:cs="Century Gothic"/>
          <w:sz w:val="22"/>
          <w:szCs w:val="22"/>
        </w:rPr>
        <w:t>s</w:t>
      </w:r>
      <w:proofErr w:type="spellEnd"/>
      <w:r w:rsidR="00220B14">
        <w:rPr>
          <w:rFonts w:ascii="Century Gothic" w:hAnsi="Century Gothic" w:cs="Century Gothic"/>
          <w:sz w:val="22"/>
          <w:szCs w:val="22"/>
        </w:rPr>
        <w:t xml:space="preserve"> </w:t>
      </w:r>
      <w:proofErr w:type="spellStart"/>
      <w:r w:rsidR="00220B14">
        <w:rPr>
          <w:rFonts w:ascii="Century Gothic" w:hAnsi="Century Gothic" w:cs="Century Gothic"/>
          <w:sz w:val="22"/>
          <w:szCs w:val="22"/>
        </w:rPr>
        <w:t>Echaria</w:t>
      </w:r>
      <w:proofErr w:type="spellEnd"/>
      <w:r w:rsidR="00220B14">
        <w:rPr>
          <w:rFonts w:ascii="Century Gothic" w:hAnsi="Century Gothic" w:cs="Century Gothic"/>
          <w:sz w:val="22"/>
          <w:szCs w:val="22"/>
        </w:rPr>
        <w:t xml:space="preserve"> C.A.C.A (Kenya) </w:t>
      </w:r>
      <w:proofErr w:type="spellStart"/>
      <w:r w:rsidR="00220B14">
        <w:rPr>
          <w:rFonts w:ascii="Century Gothic" w:hAnsi="Century Gothic" w:cs="Century Gothic"/>
          <w:sz w:val="22"/>
          <w:szCs w:val="22"/>
        </w:rPr>
        <w:t>eKLR</w:t>
      </w:r>
      <w:proofErr w:type="spellEnd"/>
    </w:p>
    <w:p w:rsidR="00B308FA" w:rsidRDefault="00B308FA">
      <w:pPr>
        <w:spacing w:line="360" w:lineRule="auto"/>
        <w:jc w:val="both"/>
        <w:rPr>
          <w:rFonts w:ascii="Century Gothic" w:hAnsi="Century Gothic" w:cs="Century Gothic"/>
          <w:b/>
          <w:sz w:val="22"/>
          <w:szCs w:val="22"/>
        </w:rPr>
      </w:pPr>
    </w:p>
    <w:p w:rsidR="00B308FA" w:rsidRDefault="00782364">
      <w:pPr>
        <w:spacing w:line="360" w:lineRule="auto"/>
        <w:ind w:left="720" w:hanging="720"/>
        <w:jc w:val="both"/>
        <w:rPr>
          <w:rFonts w:ascii="Century Gothic" w:hAnsi="Century Gothic" w:cs="Century Gothic"/>
          <w:b/>
          <w:sz w:val="22"/>
          <w:szCs w:val="22"/>
        </w:rPr>
      </w:pPr>
      <w:r>
        <w:rPr>
          <w:rFonts w:ascii="Century Gothic" w:hAnsi="Century Gothic" w:cs="Century Gothic"/>
          <w:b/>
          <w:sz w:val="22"/>
          <w:szCs w:val="22"/>
        </w:rPr>
        <w:t>2</w:t>
      </w:r>
      <w:r w:rsidR="00220B14">
        <w:rPr>
          <w:rFonts w:ascii="Century Gothic" w:hAnsi="Century Gothic" w:cs="Century Gothic"/>
          <w:b/>
          <w:sz w:val="22"/>
          <w:szCs w:val="22"/>
        </w:rPr>
        <w:t xml:space="preserve">. </w:t>
      </w:r>
      <w:r>
        <w:rPr>
          <w:rFonts w:ascii="Century Gothic" w:hAnsi="Century Gothic" w:cs="Century Gothic"/>
          <w:b/>
          <w:sz w:val="22"/>
          <w:szCs w:val="22"/>
        </w:rPr>
        <w:t xml:space="preserve">  </w:t>
      </w:r>
      <w:r w:rsidR="00220B14">
        <w:rPr>
          <w:rFonts w:ascii="Century Gothic" w:hAnsi="Century Gothic" w:cs="Century Gothic"/>
          <w:b/>
          <w:sz w:val="22"/>
          <w:szCs w:val="22"/>
        </w:rPr>
        <w:tab/>
      </w:r>
      <w:r>
        <w:rPr>
          <w:rFonts w:ascii="Century Gothic" w:hAnsi="Century Gothic" w:cs="Century Gothic"/>
          <w:b/>
          <w:sz w:val="22"/>
          <w:szCs w:val="22"/>
        </w:rPr>
        <w:t xml:space="preserve">STATUTORY AND PROCEDURAL REQUIREMENTS </w:t>
      </w:r>
      <w:r w:rsidR="00220B14">
        <w:rPr>
          <w:rFonts w:ascii="Century Gothic" w:hAnsi="Century Gothic" w:cs="Century Gothic"/>
          <w:b/>
          <w:sz w:val="22"/>
          <w:szCs w:val="22"/>
        </w:rPr>
        <w:t>OF CONVEYANCING</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This element runs the student through the basic requirements of conveyancing.</w:t>
      </w:r>
      <w:r w:rsidR="00286C8C">
        <w:rPr>
          <w:rFonts w:ascii="Century Gothic" w:hAnsi="Century Gothic" w:cs="Century Gothic"/>
          <w:sz w:val="22"/>
          <w:szCs w:val="22"/>
        </w:rPr>
        <w:t xml:space="preserve"> The s</w:t>
      </w:r>
      <w:r>
        <w:rPr>
          <w:rFonts w:ascii="Century Gothic" w:hAnsi="Century Gothic" w:cs="Century Gothic"/>
          <w:sz w:val="22"/>
          <w:szCs w:val="22"/>
        </w:rPr>
        <w:t>tudent should</w:t>
      </w:r>
      <w:r w:rsidR="00286C8C">
        <w:rPr>
          <w:rFonts w:ascii="Century Gothic" w:hAnsi="Century Gothic" w:cs="Century Gothic"/>
          <w:sz w:val="22"/>
          <w:szCs w:val="22"/>
        </w:rPr>
        <w:t>,</w:t>
      </w:r>
      <w:r>
        <w:rPr>
          <w:rFonts w:ascii="Century Gothic" w:hAnsi="Century Gothic" w:cs="Century Gothic"/>
          <w:sz w:val="22"/>
          <w:szCs w:val="22"/>
        </w:rPr>
        <w:t xml:space="preserve"> at the end of this topic</w:t>
      </w:r>
      <w:r w:rsidR="00286C8C">
        <w:rPr>
          <w:rFonts w:ascii="Century Gothic" w:hAnsi="Century Gothic" w:cs="Century Gothic"/>
          <w:sz w:val="22"/>
          <w:szCs w:val="22"/>
        </w:rPr>
        <w:t xml:space="preserve">, </w:t>
      </w:r>
      <w:r>
        <w:rPr>
          <w:rFonts w:ascii="Century Gothic" w:hAnsi="Century Gothic" w:cs="Century Gothic"/>
          <w:sz w:val="22"/>
          <w:szCs w:val="22"/>
        </w:rPr>
        <w:t>appreciate the statutory and procedural requirements of a conveyancing transaction including</w:t>
      </w:r>
      <w:r w:rsidR="00286C8C">
        <w:rPr>
          <w:rFonts w:ascii="Century Gothic" w:hAnsi="Century Gothic" w:cs="Century Gothic"/>
          <w:sz w:val="22"/>
          <w:szCs w:val="22"/>
        </w:rPr>
        <w:t>,</w:t>
      </w:r>
      <w:r>
        <w:rPr>
          <w:rFonts w:ascii="Century Gothic" w:hAnsi="Century Gothic" w:cs="Century Gothic"/>
          <w:sz w:val="22"/>
          <w:szCs w:val="22"/>
        </w:rPr>
        <w:t xml:space="preserve"> but not limited to:</w:t>
      </w:r>
    </w:p>
    <w:p w:rsidR="00B308FA" w:rsidRDefault="00782364">
      <w:pPr>
        <w:numPr>
          <w:ilvl w:val="0"/>
          <w:numId w:val="6"/>
        </w:numPr>
        <w:spacing w:line="360" w:lineRule="auto"/>
        <w:jc w:val="both"/>
        <w:rPr>
          <w:rFonts w:hint="eastAsia"/>
        </w:rPr>
      </w:pPr>
      <w:r>
        <w:rPr>
          <w:rFonts w:ascii="Century Gothic" w:hAnsi="Century Gothic" w:cs="Century Gothic"/>
          <w:sz w:val="22"/>
          <w:szCs w:val="22"/>
        </w:rPr>
        <w:t xml:space="preserve"> Procurement of consents </w:t>
      </w:r>
      <w:r>
        <w:rPr>
          <w:rFonts w:ascii="Century Gothic" w:eastAsia="Times New Roman" w:hAnsi="Century Gothic" w:cs="Century Gothic"/>
          <w:sz w:val="22"/>
          <w:szCs w:val="22"/>
          <w:lang w:val="en-US" w:bidi="ar-SA"/>
        </w:rPr>
        <w:t>and</w:t>
      </w:r>
      <w:r>
        <w:rPr>
          <w:rFonts w:ascii="Century Gothic" w:hAnsi="Century Gothic" w:cs="Century Gothic"/>
          <w:sz w:val="22"/>
          <w:szCs w:val="22"/>
        </w:rPr>
        <w:t xml:space="preserve"> clearances, </w:t>
      </w:r>
    </w:p>
    <w:p w:rsidR="00B308FA" w:rsidRDefault="00782364">
      <w:pPr>
        <w:numPr>
          <w:ilvl w:val="0"/>
          <w:numId w:val="6"/>
        </w:numPr>
        <w:spacing w:line="360" w:lineRule="auto"/>
        <w:jc w:val="both"/>
        <w:rPr>
          <w:rFonts w:hint="eastAsia"/>
        </w:rPr>
      </w:pPr>
      <w:r>
        <w:rPr>
          <w:rFonts w:ascii="Century Gothic" w:hAnsi="Century Gothic" w:cs="Century Gothic"/>
          <w:sz w:val="22"/>
          <w:szCs w:val="22"/>
        </w:rPr>
        <w:t xml:space="preserve">Execution, attestation </w:t>
      </w:r>
      <w:r>
        <w:rPr>
          <w:rFonts w:ascii="Century Gothic" w:eastAsia="Times New Roman" w:hAnsi="Century Gothic" w:cs="Century Gothic"/>
          <w:sz w:val="22"/>
          <w:szCs w:val="22"/>
          <w:lang w:val="en-US" w:bidi="ar-SA"/>
        </w:rPr>
        <w:t>and</w:t>
      </w:r>
      <w:r>
        <w:rPr>
          <w:rFonts w:ascii="Century Gothic" w:hAnsi="Century Gothic" w:cs="Century Gothic"/>
          <w:sz w:val="22"/>
          <w:szCs w:val="22"/>
        </w:rPr>
        <w:t xml:space="preserve"> verification of signatures in a conveyancing instrument </w:t>
      </w:r>
    </w:p>
    <w:p w:rsidR="00B308FA" w:rsidRDefault="00782364">
      <w:pPr>
        <w:numPr>
          <w:ilvl w:val="0"/>
          <w:numId w:val="6"/>
        </w:numPr>
        <w:spacing w:line="360" w:lineRule="auto"/>
        <w:jc w:val="both"/>
        <w:rPr>
          <w:rFonts w:ascii="Century Gothic" w:hAnsi="Century Gothic" w:cs="Century Gothic"/>
          <w:sz w:val="22"/>
          <w:szCs w:val="22"/>
        </w:rPr>
      </w:pPr>
      <w:r>
        <w:rPr>
          <w:rFonts w:ascii="Century Gothic" w:hAnsi="Century Gothic" w:cs="Century Gothic"/>
          <w:sz w:val="22"/>
          <w:szCs w:val="22"/>
        </w:rPr>
        <w:t xml:space="preserve"> Identification of revenue implications of a transaction in regard to payment of stamp duty and advising a client </w:t>
      </w:r>
    </w:p>
    <w:p w:rsidR="00B308FA" w:rsidRDefault="00782364">
      <w:pPr>
        <w:numPr>
          <w:ilvl w:val="0"/>
          <w:numId w:val="6"/>
        </w:numPr>
        <w:spacing w:line="360" w:lineRule="auto"/>
        <w:jc w:val="both"/>
        <w:rPr>
          <w:rFonts w:hint="eastAsia"/>
        </w:rPr>
      </w:pPr>
      <w:r>
        <w:rPr>
          <w:rFonts w:ascii="Century Gothic" w:hAnsi="Century Gothic" w:cs="Century Gothic"/>
          <w:sz w:val="22"/>
          <w:szCs w:val="22"/>
        </w:rPr>
        <w:t xml:space="preserve">Registration of </w:t>
      </w:r>
      <w:r>
        <w:rPr>
          <w:rFonts w:ascii="Century Gothic" w:eastAsia="Times New Roman" w:hAnsi="Century Gothic" w:cs="Century Gothic"/>
          <w:sz w:val="22"/>
          <w:szCs w:val="22"/>
          <w:lang w:val="en-US" w:bidi="ar-SA"/>
        </w:rPr>
        <w:t>a conveyancing instrument.</w:t>
      </w:r>
      <w:r>
        <w:rPr>
          <w:rFonts w:ascii="Century Gothic" w:hAnsi="Century Gothic" w:cs="Century Gothic"/>
          <w:sz w:val="22"/>
          <w:szCs w:val="22"/>
        </w:rPr>
        <w:t xml:space="preserve"> </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 xml:space="preserve"> </w:t>
      </w:r>
    </w:p>
    <w:p w:rsidR="00B308FA" w:rsidRDefault="00286C8C">
      <w:pPr>
        <w:spacing w:line="360" w:lineRule="auto"/>
        <w:jc w:val="both"/>
        <w:rPr>
          <w:rFonts w:hint="eastAsia"/>
        </w:rPr>
      </w:pPr>
      <w:r>
        <w:rPr>
          <w:rFonts w:ascii="Century Gothic" w:hAnsi="Century Gothic" w:cs="Century Gothic"/>
          <w:sz w:val="22"/>
          <w:szCs w:val="22"/>
        </w:rPr>
        <w:t>2.1</w:t>
      </w:r>
      <w:r>
        <w:rPr>
          <w:rFonts w:ascii="Century Gothic" w:hAnsi="Century Gothic" w:cs="Century Gothic"/>
          <w:sz w:val="22"/>
          <w:szCs w:val="22"/>
        </w:rPr>
        <w:tab/>
      </w:r>
      <w:r>
        <w:rPr>
          <w:rFonts w:ascii="Century Gothic" w:hAnsi="Century Gothic" w:cs="Century Gothic"/>
          <w:b/>
          <w:bCs/>
          <w:sz w:val="22"/>
          <w:szCs w:val="22"/>
        </w:rPr>
        <w:t>Completion Documents</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2.1.1</w:t>
      </w:r>
      <w:r>
        <w:rPr>
          <w:rFonts w:ascii="Century Gothic" w:hAnsi="Century Gothic" w:cs="Century Gothic"/>
          <w:sz w:val="22"/>
          <w:szCs w:val="22"/>
        </w:rPr>
        <w:tab/>
        <w:t>Clearance Certificates</w:t>
      </w:r>
    </w:p>
    <w:p w:rsidR="00B308FA" w:rsidRDefault="00782364" w:rsidP="00286C8C">
      <w:pPr>
        <w:spacing w:line="360" w:lineRule="auto"/>
        <w:ind w:firstLine="720"/>
        <w:jc w:val="both"/>
        <w:rPr>
          <w:rFonts w:ascii="Century Gothic" w:hAnsi="Century Gothic" w:cs="Century Gothic"/>
          <w:sz w:val="22"/>
          <w:szCs w:val="22"/>
        </w:rPr>
      </w:pPr>
      <w:r>
        <w:rPr>
          <w:rFonts w:ascii="Century Gothic" w:hAnsi="Century Gothic" w:cs="Century Gothic"/>
          <w:sz w:val="22"/>
          <w:szCs w:val="22"/>
        </w:rPr>
        <w:t>2.1.1.1</w:t>
      </w:r>
      <w:r>
        <w:rPr>
          <w:rFonts w:ascii="Century Gothic" w:hAnsi="Century Gothic" w:cs="Century Gothic"/>
          <w:sz w:val="22"/>
          <w:szCs w:val="22"/>
        </w:rPr>
        <w:tab/>
      </w:r>
      <w:r w:rsidR="00286C8C">
        <w:rPr>
          <w:rFonts w:ascii="Century Gothic" w:hAnsi="Century Gothic" w:cs="Century Gothic"/>
          <w:sz w:val="22"/>
          <w:szCs w:val="22"/>
        </w:rPr>
        <w:tab/>
      </w:r>
      <w:r>
        <w:rPr>
          <w:rFonts w:ascii="Century Gothic" w:hAnsi="Century Gothic" w:cs="Century Gothic"/>
          <w:sz w:val="22"/>
          <w:szCs w:val="22"/>
        </w:rPr>
        <w:t>Rates Clearance Certificate</w:t>
      </w:r>
    </w:p>
    <w:p w:rsidR="00B308FA" w:rsidRDefault="00782364" w:rsidP="00286C8C">
      <w:pPr>
        <w:spacing w:line="360" w:lineRule="auto"/>
        <w:ind w:firstLine="720"/>
        <w:jc w:val="both"/>
        <w:rPr>
          <w:rFonts w:ascii="Century Gothic" w:hAnsi="Century Gothic" w:cs="Century Gothic"/>
          <w:sz w:val="22"/>
          <w:szCs w:val="22"/>
        </w:rPr>
      </w:pPr>
      <w:r>
        <w:rPr>
          <w:rFonts w:ascii="Century Gothic" w:hAnsi="Century Gothic" w:cs="Century Gothic"/>
          <w:sz w:val="22"/>
          <w:szCs w:val="22"/>
        </w:rPr>
        <w:t>2.1.1.2</w:t>
      </w:r>
      <w:r>
        <w:rPr>
          <w:rFonts w:ascii="Century Gothic" w:hAnsi="Century Gothic" w:cs="Century Gothic"/>
          <w:sz w:val="22"/>
          <w:szCs w:val="22"/>
        </w:rPr>
        <w:tab/>
      </w:r>
      <w:r w:rsidR="00286C8C">
        <w:rPr>
          <w:rFonts w:ascii="Century Gothic" w:hAnsi="Century Gothic" w:cs="Century Gothic"/>
          <w:sz w:val="22"/>
          <w:szCs w:val="22"/>
        </w:rPr>
        <w:tab/>
      </w:r>
      <w:r>
        <w:rPr>
          <w:rFonts w:ascii="Century Gothic" w:hAnsi="Century Gothic" w:cs="Century Gothic"/>
          <w:sz w:val="22"/>
          <w:szCs w:val="22"/>
        </w:rPr>
        <w:t>Rent Clearance Certificates</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2.1.2</w:t>
      </w:r>
      <w:r>
        <w:rPr>
          <w:rFonts w:ascii="Century Gothic" w:hAnsi="Century Gothic" w:cs="Century Gothic"/>
          <w:sz w:val="22"/>
          <w:szCs w:val="22"/>
        </w:rPr>
        <w:tab/>
        <w:t>Consents</w:t>
      </w:r>
    </w:p>
    <w:p w:rsidR="00B308FA" w:rsidRDefault="00782364">
      <w:pPr>
        <w:tabs>
          <w:tab w:val="left" w:pos="720"/>
        </w:tabs>
        <w:spacing w:line="360" w:lineRule="auto"/>
        <w:ind w:left="1080" w:hanging="360"/>
        <w:jc w:val="both"/>
        <w:rPr>
          <w:rFonts w:ascii="Century Gothic" w:hAnsi="Century Gothic" w:cs="Century Gothic"/>
          <w:sz w:val="22"/>
          <w:szCs w:val="22"/>
        </w:rPr>
      </w:pPr>
      <w:r>
        <w:rPr>
          <w:rFonts w:ascii="Century Gothic" w:hAnsi="Century Gothic" w:cs="Century Gothic"/>
          <w:sz w:val="22"/>
          <w:szCs w:val="22"/>
        </w:rPr>
        <w:t xml:space="preserve">2.1.2.1    </w:t>
      </w:r>
      <w:r w:rsidR="00286C8C">
        <w:rPr>
          <w:rFonts w:ascii="Century Gothic" w:hAnsi="Century Gothic" w:cs="Century Gothic"/>
          <w:sz w:val="22"/>
          <w:szCs w:val="22"/>
        </w:rPr>
        <w:tab/>
      </w:r>
      <w:r>
        <w:rPr>
          <w:rFonts w:ascii="Century Gothic" w:hAnsi="Century Gothic" w:cs="Century Gothic"/>
          <w:sz w:val="22"/>
          <w:szCs w:val="22"/>
        </w:rPr>
        <w:t>Realm of controlled transactions</w:t>
      </w:r>
    </w:p>
    <w:p w:rsidR="00B308FA" w:rsidRDefault="00286C8C">
      <w:pPr>
        <w:tabs>
          <w:tab w:val="left" w:pos="720"/>
        </w:tabs>
        <w:spacing w:line="360" w:lineRule="auto"/>
        <w:jc w:val="both"/>
        <w:rPr>
          <w:rFonts w:hint="eastAsia"/>
        </w:rPr>
      </w:pPr>
      <w:r>
        <w:rPr>
          <w:rFonts w:ascii="Century Gothic" w:hAnsi="Century Gothic" w:cs="Century Gothic"/>
          <w:sz w:val="22"/>
          <w:szCs w:val="22"/>
        </w:rPr>
        <w:t>2.2</w:t>
      </w:r>
      <w:r>
        <w:rPr>
          <w:rFonts w:ascii="Century Gothic" w:hAnsi="Century Gothic" w:cs="Century Gothic"/>
          <w:sz w:val="22"/>
          <w:szCs w:val="22"/>
        </w:rPr>
        <w:tab/>
      </w:r>
      <w:r>
        <w:rPr>
          <w:rFonts w:ascii="Century Gothic" w:hAnsi="Century Gothic" w:cs="Century Gothic"/>
          <w:b/>
          <w:bCs/>
          <w:sz w:val="22"/>
          <w:szCs w:val="22"/>
        </w:rPr>
        <w:t>Writing</w:t>
      </w:r>
    </w:p>
    <w:p w:rsidR="00B308FA" w:rsidRDefault="00286C8C">
      <w:pPr>
        <w:tabs>
          <w:tab w:val="left" w:pos="720"/>
        </w:tabs>
        <w:spacing w:line="360" w:lineRule="auto"/>
        <w:jc w:val="both"/>
        <w:rPr>
          <w:rFonts w:hint="eastAsia"/>
        </w:rPr>
      </w:pPr>
      <w:r>
        <w:rPr>
          <w:rFonts w:ascii="Century Gothic" w:hAnsi="Century Gothic" w:cs="Century Gothic"/>
          <w:sz w:val="22"/>
          <w:szCs w:val="22"/>
        </w:rPr>
        <w:t>2.3</w:t>
      </w:r>
      <w:r>
        <w:rPr>
          <w:rFonts w:ascii="Century Gothic" w:hAnsi="Century Gothic" w:cs="Century Gothic"/>
          <w:sz w:val="22"/>
          <w:szCs w:val="22"/>
        </w:rPr>
        <w:tab/>
      </w:r>
      <w:r>
        <w:rPr>
          <w:rFonts w:ascii="Century Gothic" w:hAnsi="Century Gothic" w:cs="Century Gothic"/>
          <w:b/>
          <w:bCs/>
          <w:sz w:val="22"/>
          <w:szCs w:val="22"/>
        </w:rPr>
        <w:t>Execution, Attestation and Verification</w:t>
      </w:r>
    </w:p>
    <w:p w:rsidR="000E7EB8" w:rsidRDefault="000E7EB8">
      <w:pPr>
        <w:tabs>
          <w:tab w:val="left" w:pos="720"/>
        </w:tabs>
        <w:spacing w:line="360" w:lineRule="auto"/>
        <w:jc w:val="both"/>
        <w:rPr>
          <w:rFonts w:ascii="Century Gothic" w:hAnsi="Century Gothic" w:cs="Century Gothic"/>
          <w:b/>
          <w:bCs/>
          <w:sz w:val="22"/>
          <w:szCs w:val="22"/>
        </w:rPr>
      </w:pPr>
    </w:p>
    <w:p w:rsidR="00B308FA" w:rsidRDefault="00286C8C">
      <w:pPr>
        <w:tabs>
          <w:tab w:val="left" w:pos="720"/>
        </w:tabs>
        <w:spacing w:line="360" w:lineRule="auto"/>
        <w:jc w:val="both"/>
        <w:rPr>
          <w:rFonts w:ascii="Century Gothic" w:hAnsi="Century Gothic" w:cs="Century Gothic"/>
          <w:b/>
          <w:bCs/>
          <w:sz w:val="22"/>
          <w:szCs w:val="22"/>
        </w:rPr>
      </w:pPr>
      <w:r>
        <w:rPr>
          <w:rFonts w:ascii="Century Gothic" w:hAnsi="Century Gothic" w:cs="Century Gothic"/>
          <w:b/>
          <w:bCs/>
          <w:sz w:val="22"/>
          <w:szCs w:val="22"/>
        </w:rPr>
        <w:lastRenderedPageBreak/>
        <w:t>2.4</w:t>
      </w:r>
      <w:r>
        <w:rPr>
          <w:rFonts w:ascii="Century Gothic" w:hAnsi="Century Gothic" w:cs="Century Gothic"/>
          <w:b/>
          <w:bCs/>
          <w:sz w:val="22"/>
          <w:szCs w:val="22"/>
        </w:rPr>
        <w:tab/>
        <w:t xml:space="preserve">Stamp Duty and Consequences Thereof </w:t>
      </w:r>
      <w:r>
        <w:rPr>
          <w:rFonts w:ascii="Century Gothic" w:hAnsi="Century Gothic" w:cs="Century Gothic"/>
          <w:b/>
          <w:bCs/>
          <w:sz w:val="22"/>
          <w:szCs w:val="22"/>
        </w:rPr>
        <w:tab/>
        <w:t>In Various Transactions</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2.4.1</w:t>
      </w:r>
      <w:r>
        <w:rPr>
          <w:rFonts w:ascii="Century Gothic" w:hAnsi="Century Gothic" w:cs="Century Gothic"/>
          <w:sz w:val="22"/>
          <w:szCs w:val="22"/>
        </w:rPr>
        <w:tab/>
        <w:t>Stamp Duty Payable for different transactions</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2.4.2</w:t>
      </w:r>
      <w:r>
        <w:rPr>
          <w:rFonts w:ascii="Century Gothic" w:hAnsi="Century Gothic" w:cs="Century Gothic"/>
          <w:sz w:val="22"/>
          <w:szCs w:val="22"/>
        </w:rPr>
        <w:tab/>
        <w:t>How to compute stamp duty payment</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2.4.3</w:t>
      </w:r>
      <w:r>
        <w:rPr>
          <w:rFonts w:ascii="Century Gothic" w:hAnsi="Century Gothic" w:cs="Century Gothic"/>
          <w:sz w:val="22"/>
          <w:szCs w:val="22"/>
        </w:rPr>
        <w:tab/>
        <w:t>Exemptions to payment of stamp duty</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2.4.4</w:t>
      </w:r>
      <w:r>
        <w:rPr>
          <w:rFonts w:ascii="Century Gothic" w:hAnsi="Century Gothic" w:cs="Century Gothic"/>
          <w:sz w:val="22"/>
          <w:szCs w:val="22"/>
        </w:rPr>
        <w:tab/>
        <w:t>Process of Paying Stamp Duty</w:t>
      </w:r>
    </w:p>
    <w:p w:rsidR="000E7EB8" w:rsidRDefault="000E7EB8">
      <w:pPr>
        <w:spacing w:line="360" w:lineRule="auto"/>
        <w:jc w:val="both"/>
        <w:rPr>
          <w:rFonts w:ascii="Century Gothic" w:hAnsi="Century Gothic" w:cs="Century Gothic"/>
          <w:sz w:val="22"/>
          <w:szCs w:val="22"/>
        </w:rPr>
      </w:pPr>
    </w:p>
    <w:p w:rsidR="00B308FA" w:rsidRDefault="00286C8C">
      <w:pPr>
        <w:spacing w:line="360" w:lineRule="auto"/>
        <w:jc w:val="both"/>
        <w:rPr>
          <w:rFonts w:hint="eastAsia"/>
        </w:rPr>
      </w:pPr>
      <w:r>
        <w:rPr>
          <w:rFonts w:ascii="Century Gothic" w:hAnsi="Century Gothic" w:cs="Century Gothic"/>
          <w:sz w:val="22"/>
          <w:szCs w:val="22"/>
        </w:rPr>
        <w:t>2.5</w:t>
      </w:r>
      <w:r>
        <w:rPr>
          <w:rFonts w:ascii="Century Gothic" w:hAnsi="Century Gothic" w:cs="Century Gothic"/>
          <w:sz w:val="22"/>
          <w:szCs w:val="22"/>
        </w:rPr>
        <w:tab/>
      </w:r>
      <w:r>
        <w:rPr>
          <w:rFonts w:ascii="Century Gothic" w:hAnsi="Century Gothic" w:cs="Century Gothic"/>
          <w:b/>
          <w:bCs/>
          <w:sz w:val="22"/>
          <w:szCs w:val="22"/>
        </w:rPr>
        <w:t>Capital Gains Tax and Consequences Thereof In Various Transactions</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2.5.1</w:t>
      </w:r>
      <w:r>
        <w:rPr>
          <w:rFonts w:ascii="Century Gothic" w:hAnsi="Century Gothic" w:cs="Century Gothic"/>
          <w:sz w:val="22"/>
          <w:szCs w:val="22"/>
        </w:rPr>
        <w:tab/>
        <w:t>Computation of Capital Gains Tax</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2.5.2</w:t>
      </w:r>
      <w:r>
        <w:rPr>
          <w:rFonts w:ascii="Century Gothic" w:hAnsi="Century Gothic" w:cs="Century Gothic"/>
          <w:sz w:val="22"/>
          <w:szCs w:val="22"/>
        </w:rPr>
        <w:tab/>
        <w:t>Process of Payment of Capital Gains Tax</w:t>
      </w:r>
    </w:p>
    <w:p w:rsidR="000E7EB8" w:rsidRDefault="000E7EB8">
      <w:pPr>
        <w:spacing w:line="360" w:lineRule="auto"/>
        <w:jc w:val="both"/>
        <w:rPr>
          <w:rFonts w:ascii="Century Gothic" w:hAnsi="Century Gothic" w:cs="Century Gothic"/>
          <w:sz w:val="22"/>
          <w:szCs w:val="22"/>
        </w:rPr>
      </w:pPr>
    </w:p>
    <w:p w:rsidR="00B308FA" w:rsidRDefault="000E7EB8">
      <w:pPr>
        <w:spacing w:line="360" w:lineRule="auto"/>
        <w:jc w:val="both"/>
        <w:rPr>
          <w:rFonts w:hint="eastAsia"/>
        </w:rPr>
      </w:pPr>
      <w:r>
        <w:rPr>
          <w:rFonts w:ascii="Century Gothic" w:hAnsi="Century Gothic" w:cs="Century Gothic"/>
          <w:sz w:val="22"/>
          <w:szCs w:val="22"/>
        </w:rPr>
        <w:t>2.6</w:t>
      </w:r>
      <w:r>
        <w:rPr>
          <w:rFonts w:ascii="Century Gothic" w:hAnsi="Century Gothic" w:cs="Century Gothic"/>
          <w:sz w:val="22"/>
          <w:szCs w:val="22"/>
        </w:rPr>
        <w:tab/>
      </w:r>
      <w:r>
        <w:rPr>
          <w:rFonts w:ascii="Century Gothic" w:hAnsi="Century Gothic" w:cs="Century Gothic"/>
          <w:b/>
          <w:bCs/>
          <w:sz w:val="22"/>
          <w:szCs w:val="22"/>
        </w:rPr>
        <w:t>Registration</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2.6.1</w:t>
      </w:r>
      <w:r>
        <w:rPr>
          <w:rFonts w:ascii="Century Gothic" w:hAnsi="Century Gothic" w:cs="Century Gothic"/>
          <w:sz w:val="22"/>
          <w:szCs w:val="22"/>
        </w:rPr>
        <w:tab/>
        <w:t xml:space="preserve">The formality of registration </w:t>
      </w:r>
    </w:p>
    <w:p w:rsidR="00B308FA" w:rsidRDefault="00782364" w:rsidP="000E7EB8">
      <w:pPr>
        <w:tabs>
          <w:tab w:val="left" w:pos="720"/>
        </w:tabs>
        <w:spacing w:line="360" w:lineRule="auto"/>
        <w:jc w:val="both"/>
        <w:rPr>
          <w:rFonts w:ascii="Century Gothic" w:hAnsi="Century Gothic" w:cs="Century Gothic"/>
          <w:sz w:val="22"/>
          <w:szCs w:val="22"/>
        </w:rPr>
      </w:pPr>
      <w:r>
        <w:rPr>
          <w:rFonts w:ascii="Century Gothic" w:hAnsi="Century Gothic" w:cs="Century Gothic"/>
          <w:sz w:val="22"/>
          <w:szCs w:val="22"/>
        </w:rPr>
        <w:t>2.6.2</w:t>
      </w:r>
      <w:r>
        <w:rPr>
          <w:rFonts w:ascii="Century Gothic" w:hAnsi="Century Gothic" w:cs="Century Gothic"/>
          <w:sz w:val="22"/>
          <w:szCs w:val="22"/>
        </w:rPr>
        <w:tab/>
        <w:t>Effect and import of registration</w:t>
      </w:r>
    </w:p>
    <w:p w:rsidR="00B308FA" w:rsidRDefault="00782364" w:rsidP="000E7EB8">
      <w:pPr>
        <w:tabs>
          <w:tab w:val="left" w:pos="720"/>
        </w:tabs>
        <w:spacing w:line="360" w:lineRule="auto"/>
        <w:jc w:val="both"/>
        <w:rPr>
          <w:rFonts w:ascii="Century Gothic" w:hAnsi="Century Gothic" w:cs="Century Gothic"/>
          <w:sz w:val="22"/>
          <w:szCs w:val="22"/>
        </w:rPr>
      </w:pPr>
      <w:r>
        <w:rPr>
          <w:rFonts w:ascii="Century Gothic" w:hAnsi="Century Gothic" w:cs="Century Gothic"/>
          <w:sz w:val="22"/>
          <w:szCs w:val="22"/>
        </w:rPr>
        <w:t>2.6.3</w:t>
      </w:r>
      <w:r>
        <w:rPr>
          <w:rFonts w:ascii="Century Gothic" w:hAnsi="Century Gothic" w:cs="Century Gothic"/>
          <w:sz w:val="22"/>
          <w:szCs w:val="22"/>
        </w:rPr>
        <w:tab/>
        <w:t>Priority of Registered Documents</w:t>
      </w:r>
    </w:p>
    <w:p w:rsidR="00B308FA" w:rsidRDefault="00782364">
      <w:pPr>
        <w:tabs>
          <w:tab w:val="left" w:pos="720"/>
        </w:tabs>
        <w:spacing w:line="360" w:lineRule="auto"/>
        <w:jc w:val="both"/>
        <w:rPr>
          <w:rFonts w:ascii="Century Gothic" w:hAnsi="Century Gothic" w:cs="Century Gothic"/>
          <w:sz w:val="22"/>
          <w:szCs w:val="22"/>
        </w:rPr>
      </w:pPr>
      <w:r>
        <w:rPr>
          <w:rFonts w:ascii="Century Gothic" w:hAnsi="Century Gothic" w:cs="Century Gothic"/>
          <w:sz w:val="22"/>
          <w:szCs w:val="22"/>
        </w:rPr>
        <w:t>2.6.4</w:t>
      </w:r>
      <w:r>
        <w:rPr>
          <w:rFonts w:ascii="Century Gothic" w:hAnsi="Century Gothic" w:cs="Century Gothic"/>
          <w:sz w:val="22"/>
          <w:szCs w:val="22"/>
        </w:rPr>
        <w:tab/>
        <w:t>Properties of a proper registration system</w:t>
      </w:r>
    </w:p>
    <w:p w:rsidR="00B308FA" w:rsidRDefault="00782364">
      <w:pPr>
        <w:widowControl/>
        <w:tabs>
          <w:tab w:val="left" w:pos="720"/>
        </w:tabs>
        <w:spacing w:line="360" w:lineRule="auto"/>
        <w:jc w:val="both"/>
        <w:rPr>
          <w:rFonts w:ascii="Century Gothic" w:hAnsi="Century Gothic" w:cs="Century Gothic"/>
          <w:sz w:val="22"/>
          <w:szCs w:val="22"/>
        </w:rPr>
      </w:pPr>
      <w:r>
        <w:rPr>
          <w:rFonts w:ascii="Century Gothic" w:hAnsi="Century Gothic" w:cs="Century Gothic"/>
          <w:sz w:val="22"/>
          <w:szCs w:val="22"/>
        </w:rPr>
        <w:t>2.6.5</w:t>
      </w:r>
      <w:r>
        <w:rPr>
          <w:rFonts w:ascii="Century Gothic" w:hAnsi="Century Gothic" w:cs="Century Gothic"/>
          <w:sz w:val="22"/>
          <w:szCs w:val="22"/>
        </w:rPr>
        <w:tab/>
        <w:t>How to read a title</w:t>
      </w:r>
    </w:p>
    <w:p w:rsidR="000E7EB8" w:rsidRDefault="000E7EB8">
      <w:pPr>
        <w:spacing w:line="360" w:lineRule="auto"/>
        <w:jc w:val="both"/>
        <w:rPr>
          <w:rFonts w:ascii="Century Gothic" w:hAnsi="Century Gothic" w:cs="Century Gothic"/>
          <w:sz w:val="22"/>
          <w:szCs w:val="22"/>
        </w:rPr>
      </w:pPr>
    </w:p>
    <w:p w:rsidR="00F33C66" w:rsidRPr="00F33C66" w:rsidRDefault="00F33C66">
      <w:pPr>
        <w:spacing w:line="360" w:lineRule="auto"/>
        <w:jc w:val="both"/>
        <w:rPr>
          <w:rFonts w:ascii="Century Gothic" w:hAnsi="Century Gothic" w:cs="Century Gothic"/>
          <w:b/>
          <w:sz w:val="22"/>
          <w:szCs w:val="22"/>
        </w:rPr>
      </w:pPr>
      <w:r w:rsidRPr="00F33C66">
        <w:rPr>
          <w:rFonts w:ascii="Century Gothic" w:hAnsi="Century Gothic" w:cs="Century Gothic"/>
          <w:b/>
          <w:sz w:val="22"/>
          <w:szCs w:val="22"/>
        </w:rPr>
        <w:t>References:</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 xml:space="preserve">Text: </w:t>
      </w:r>
      <w:r w:rsidR="000E7EB8">
        <w:rPr>
          <w:rFonts w:ascii="Century Gothic" w:hAnsi="Century Gothic" w:cs="Century Gothic"/>
          <w:sz w:val="22"/>
          <w:szCs w:val="22"/>
        </w:rPr>
        <w:tab/>
      </w:r>
      <w:r w:rsidR="000E7EB8">
        <w:rPr>
          <w:rFonts w:ascii="Century Gothic" w:hAnsi="Century Gothic" w:cs="Century Gothic"/>
          <w:sz w:val="22"/>
          <w:szCs w:val="22"/>
        </w:rPr>
        <w:tab/>
      </w:r>
      <w:proofErr w:type="spellStart"/>
      <w:r>
        <w:rPr>
          <w:rFonts w:ascii="Century Gothic" w:hAnsi="Century Gothic" w:cs="Century Gothic"/>
          <w:sz w:val="22"/>
          <w:szCs w:val="22"/>
        </w:rPr>
        <w:t>Ojienda</w:t>
      </w:r>
      <w:proofErr w:type="spellEnd"/>
      <w:r>
        <w:rPr>
          <w:rFonts w:ascii="Century Gothic" w:hAnsi="Century Gothic" w:cs="Century Gothic"/>
          <w:sz w:val="22"/>
          <w:szCs w:val="22"/>
        </w:rPr>
        <w:t xml:space="preserve"> Chapter 2</w:t>
      </w:r>
    </w:p>
    <w:p w:rsidR="0055396A" w:rsidRDefault="0055396A">
      <w:pPr>
        <w:spacing w:line="360" w:lineRule="auto"/>
        <w:jc w:val="both"/>
        <w:rPr>
          <w:rFonts w:ascii="Century Gothic" w:hAnsi="Century Gothic" w:cs="Century Gothic"/>
          <w:sz w:val="22"/>
          <w:szCs w:val="22"/>
        </w:rPr>
      </w:pP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Statutes:</w:t>
      </w:r>
      <w:bookmarkStart w:id="1" w:name="__DdeLink__1508_1301071018"/>
      <w:bookmarkEnd w:id="1"/>
      <w:r w:rsidR="000E7EB8">
        <w:rPr>
          <w:rFonts w:ascii="Century Gothic" w:hAnsi="Century Gothic" w:cs="Century Gothic"/>
          <w:sz w:val="22"/>
          <w:szCs w:val="22"/>
        </w:rPr>
        <w:tab/>
      </w:r>
      <w:r>
        <w:rPr>
          <w:rFonts w:ascii="Century Gothic" w:hAnsi="Century Gothic" w:cs="Century Gothic"/>
          <w:sz w:val="22"/>
          <w:szCs w:val="22"/>
        </w:rPr>
        <w:t>The County Government Act</w:t>
      </w:r>
      <w:r w:rsidR="000E7EB8">
        <w:rPr>
          <w:rFonts w:ascii="Century Gothic" w:hAnsi="Century Gothic" w:cs="Century Gothic"/>
          <w:sz w:val="22"/>
          <w:szCs w:val="22"/>
        </w:rPr>
        <w:t>,</w:t>
      </w:r>
      <w:r>
        <w:rPr>
          <w:rFonts w:ascii="Century Gothic" w:hAnsi="Century Gothic" w:cs="Century Gothic"/>
          <w:sz w:val="22"/>
          <w:szCs w:val="22"/>
        </w:rPr>
        <w:t xml:space="preserve"> No. 17 of 2012</w:t>
      </w:r>
    </w:p>
    <w:p w:rsidR="00B308FA" w:rsidRDefault="00782364">
      <w:pPr>
        <w:spacing w:line="360" w:lineRule="auto"/>
        <w:jc w:val="both"/>
        <w:rPr>
          <w:rFonts w:hint="eastAsia"/>
        </w:rPr>
      </w:pPr>
      <w:r>
        <w:rPr>
          <w:rFonts w:ascii="Century Gothic" w:hAnsi="Century Gothic" w:cs="Century Gothic"/>
          <w:sz w:val="22"/>
          <w:szCs w:val="22"/>
        </w:rPr>
        <w:tab/>
      </w:r>
      <w:r w:rsidR="000E7EB8">
        <w:rPr>
          <w:rFonts w:ascii="Century Gothic" w:hAnsi="Century Gothic" w:cs="Century Gothic"/>
          <w:sz w:val="22"/>
          <w:szCs w:val="22"/>
        </w:rPr>
        <w:tab/>
      </w:r>
      <w:r>
        <w:rPr>
          <w:rFonts w:ascii="Century Gothic" w:hAnsi="Century Gothic" w:cs="Century Gothic"/>
          <w:sz w:val="22"/>
          <w:szCs w:val="22"/>
        </w:rPr>
        <w:t xml:space="preserve">Income Tax </w:t>
      </w:r>
      <w:r w:rsidR="000E7EB8">
        <w:rPr>
          <w:rFonts w:ascii="Century Gothic" w:hAnsi="Century Gothic" w:cs="Century Gothic"/>
          <w:sz w:val="22"/>
          <w:szCs w:val="22"/>
        </w:rPr>
        <w:t xml:space="preserve">Act, Cap </w:t>
      </w:r>
      <w:r>
        <w:rPr>
          <w:rFonts w:ascii="Century Gothic" w:hAnsi="Century Gothic" w:cs="Century Gothic"/>
          <w:sz w:val="22"/>
          <w:szCs w:val="22"/>
        </w:rPr>
        <w:t xml:space="preserve">470                                       </w:t>
      </w:r>
    </w:p>
    <w:p w:rsidR="00B308FA" w:rsidRDefault="000E7EB8" w:rsidP="000E7EB8">
      <w:pPr>
        <w:spacing w:line="360" w:lineRule="auto"/>
        <w:ind w:left="720" w:firstLine="720"/>
        <w:jc w:val="both"/>
        <w:rPr>
          <w:rFonts w:ascii="Century Gothic" w:hAnsi="Century Gothic" w:cs="Century Gothic"/>
          <w:sz w:val="22"/>
          <w:szCs w:val="22"/>
        </w:rPr>
      </w:pPr>
      <w:r>
        <w:rPr>
          <w:rFonts w:ascii="Century Gothic" w:hAnsi="Century Gothic" w:cs="Century Gothic"/>
          <w:sz w:val="22"/>
          <w:szCs w:val="22"/>
        </w:rPr>
        <w:t>Valuation for Rating Act, Cap 266</w:t>
      </w:r>
    </w:p>
    <w:p w:rsidR="00B308FA" w:rsidRDefault="000E7EB8" w:rsidP="000E7EB8">
      <w:pPr>
        <w:spacing w:line="360" w:lineRule="auto"/>
        <w:ind w:left="720" w:firstLine="720"/>
        <w:jc w:val="both"/>
        <w:rPr>
          <w:rFonts w:ascii="Century Gothic" w:hAnsi="Century Gothic" w:cs="Century Gothic"/>
          <w:sz w:val="22"/>
          <w:szCs w:val="22"/>
        </w:rPr>
      </w:pPr>
      <w:r>
        <w:rPr>
          <w:rFonts w:ascii="Century Gothic" w:hAnsi="Century Gothic" w:cs="Century Gothic"/>
          <w:sz w:val="22"/>
          <w:szCs w:val="22"/>
        </w:rPr>
        <w:t xml:space="preserve">Rating Act, Cap 267, </w:t>
      </w:r>
      <w:r w:rsidR="00782364">
        <w:rPr>
          <w:rFonts w:ascii="Century Gothic" w:hAnsi="Century Gothic" w:cs="Century Gothic"/>
          <w:sz w:val="22"/>
          <w:szCs w:val="22"/>
        </w:rPr>
        <w:t xml:space="preserve"> </w:t>
      </w:r>
      <w:r>
        <w:rPr>
          <w:rFonts w:ascii="Century Gothic" w:hAnsi="Century Gothic" w:cs="Century Gothic"/>
          <w:sz w:val="22"/>
          <w:szCs w:val="22"/>
        </w:rPr>
        <w:tab/>
      </w:r>
      <w:r>
        <w:rPr>
          <w:rFonts w:ascii="Century Gothic" w:hAnsi="Century Gothic" w:cs="Century Gothic"/>
          <w:sz w:val="22"/>
          <w:szCs w:val="22"/>
        </w:rPr>
        <w:tab/>
      </w:r>
      <w:r w:rsidR="00782364">
        <w:rPr>
          <w:rFonts w:ascii="Century Gothic" w:hAnsi="Century Gothic" w:cs="Century Gothic"/>
          <w:sz w:val="22"/>
          <w:szCs w:val="22"/>
        </w:rPr>
        <w:t>S</w:t>
      </w:r>
      <w:r>
        <w:rPr>
          <w:rFonts w:ascii="Century Gothic" w:hAnsi="Century Gothic" w:cs="Century Gothic"/>
          <w:sz w:val="22"/>
          <w:szCs w:val="22"/>
        </w:rPr>
        <w:t xml:space="preserve">ec </w:t>
      </w:r>
      <w:r w:rsidR="00782364">
        <w:rPr>
          <w:rFonts w:ascii="Century Gothic" w:hAnsi="Century Gothic" w:cs="Century Gothic"/>
          <w:sz w:val="22"/>
          <w:szCs w:val="22"/>
        </w:rPr>
        <w:t>.21</w:t>
      </w:r>
    </w:p>
    <w:p w:rsidR="00B308FA" w:rsidRDefault="00782364" w:rsidP="000E7EB8">
      <w:pPr>
        <w:spacing w:line="360" w:lineRule="auto"/>
        <w:ind w:left="720" w:firstLine="720"/>
        <w:jc w:val="both"/>
        <w:rPr>
          <w:rFonts w:ascii="Century Gothic" w:hAnsi="Century Gothic" w:cs="Century Gothic"/>
          <w:sz w:val="22"/>
          <w:szCs w:val="22"/>
        </w:rPr>
      </w:pPr>
      <w:r>
        <w:rPr>
          <w:rFonts w:ascii="Century Gothic" w:hAnsi="Century Gothic" w:cs="Century Gothic"/>
          <w:sz w:val="22"/>
          <w:szCs w:val="22"/>
        </w:rPr>
        <w:t>Stamp Duty Act</w:t>
      </w:r>
      <w:r w:rsidR="000E7EB8">
        <w:rPr>
          <w:rFonts w:ascii="Century Gothic" w:hAnsi="Century Gothic" w:cs="Century Gothic"/>
          <w:sz w:val="22"/>
          <w:szCs w:val="22"/>
        </w:rPr>
        <w:t>, Cap 480</w:t>
      </w:r>
    </w:p>
    <w:p w:rsidR="00B308FA" w:rsidRDefault="000E7EB8" w:rsidP="000E7EB8">
      <w:pPr>
        <w:spacing w:line="360" w:lineRule="auto"/>
        <w:ind w:left="720" w:firstLine="720"/>
        <w:jc w:val="both"/>
        <w:rPr>
          <w:rFonts w:ascii="Century Gothic" w:hAnsi="Century Gothic" w:cs="Century Gothic"/>
          <w:sz w:val="22"/>
          <w:szCs w:val="22"/>
        </w:rPr>
      </w:pPr>
      <w:r>
        <w:rPr>
          <w:rFonts w:ascii="Century Gothic" w:hAnsi="Century Gothic" w:cs="Century Gothic"/>
          <w:sz w:val="22"/>
          <w:szCs w:val="22"/>
        </w:rPr>
        <w:t>Land Control Act, CAP 301</w:t>
      </w:r>
      <w:r>
        <w:rPr>
          <w:rFonts w:ascii="Century Gothic" w:hAnsi="Century Gothic" w:cs="Century Gothic"/>
          <w:sz w:val="22"/>
          <w:szCs w:val="22"/>
        </w:rPr>
        <w:tab/>
      </w:r>
      <w:r>
        <w:rPr>
          <w:rFonts w:ascii="Century Gothic" w:hAnsi="Century Gothic" w:cs="Century Gothic"/>
          <w:sz w:val="22"/>
          <w:szCs w:val="22"/>
        </w:rPr>
        <w:tab/>
        <w:t>Sec</w:t>
      </w:r>
      <w:r w:rsidR="00782364">
        <w:rPr>
          <w:rFonts w:ascii="Century Gothic" w:hAnsi="Century Gothic" w:cs="Century Gothic"/>
          <w:sz w:val="22"/>
          <w:szCs w:val="22"/>
        </w:rPr>
        <w:t>. 2-9</w:t>
      </w:r>
    </w:p>
    <w:p w:rsidR="00B308FA" w:rsidRDefault="00782364" w:rsidP="000E7EB8">
      <w:pPr>
        <w:spacing w:line="360" w:lineRule="auto"/>
        <w:ind w:left="720" w:firstLine="720"/>
        <w:jc w:val="both"/>
        <w:rPr>
          <w:rFonts w:ascii="Century Gothic" w:hAnsi="Century Gothic" w:cs="Century Gothic"/>
          <w:sz w:val="22"/>
          <w:szCs w:val="22"/>
        </w:rPr>
      </w:pPr>
      <w:r>
        <w:rPr>
          <w:rFonts w:ascii="Century Gothic" w:hAnsi="Century Gothic" w:cs="Century Gothic"/>
          <w:sz w:val="22"/>
          <w:szCs w:val="22"/>
        </w:rPr>
        <w:t>Law of Contract Act</w:t>
      </w:r>
      <w:r w:rsidR="000E7EB8">
        <w:rPr>
          <w:rFonts w:ascii="Century Gothic" w:hAnsi="Century Gothic" w:cs="Century Gothic"/>
          <w:sz w:val="22"/>
          <w:szCs w:val="22"/>
        </w:rPr>
        <w:t xml:space="preserve">, </w:t>
      </w:r>
      <w:r w:rsidR="000E7EB8">
        <w:rPr>
          <w:rFonts w:ascii="Century Gothic" w:hAnsi="Century Gothic" w:cs="Century Gothic"/>
          <w:sz w:val="22"/>
          <w:szCs w:val="22"/>
        </w:rPr>
        <w:tab/>
      </w:r>
      <w:r w:rsidR="000E7EB8">
        <w:rPr>
          <w:rFonts w:ascii="Century Gothic" w:hAnsi="Century Gothic" w:cs="Century Gothic"/>
          <w:sz w:val="22"/>
          <w:szCs w:val="22"/>
        </w:rPr>
        <w:tab/>
        <w:t>Sec</w:t>
      </w:r>
      <w:r>
        <w:rPr>
          <w:rFonts w:ascii="Century Gothic" w:hAnsi="Century Gothic" w:cs="Century Gothic"/>
          <w:sz w:val="22"/>
          <w:szCs w:val="22"/>
        </w:rPr>
        <w:t>.3</w:t>
      </w:r>
    </w:p>
    <w:p w:rsidR="00B308FA" w:rsidRDefault="00782364" w:rsidP="000E7EB8">
      <w:pPr>
        <w:spacing w:line="360" w:lineRule="auto"/>
        <w:ind w:left="720" w:firstLine="720"/>
        <w:jc w:val="both"/>
        <w:rPr>
          <w:rFonts w:ascii="Century Gothic" w:hAnsi="Century Gothic" w:cs="Century Gothic"/>
          <w:sz w:val="22"/>
          <w:szCs w:val="22"/>
        </w:rPr>
      </w:pPr>
      <w:r>
        <w:rPr>
          <w:rFonts w:ascii="Century Gothic" w:hAnsi="Century Gothic" w:cs="Century Gothic"/>
          <w:sz w:val="22"/>
          <w:szCs w:val="22"/>
        </w:rPr>
        <w:t>Land Registration Act</w:t>
      </w:r>
      <w:r w:rsidR="000E7EB8">
        <w:rPr>
          <w:rFonts w:ascii="Century Gothic" w:hAnsi="Century Gothic" w:cs="Century Gothic"/>
          <w:sz w:val="22"/>
          <w:szCs w:val="22"/>
        </w:rPr>
        <w:t>, 2012</w:t>
      </w:r>
    </w:p>
    <w:p w:rsidR="00B308FA" w:rsidRDefault="00782364" w:rsidP="000E7EB8">
      <w:pPr>
        <w:spacing w:line="360" w:lineRule="auto"/>
        <w:ind w:left="720" w:firstLine="720"/>
        <w:jc w:val="both"/>
        <w:rPr>
          <w:rFonts w:ascii="Century Gothic" w:hAnsi="Century Gothic" w:cs="Century Gothic"/>
          <w:sz w:val="22"/>
          <w:szCs w:val="22"/>
        </w:rPr>
      </w:pPr>
      <w:r>
        <w:rPr>
          <w:rFonts w:ascii="Century Gothic" w:hAnsi="Century Gothic" w:cs="Century Gothic"/>
          <w:sz w:val="22"/>
          <w:szCs w:val="22"/>
        </w:rPr>
        <w:t>Land Act</w:t>
      </w:r>
      <w:r w:rsidR="000E7EB8">
        <w:rPr>
          <w:rFonts w:ascii="Century Gothic" w:hAnsi="Century Gothic" w:cs="Century Gothic"/>
          <w:sz w:val="22"/>
          <w:szCs w:val="22"/>
        </w:rPr>
        <w:t>, 2012</w:t>
      </w:r>
    </w:p>
    <w:p w:rsidR="00B308FA" w:rsidRDefault="00B308FA">
      <w:pPr>
        <w:spacing w:line="360" w:lineRule="auto"/>
        <w:jc w:val="both"/>
        <w:rPr>
          <w:rFonts w:ascii="Century Gothic" w:hAnsi="Century Gothic" w:cs="Century Gothic"/>
          <w:sz w:val="22"/>
          <w:szCs w:val="22"/>
        </w:rPr>
      </w:pP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Case law:</w:t>
      </w:r>
    </w:p>
    <w:p w:rsidR="00B308FA" w:rsidRPr="000E7EB8" w:rsidRDefault="00782364" w:rsidP="000E7EB8">
      <w:pPr>
        <w:pStyle w:val="ListParagraph"/>
        <w:numPr>
          <w:ilvl w:val="0"/>
          <w:numId w:val="23"/>
        </w:numPr>
        <w:spacing w:line="360" w:lineRule="auto"/>
        <w:jc w:val="both"/>
        <w:rPr>
          <w:rFonts w:ascii="Century Gothic" w:hAnsi="Century Gothic" w:cs="Century Gothic"/>
          <w:sz w:val="22"/>
          <w:szCs w:val="22"/>
        </w:rPr>
      </w:pPr>
      <w:r w:rsidRPr="000E7EB8">
        <w:rPr>
          <w:rFonts w:ascii="Century Gothic" w:hAnsi="Century Gothic" w:cs="Century Gothic"/>
          <w:sz w:val="22"/>
          <w:szCs w:val="22"/>
        </w:rPr>
        <w:t xml:space="preserve">Law Society of Kenya  Vs. Kenya Revenue and Another (2017) </w:t>
      </w:r>
      <w:proofErr w:type="spellStart"/>
      <w:r w:rsidRPr="000E7EB8">
        <w:rPr>
          <w:rFonts w:ascii="Century Gothic" w:hAnsi="Century Gothic" w:cs="Century Gothic"/>
          <w:sz w:val="22"/>
          <w:szCs w:val="22"/>
        </w:rPr>
        <w:t>eKLR</w:t>
      </w:r>
      <w:proofErr w:type="spellEnd"/>
    </w:p>
    <w:p w:rsidR="00B308FA" w:rsidRPr="000E7EB8" w:rsidRDefault="00782364" w:rsidP="000E7EB8">
      <w:pPr>
        <w:pStyle w:val="ListParagraph"/>
        <w:numPr>
          <w:ilvl w:val="0"/>
          <w:numId w:val="23"/>
        </w:numPr>
        <w:spacing w:line="360" w:lineRule="auto"/>
        <w:jc w:val="both"/>
        <w:rPr>
          <w:rFonts w:ascii="Century Gothic" w:hAnsi="Century Gothic" w:cs="Century Gothic"/>
          <w:sz w:val="22"/>
          <w:szCs w:val="22"/>
        </w:rPr>
      </w:pPr>
      <w:r w:rsidRPr="000E7EB8">
        <w:rPr>
          <w:rFonts w:ascii="Century Gothic" w:hAnsi="Century Gothic" w:cs="Century Gothic"/>
          <w:sz w:val="22"/>
          <w:szCs w:val="22"/>
        </w:rPr>
        <w:t xml:space="preserve">Barclays Bank PLC </w:t>
      </w:r>
      <w:proofErr w:type="spellStart"/>
      <w:r w:rsidRPr="000E7EB8">
        <w:rPr>
          <w:rFonts w:ascii="Century Gothic" w:hAnsi="Century Gothic" w:cs="Century Gothic"/>
          <w:sz w:val="22"/>
          <w:szCs w:val="22"/>
        </w:rPr>
        <w:t>Vs</w:t>
      </w:r>
      <w:proofErr w:type="spellEnd"/>
      <w:r w:rsidRPr="000E7EB8">
        <w:rPr>
          <w:rFonts w:ascii="Century Gothic" w:hAnsi="Century Gothic" w:cs="Century Gothic"/>
          <w:sz w:val="22"/>
          <w:szCs w:val="22"/>
        </w:rPr>
        <w:t xml:space="preserve"> O’Brien (1994) 1A.C 180</w:t>
      </w:r>
    </w:p>
    <w:p w:rsidR="00B308FA" w:rsidRPr="000E7EB8" w:rsidRDefault="00782364" w:rsidP="000E7EB8">
      <w:pPr>
        <w:pStyle w:val="ListParagraph"/>
        <w:numPr>
          <w:ilvl w:val="0"/>
          <w:numId w:val="23"/>
        </w:numPr>
        <w:spacing w:line="360" w:lineRule="auto"/>
        <w:jc w:val="both"/>
        <w:rPr>
          <w:rFonts w:ascii="Century Gothic" w:hAnsi="Century Gothic" w:cs="Century Gothic"/>
          <w:sz w:val="22"/>
          <w:szCs w:val="22"/>
        </w:rPr>
      </w:pPr>
      <w:r w:rsidRPr="000E7EB8">
        <w:rPr>
          <w:rFonts w:ascii="Century Gothic" w:hAnsi="Century Gothic" w:cs="Century Gothic"/>
          <w:sz w:val="22"/>
          <w:szCs w:val="22"/>
        </w:rPr>
        <w:t>Labelle Intern Ltd Vs. Fidelity Bank ltd (2003) E.A 540</w:t>
      </w:r>
    </w:p>
    <w:p w:rsidR="00B308FA" w:rsidRPr="000E7EB8" w:rsidRDefault="00782364" w:rsidP="000E7EB8">
      <w:pPr>
        <w:pStyle w:val="ListParagraph"/>
        <w:numPr>
          <w:ilvl w:val="0"/>
          <w:numId w:val="23"/>
        </w:numPr>
        <w:spacing w:line="360" w:lineRule="auto"/>
        <w:jc w:val="both"/>
        <w:rPr>
          <w:rFonts w:ascii="Century Gothic" w:hAnsi="Century Gothic" w:cs="Century Gothic"/>
          <w:sz w:val="22"/>
          <w:szCs w:val="22"/>
        </w:rPr>
      </w:pPr>
      <w:proofErr w:type="spellStart"/>
      <w:r w:rsidRPr="000E7EB8">
        <w:rPr>
          <w:rFonts w:ascii="Century Gothic" w:hAnsi="Century Gothic" w:cs="Century Gothic"/>
          <w:sz w:val="22"/>
          <w:szCs w:val="22"/>
        </w:rPr>
        <w:lastRenderedPageBreak/>
        <w:t>Mucheru</w:t>
      </w:r>
      <w:proofErr w:type="spellEnd"/>
      <w:r w:rsidRPr="000E7EB8">
        <w:rPr>
          <w:rFonts w:ascii="Century Gothic" w:hAnsi="Century Gothic" w:cs="Century Gothic"/>
          <w:sz w:val="22"/>
          <w:szCs w:val="22"/>
        </w:rPr>
        <w:t xml:space="preserve"> Vs. </w:t>
      </w:r>
      <w:proofErr w:type="spellStart"/>
      <w:r w:rsidRPr="000E7EB8">
        <w:rPr>
          <w:rFonts w:ascii="Century Gothic" w:hAnsi="Century Gothic" w:cs="Century Gothic"/>
          <w:sz w:val="22"/>
          <w:szCs w:val="22"/>
        </w:rPr>
        <w:t>Mucheru</w:t>
      </w:r>
      <w:proofErr w:type="spellEnd"/>
      <w:r w:rsidRPr="000E7EB8">
        <w:rPr>
          <w:rFonts w:ascii="Century Gothic" w:hAnsi="Century Gothic" w:cs="Century Gothic"/>
          <w:sz w:val="22"/>
          <w:szCs w:val="22"/>
        </w:rPr>
        <w:t xml:space="preserve"> (2002) 2</w:t>
      </w:r>
      <w:r w:rsidR="000E7EB8">
        <w:rPr>
          <w:rFonts w:ascii="Century Gothic" w:hAnsi="Century Gothic" w:cs="Century Gothic"/>
          <w:sz w:val="22"/>
          <w:szCs w:val="22"/>
        </w:rPr>
        <w:t xml:space="preserve"> </w:t>
      </w:r>
      <w:r w:rsidRPr="000E7EB8">
        <w:rPr>
          <w:rFonts w:ascii="Century Gothic" w:hAnsi="Century Gothic" w:cs="Century Gothic"/>
          <w:sz w:val="22"/>
          <w:szCs w:val="22"/>
        </w:rPr>
        <w:t>E A4</w:t>
      </w:r>
      <w:r w:rsidR="000E7EB8">
        <w:rPr>
          <w:rFonts w:ascii="Century Gothic" w:hAnsi="Century Gothic" w:cs="Century Gothic"/>
          <w:sz w:val="22"/>
          <w:szCs w:val="22"/>
        </w:rPr>
        <w:t xml:space="preserve"> </w:t>
      </w:r>
      <w:r w:rsidRPr="000E7EB8">
        <w:rPr>
          <w:rFonts w:ascii="Century Gothic" w:hAnsi="Century Gothic" w:cs="Century Gothic"/>
          <w:sz w:val="22"/>
          <w:szCs w:val="22"/>
        </w:rPr>
        <w:t>56</w:t>
      </w:r>
    </w:p>
    <w:p w:rsidR="000E7EB8" w:rsidRDefault="00782364" w:rsidP="000E7EB8">
      <w:pPr>
        <w:pStyle w:val="ListParagraph"/>
        <w:numPr>
          <w:ilvl w:val="0"/>
          <w:numId w:val="23"/>
        </w:numPr>
        <w:spacing w:line="360" w:lineRule="auto"/>
        <w:jc w:val="both"/>
        <w:rPr>
          <w:rFonts w:ascii="Century Gothic" w:hAnsi="Century Gothic" w:cs="Century Gothic"/>
          <w:sz w:val="22"/>
          <w:szCs w:val="22"/>
        </w:rPr>
      </w:pPr>
      <w:proofErr w:type="spellStart"/>
      <w:r w:rsidRPr="000E7EB8">
        <w:rPr>
          <w:rFonts w:ascii="Century Gothic" w:hAnsi="Century Gothic" w:cs="Century Gothic"/>
          <w:sz w:val="22"/>
          <w:szCs w:val="22"/>
        </w:rPr>
        <w:t>Bains</w:t>
      </w:r>
      <w:proofErr w:type="spellEnd"/>
      <w:r w:rsidRPr="000E7EB8">
        <w:rPr>
          <w:rFonts w:ascii="Century Gothic" w:hAnsi="Century Gothic" w:cs="Century Gothic"/>
          <w:sz w:val="22"/>
          <w:szCs w:val="22"/>
        </w:rPr>
        <w:t xml:space="preserve"> </w:t>
      </w:r>
      <w:proofErr w:type="spellStart"/>
      <w:r w:rsidRPr="000E7EB8">
        <w:rPr>
          <w:rFonts w:ascii="Century Gothic" w:hAnsi="Century Gothic" w:cs="Century Gothic"/>
          <w:sz w:val="22"/>
          <w:szCs w:val="22"/>
        </w:rPr>
        <w:t>Vs</w:t>
      </w:r>
      <w:proofErr w:type="spellEnd"/>
      <w:r w:rsidRPr="000E7EB8">
        <w:rPr>
          <w:rFonts w:ascii="Century Gothic" w:hAnsi="Century Gothic" w:cs="Century Gothic"/>
          <w:sz w:val="22"/>
          <w:szCs w:val="22"/>
        </w:rPr>
        <w:t xml:space="preserve"> </w:t>
      </w:r>
      <w:proofErr w:type="spellStart"/>
      <w:r w:rsidRPr="000E7EB8">
        <w:rPr>
          <w:rFonts w:ascii="Century Gothic" w:hAnsi="Century Gothic" w:cs="Century Gothic"/>
          <w:sz w:val="22"/>
          <w:szCs w:val="22"/>
        </w:rPr>
        <w:t>Chogley</w:t>
      </w:r>
      <w:proofErr w:type="spellEnd"/>
      <w:r w:rsidRPr="000E7EB8">
        <w:rPr>
          <w:rFonts w:ascii="Century Gothic" w:hAnsi="Century Gothic" w:cs="Century Gothic"/>
          <w:sz w:val="22"/>
          <w:szCs w:val="22"/>
        </w:rPr>
        <w:t xml:space="preserve"> (1949) 16</w:t>
      </w:r>
      <w:r w:rsidR="000E7EB8">
        <w:rPr>
          <w:rFonts w:ascii="Century Gothic" w:hAnsi="Century Gothic" w:cs="Century Gothic"/>
          <w:sz w:val="22"/>
          <w:szCs w:val="22"/>
        </w:rPr>
        <w:t xml:space="preserve"> </w:t>
      </w:r>
      <w:r w:rsidRPr="000E7EB8">
        <w:rPr>
          <w:rFonts w:ascii="Century Gothic" w:hAnsi="Century Gothic" w:cs="Century Gothic"/>
          <w:sz w:val="22"/>
          <w:szCs w:val="22"/>
        </w:rPr>
        <w:t>KLR 27</w:t>
      </w:r>
    </w:p>
    <w:p w:rsidR="000E7EB8" w:rsidRDefault="000E7EB8" w:rsidP="000E7EB8">
      <w:pPr>
        <w:spacing w:line="360" w:lineRule="auto"/>
        <w:jc w:val="both"/>
        <w:rPr>
          <w:rFonts w:ascii="Century Gothic" w:hAnsi="Century Gothic" w:cs="Century Gothic"/>
          <w:sz w:val="22"/>
          <w:szCs w:val="22"/>
        </w:rPr>
      </w:pPr>
    </w:p>
    <w:p w:rsidR="00B308FA" w:rsidRPr="000E7EB8" w:rsidRDefault="00782364" w:rsidP="000E7EB8">
      <w:pPr>
        <w:spacing w:line="360" w:lineRule="auto"/>
        <w:jc w:val="both"/>
        <w:rPr>
          <w:rFonts w:ascii="Century Gothic" w:hAnsi="Century Gothic" w:cs="Century Gothic"/>
          <w:sz w:val="22"/>
          <w:szCs w:val="22"/>
        </w:rPr>
      </w:pPr>
      <w:r w:rsidRPr="000E7EB8">
        <w:rPr>
          <w:rFonts w:ascii="Century Gothic" w:hAnsi="Century Gothic" w:cs="Century Gothic"/>
          <w:sz w:val="22"/>
          <w:szCs w:val="22"/>
        </w:rPr>
        <w:t xml:space="preserve">Articles: </w:t>
      </w:r>
      <w:r w:rsidR="000E7EB8">
        <w:rPr>
          <w:rFonts w:ascii="Century Gothic" w:hAnsi="Century Gothic" w:cs="Century Gothic"/>
          <w:sz w:val="22"/>
          <w:szCs w:val="22"/>
        </w:rPr>
        <w:tab/>
      </w:r>
      <w:r w:rsidRPr="000E7EB8">
        <w:rPr>
          <w:rFonts w:ascii="Century Gothic" w:hAnsi="Century Gothic" w:cs="Century Gothic"/>
          <w:sz w:val="22"/>
          <w:szCs w:val="22"/>
        </w:rPr>
        <w:t>Morality (1984) LQR 376</w:t>
      </w:r>
    </w:p>
    <w:p w:rsidR="00B308FA" w:rsidRPr="000E7EB8" w:rsidRDefault="00782364" w:rsidP="000E7EB8">
      <w:pPr>
        <w:pStyle w:val="ListParagraph"/>
        <w:spacing w:line="360" w:lineRule="auto"/>
        <w:ind w:left="1440"/>
        <w:jc w:val="both"/>
        <w:rPr>
          <w:rFonts w:ascii="Century Gothic" w:hAnsi="Century Gothic" w:cs="Century Gothic"/>
          <w:sz w:val="22"/>
          <w:szCs w:val="22"/>
        </w:rPr>
      </w:pPr>
      <w:r w:rsidRPr="000E7EB8">
        <w:rPr>
          <w:rFonts w:ascii="Century Gothic" w:hAnsi="Century Gothic" w:cs="Century Gothic"/>
          <w:sz w:val="22"/>
          <w:szCs w:val="22"/>
        </w:rPr>
        <w:t>Cooper (2003) OUCLJ 201</w:t>
      </w:r>
    </w:p>
    <w:p w:rsidR="00B308FA" w:rsidRPr="000E7EB8" w:rsidRDefault="00782364" w:rsidP="000E7EB8">
      <w:pPr>
        <w:spacing w:line="360" w:lineRule="auto"/>
        <w:ind w:left="1440"/>
        <w:jc w:val="both"/>
        <w:rPr>
          <w:rFonts w:ascii="Century Gothic" w:hAnsi="Century Gothic" w:cs="Century Gothic"/>
          <w:sz w:val="22"/>
          <w:szCs w:val="22"/>
        </w:rPr>
      </w:pPr>
      <w:proofErr w:type="spellStart"/>
      <w:r w:rsidRPr="000E7EB8">
        <w:rPr>
          <w:rFonts w:ascii="Century Gothic" w:hAnsi="Century Gothic" w:cs="Century Gothic"/>
          <w:sz w:val="22"/>
          <w:szCs w:val="22"/>
        </w:rPr>
        <w:t>Hopkins.N</w:t>
      </w:r>
      <w:proofErr w:type="spellEnd"/>
      <w:r w:rsidRPr="000E7EB8">
        <w:rPr>
          <w:rFonts w:ascii="Century Gothic" w:hAnsi="Century Gothic" w:cs="Century Gothic"/>
          <w:sz w:val="22"/>
          <w:szCs w:val="22"/>
        </w:rPr>
        <w:t xml:space="preserve"> “</w:t>
      </w:r>
      <w:r w:rsidRPr="000E7EB8">
        <w:rPr>
          <w:rFonts w:ascii="Century Gothic" w:hAnsi="Century Gothic" w:cs="Century Gothic"/>
          <w:i/>
          <w:sz w:val="22"/>
          <w:szCs w:val="22"/>
        </w:rPr>
        <w:t>Conscience, Discretion and Creation of Property Rights</w:t>
      </w:r>
      <w:r w:rsidRPr="000E7EB8">
        <w:rPr>
          <w:rFonts w:ascii="Century Gothic" w:hAnsi="Century Gothic" w:cs="Century Gothic"/>
          <w:sz w:val="22"/>
          <w:szCs w:val="22"/>
        </w:rPr>
        <w:t>” (2006) 26 Leg Studies 475</w:t>
      </w:r>
    </w:p>
    <w:p w:rsidR="00B308FA" w:rsidRPr="000E7EB8" w:rsidRDefault="00782364" w:rsidP="000E7EB8">
      <w:pPr>
        <w:pStyle w:val="ListParagraph"/>
        <w:spacing w:line="360" w:lineRule="auto"/>
        <w:ind w:left="1440"/>
        <w:jc w:val="both"/>
        <w:rPr>
          <w:rFonts w:ascii="Century Gothic" w:hAnsi="Century Gothic" w:cs="Century Gothic"/>
          <w:sz w:val="22"/>
          <w:szCs w:val="22"/>
        </w:rPr>
      </w:pPr>
      <w:r w:rsidRPr="000E7EB8">
        <w:rPr>
          <w:rFonts w:ascii="Century Gothic" w:hAnsi="Century Gothic" w:cs="Century Gothic"/>
          <w:sz w:val="22"/>
          <w:szCs w:val="22"/>
        </w:rPr>
        <w:t>Hopkins, N “</w:t>
      </w:r>
      <w:r w:rsidRPr="000E7EB8">
        <w:rPr>
          <w:rFonts w:ascii="Century Gothic" w:hAnsi="Century Gothic" w:cs="Century Gothic"/>
          <w:i/>
          <w:sz w:val="22"/>
          <w:szCs w:val="22"/>
        </w:rPr>
        <w:t>Acquiring Property Rights from Uncompleted Sales of land</w:t>
      </w:r>
      <w:r w:rsidRPr="000E7EB8">
        <w:rPr>
          <w:rFonts w:ascii="Century Gothic" w:hAnsi="Century Gothic" w:cs="Century Gothic"/>
          <w:sz w:val="22"/>
          <w:szCs w:val="22"/>
        </w:rPr>
        <w:t>” 61 MLR</w:t>
      </w:r>
    </w:p>
    <w:p w:rsidR="00B308FA" w:rsidRDefault="00B308FA">
      <w:pPr>
        <w:spacing w:line="360" w:lineRule="auto"/>
        <w:jc w:val="both"/>
        <w:rPr>
          <w:rFonts w:ascii="Century Gothic" w:hAnsi="Century Gothic" w:cs="Century Gothic"/>
          <w:b/>
          <w:sz w:val="22"/>
          <w:szCs w:val="22"/>
        </w:rPr>
      </w:pPr>
    </w:p>
    <w:p w:rsidR="00B308FA" w:rsidRDefault="00782364">
      <w:pPr>
        <w:spacing w:line="360" w:lineRule="auto"/>
        <w:jc w:val="both"/>
        <w:rPr>
          <w:rFonts w:ascii="Century Gothic" w:hAnsi="Century Gothic" w:cs="Century Gothic"/>
          <w:b/>
          <w:sz w:val="22"/>
          <w:szCs w:val="22"/>
        </w:rPr>
      </w:pPr>
      <w:r>
        <w:rPr>
          <w:rFonts w:ascii="Century Gothic" w:hAnsi="Century Gothic" w:cs="Century Gothic"/>
          <w:b/>
          <w:sz w:val="22"/>
          <w:szCs w:val="22"/>
        </w:rPr>
        <w:t>3.</w:t>
      </w:r>
      <w:r>
        <w:rPr>
          <w:rFonts w:ascii="Century Gothic" w:hAnsi="Century Gothic" w:cs="Century Gothic"/>
          <w:b/>
          <w:sz w:val="22"/>
          <w:szCs w:val="22"/>
        </w:rPr>
        <w:tab/>
        <w:t>THE PRE-CONTRACT PERIOD</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This is a journey through the period before the execution of the contract. The role and duties of the lawyer is explored with emphasis on sale of land.</w:t>
      </w:r>
      <w:r w:rsidR="000E7EB8">
        <w:rPr>
          <w:rFonts w:ascii="Century Gothic" w:hAnsi="Century Gothic" w:cs="Century Gothic"/>
          <w:sz w:val="22"/>
          <w:szCs w:val="22"/>
        </w:rPr>
        <w:t xml:space="preserve"> </w:t>
      </w:r>
      <w:r>
        <w:rPr>
          <w:rFonts w:ascii="Century Gothic" w:hAnsi="Century Gothic" w:cs="Century Gothic"/>
          <w:sz w:val="22"/>
          <w:szCs w:val="22"/>
        </w:rPr>
        <w:t>The studen</w:t>
      </w:r>
      <w:r w:rsidR="000E7EB8">
        <w:rPr>
          <w:rFonts w:ascii="Century Gothic" w:hAnsi="Century Gothic" w:cs="Century Gothic"/>
          <w:sz w:val="22"/>
          <w:szCs w:val="22"/>
        </w:rPr>
        <w:t xml:space="preserve">t </w:t>
      </w:r>
      <w:r>
        <w:rPr>
          <w:rFonts w:ascii="Century Gothic" w:hAnsi="Century Gothic" w:cs="Century Gothic"/>
          <w:sz w:val="22"/>
          <w:szCs w:val="22"/>
        </w:rPr>
        <w:t>should demonstrate that acting on the client’s instructions</w:t>
      </w:r>
      <w:r w:rsidR="000E7EB8">
        <w:rPr>
          <w:rFonts w:ascii="Century Gothic" w:hAnsi="Century Gothic" w:cs="Century Gothic"/>
          <w:sz w:val="22"/>
          <w:szCs w:val="22"/>
        </w:rPr>
        <w:t>,</w:t>
      </w:r>
      <w:r>
        <w:rPr>
          <w:rFonts w:ascii="Century Gothic" w:hAnsi="Century Gothic" w:cs="Century Gothic"/>
          <w:sz w:val="22"/>
          <w:szCs w:val="22"/>
        </w:rPr>
        <w:t xml:space="preserve"> he or she wi</w:t>
      </w:r>
      <w:r w:rsidR="000E7EB8">
        <w:rPr>
          <w:rFonts w:ascii="Century Gothic" w:hAnsi="Century Gothic" w:cs="Century Gothic"/>
          <w:sz w:val="22"/>
          <w:szCs w:val="22"/>
        </w:rPr>
        <w:t xml:space="preserve">ll identify the client’s goals. </w:t>
      </w:r>
    </w:p>
    <w:p w:rsidR="00B308FA" w:rsidRDefault="00782364">
      <w:pPr>
        <w:spacing w:line="360" w:lineRule="auto"/>
        <w:jc w:val="both"/>
        <w:rPr>
          <w:rFonts w:hint="eastAsia"/>
        </w:rPr>
      </w:pPr>
      <w:r>
        <w:rPr>
          <w:rFonts w:ascii="Century Gothic" w:hAnsi="Century Gothic" w:cs="Century Gothic"/>
          <w:sz w:val="22"/>
          <w:szCs w:val="22"/>
        </w:rPr>
        <w:t xml:space="preserve">The student </w:t>
      </w:r>
      <w:r>
        <w:rPr>
          <w:rFonts w:ascii="Century Gothic" w:eastAsia="Times New Roman" w:hAnsi="Century Gothic" w:cs="Century Gothic"/>
          <w:sz w:val="22"/>
          <w:szCs w:val="22"/>
          <w:lang w:val="en-US" w:bidi="ar-SA"/>
        </w:rPr>
        <w:t>should</w:t>
      </w:r>
      <w:r>
        <w:rPr>
          <w:rFonts w:ascii="Century Gothic" w:hAnsi="Century Gothic" w:cs="Century Gothic"/>
          <w:sz w:val="22"/>
          <w:szCs w:val="22"/>
        </w:rPr>
        <w:t xml:space="preserve"> be able to advise the client from the point of view of a seller, a </w:t>
      </w:r>
      <w:r w:rsidR="000E7EB8">
        <w:rPr>
          <w:rFonts w:ascii="Century Gothic" w:hAnsi="Century Gothic" w:cs="Century Gothic"/>
          <w:sz w:val="22"/>
          <w:szCs w:val="22"/>
        </w:rPr>
        <w:t>buyer, a</w:t>
      </w:r>
      <w:r>
        <w:rPr>
          <w:rFonts w:ascii="Century Gothic" w:hAnsi="Century Gothic" w:cs="Century Gothic"/>
          <w:sz w:val="22"/>
          <w:szCs w:val="22"/>
        </w:rPr>
        <w:t xml:space="preserve"> mortgagor, a mortgagee, a lessor, a lessee. Distinction is to be made between an Advocate qua Advocate and an Advocate qua negotiator: “</w:t>
      </w:r>
      <w:r w:rsidRPr="000E7EB8">
        <w:rPr>
          <w:rFonts w:ascii="Century Gothic" w:hAnsi="Century Gothic" w:cs="Century Gothic"/>
          <w:i/>
          <w:sz w:val="22"/>
          <w:szCs w:val="22"/>
        </w:rPr>
        <w:t>The Advocate is never the client”</w:t>
      </w:r>
      <w:r>
        <w:rPr>
          <w:rFonts w:ascii="Century Gothic" w:hAnsi="Century Gothic" w:cs="Century Gothic"/>
          <w:sz w:val="22"/>
          <w:szCs w:val="22"/>
        </w:rPr>
        <w:t xml:space="preserve">. Role of other parties to a conveyancing transaction is also discussed specially of Surveyors, Planners, Architects, </w:t>
      </w:r>
      <w:proofErr w:type="spellStart"/>
      <w:r>
        <w:rPr>
          <w:rFonts w:ascii="Century Gothic" w:hAnsi="Century Gothic" w:cs="Century Gothic"/>
          <w:sz w:val="22"/>
          <w:szCs w:val="22"/>
        </w:rPr>
        <w:t>Valuers</w:t>
      </w:r>
      <w:proofErr w:type="spellEnd"/>
      <w:r>
        <w:rPr>
          <w:rFonts w:ascii="Century Gothic" w:hAnsi="Century Gothic" w:cs="Century Gothic"/>
          <w:sz w:val="22"/>
          <w:szCs w:val="22"/>
        </w:rPr>
        <w:t xml:space="preserve">, Estate Agents, </w:t>
      </w:r>
      <w:proofErr w:type="spellStart"/>
      <w:r>
        <w:rPr>
          <w:rFonts w:ascii="Century Gothic" w:hAnsi="Century Gothic" w:cs="Century Gothic"/>
          <w:sz w:val="22"/>
          <w:szCs w:val="22"/>
        </w:rPr>
        <w:t>e.t.c</w:t>
      </w:r>
      <w:proofErr w:type="spellEnd"/>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 xml:space="preserve">The student must appreciate the necessity for a good working relationship with the client and the need to </w:t>
      </w:r>
      <w:proofErr w:type="spellStart"/>
      <w:r>
        <w:rPr>
          <w:rFonts w:ascii="Century Gothic" w:hAnsi="Century Gothic" w:cs="Century Gothic"/>
          <w:sz w:val="22"/>
          <w:szCs w:val="22"/>
        </w:rPr>
        <w:t>instill</w:t>
      </w:r>
      <w:proofErr w:type="spellEnd"/>
      <w:r>
        <w:rPr>
          <w:rFonts w:ascii="Century Gothic" w:hAnsi="Century Gothic" w:cs="Century Gothic"/>
          <w:sz w:val="22"/>
          <w:szCs w:val="22"/>
        </w:rPr>
        <w:t xml:space="preserve"> confidence in the client as to his capabilities as a conveyancer.</w:t>
      </w:r>
    </w:p>
    <w:p w:rsidR="00B308FA" w:rsidRPr="000E7EB8" w:rsidRDefault="00782364">
      <w:pPr>
        <w:spacing w:line="360" w:lineRule="auto"/>
        <w:jc w:val="both"/>
        <w:rPr>
          <w:rFonts w:ascii="Century Gothic" w:hAnsi="Century Gothic" w:cs="Century Gothic"/>
          <w:color w:val="auto"/>
          <w:sz w:val="22"/>
          <w:szCs w:val="22"/>
        </w:rPr>
      </w:pPr>
      <w:r w:rsidRPr="000E7EB8">
        <w:rPr>
          <w:rFonts w:ascii="Century Gothic" w:hAnsi="Century Gothic" w:cs="Century Gothic"/>
          <w:color w:val="auto"/>
          <w:sz w:val="22"/>
          <w:szCs w:val="22"/>
        </w:rPr>
        <w:t>The student should be able to undertake proper due diligence in a transaction</w:t>
      </w:r>
      <w:r w:rsidR="000E7EB8">
        <w:rPr>
          <w:rFonts w:ascii="Century Gothic" w:hAnsi="Century Gothic" w:cs="Century Gothic"/>
          <w:color w:val="auto"/>
          <w:sz w:val="22"/>
          <w:szCs w:val="22"/>
        </w:rPr>
        <w:t>.</w:t>
      </w:r>
    </w:p>
    <w:p w:rsidR="000E7EB8" w:rsidRDefault="000E7EB8">
      <w:pPr>
        <w:spacing w:line="360" w:lineRule="auto"/>
        <w:jc w:val="both"/>
        <w:rPr>
          <w:rFonts w:ascii="Century Gothic" w:hAnsi="Century Gothic" w:cs="Century Gothic"/>
          <w:sz w:val="22"/>
          <w:szCs w:val="22"/>
        </w:rPr>
      </w:pPr>
    </w:p>
    <w:p w:rsidR="00B308FA" w:rsidRDefault="000E7EB8">
      <w:pPr>
        <w:spacing w:line="360" w:lineRule="auto"/>
        <w:jc w:val="both"/>
        <w:rPr>
          <w:rFonts w:hint="eastAsia"/>
        </w:rPr>
      </w:pPr>
      <w:r>
        <w:rPr>
          <w:rFonts w:ascii="Century Gothic" w:hAnsi="Century Gothic" w:cs="Century Gothic"/>
          <w:sz w:val="22"/>
          <w:szCs w:val="22"/>
        </w:rPr>
        <w:t>3.1</w:t>
      </w:r>
      <w:r>
        <w:rPr>
          <w:rFonts w:ascii="Century Gothic" w:hAnsi="Century Gothic" w:cs="Century Gothic"/>
          <w:sz w:val="22"/>
          <w:szCs w:val="22"/>
        </w:rPr>
        <w:tab/>
      </w:r>
      <w:r>
        <w:rPr>
          <w:rFonts w:ascii="Century Gothic" w:hAnsi="Century Gothic" w:cs="Century Gothic"/>
          <w:b/>
          <w:bCs/>
          <w:sz w:val="22"/>
          <w:szCs w:val="22"/>
        </w:rPr>
        <w:t xml:space="preserve">The Initial Client Interview </w:t>
      </w:r>
    </w:p>
    <w:p w:rsidR="00B308FA" w:rsidRDefault="00782364">
      <w:pPr>
        <w:tabs>
          <w:tab w:val="left" w:pos="720"/>
        </w:tabs>
        <w:spacing w:line="360" w:lineRule="auto"/>
        <w:ind w:left="737" w:hanging="737"/>
        <w:jc w:val="both"/>
        <w:rPr>
          <w:rFonts w:ascii="Century Gothic" w:hAnsi="Century Gothic" w:cs="Century Gothic"/>
          <w:sz w:val="22"/>
          <w:szCs w:val="22"/>
        </w:rPr>
      </w:pPr>
      <w:r>
        <w:rPr>
          <w:rFonts w:ascii="Century Gothic" w:hAnsi="Century Gothic" w:cs="Century Gothic"/>
          <w:sz w:val="22"/>
          <w:szCs w:val="22"/>
        </w:rPr>
        <w:t>3.1.1</w:t>
      </w:r>
      <w:r w:rsidR="001F040F">
        <w:rPr>
          <w:rFonts w:ascii="Century Gothic" w:hAnsi="Century Gothic" w:cs="Century Gothic"/>
          <w:sz w:val="22"/>
          <w:szCs w:val="22"/>
        </w:rPr>
        <w:tab/>
      </w:r>
      <w:r>
        <w:rPr>
          <w:rFonts w:ascii="Century Gothic" w:hAnsi="Century Gothic" w:cs="Century Gothic"/>
          <w:sz w:val="22"/>
          <w:szCs w:val="22"/>
        </w:rPr>
        <w:t>Instructions and brief</w:t>
      </w:r>
    </w:p>
    <w:p w:rsidR="00B308FA" w:rsidRDefault="000E7EB8">
      <w:pPr>
        <w:spacing w:line="360" w:lineRule="auto"/>
        <w:jc w:val="both"/>
        <w:rPr>
          <w:rFonts w:hint="eastAsia"/>
        </w:rPr>
      </w:pPr>
      <w:r>
        <w:rPr>
          <w:rFonts w:ascii="Century Gothic" w:hAnsi="Century Gothic" w:cs="Century Gothic"/>
          <w:sz w:val="22"/>
          <w:szCs w:val="22"/>
        </w:rPr>
        <w:t>3.2</w:t>
      </w:r>
      <w:r>
        <w:rPr>
          <w:rFonts w:ascii="Century Gothic" w:hAnsi="Century Gothic" w:cs="Century Gothic"/>
          <w:sz w:val="22"/>
          <w:szCs w:val="22"/>
        </w:rPr>
        <w:tab/>
      </w:r>
      <w:r>
        <w:rPr>
          <w:rFonts w:ascii="Century Gothic" w:hAnsi="Century Gothic" w:cs="Century Gothic"/>
          <w:b/>
          <w:bCs/>
          <w:sz w:val="22"/>
          <w:szCs w:val="22"/>
        </w:rPr>
        <w:t xml:space="preserve">Parties </w:t>
      </w:r>
      <w:r w:rsidR="000D51AB">
        <w:rPr>
          <w:rFonts w:ascii="Century Gothic" w:hAnsi="Century Gothic" w:cs="Century Gothic"/>
          <w:b/>
          <w:bCs/>
          <w:sz w:val="22"/>
          <w:szCs w:val="22"/>
        </w:rPr>
        <w:t>to</w:t>
      </w:r>
      <w:r>
        <w:rPr>
          <w:rFonts w:ascii="Century Gothic" w:hAnsi="Century Gothic" w:cs="Century Gothic"/>
          <w:b/>
          <w:bCs/>
          <w:sz w:val="22"/>
          <w:szCs w:val="22"/>
        </w:rPr>
        <w:t xml:space="preserve"> </w:t>
      </w:r>
      <w:r w:rsidR="000D51AB">
        <w:rPr>
          <w:rFonts w:ascii="Century Gothic" w:hAnsi="Century Gothic" w:cs="Century Gothic"/>
          <w:b/>
          <w:bCs/>
          <w:sz w:val="22"/>
          <w:szCs w:val="22"/>
        </w:rPr>
        <w:t>a</w:t>
      </w:r>
      <w:r>
        <w:rPr>
          <w:rFonts w:ascii="Century Gothic" w:hAnsi="Century Gothic" w:cs="Century Gothic"/>
          <w:b/>
          <w:bCs/>
          <w:sz w:val="22"/>
          <w:szCs w:val="22"/>
        </w:rPr>
        <w:t xml:space="preserve"> Transaction</w:t>
      </w:r>
    </w:p>
    <w:p w:rsidR="00B308FA" w:rsidRDefault="00654446" w:rsidP="00654446">
      <w:pPr>
        <w:tabs>
          <w:tab w:val="left" w:pos="720"/>
        </w:tabs>
        <w:spacing w:line="360" w:lineRule="auto"/>
        <w:jc w:val="both"/>
        <w:rPr>
          <w:rFonts w:ascii="Century Gothic" w:hAnsi="Century Gothic" w:cs="Century Gothic"/>
          <w:sz w:val="22"/>
          <w:szCs w:val="22"/>
        </w:rPr>
      </w:pPr>
      <w:r>
        <w:rPr>
          <w:rFonts w:ascii="Century Gothic" w:hAnsi="Century Gothic" w:cs="Century Gothic"/>
          <w:sz w:val="22"/>
          <w:szCs w:val="22"/>
        </w:rPr>
        <w:tab/>
      </w:r>
      <w:r w:rsidR="00782364">
        <w:rPr>
          <w:rFonts w:ascii="Century Gothic" w:hAnsi="Century Gothic" w:cs="Century Gothic"/>
          <w:sz w:val="22"/>
          <w:szCs w:val="22"/>
        </w:rPr>
        <w:t xml:space="preserve">Purchaser- Vendor, Lessee- Lessor, Mortgagee- Mortgagor, </w:t>
      </w:r>
    </w:p>
    <w:p w:rsidR="00B308FA" w:rsidRDefault="00782364" w:rsidP="00654446">
      <w:pPr>
        <w:tabs>
          <w:tab w:val="left" w:pos="720"/>
        </w:tabs>
        <w:spacing w:line="360" w:lineRule="auto"/>
        <w:jc w:val="both"/>
        <w:rPr>
          <w:rFonts w:ascii="Century Gothic" w:hAnsi="Century Gothic" w:cs="Century Gothic"/>
          <w:sz w:val="22"/>
          <w:szCs w:val="22"/>
        </w:rPr>
      </w:pPr>
      <w:r>
        <w:rPr>
          <w:rFonts w:ascii="Century Gothic" w:hAnsi="Century Gothic" w:cs="Century Gothic"/>
          <w:sz w:val="22"/>
          <w:szCs w:val="22"/>
        </w:rPr>
        <w:t xml:space="preserve">3.2.1  </w:t>
      </w:r>
      <w:r w:rsidR="00654446">
        <w:rPr>
          <w:rFonts w:ascii="Century Gothic" w:hAnsi="Century Gothic" w:cs="Century Gothic"/>
          <w:sz w:val="22"/>
          <w:szCs w:val="22"/>
        </w:rPr>
        <w:tab/>
      </w:r>
      <w:r>
        <w:rPr>
          <w:rFonts w:ascii="Century Gothic" w:hAnsi="Century Gothic" w:cs="Century Gothic"/>
          <w:sz w:val="22"/>
          <w:szCs w:val="22"/>
        </w:rPr>
        <w:t>Power of Attorney</w:t>
      </w:r>
    </w:p>
    <w:p w:rsidR="00B308FA" w:rsidRDefault="00654446">
      <w:pPr>
        <w:tabs>
          <w:tab w:val="left" w:pos="720"/>
        </w:tabs>
        <w:spacing w:line="360" w:lineRule="auto"/>
        <w:ind w:left="720" w:hanging="360"/>
        <w:jc w:val="both"/>
        <w:rPr>
          <w:rFonts w:ascii="Century Gothic" w:hAnsi="Century Gothic" w:cs="Century Gothic"/>
          <w:sz w:val="22"/>
          <w:szCs w:val="22"/>
        </w:rPr>
      </w:pPr>
      <w:r>
        <w:rPr>
          <w:rFonts w:ascii="Century Gothic" w:hAnsi="Century Gothic" w:cs="Century Gothic"/>
          <w:sz w:val="22"/>
          <w:szCs w:val="22"/>
        </w:rPr>
        <w:tab/>
      </w:r>
      <w:r w:rsidR="00782364">
        <w:rPr>
          <w:rFonts w:ascii="Century Gothic" w:hAnsi="Century Gothic" w:cs="Century Gothic"/>
          <w:sz w:val="22"/>
          <w:szCs w:val="22"/>
        </w:rPr>
        <w:t xml:space="preserve">3.2.1.1 </w:t>
      </w:r>
      <w:r>
        <w:rPr>
          <w:rFonts w:ascii="Century Gothic" w:hAnsi="Century Gothic" w:cs="Century Gothic"/>
          <w:sz w:val="22"/>
          <w:szCs w:val="22"/>
        </w:rPr>
        <w:tab/>
      </w:r>
      <w:r w:rsidR="00782364">
        <w:rPr>
          <w:rFonts w:ascii="Century Gothic" w:hAnsi="Century Gothic" w:cs="Century Gothic"/>
          <w:sz w:val="22"/>
          <w:szCs w:val="22"/>
        </w:rPr>
        <w:t>Specific Power of Attorney</w:t>
      </w:r>
    </w:p>
    <w:p w:rsidR="00B308FA" w:rsidRDefault="00654446">
      <w:pPr>
        <w:tabs>
          <w:tab w:val="left" w:pos="720"/>
        </w:tabs>
        <w:spacing w:line="360" w:lineRule="auto"/>
        <w:ind w:left="720" w:hanging="360"/>
        <w:jc w:val="both"/>
        <w:rPr>
          <w:rFonts w:ascii="Century Gothic" w:hAnsi="Century Gothic" w:cs="Century Gothic"/>
          <w:sz w:val="22"/>
          <w:szCs w:val="22"/>
        </w:rPr>
      </w:pPr>
      <w:r>
        <w:rPr>
          <w:rFonts w:ascii="Century Gothic" w:hAnsi="Century Gothic" w:cs="Century Gothic"/>
          <w:sz w:val="22"/>
          <w:szCs w:val="22"/>
        </w:rPr>
        <w:tab/>
      </w:r>
      <w:r w:rsidR="00782364">
        <w:rPr>
          <w:rFonts w:ascii="Century Gothic" w:hAnsi="Century Gothic" w:cs="Century Gothic"/>
          <w:sz w:val="22"/>
          <w:szCs w:val="22"/>
        </w:rPr>
        <w:t xml:space="preserve">3.2.1.2 </w:t>
      </w:r>
      <w:r>
        <w:rPr>
          <w:rFonts w:ascii="Century Gothic" w:hAnsi="Century Gothic" w:cs="Century Gothic"/>
          <w:sz w:val="22"/>
          <w:szCs w:val="22"/>
        </w:rPr>
        <w:tab/>
      </w:r>
      <w:r w:rsidR="00782364">
        <w:rPr>
          <w:rFonts w:ascii="Century Gothic" w:hAnsi="Century Gothic" w:cs="Century Gothic"/>
          <w:sz w:val="22"/>
          <w:szCs w:val="22"/>
        </w:rPr>
        <w:t>General Power of Attorney</w:t>
      </w:r>
    </w:p>
    <w:p w:rsidR="00B308FA" w:rsidRDefault="000E11CA">
      <w:pPr>
        <w:tabs>
          <w:tab w:val="left" w:pos="720"/>
        </w:tabs>
        <w:spacing w:line="360" w:lineRule="auto"/>
        <w:jc w:val="both"/>
        <w:rPr>
          <w:rFonts w:hint="eastAsia"/>
        </w:rPr>
      </w:pPr>
      <w:r>
        <w:rPr>
          <w:rFonts w:ascii="Century Gothic" w:hAnsi="Century Gothic" w:cs="Century Gothic"/>
          <w:sz w:val="22"/>
          <w:szCs w:val="22"/>
        </w:rPr>
        <w:t>3.3</w:t>
      </w:r>
      <w:r>
        <w:rPr>
          <w:rFonts w:ascii="Century Gothic" w:hAnsi="Century Gothic" w:cs="Century Gothic"/>
          <w:sz w:val="22"/>
          <w:szCs w:val="22"/>
        </w:rPr>
        <w:tab/>
      </w:r>
      <w:r>
        <w:rPr>
          <w:rFonts w:ascii="Century Gothic" w:hAnsi="Century Gothic" w:cs="Century Gothic"/>
          <w:b/>
          <w:bCs/>
          <w:sz w:val="22"/>
          <w:szCs w:val="22"/>
        </w:rPr>
        <w:t>Other Professionals in the Transaction</w:t>
      </w:r>
    </w:p>
    <w:p w:rsidR="00B308FA" w:rsidRDefault="00782364" w:rsidP="000E11CA">
      <w:pPr>
        <w:spacing w:line="360" w:lineRule="auto"/>
        <w:jc w:val="both"/>
        <w:rPr>
          <w:rFonts w:ascii="Century Gothic" w:hAnsi="Century Gothic" w:cs="Century Gothic"/>
          <w:sz w:val="22"/>
          <w:szCs w:val="22"/>
        </w:rPr>
      </w:pPr>
      <w:r>
        <w:rPr>
          <w:rFonts w:ascii="Century Gothic" w:hAnsi="Century Gothic" w:cs="Century Gothic"/>
          <w:sz w:val="22"/>
          <w:szCs w:val="22"/>
        </w:rPr>
        <w:t>3.3.1</w:t>
      </w:r>
      <w:r>
        <w:rPr>
          <w:rFonts w:ascii="Century Gothic" w:hAnsi="Century Gothic" w:cs="Century Gothic"/>
          <w:sz w:val="22"/>
          <w:szCs w:val="22"/>
        </w:rPr>
        <w:tab/>
        <w:t>Estate Agents</w:t>
      </w:r>
    </w:p>
    <w:p w:rsidR="00B308FA" w:rsidRDefault="00782364" w:rsidP="000E11CA">
      <w:pPr>
        <w:spacing w:line="360" w:lineRule="auto"/>
        <w:jc w:val="both"/>
        <w:rPr>
          <w:rFonts w:ascii="Century Gothic" w:hAnsi="Century Gothic" w:cs="Century Gothic"/>
          <w:sz w:val="22"/>
          <w:szCs w:val="22"/>
        </w:rPr>
      </w:pPr>
      <w:r>
        <w:rPr>
          <w:rFonts w:ascii="Century Gothic" w:hAnsi="Century Gothic" w:cs="Century Gothic"/>
          <w:sz w:val="22"/>
          <w:szCs w:val="22"/>
        </w:rPr>
        <w:t>3.3.2</w:t>
      </w:r>
      <w:r>
        <w:rPr>
          <w:rFonts w:ascii="Century Gothic" w:hAnsi="Century Gothic" w:cs="Century Gothic"/>
          <w:sz w:val="22"/>
          <w:szCs w:val="22"/>
        </w:rPr>
        <w:tab/>
        <w:t xml:space="preserve">Land </w:t>
      </w:r>
      <w:proofErr w:type="spellStart"/>
      <w:r>
        <w:rPr>
          <w:rFonts w:ascii="Century Gothic" w:hAnsi="Century Gothic" w:cs="Century Gothic"/>
          <w:sz w:val="22"/>
          <w:szCs w:val="22"/>
        </w:rPr>
        <w:t>Valuers</w:t>
      </w:r>
      <w:proofErr w:type="spellEnd"/>
    </w:p>
    <w:p w:rsidR="00B308FA" w:rsidRDefault="00782364" w:rsidP="000E11CA">
      <w:pPr>
        <w:spacing w:line="360" w:lineRule="auto"/>
        <w:jc w:val="both"/>
        <w:rPr>
          <w:rFonts w:ascii="Century Gothic" w:hAnsi="Century Gothic" w:cs="Century Gothic"/>
          <w:sz w:val="22"/>
          <w:szCs w:val="22"/>
        </w:rPr>
      </w:pPr>
      <w:r>
        <w:rPr>
          <w:rFonts w:ascii="Century Gothic" w:hAnsi="Century Gothic" w:cs="Century Gothic"/>
          <w:sz w:val="22"/>
          <w:szCs w:val="22"/>
        </w:rPr>
        <w:t>3.3.3</w:t>
      </w:r>
      <w:r>
        <w:rPr>
          <w:rFonts w:ascii="Century Gothic" w:hAnsi="Century Gothic" w:cs="Century Gothic"/>
          <w:sz w:val="22"/>
          <w:szCs w:val="22"/>
        </w:rPr>
        <w:tab/>
        <w:t>Architects</w:t>
      </w:r>
    </w:p>
    <w:p w:rsidR="00B308FA" w:rsidRDefault="00782364" w:rsidP="000E11CA">
      <w:pPr>
        <w:spacing w:line="360" w:lineRule="auto"/>
        <w:jc w:val="both"/>
        <w:rPr>
          <w:rFonts w:hint="eastAsia"/>
        </w:rPr>
      </w:pPr>
      <w:r>
        <w:rPr>
          <w:rFonts w:ascii="Century Gothic" w:hAnsi="Century Gothic" w:cs="Century Gothic"/>
          <w:sz w:val="22"/>
          <w:szCs w:val="22"/>
        </w:rPr>
        <w:lastRenderedPageBreak/>
        <w:t>3.3.4</w:t>
      </w:r>
      <w:r>
        <w:rPr>
          <w:rFonts w:ascii="Century Gothic" w:hAnsi="Century Gothic" w:cs="Century Gothic"/>
          <w:sz w:val="22"/>
          <w:szCs w:val="22"/>
        </w:rPr>
        <w:tab/>
        <w:t>Physical Planners</w:t>
      </w:r>
    </w:p>
    <w:p w:rsidR="00B308FA" w:rsidRDefault="00782364" w:rsidP="000E11CA">
      <w:pPr>
        <w:spacing w:line="360" w:lineRule="auto"/>
        <w:jc w:val="both"/>
        <w:rPr>
          <w:rFonts w:hint="eastAsia"/>
        </w:rPr>
      </w:pPr>
      <w:r>
        <w:rPr>
          <w:rFonts w:ascii="Century Gothic" w:hAnsi="Century Gothic" w:cs="Century Gothic"/>
          <w:sz w:val="22"/>
          <w:szCs w:val="22"/>
        </w:rPr>
        <w:t>3.3.5    Land Surveyors</w:t>
      </w:r>
    </w:p>
    <w:p w:rsidR="00B308FA" w:rsidRDefault="00782364" w:rsidP="000E11CA">
      <w:pPr>
        <w:spacing w:line="360" w:lineRule="auto"/>
        <w:jc w:val="both"/>
        <w:rPr>
          <w:rFonts w:hint="eastAsia"/>
        </w:rPr>
      </w:pPr>
      <w:r>
        <w:rPr>
          <w:rFonts w:ascii="Century Gothic" w:hAnsi="Century Gothic" w:cs="Century Gothic"/>
          <w:sz w:val="22"/>
          <w:szCs w:val="22"/>
        </w:rPr>
        <w:t>3.3.6</w:t>
      </w:r>
      <w:r>
        <w:rPr>
          <w:rFonts w:ascii="Century Gothic" w:hAnsi="Century Gothic" w:cs="Century Gothic"/>
          <w:sz w:val="22"/>
          <w:szCs w:val="22"/>
        </w:rPr>
        <w:tab/>
        <w:t>EAI Professionals</w:t>
      </w:r>
    </w:p>
    <w:p w:rsidR="00B308FA" w:rsidRDefault="00B308FA">
      <w:pPr>
        <w:spacing w:line="360" w:lineRule="auto"/>
        <w:ind w:left="360"/>
        <w:jc w:val="both"/>
        <w:rPr>
          <w:rFonts w:ascii="Century Gothic" w:hAnsi="Century Gothic" w:cs="Century Gothic"/>
          <w:sz w:val="22"/>
          <w:szCs w:val="22"/>
        </w:rPr>
      </w:pPr>
    </w:p>
    <w:p w:rsidR="00B308FA" w:rsidRDefault="00F33C66">
      <w:pPr>
        <w:tabs>
          <w:tab w:val="left" w:pos="0"/>
        </w:tabs>
        <w:spacing w:line="360" w:lineRule="auto"/>
        <w:jc w:val="both"/>
        <w:rPr>
          <w:rFonts w:hint="eastAsia"/>
        </w:rPr>
      </w:pPr>
      <w:r>
        <w:rPr>
          <w:rFonts w:ascii="Century Gothic" w:hAnsi="Century Gothic" w:cs="Century Gothic"/>
          <w:sz w:val="22"/>
          <w:szCs w:val="22"/>
        </w:rPr>
        <w:t>3.4</w:t>
      </w:r>
      <w:r>
        <w:rPr>
          <w:rFonts w:ascii="Century Gothic" w:hAnsi="Century Gothic" w:cs="Century Gothic"/>
          <w:sz w:val="22"/>
          <w:szCs w:val="22"/>
        </w:rPr>
        <w:tab/>
      </w:r>
      <w:r>
        <w:rPr>
          <w:rFonts w:ascii="Century Gothic" w:hAnsi="Century Gothic" w:cs="Century Gothic"/>
          <w:b/>
          <w:bCs/>
          <w:sz w:val="22"/>
          <w:szCs w:val="22"/>
        </w:rPr>
        <w:t>Due Diligence</w:t>
      </w:r>
    </w:p>
    <w:p w:rsidR="00B308FA" w:rsidRDefault="00782364">
      <w:pPr>
        <w:spacing w:line="360" w:lineRule="auto"/>
        <w:ind w:left="720" w:hanging="720"/>
        <w:jc w:val="both"/>
        <w:rPr>
          <w:rFonts w:ascii="Century Gothic" w:hAnsi="Century Gothic" w:cs="Century Gothic"/>
          <w:sz w:val="22"/>
          <w:szCs w:val="22"/>
        </w:rPr>
      </w:pPr>
      <w:r>
        <w:rPr>
          <w:rFonts w:ascii="Century Gothic" w:hAnsi="Century Gothic" w:cs="Century Gothic"/>
          <w:sz w:val="22"/>
          <w:szCs w:val="22"/>
        </w:rPr>
        <w:t>3.4.1    Pre-contract inquiries</w:t>
      </w:r>
    </w:p>
    <w:p w:rsidR="00B308FA" w:rsidRDefault="00782364">
      <w:pPr>
        <w:spacing w:line="360" w:lineRule="auto"/>
        <w:ind w:left="720" w:hanging="720"/>
        <w:jc w:val="both"/>
        <w:rPr>
          <w:rFonts w:ascii="Century Gothic" w:hAnsi="Century Gothic" w:cs="Century Gothic"/>
          <w:sz w:val="22"/>
          <w:szCs w:val="22"/>
        </w:rPr>
      </w:pPr>
      <w:r>
        <w:rPr>
          <w:rFonts w:ascii="Century Gothic" w:hAnsi="Century Gothic" w:cs="Century Gothic"/>
          <w:sz w:val="22"/>
          <w:szCs w:val="22"/>
        </w:rPr>
        <w:t xml:space="preserve">3.4.2   Investigation of title, </w:t>
      </w:r>
    </w:p>
    <w:p w:rsidR="00B308FA" w:rsidRDefault="00782364">
      <w:pPr>
        <w:spacing w:line="360" w:lineRule="auto"/>
        <w:ind w:left="720" w:hanging="720"/>
        <w:jc w:val="both"/>
        <w:rPr>
          <w:rFonts w:ascii="Century Gothic" w:hAnsi="Century Gothic" w:cs="Century Gothic"/>
          <w:sz w:val="22"/>
          <w:szCs w:val="22"/>
        </w:rPr>
      </w:pPr>
      <w:r>
        <w:rPr>
          <w:rFonts w:ascii="Century Gothic" w:hAnsi="Century Gothic" w:cs="Century Gothic"/>
          <w:sz w:val="22"/>
          <w:szCs w:val="22"/>
        </w:rPr>
        <w:tab/>
        <w:t>Searches, necessity of</w:t>
      </w:r>
    </w:p>
    <w:p w:rsidR="00B308FA" w:rsidRDefault="00782364" w:rsidP="00920EE4">
      <w:pPr>
        <w:spacing w:line="360" w:lineRule="auto"/>
        <w:ind w:firstLine="720"/>
        <w:jc w:val="both"/>
        <w:rPr>
          <w:rFonts w:ascii="Century Gothic" w:hAnsi="Century Gothic" w:cs="Century Gothic"/>
          <w:sz w:val="22"/>
          <w:szCs w:val="22"/>
        </w:rPr>
      </w:pPr>
      <w:r>
        <w:rPr>
          <w:rFonts w:ascii="Century Gothic" w:hAnsi="Century Gothic" w:cs="Century Gothic"/>
          <w:sz w:val="22"/>
          <w:szCs w:val="22"/>
        </w:rPr>
        <w:t>3.4.2.1</w:t>
      </w:r>
      <w:r>
        <w:rPr>
          <w:rFonts w:ascii="Century Gothic" w:hAnsi="Century Gothic" w:cs="Century Gothic"/>
          <w:sz w:val="22"/>
          <w:szCs w:val="22"/>
        </w:rPr>
        <w:tab/>
      </w:r>
      <w:r w:rsidR="00920EE4">
        <w:rPr>
          <w:rFonts w:ascii="Century Gothic" w:hAnsi="Century Gothic" w:cs="Century Gothic"/>
          <w:sz w:val="22"/>
          <w:szCs w:val="22"/>
        </w:rPr>
        <w:tab/>
      </w:r>
      <w:r>
        <w:rPr>
          <w:rFonts w:ascii="Century Gothic" w:hAnsi="Century Gothic" w:cs="Century Gothic"/>
          <w:sz w:val="22"/>
          <w:szCs w:val="22"/>
        </w:rPr>
        <w:t xml:space="preserve">Official &amp; Personal, historical, pre-contract, pre &amp; post </w:t>
      </w:r>
      <w:r>
        <w:rPr>
          <w:rFonts w:ascii="Century Gothic" w:hAnsi="Century Gothic" w:cs="Century Gothic"/>
          <w:sz w:val="22"/>
          <w:szCs w:val="22"/>
        </w:rPr>
        <w:tab/>
        <w:t>registration</w:t>
      </w:r>
    </w:p>
    <w:p w:rsidR="00B308FA" w:rsidRDefault="00782364" w:rsidP="00920EE4">
      <w:pPr>
        <w:spacing w:line="360" w:lineRule="auto"/>
        <w:ind w:firstLine="720"/>
        <w:jc w:val="both"/>
        <w:rPr>
          <w:rFonts w:ascii="Century Gothic" w:hAnsi="Century Gothic" w:cs="Century Gothic"/>
          <w:sz w:val="22"/>
          <w:szCs w:val="22"/>
        </w:rPr>
      </w:pPr>
      <w:r>
        <w:rPr>
          <w:rFonts w:ascii="Century Gothic" w:hAnsi="Century Gothic" w:cs="Century Gothic"/>
          <w:sz w:val="22"/>
          <w:szCs w:val="22"/>
        </w:rPr>
        <w:t xml:space="preserve">3.4.2.2 </w:t>
      </w:r>
      <w:r w:rsidR="00920EE4">
        <w:rPr>
          <w:rFonts w:ascii="Century Gothic" w:hAnsi="Century Gothic" w:cs="Century Gothic"/>
          <w:sz w:val="22"/>
          <w:szCs w:val="22"/>
        </w:rPr>
        <w:tab/>
      </w:r>
      <w:r>
        <w:rPr>
          <w:rFonts w:ascii="Century Gothic" w:hAnsi="Century Gothic" w:cs="Century Gothic"/>
          <w:sz w:val="22"/>
          <w:szCs w:val="22"/>
        </w:rPr>
        <w:t xml:space="preserve">Other searches that comprise due diligence </w:t>
      </w:r>
    </w:p>
    <w:p w:rsidR="00B308FA" w:rsidRDefault="00782364" w:rsidP="00920EE4">
      <w:pPr>
        <w:spacing w:line="360" w:lineRule="auto"/>
        <w:ind w:firstLine="720"/>
        <w:jc w:val="both"/>
        <w:rPr>
          <w:rFonts w:ascii="Century Gothic" w:hAnsi="Century Gothic" w:cs="Century Gothic"/>
          <w:sz w:val="22"/>
          <w:szCs w:val="22"/>
        </w:rPr>
      </w:pPr>
      <w:r>
        <w:rPr>
          <w:rFonts w:ascii="Century Gothic" w:hAnsi="Century Gothic" w:cs="Century Gothic"/>
          <w:sz w:val="22"/>
          <w:szCs w:val="22"/>
        </w:rPr>
        <w:t>3.4.2.2</w:t>
      </w:r>
      <w:r>
        <w:rPr>
          <w:rFonts w:ascii="Century Gothic" w:hAnsi="Century Gothic" w:cs="Century Gothic"/>
          <w:sz w:val="22"/>
          <w:szCs w:val="22"/>
        </w:rPr>
        <w:tab/>
      </w:r>
      <w:r w:rsidR="00920EE4">
        <w:rPr>
          <w:rFonts w:ascii="Century Gothic" w:hAnsi="Century Gothic" w:cs="Century Gothic"/>
          <w:sz w:val="22"/>
          <w:szCs w:val="22"/>
        </w:rPr>
        <w:tab/>
      </w:r>
      <w:r>
        <w:rPr>
          <w:rFonts w:ascii="Century Gothic" w:hAnsi="Century Gothic" w:cs="Century Gothic"/>
          <w:sz w:val="22"/>
          <w:szCs w:val="22"/>
        </w:rPr>
        <w:t>Deduction of title and requisitions</w:t>
      </w:r>
    </w:p>
    <w:p w:rsidR="00B308FA" w:rsidRDefault="00782364" w:rsidP="00920EE4">
      <w:pPr>
        <w:spacing w:line="360" w:lineRule="auto"/>
        <w:ind w:firstLine="720"/>
        <w:jc w:val="both"/>
        <w:rPr>
          <w:rFonts w:ascii="Century Gothic" w:hAnsi="Century Gothic" w:cs="Century Gothic"/>
          <w:sz w:val="22"/>
          <w:szCs w:val="22"/>
        </w:rPr>
      </w:pPr>
      <w:bookmarkStart w:id="2" w:name="__DdeLink__17822_1136495165"/>
      <w:bookmarkEnd w:id="2"/>
      <w:r>
        <w:rPr>
          <w:rFonts w:ascii="Century Gothic" w:hAnsi="Century Gothic" w:cs="Century Gothic"/>
          <w:sz w:val="22"/>
          <w:szCs w:val="22"/>
        </w:rPr>
        <w:t>3.4.2.3</w:t>
      </w:r>
      <w:r>
        <w:rPr>
          <w:rFonts w:ascii="Century Gothic" w:hAnsi="Century Gothic" w:cs="Century Gothic"/>
          <w:sz w:val="22"/>
          <w:szCs w:val="22"/>
        </w:rPr>
        <w:tab/>
      </w:r>
      <w:r w:rsidR="00920EE4">
        <w:rPr>
          <w:rFonts w:ascii="Century Gothic" w:hAnsi="Century Gothic" w:cs="Century Gothic"/>
          <w:sz w:val="22"/>
          <w:szCs w:val="22"/>
        </w:rPr>
        <w:tab/>
      </w:r>
      <w:r>
        <w:rPr>
          <w:rFonts w:ascii="Century Gothic" w:hAnsi="Century Gothic" w:cs="Century Gothic"/>
          <w:sz w:val="22"/>
          <w:szCs w:val="22"/>
        </w:rPr>
        <w:t>Inspection of property</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3.4.3</w:t>
      </w:r>
      <w:r>
        <w:rPr>
          <w:rFonts w:ascii="Century Gothic" w:hAnsi="Century Gothic" w:cs="Century Gothic"/>
          <w:sz w:val="22"/>
          <w:szCs w:val="22"/>
        </w:rPr>
        <w:tab/>
        <w:t>Requisitions</w:t>
      </w:r>
    </w:p>
    <w:p w:rsidR="00F33C66" w:rsidRDefault="00F33C66">
      <w:pPr>
        <w:spacing w:line="360" w:lineRule="auto"/>
        <w:jc w:val="both"/>
        <w:rPr>
          <w:rFonts w:ascii="Century Gothic" w:hAnsi="Century Gothic" w:cs="Century Gothic"/>
          <w:sz w:val="22"/>
          <w:szCs w:val="22"/>
        </w:rPr>
      </w:pPr>
    </w:p>
    <w:p w:rsidR="00B308FA" w:rsidRPr="00F33C66" w:rsidRDefault="00782364">
      <w:pPr>
        <w:spacing w:line="360" w:lineRule="auto"/>
        <w:jc w:val="both"/>
        <w:rPr>
          <w:rFonts w:ascii="Century Gothic" w:hAnsi="Century Gothic" w:cs="Century Gothic"/>
          <w:b/>
          <w:sz w:val="22"/>
          <w:szCs w:val="22"/>
        </w:rPr>
      </w:pPr>
      <w:r w:rsidRPr="00F33C66">
        <w:rPr>
          <w:rFonts w:ascii="Century Gothic" w:hAnsi="Century Gothic" w:cs="Century Gothic"/>
          <w:b/>
          <w:sz w:val="22"/>
          <w:szCs w:val="22"/>
        </w:rPr>
        <w:t>References</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 xml:space="preserve">Text: </w:t>
      </w:r>
      <w:r w:rsidR="00920EE4">
        <w:rPr>
          <w:rFonts w:ascii="Century Gothic" w:hAnsi="Century Gothic" w:cs="Century Gothic"/>
          <w:sz w:val="22"/>
          <w:szCs w:val="22"/>
        </w:rPr>
        <w:tab/>
      </w:r>
      <w:r w:rsidR="00920EE4">
        <w:rPr>
          <w:rFonts w:ascii="Century Gothic" w:hAnsi="Century Gothic" w:cs="Century Gothic"/>
          <w:sz w:val="22"/>
          <w:szCs w:val="22"/>
        </w:rPr>
        <w:tab/>
      </w:r>
      <w:r>
        <w:rPr>
          <w:rFonts w:ascii="Century Gothic" w:hAnsi="Century Gothic" w:cs="Century Gothic"/>
          <w:sz w:val="22"/>
          <w:szCs w:val="22"/>
        </w:rPr>
        <w:t xml:space="preserve">Robert Abbey &amp; Mark Richards </w:t>
      </w:r>
      <w:proofErr w:type="spellStart"/>
      <w:r>
        <w:rPr>
          <w:rFonts w:ascii="Century Gothic" w:hAnsi="Century Gothic" w:cs="Century Gothic"/>
          <w:sz w:val="22"/>
          <w:szCs w:val="22"/>
        </w:rPr>
        <w:t>pp</w:t>
      </w:r>
      <w:proofErr w:type="spellEnd"/>
      <w:r>
        <w:rPr>
          <w:rFonts w:ascii="Century Gothic" w:hAnsi="Century Gothic" w:cs="Century Gothic"/>
          <w:sz w:val="22"/>
          <w:szCs w:val="22"/>
        </w:rPr>
        <w:t xml:space="preserve"> 88-158</w:t>
      </w:r>
    </w:p>
    <w:p w:rsidR="00B308FA" w:rsidRDefault="00782364" w:rsidP="00920EE4">
      <w:pPr>
        <w:spacing w:line="360" w:lineRule="auto"/>
        <w:ind w:left="720" w:firstLine="720"/>
        <w:jc w:val="both"/>
        <w:rPr>
          <w:rFonts w:ascii="Century Gothic" w:hAnsi="Century Gothic" w:cs="Century Gothic"/>
          <w:sz w:val="22"/>
          <w:szCs w:val="22"/>
        </w:rPr>
      </w:pPr>
      <w:proofErr w:type="spellStart"/>
      <w:r>
        <w:rPr>
          <w:rFonts w:ascii="Century Gothic" w:hAnsi="Century Gothic" w:cs="Century Gothic"/>
          <w:sz w:val="22"/>
          <w:szCs w:val="22"/>
        </w:rPr>
        <w:t>Ojienda</w:t>
      </w:r>
      <w:proofErr w:type="spellEnd"/>
      <w:r>
        <w:rPr>
          <w:rFonts w:ascii="Century Gothic" w:hAnsi="Century Gothic" w:cs="Century Gothic"/>
          <w:sz w:val="22"/>
          <w:szCs w:val="22"/>
        </w:rPr>
        <w:t xml:space="preserve"> Chapter 4</w:t>
      </w:r>
    </w:p>
    <w:p w:rsidR="00B308FA" w:rsidRDefault="00920EE4">
      <w:pPr>
        <w:spacing w:line="360" w:lineRule="auto"/>
        <w:jc w:val="both"/>
        <w:rPr>
          <w:rFonts w:ascii="Century Gothic" w:hAnsi="Century Gothic" w:cs="Century Gothic"/>
          <w:sz w:val="22"/>
          <w:szCs w:val="22"/>
        </w:rPr>
      </w:pPr>
      <w:r>
        <w:rPr>
          <w:rFonts w:ascii="Century Gothic" w:hAnsi="Century Gothic" w:cs="Century Gothic"/>
          <w:sz w:val="22"/>
          <w:szCs w:val="22"/>
        </w:rPr>
        <w:t>Statutes:</w:t>
      </w:r>
    </w:p>
    <w:p w:rsidR="00B308FA" w:rsidRDefault="00782364">
      <w:pPr>
        <w:spacing w:line="360" w:lineRule="auto"/>
        <w:jc w:val="both"/>
        <w:rPr>
          <w:rFonts w:hint="eastAsia"/>
        </w:rPr>
      </w:pPr>
      <w:r>
        <w:rPr>
          <w:rFonts w:ascii="Century Gothic" w:hAnsi="Century Gothic" w:cs="Century Gothic"/>
          <w:sz w:val="22"/>
          <w:szCs w:val="22"/>
        </w:rPr>
        <w:tab/>
      </w:r>
      <w:r w:rsidR="00920EE4">
        <w:rPr>
          <w:rFonts w:ascii="Century Gothic" w:hAnsi="Century Gothic" w:cs="Century Gothic"/>
          <w:sz w:val="22"/>
          <w:szCs w:val="22"/>
        </w:rPr>
        <w:tab/>
      </w:r>
      <w:r>
        <w:rPr>
          <w:rFonts w:ascii="Century Gothic" w:hAnsi="Century Gothic" w:cs="Century Gothic"/>
          <w:sz w:val="22"/>
          <w:szCs w:val="22"/>
        </w:rPr>
        <w:t xml:space="preserve">Land Registration </w:t>
      </w:r>
      <w:r w:rsidR="00920EE4">
        <w:rPr>
          <w:rFonts w:ascii="Century Gothic" w:eastAsia="Times New Roman" w:hAnsi="Century Gothic" w:cs="Century Gothic"/>
          <w:sz w:val="22"/>
          <w:szCs w:val="22"/>
          <w:lang w:val="en-US" w:bidi="ar-SA"/>
        </w:rPr>
        <w:t>Act, 2012</w:t>
      </w:r>
    </w:p>
    <w:p w:rsidR="00B308FA" w:rsidRDefault="00782364">
      <w:pPr>
        <w:spacing w:line="360" w:lineRule="auto"/>
        <w:jc w:val="both"/>
        <w:rPr>
          <w:rFonts w:ascii="Century Gothic" w:eastAsia="Times New Roman" w:hAnsi="Century Gothic" w:cs="Century Gothic"/>
          <w:sz w:val="22"/>
          <w:szCs w:val="22"/>
          <w:lang w:val="en-US" w:bidi="ar-SA"/>
        </w:rPr>
      </w:pPr>
      <w:r>
        <w:rPr>
          <w:rFonts w:ascii="Century Gothic" w:eastAsia="Times New Roman" w:hAnsi="Century Gothic" w:cs="Century Gothic"/>
          <w:sz w:val="22"/>
          <w:szCs w:val="22"/>
          <w:lang w:val="en-US" w:bidi="ar-SA"/>
        </w:rPr>
        <w:tab/>
        <w:t xml:space="preserve"> </w:t>
      </w:r>
      <w:r w:rsidR="00920EE4">
        <w:rPr>
          <w:rFonts w:ascii="Century Gothic" w:eastAsia="Times New Roman" w:hAnsi="Century Gothic" w:cs="Century Gothic"/>
          <w:sz w:val="22"/>
          <w:szCs w:val="22"/>
          <w:lang w:val="en-US" w:bidi="ar-SA"/>
        </w:rPr>
        <w:tab/>
      </w:r>
      <w:r>
        <w:rPr>
          <w:rFonts w:ascii="Century Gothic" w:eastAsia="Times New Roman" w:hAnsi="Century Gothic" w:cs="Century Gothic"/>
          <w:sz w:val="22"/>
          <w:szCs w:val="22"/>
          <w:lang w:val="en-US" w:bidi="ar-SA"/>
        </w:rPr>
        <w:t>Land Act</w:t>
      </w:r>
      <w:r w:rsidR="00920EE4">
        <w:rPr>
          <w:rFonts w:ascii="Century Gothic" w:eastAsia="Times New Roman" w:hAnsi="Century Gothic" w:cs="Century Gothic"/>
          <w:sz w:val="22"/>
          <w:szCs w:val="22"/>
          <w:lang w:val="en-US" w:bidi="ar-SA"/>
        </w:rPr>
        <w:t>, 2012</w:t>
      </w:r>
    </w:p>
    <w:p w:rsidR="00B308FA" w:rsidRDefault="00782364" w:rsidP="00920EE4">
      <w:pPr>
        <w:spacing w:line="360" w:lineRule="auto"/>
        <w:ind w:left="720" w:firstLine="720"/>
        <w:jc w:val="both"/>
        <w:rPr>
          <w:rFonts w:ascii="Century Gothic" w:hAnsi="Century Gothic" w:cs="Century Gothic"/>
          <w:sz w:val="22"/>
          <w:szCs w:val="22"/>
        </w:rPr>
      </w:pPr>
      <w:r>
        <w:rPr>
          <w:rFonts w:ascii="Century Gothic" w:hAnsi="Century Gothic" w:cs="Century Gothic"/>
          <w:sz w:val="22"/>
          <w:szCs w:val="22"/>
        </w:rPr>
        <w:t>Estate Agents Act</w:t>
      </w:r>
      <w:r w:rsidR="00920EE4">
        <w:rPr>
          <w:rFonts w:ascii="Century Gothic" w:hAnsi="Century Gothic" w:cs="Century Gothic"/>
          <w:sz w:val="22"/>
          <w:szCs w:val="22"/>
        </w:rPr>
        <w:t>,</w:t>
      </w:r>
      <w:r>
        <w:rPr>
          <w:rFonts w:ascii="Century Gothic" w:hAnsi="Century Gothic" w:cs="Century Gothic"/>
          <w:sz w:val="22"/>
          <w:szCs w:val="22"/>
        </w:rPr>
        <w:t xml:space="preserve"> Cap 533</w:t>
      </w:r>
    </w:p>
    <w:p w:rsidR="00B308FA" w:rsidRDefault="00782364" w:rsidP="00920EE4">
      <w:pPr>
        <w:spacing w:line="360" w:lineRule="auto"/>
        <w:ind w:left="720" w:firstLine="720"/>
        <w:jc w:val="both"/>
        <w:rPr>
          <w:rFonts w:hint="eastAsia"/>
        </w:rPr>
      </w:pPr>
      <w:proofErr w:type="spellStart"/>
      <w:r>
        <w:rPr>
          <w:rFonts w:ascii="Century Gothic" w:hAnsi="Century Gothic" w:cs="Century Gothic"/>
          <w:sz w:val="22"/>
          <w:szCs w:val="22"/>
        </w:rPr>
        <w:t>Valuers</w:t>
      </w:r>
      <w:proofErr w:type="spellEnd"/>
      <w:r>
        <w:rPr>
          <w:rFonts w:ascii="Century Gothic" w:hAnsi="Century Gothic" w:cs="Century Gothic"/>
          <w:sz w:val="22"/>
          <w:szCs w:val="22"/>
        </w:rPr>
        <w:t xml:space="preserve"> Act</w:t>
      </w:r>
    </w:p>
    <w:p w:rsidR="00B308FA" w:rsidRDefault="00782364" w:rsidP="00920EE4">
      <w:pPr>
        <w:spacing w:line="360" w:lineRule="auto"/>
        <w:ind w:left="720" w:firstLine="720"/>
        <w:jc w:val="both"/>
        <w:rPr>
          <w:rFonts w:hint="eastAsia"/>
        </w:rPr>
      </w:pPr>
      <w:r>
        <w:rPr>
          <w:rFonts w:ascii="Century Gothic" w:hAnsi="Century Gothic" w:cs="Century Gothic"/>
          <w:sz w:val="22"/>
          <w:szCs w:val="22"/>
        </w:rPr>
        <w:t>Surveyors Act</w:t>
      </w:r>
    </w:p>
    <w:p w:rsidR="00B308FA" w:rsidRDefault="00782364" w:rsidP="00920EE4">
      <w:pPr>
        <w:spacing w:line="360" w:lineRule="auto"/>
        <w:ind w:left="720" w:firstLine="720"/>
        <w:jc w:val="both"/>
        <w:rPr>
          <w:rFonts w:hint="eastAsia"/>
        </w:rPr>
      </w:pPr>
      <w:r>
        <w:rPr>
          <w:rFonts w:ascii="Century Gothic" w:hAnsi="Century Gothic" w:cs="Century Gothic"/>
          <w:sz w:val="22"/>
          <w:szCs w:val="22"/>
        </w:rPr>
        <w:t>Advocates Act</w:t>
      </w:r>
      <w:r w:rsidR="00920EE4">
        <w:rPr>
          <w:rFonts w:ascii="Century Gothic" w:hAnsi="Century Gothic" w:cs="Century Gothic"/>
          <w:sz w:val="22"/>
          <w:szCs w:val="22"/>
        </w:rPr>
        <w:t>, Cap</w:t>
      </w:r>
      <w:r>
        <w:rPr>
          <w:rFonts w:ascii="Century Gothic" w:hAnsi="Century Gothic" w:cs="Century Gothic"/>
          <w:sz w:val="22"/>
          <w:szCs w:val="22"/>
        </w:rPr>
        <w:t xml:space="preserve"> 16</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Case law:</w:t>
      </w:r>
    </w:p>
    <w:p w:rsidR="00B308FA" w:rsidRDefault="00782364">
      <w:pPr>
        <w:numPr>
          <w:ilvl w:val="0"/>
          <w:numId w:val="7"/>
        </w:numPr>
        <w:spacing w:line="360" w:lineRule="auto"/>
        <w:jc w:val="both"/>
        <w:rPr>
          <w:rFonts w:hint="eastAsia"/>
        </w:rPr>
      </w:pPr>
      <w:r>
        <w:rPr>
          <w:rFonts w:ascii="Century Gothic" w:hAnsi="Century Gothic" w:cs="Century Gothic"/>
          <w:sz w:val="22"/>
          <w:szCs w:val="22"/>
        </w:rPr>
        <w:t xml:space="preserve">National Bank of Kenya vs. </w:t>
      </w:r>
      <w:proofErr w:type="spellStart"/>
      <w:r>
        <w:rPr>
          <w:rFonts w:ascii="Century Gothic" w:hAnsi="Century Gothic" w:cs="Century Gothic"/>
          <w:sz w:val="22"/>
          <w:szCs w:val="22"/>
        </w:rPr>
        <w:t>Anaj</w:t>
      </w:r>
      <w:proofErr w:type="spellEnd"/>
      <w:r>
        <w:rPr>
          <w:rFonts w:ascii="Century Gothic" w:hAnsi="Century Gothic" w:cs="Century Gothic"/>
          <w:sz w:val="22"/>
          <w:szCs w:val="22"/>
        </w:rPr>
        <w:t xml:space="preserve"> Warehousing Limited Supreme Court Pet</w:t>
      </w:r>
      <w:r w:rsidR="00920EE4">
        <w:rPr>
          <w:rFonts w:ascii="Century Gothic" w:hAnsi="Century Gothic" w:cs="Century Gothic"/>
          <w:sz w:val="22"/>
          <w:szCs w:val="22"/>
        </w:rPr>
        <w:t xml:space="preserve">ition No. 36 of 2014 (2015) </w:t>
      </w:r>
      <w:proofErr w:type="spellStart"/>
      <w:r w:rsidR="00920EE4">
        <w:rPr>
          <w:rFonts w:ascii="Century Gothic" w:hAnsi="Century Gothic" w:cs="Century Gothic"/>
          <w:sz w:val="22"/>
          <w:szCs w:val="22"/>
        </w:rPr>
        <w:t>eKLR</w:t>
      </w:r>
      <w:proofErr w:type="spellEnd"/>
    </w:p>
    <w:p w:rsidR="00B308FA" w:rsidRDefault="00782364">
      <w:pPr>
        <w:numPr>
          <w:ilvl w:val="0"/>
          <w:numId w:val="7"/>
        </w:numPr>
        <w:spacing w:line="360" w:lineRule="auto"/>
        <w:jc w:val="both"/>
        <w:rPr>
          <w:rFonts w:hint="eastAsia"/>
        </w:rPr>
      </w:pPr>
      <w:r>
        <w:rPr>
          <w:rFonts w:ascii="Century Gothic" w:hAnsi="Century Gothic" w:cs="Century Gothic"/>
          <w:sz w:val="22"/>
          <w:szCs w:val="22"/>
        </w:rPr>
        <w:t xml:space="preserve">National Bank of Kenya Limited vs. Wilson </w:t>
      </w:r>
      <w:proofErr w:type="spellStart"/>
      <w:r>
        <w:rPr>
          <w:rFonts w:ascii="Century Gothic" w:hAnsi="Century Gothic" w:cs="Century Gothic"/>
          <w:sz w:val="22"/>
          <w:szCs w:val="22"/>
        </w:rPr>
        <w:t>Ndolo</w:t>
      </w:r>
      <w:proofErr w:type="spellEnd"/>
      <w:r>
        <w:rPr>
          <w:rFonts w:ascii="Century Gothic" w:hAnsi="Century Gothic" w:cs="Century Gothic"/>
          <w:sz w:val="22"/>
          <w:szCs w:val="22"/>
        </w:rPr>
        <w:t xml:space="preserve"> Ayah, Civil Appeal No. 119 of 2002 (2009) </w:t>
      </w:r>
      <w:proofErr w:type="spellStart"/>
      <w:r>
        <w:rPr>
          <w:rFonts w:ascii="Century Gothic" w:hAnsi="Century Gothic" w:cs="Century Gothic"/>
          <w:sz w:val="22"/>
          <w:szCs w:val="22"/>
        </w:rPr>
        <w:t>eKLR</w:t>
      </w:r>
      <w:proofErr w:type="spellEnd"/>
    </w:p>
    <w:p w:rsidR="00B308FA" w:rsidRDefault="009F43C1">
      <w:pPr>
        <w:numPr>
          <w:ilvl w:val="0"/>
          <w:numId w:val="7"/>
        </w:numPr>
        <w:spacing w:line="360" w:lineRule="auto"/>
        <w:jc w:val="both"/>
        <w:rPr>
          <w:rFonts w:ascii="Century Gothic" w:hAnsi="Century Gothic" w:cs="Century Gothic"/>
          <w:sz w:val="22"/>
          <w:szCs w:val="22"/>
        </w:rPr>
      </w:pPr>
      <w:r>
        <w:rPr>
          <w:rFonts w:ascii="Century Gothic" w:hAnsi="Century Gothic" w:cs="Century Gothic"/>
          <w:sz w:val="22"/>
          <w:szCs w:val="22"/>
        </w:rPr>
        <w:t xml:space="preserve">Barclays Bank </w:t>
      </w:r>
      <w:proofErr w:type="spellStart"/>
      <w:r>
        <w:rPr>
          <w:rFonts w:ascii="Century Gothic" w:hAnsi="Century Gothic" w:cs="Century Gothic"/>
          <w:sz w:val="22"/>
          <w:szCs w:val="22"/>
        </w:rPr>
        <w:t>Bank</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Plc</w:t>
      </w:r>
      <w:proofErr w:type="spellEnd"/>
      <w:r>
        <w:rPr>
          <w:rFonts w:ascii="Century Gothic" w:hAnsi="Century Gothic" w:cs="Century Gothic"/>
          <w:sz w:val="22"/>
          <w:szCs w:val="22"/>
        </w:rPr>
        <w:t xml:space="preserve"> Vs. O’B</w:t>
      </w:r>
      <w:r w:rsidR="00782364">
        <w:rPr>
          <w:rFonts w:ascii="Century Gothic" w:hAnsi="Century Gothic" w:cs="Century Gothic"/>
          <w:sz w:val="22"/>
          <w:szCs w:val="22"/>
        </w:rPr>
        <w:t>rien (1994) 1 A.C 180 (on initial interview and duty to advise)</w:t>
      </w:r>
    </w:p>
    <w:p w:rsidR="00B308FA" w:rsidRDefault="00782364">
      <w:pPr>
        <w:numPr>
          <w:ilvl w:val="0"/>
          <w:numId w:val="8"/>
        </w:numPr>
        <w:spacing w:line="360" w:lineRule="auto"/>
        <w:jc w:val="both"/>
        <w:rPr>
          <w:rFonts w:ascii="Century Gothic" w:hAnsi="Century Gothic" w:cs="Century Gothic"/>
          <w:sz w:val="22"/>
          <w:szCs w:val="22"/>
        </w:rPr>
      </w:pPr>
      <w:r>
        <w:rPr>
          <w:rFonts w:ascii="Century Gothic" w:hAnsi="Century Gothic" w:cs="Century Gothic"/>
          <w:sz w:val="22"/>
          <w:szCs w:val="22"/>
        </w:rPr>
        <w:t xml:space="preserve">Mortgage Express Ltd </w:t>
      </w:r>
      <w:proofErr w:type="spellStart"/>
      <w:r>
        <w:rPr>
          <w:rFonts w:ascii="Century Gothic" w:hAnsi="Century Gothic" w:cs="Century Gothic"/>
          <w:sz w:val="22"/>
          <w:szCs w:val="22"/>
        </w:rPr>
        <w:t>vs</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Bowerman</w:t>
      </w:r>
      <w:proofErr w:type="spellEnd"/>
      <w:r>
        <w:rPr>
          <w:rFonts w:ascii="Century Gothic" w:hAnsi="Century Gothic" w:cs="Century Gothic"/>
          <w:sz w:val="22"/>
          <w:szCs w:val="22"/>
        </w:rPr>
        <w:t xml:space="preserve"> &amp; Partners (1996) 2 All E.R 836</w:t>
      </w:r>
    </w:p>
    <w:p w:rsidR="00B308FA" w:rsidRDefault="00782364">
      <w:pPr>
        <w:numPr>
          <w:ilvl w:val="0"/>
          <w:numId w:val="8"/>
        </w:numPr>
        <w:spacing w:line="360" w:lineRule="auto"/>
        <w:jc w:val="both"/>
        <w:rPr>
          <w:rFonts w:ascii="Century Gothic" w:hAnsi="Century Gothic" w:cs="Century Gothic"/>
          <w:sz w:val="22"/>
          <w:szCs w:val="22"/>
        </w:rPr>
      </w:pPr>
      <w:proofErr w:type="spellStart"/>
      <w:r>
        <w:rPr>
          <w:rFonts w:ascii="Century Gothic" w:hAnsi="Century Gothic" w:cs="Century Gothic"/>
          <w:sz w:val="22"/>
          <w:szCs w:val="22"/>
        </w:rPr>
        <w:t>Rajdip</w:t>
      </w:r>
      <w:proofErr w:type="spellEnd"/>
      <w:r>
        <w:rPr>
          <w:rFonts w:ascii="Century Gothic" w:hAnsi="Century Gothic" w:cs="Century Gothic"/>
          <w:sz w:val="22"/>
          <w:szCs w:val="22"/>
        </w:rPr>
        <w:t xml:space="preserve"> Housing Development Company </w:t>
      </w:r>
      <w:proofErr w:type="spellStart"/>
      <w:r>
        <w:rPr>
          <w:rFonts w:ascii="Century Gothic" w:hAnsi="Century Gothic" w:cs="Century Gothic"/>
          <w:sz w:val="22"/>
          <w:szCs w:val="22"/>
        </w:rPr>
        <w:t>Vs</w:t>
      </w:r>
      <w:proofErr w:type="spellEnd"/>
      <w:r>
        <w:rPr>
          <w:rFonts w:ascii="Century Gothic" w:hAnsi="Century Gothic" w:cs="Century Gothic"/>
          <w:sz w:val="22"/>
          <w:szCs w:val="22"/>
        </w:rPr>
        <w:t xml:space="preserve"> J. </w:t>
      </w:r>
      <w:proofErr w:type="spellStart"/>
      <w:r>
        <w:rPr>
          <w:rFonts w:ascii="Century Gothic" w:hAnsi="Century Gothic" w:cs="Century Gothic"/>
          <w:sz w:val="22"/>
          <w:szCs w:val="22"/>
        </w:rPr>
        <w:t>Wacira</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Wambugu</w:t>
      </w:r>
      <w:proofErr w:type="spellEnd"/>
      <w:r>
        <w:rPr>
          <w:rFonts w:ascii="Century Gothic" w:hAnsi="Century Gothic" w:cs="Century Gothic"/>
          <w:sz w:val="22"/>
          <w:szCs w:val="22"/>
        </w:rPr>
        <w:t xml:space="preserve"> CACA 4 of 1991</w:t>
      </w:r>
    </w:p>
    <w:p w:rsidR="00B308FA" w:rsidRDefault="00782364">
      <w:pPr>
        <w:numPr>
          <w:ilvl w:val="0"/>
          <w:numId w:val="8"/>
        </w:numPr>
        <w:spacing w:line="360" w:lineRule="auto"/>
        <w:jc w:val="both"/>
        <w:rPr>
          <w:rFonts w:ascii="Century Gothic" w:hAnsi="Century Gothic" w:cs="Century Gothic"/>
          <w:sz w:val="22"/>
          <w:szCs w:val="22"/>
        </w:rPr>
      </w:pPr>
      <w:proofErr w:type="spellStart"/>
      <w:r>
        <w:rPr>
          <w:rFonts w:ascii="Century Gothic" w:hAnsi="Century Gothic" w:cs="Century Gothic"/>
          <w:sz w:val="22"/>
          <w:szCs w:val="22"/>
        </w:rPr>
        <w:t>Mapis</w:t>
      </w:r>
      <w:proofErr w:type="spellEnd"/>
      <w:r>
        <w:rPr>
          <w:rFonts w:ascii="Century Gothic" w:hAnsi="Century Gothic" w:cs="Century Gothic"/>
          <w:sz w:val="22"/>
          <w:szCs w:val="22"/>
        </w:rPr>
        <w:t xml:space="preserve"> Investment (k) Limited </w:t>
      </w:r>
      <w:proofErr w:type="spellStart"/>
      <w:r>
        <w:rPr>
          <w:rFonts w:ascii="Century Gothic" w:hAnsi="Century Gothic" w:cs="Century Gothic"/>
          <w:sz w:val="22"/>
          <w:szCs w:val="22"/>
        </w:rPr>
        <w:t>Vs</w:t>
      </w:r>
      <w:proofErr w:type="spellEnd"/>
      <w:r>
        <w:rPr>
          <w:rFonts w:ascii="Century Gothic" w:hAnsi="Century Gothic" w:cs="Century Gothic"/>
          <w:sz w:val="22"/>
          <w:szCs w:val="22"/>
        </w:rPr>
        <w:t xml:space="preserve"> Kenya Railways Corp. CACA 14 of 2005</w:t>
      </w:r>
    </w:p>
    <w:p w:rsidR="00B308FA" w:rsidRDefault="00782364">
      <w:pPr>
        <w:numPr>
          <w:ilvl w:val="0"/>
          <w:numId w:val="8"/>
        </w:numPr>
        <w:spacing w:line="360" w:lineRule="auto"/>
        <w:jc w:val="both"/>
        <w:rPr>
          <w:rFonts w:ascii="Century Gothic" w:hAnsi="Century Gothic" w:cs="Century Gothic"/>
          <w:sz w:val="22"/>
          <w:szCs w:val="22"/>
        </w:rPr>
      </w:pPr>
      <w:r>
        <w:rPr>
          <w:rFonts w:ascii="Century Gothic" w:hAnsi="Century Gothic" w:cs="Century Gothic"/>
          <w:sz w:val="22"/>
          <w:szCs w:val="22"/>
        </w:rPr>
        <w:lastRenderedPageBreak/>
        <w:t xml:space="preserve">Shah </w:t>
      </w:r>
      <w:proofErr w:type="spellStart"/>
      <w:r>
        <w:rPr>
          <w:rFonts w:ascii="Century Gothic" w:hAnsi="Century Gothic" w:cs="Century Gothic"/>
          <w:sz w:val="22"/>
          <w:szCs w:val="22"/>
        </w:rPr>
        <w:t>vs</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Akiba</w:t>
      </w:r>
      <w:proofErr w:type="spellEnd"/>
      <w:r>
        <w:rPr>
          <w:rFonts w:ascii="Century Gothic" w:hAnsi="Century Gothic" w:cs="Century Gothic"/>
          <w:sz w:val="22"/>
          <w:szCs w:val="22"/>
        </w:rPr>
        <w:t xml:space="preserve"> Bank Limited 2005 2</w:t>
      </w:r>
      <w:r w:rsidR="009F43C1">
        <w:rPr>
          <w:rFonts w:ascii="Century Gothic" w:hAnsi="Century Gothic" w:cs="Century Gothic"/>
          <w:sz w:val="22"/>
          <w:szCs w:val="22"/>
        </w:rPr>
        <w:t xml:space="preserve"> </w:t>
      </w:r>
      <w:r>
        <w:rPr>
          <w:rFonts w:ascii="Century Gothic" w:hAnsi="Century Gothic" w:cs="Century Gothic"/>
          <w:sz w:val="22"/>
          <w:szCs w:val="22"/>
        </w:rPr>
        <w:t>KLR 424, 2006 2 EA 323</w:t>
      </w:r>
    </w:p>
    <w:p w:rsidR="00B308FA" w:rsidRDefault="0055396A">
      <w:pPr>
        <w:numPr>
          <w:ilvl w:val="0"/>
          <w:numId w:val="8"/>
        </w:numPr>
        <w:spacing w:line="360" w:lineRule="auto"/>
        <w:jc w:val="both"/>
        <w:rPr>
          <w:rFonts w:ascii="Century Gothic" w:hAnsi="Century Gothic" w:cs="Century Gothic"/>
          <w:sz w:val="22"/>
          <w:szCs w:val="22"/>
        </w:rPr>
      </w:pPr>
      <w:proofErr w:type="spellStart"/>
      <w:r>
        <w:rPr>
          <w:rFonts w:ascii="Century Gothic" w:hAnsi="Century Gothic" w:cs="Century Gothic"/>
          <w:sz w:val="22"/>
          <w:szCs w:val="22"/>
        </w:rPr>
        <w:t>Mawji</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v</w:t>
      </w:r>
      <w:r w:rsidR="00782364">
        <w:rPr>
          <w:rFonts w:ascii="Century Gothic" w:hAnsi="Century Gothic" w:cs="Century Gothic"/>
          <w:sz w:val="22"/>
          <w:szCs w:val="22"/>
        </w:rPr>
        <w:t>s</w:t>
      </w:r>
      <w:proofErr w:type="spellEnd"/>
      <w:r w:rsidR="00782364">
        <w:rPr>
          <w:rFonts w:ascii="Century Gothic" w:hAnsi="Century Gothic" w:cs="Century Gothic"/>
          <w:sz w:val="22"/>
          <w:szCs w:val="22"/>
        </w:rPr>
        <w:t xml:space="preserve"> USIU 1976 KLR 185</w:t>
      </w:r>
    </w:p>
    <w:p w:rsidR="00B308FA" w:rsidRDefault="00782364">
      <w:pPr>
        <w:numPr>
          <w:ilvl w:val="0"/>
          <w:numId w:val="8"/>
        </w:numPr>
        <w:spacing w:line="360" w:lineRule="auto"/>
        <w:jc w:val="both"/>
        <w:rPr>
          <w:rFonts w:ascii="Century Gothic" w:hAnsi="Century Gothic" w:cs="Century Gothic"/>
          <w:sz w:val="22"/>
          <w:szCs w:val="22"/>
        </w:rPr>
      </w:pPr>
      <w:proofErr w:type="spellStart"/>
      <w:r>
        <w:rPr>
          <w:rFonts w:ascii="Century Gothic" w:hAnsi="Century Gothic" w:cs="Century Gothic"/>
          <w:sz w:val="22"/>
          <w:szCs w:val="22"/>
        </w:rPr>
        <w:t>Gitwanyi</w:t>
      </w:r>
      <w:proofErr w:type="spellEnd"/>
      <w:r>
        <w:rPr>
          <w:rFonts w:ascii="Century Gothic" w:hAnsi="Century Gothic" w:cs="Century Gothic"/>
          <w:sz w:val="22"/>
          <w:szCs w:val="22"/>
        </w:rPr>
        <w:t xml:space="preserve"> Investment Limited </w:t>
      </w:r>
      <w:proofErr w:type="spellStart"/>
      <w:r>
        <w:rPr>
          <w:rFonts w:ascii="Century Gothic" w:hAnsi="Century Gothic" w:cs="Century Gothic"/>
          <w:sz w:val="22"/>
          <w:szCs w:val="22"/>
        </w:rPr>
        <w:t>Vs</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Tajmal</w:t>
      </w:r>
      <w:proofErr w:type="spellEnd"/>
      <w:r>
        <w:rPr>
          <w:rFonts w:ascii="Century Gothic" w:hAnsi="Century Gothic" w:cs="Century Gothic"/>
          <w:sz w:val="22"/>
          <w:szCs w:val="22"/>
        </w:rPr>
        <w:t xml:space="preserve"> Limited and 2 others 2006 2 EA 76</w:t>
      </w:r>
    </w:p>
    <w:p w:rsidR="00B308FA" w:rsidRDefault="00782364">
      <w:pPr>
        <w:numPr>
          <w:ilvl w:val="0"/>
          <w:numId w:val="8"/>
        </w:numPr>
        <w:spacing w:line="360" w:lineRule="auto"/>
        <w:jc w:val="both"/>
        <w:rPr>
          <w:rFonts w:ascii="Century Gothic" w:hAnsi="Century Gothic" w:cs="Century Gothic"/>
          <w:sz w:val="22"/>
          <w:szCs w:val="22"/>
        </w:rPr>
      </w:pPr>
      <w:r>
        <w:rPr>
          <w:rFonts w:ascii="Century Gothic" w:hAnsi="Century Gothic" w:cs="Century Gothic"/>
          <w:sz w:val="22"/>
          <w:szCs w:val="22"/>
        </w:rPr>
        <w:t xml:space="preserve">AG v KCB Limited &amp; </w:t>
      </w:r>
      <w:proofErr w:type="spellStart"/>
      <w:r>
        <w:rPr>
          <w:rFonts w:ascii="Century Gothic" w:hAnsi="Century Gothic" w:cs="Century Gothic"/>
          <w:sz w:val="22"/>
          <w:szCs w:val="22"/>
        </w:rPr>
        <w:t>Afraha</w:t>
      </w:r>
      <w:proofErr w:type="spellEnd"/>
      <w:r>
        <w:rPr>
          <w:rFonts w:ascii="Century Gothic" w:hAnsi="Century Gothic" w:cs="Century Gothic"/>
          <w:sz w:val="22"/>
          <w:szCs w:val="22"/>
        </w:rPr>
        <w:t xml:space="preserve"> High School (2004 </w:t>
      </w:r>
      <w:proofErr w:type="spellStart"/>
      <w:r>
        <w:rPr>
          <w:rFonts w:ascii="Century Gothic" w:hAnsi="Century Gothic" w:cs="Century Gothic"/>
          <w:sz w:val="22"/>
          <w:szCs w:val="22"/>
        </w:rPr>
        <w:t>eKLR</w:t>
      </w:r>
      <w:proofErr w:type="spellEnd"/>
      <w:r>
        <w:rPr>
          <w:rFonts w:ascii="Century Gothic" w:hAnsi="Century Gothic" w:cs="Century Gothic"/>
          <w:sz w:val="22"/>
          <w:szCs w:val="22"/>
        </w:rPr>
        <w:t xml:space="preserve">) </w:t>
      </w:r>
    </w:p>
    <w:p w:rsidR="00B308FA" w:rsidRDefault="00B308FA">
      <w:pPr>
        <w:spacing w:line="360" w:lineRule="auto"/>
        <w:jc w:val="both"/>
        <w:rPr>
          <w:rFonts w:ascii="Century Gothic" w:hAnsi="Century Gothic" w:cs="Century Gothic"/>
          <w:b/>
          <w:sz w:val="22"/>
          <w:szCs w:val="22"/>
        </w:rPr>
      </w:pPr>
    </w:p>
    <w:p w:rsidR="00B308FA" w:rsidRDefault="00782364">
      <w:pPr>
        <w:spacing w:line="360" w:lineRule="auto"/>
        <w:jc w:val="both"/>
        <w:rPr>
          <w:rFonts w:ascii="Century Gothic" w:hAnsi="Century Gothic" w:cs="Century Gothic"/>
          <w:b/>
          <w:sz w:val="22"/>
          <w:szCs w:val="22"/>
        </w:rPr>
      </w:pPr>
      <w:r>
        <w:rPr>
          <w:rFonts w:ascii="Century Gothic" w:hAnsi="Century Gothic" w:cs="Century Gothic"/>
          <w:b/>
          <w:sz w:val="22"/>
          <w:szCs w:val="22"/>
        </w:rPr>
        <w:t>4.</w:t>
      </w:r>
      <w:r>
        <w:rPr>
          <w:rFonts w:ascii="Century Gothic" w:hAnsi="Century Gothic" w:cs="Century Gothic"/>
          <w:b/>
          <w:sz w:val="22"/>
          <w:szCs w:val="22"/>
        </w:rPr>
        <w:tab/>
        <w:t>THE CONTRACT STAGE</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The student should be able to prepare, peruse and advise on an agreement for sale</w:t>
      </w:r>
      <w:r w:rsidR="009F43C1">
        <w:rPr>
          <w:rFonts w:ascii="Century Gothic" w:hAnsi="Century Gothic" w:cs="Century Gothic"/>
          <w:sz w:val="22"/>
          <w:szCs w:val="22"/>
        </w:rPr>
        <w:t>.</w:t>
      </w:r>
    </w:p>
    <w:p w:rsidR="00B308FA" w:rsidRDefault="00782364">
      <w:pPr>
        <w:spacing w:line="360" w:lineRule="auto"/>
        <w:jc w:val="both"/>
        <w:rPr>
          <w:rFonts w:ascii="Century Gothic" w:hAnsi="Century Gothic" w:cs="Century Gothic"/>
          <w:sz w:val="22"/>
          <w:szCs w:val="22"/>
        </w:rPr>
      </w:pPr>
      <w:r>
        <w:rPr>
          <w:rFonts w:ascii="Century Gothic" w:hAnsi="Century Gothic" w:cs="Century Gothic"/>
          <w:sz w:val="22"/>
          <w:szCs w:val="22"/>
        </w:rPr>
        <w:t>The student should be able to have the agreement executed in accordance to law and good practice</w:t>
      </w:r>
      <w:r w:rsidR="009F43C1">
        <w:rPr>
          <w:rFonts w:ascii="Century Gothic" w:hAnsi="Century Gothic" w:cs="Century Gothic"/>
          <w:sz w:val="22"/>
          <w:szCs w:val="22"/>
        </w:rPr>
        <w:t>.</w:t>
      </w:r>
      <w:r>
        <w:rPr>
          <w:rFonts w:ascii="Century Gothic" w:hAnsi="Century Gothic" w:cs="Century Gothic"/>
          <w:sz w:val="22"/>
          <w:szCs w:val="22"/>
        </w:rPr>
        <w:t xml:space="preserve">  An appreciation of the law of obligations or contract law is demanded. An “enforceable contract” with regard to disposition of interest in land is reviewed. The form and substance of the agreement is considered. The student is expected to make an independent judgment in characterization of the parties to the transaction as well as contents of the sale Agreement whilst being conscious to freedom of the parties to contract as they may wish.</w:t>
      </w:r>
    </w:p>
    <w:p w:rsidR="00B308FA" w:rsidRDefault="00B308FA">
      <w:pPr>
        <w:spacing w:line="360" w:lineRule="auto"/>
        <w:jc w:val="both"/>
        <w:rPr>
          <w:rFonts w:ascii="Century Gothic" w:hAnsi="Century Gothic" w:cs="Century Gothic"/>
          <w:color w:val="666666"/>
          <w:sz w:val="22"/>
          <w:szCs w:val="22"/>
        </w:rPr>
      </w:pPr>
    </w:p>
    <w:p w:rsidR="00B308FA" w:rsidRPr="009F43C1" w:rsidRDefault="009F43C1">
      <w:pPr>
        <w:spacing w:line="360" w:lineRule="auto"/>
        <w:jc w:val="both"/>
        <w:rPr>
          <w:rFonts w:ascii="Century Gothic" w:hAnsi="Century Gothic" w:cs="Century Gothic"/>
          <w:b/>
          <w:sz w:val="22"/>
          <w:szCs w:val="22"/>
        </w:rPr>
      </w:pPr>
      <w:r w:rsidRPr="009F43C1">
        <w:rPr>
          <w:rFonts w:ascii="Century Gothic" w:hAnsi="Century Gothic" w:cs="Century Gothic"/>
          <w:b/>
          <w:sz w:val="22"/>
          <w:szCs w:val="22"/>
        </w:rPr>
        <w:t>4.1</w:t>
      </w:r>
      <w:r w:rsidRPr="009F43C1">
        <w:rPr>
          <w:rFonts w:ascii="Century Gothic" w:hAnsi="Century Gothic" w:cs="Century Gothic"/>
          <w:b/>
          <w:sz w:val="22"/>
          <w:szCs w:val="22"/>
        </w:rPr>
        <w:tab/>
      </w:r>
      <w:r w:rsidR="00782364" w:rsidRPr="009F43C1">
        <w:rPr>
          <w:rFonts w:ascii="Century Gothic" w:hAnsi="Century Gothic" w:cs="Century Gothic"/>
          <w:b/>
          <w:sz w:val="22"/>
          <w:szCs w:val="22"/>
        </w:rPr>
        <w:t xml:space="preserve">Law </w:t>
      </w:r>
      <w:r w:rsidRPr="009F43C1">
        <w:rPr>
          <w:rFonts w:ascii="Century Gothic" w:hAnsi="Century Gothic" w:cs="Century Gothic"/>
          <w:b/>
          <w:sz w:val="22"/>
          <w:szCs w:val="22"/>
        </w:rPr>
        <w:t xml:space="preserve">of </w:t>
      </w:r>
      <w:r w:rsidR="00782364" w:rsidRPr="009F43C1">
        <w:rPr>
          <w:rFonts w:ascii="Century Gothic" w:hAnsi="Century Gothic" w:cs="Century Gothic"/>
          <w:b/>
          <w:sz w:val="22"/>
          <w:szCs w:val="22"/>
        </w:rPr>
        <w:t xml:space="preserve">Contract </w:t>
      </w:r>
      <w:r w:rsidRPr="009F43C1">
        <w:rPr>
          <w:rFonts w:ascii="Century Gothic" w:hAnsi="Century Gothic" w:cs="Century Gothic"/>
          <w:b/>
          <w:sz w:val="22"/>
          <w:szCs w:val="22"/>
        </w:rPr>
        <w:t xml:space="preserve">and Basic Requirements of an Enforceable Contract </w:t>
      </w:r>
      <w:r w:rsidRPr="009F43C1">
        <w:rPr>
          <w:rFonts w:ascii="Century Gothic" w:hAnsi="Century Gothic" w:cs="Century Gothic"/>
          <w:b/>
          <w:sz w:val="22"/>
          <w:szCs w:val="22"/>
        </w:rPr>
        <w:tab/>
        <w:t>Generally</w:t>
      </w:r>
    </w:p>
    <w:p w:rsidR="00B308FA" w:rsidRPr="009F43C1" w:rsidRDefault="009F43C1">
      <w:pPr>
        <w:spacing w:line="360" w:lineRule="auto"/>
        <w:jc w:val="both"/>
        <w:rPr>
          <w:rFonts w:hint="eastAsia"/>
          <w:b/>
        </w:rPr>
      </w:pPr>
      <w:r w:rsidRPr="009F43C1">
        <w:rPr>
          <w:rFonts w:ascii="Century Gothic" w:hAnsi="Century Gothic" w:cs="Century Gothic"/>
          <w:b/>
          <w:sz w:val="22"/>
          <w:szCs w:val="22"/>
        </w:rPr>
        <w:t>4.2</w:t>
      </w:r>
      <w:r w:rsidRPr="009F43C1">
        <w:rPr>
          <w:rFonts w:ascii="Century Gothic" w:hAnsi="Century Gothic" w:cs="Century Gothic"/>
          <w:b/>
          <w:sz w:val="22"/>
          <w:szCs w:val="22"/>
        </w:rPr>
        <w:tab/>
      </w:r>
      <w:r w:rsidR="00782364" w:rsidRPr="009F43C1">
        <w:rPr>
          <w:rFonts w:ascii="Century Gothic" w:hAnsi="Century Gothic" w:cs="Century Gothic"/>
          <w:b/>
          <w:sz w:val="22"/>
          <w:szCs w:val="22"/>
        </w:rPr>
        <w:t xml:space="preserve">Parts </w:t>
      </w:r>
      <w:r w:rsidRPr="009F43C1">
        <w:rPr>
          <w:rFonts w:ascii="Century Gothic" w:hAnsi="Century Gothic" w:cs="Century Gothic"/>
          <w:b/>
          <w:sz w:val="22"/>
          <w:szCs w:val="22"/>
        </w:rPr>
        <w:t xml:space="preserve">of a Sale Agreement, Drafts </w:t>
      </w:r>
      <w:r w:rsidRPr="009F43C1">
        <w:rPr>
          <w:rFonts w:ascii="Century Gothic" w:eastAsia="Times New Roman" w:hAnsi="Century Gothic" w:cs="Century Gothic"/>
          <w:b/>
          <w:sz w:val="22"/>
          <w:szCs w:val="22"/>
          <w:lang w:val="en-US" w:bidi="ar-SA"/>
        </w:rPr>
        <w:t>and</w:t>
      </w:r>
      <w:r>
        <w:rPr>
          <w:rFonts w:ascii="Century Gothic" w:hAnsi="Century Gothic" w:cs="Century Gothic"/>
          <w:b/>
          <w:sz w:val="22"/>
          <w:szCs w:val="22"/>
        </w:rPr>
        <w:t xml:space="preserve"> Engrossments</w:t>
      </w:r>
    </w:p>
    <w:p w:rsidR="00B308FA" w:rsidRPr="009F43C1" w:rsidRDefault="009F43C1">
      <w:pPr>
        <w:spacing w:line="360" w:lineRule="auto"/>
        <w:jc w:val="both"/>
        <w:rPr>
          <w:rFonts w:hint="eastAsia"/>
          <w:b/>
        </w:rPr>
      </w:pPr>
      <w:r w:rsidRPr="009F43C1">
        <w:rPr>
          <w:rFonts w:ascii="Century Gothic" w:hAnsi="Century Gothic" w:cs="Century Gothic"/>
          <w:b/>
          <w:sz w:val="22"/>
          <w:szCs w:val="22"/>
        </w:rPr>
        <w:t>4.3</w:t>
      </w:r>
      <w:r w:rsidRPr="009F43C1">
        <w:rPr>
          <w:rFonts w:ascii="Century Gothic" w:hAnsi="Century Gothic" w:cs="Century Gothic"/>
          <w:b/>
          <w:sz w:val="22"/>
          <w:szCs w:val="22"/>
        </w:rPr>
        <w:tab/>
      </w:r>
      <w:r w:rsidRPr="009F43C1">
        <w:rPr>
          <w:rFonts w:ascii="Century Gothic" w:hAnsi="Century Gothic" w:cs="Century Gothic"/>
          <w:b/>
          <w:bCs/>
          <w:sz w:val="22"/>
          <w:szCs w:val="22"/>
        </w:rPr>
        <w:t xml:space="preserve">Terms of </w:t>
      </w:r>
      <w:r w:rsidRPr="009F43C1">
        <w:rPr>
          <w:rFonts w:ascii="Century Gothic" w:eastAsia="Times New Roman" w:hAnsi="Century Gothic" w:cs="Century Gothic"/>
          <w:b/>
          <w:bCs/>
          <w:sz w:val="22"/>
          <w:szCs w:val="22"/>
          <w:lang w:val="en-US" w:bidi="ar-SA"/>
        </w:rPr>
        <w:t>the</w:t>
      </w:r>
      <w:r w:rsidRPr="009F43C1">
        <w:rPr>
          <w:rFonts w:ascii="Century Gothic" w:hAnsi="Century Gothic" w:cs="Century Gothic"/>
          <w:b/>
          <w:bCs/>
          <w:sz w:val="22"/>
          <w:szCs w:val="22"/>
        </w:rPr>
        <w:t xml:space="preserve"> Agreement for Sale</w:t>
      </w:r>
    </w:p>
    <w:p w:rsidR="00B308FA" w:rsidRDefault="00782364">
      <w:pPr>
        <w:widowControl/>
        <w:spacing w:line="360" w:lineRule="auto"/>
        <w:jc w:val="both"/>
        <w:rPr>
          <w:rFonts w:ascii="Century Gothic" w:hAnsi="Century Gothic" w:cs="Century Gothic"/>
          <w:sz w:val="22"/>
          <w:szCs w:val="22"/>
        </w:rPr>
      </w:pPr>
      <w:r>
        <w:rPr>
          <w:rFonts w:ascii="Century Gothic" w:hAnsi="Century Gothic" w:cs="Century Gothic"/>
          <w:sz w:val="22"/>
          <w:szCs w:val="22"/>
        </w:rPr>
        <w:t>4.3.1</w:t>
      </w:r>
      <w:r>
        <w:rPr>
          <w:rFonts w:ascii="Century Gothic" w:hAnsi="Century Gothic" w:cs="Century Gothic"/>
          <w:sz w:val="22"/>
          <w:szCs w:val="22"/>
        </w:rPr>
        <w:tab/>
        <w:t>General Conditions of sale</w:t>
      </w:r>
    </w:p>
    <w:p w:rsidR="00B308FA" w:rsidRDefault="00782364">
      <w:pPr>
        <w:spacing w:line="360" w:lineRule="auto"/>
        <w:ind w:left="720" w:hanging="720"/>
        <w:jc w:val="both"/>
        <w:rPr>
          <w:rFonts w:ascii="Century Gothic" w:hAnsi="Century Gothic" w:cs="Century Gothic"/>
          <w:sz w:val="22"/>
          <w:szCs w:val="22"/>
        </w:rPr>
      </w:pPr>
      <w:r>
        <w:rPr>
          <w:rFonts w:ascii="Century Gothic" w:hAnsi="Century Gothic" w:cs="Century Gothic"/>
          <w:sz w:val="22"/>
          <w:szCs w:val="22"/>
        </w:rPr>
        <w:t>4.3.2</w:t>
      </w:r>
      <w:r>
        <w:rPr>
          <w:rFonts w:ascii="Century Gothic" w:hAnsi="Century Gothic" w:cs="Century Gothic"/>
          <w:sz w:val="22"/>
          <w:szCs w:val="22"/>
        </w:rPr>
        <w:tab/>
        <w:t>Special Conditions of Sale</w:t>
      </w:r>
    </w:p>
    <w:p w:rsidR="00B308FA" w:rsidRDefault="009F43C1">
      <w:pPr>
        <w:spacing w:line="360" w:lineRule="auto"/>
        <w:ind w:left="720" w:hanging="720"/>
        <w:jc w:val="both"/>
        <w:rPr>
          <w:rFonts w:ascii="Century Gothic" w:hAnsi="Century Gothic" w:cs="Century Gothic"/>
          <w:sz w:val="22"/>
          <w:szCs w:val="22"/>
        </w:rPr>
      </w:pPr>
      <w:r>
        <w:rPr>
          <w:rFonts w:ascii="Century Gothic" w:hAnsi="Century Gothic" w:cs="Century Gothic"/>
          <w:sz w:val="22"/>
          <w:szCs w:val="22"/>
        </w:rPr>
        <w:t xml:space="preserve"> </w:t>
      </w:r>
      <w:r>
        <w:rPr>
          <w:rFonts w:ascii="Century Gothic" w:hAnsi="Century Gothic" w:cs="Century Gothic"/>
          <w:sz w:val="22"/>
          <w:szCs w:val="22"/>
        </w:rPr>
        <w:tab/>
      </w:r>
      <w:r w:rsidR="00782364">
        <w:rPr>
          <w:rFonts w:ascii="Century Gothic" w:hAnsi="Century Gothic" w:cs="Century Gothic"/>
          <w:sz w:val="22"/>
          <w:szCs w:val="22"/>
        </w:rPr>
        <w:t>4.3.2.1</w:t>
      </w:r>
      <w:r w:rsidR="00782364">
        <w:rPr>
          <w:rFonts w:ascii="Century Gothic" w:hAnsi="Century Gothic" w:cs="Century Gothic"/>
          <w:sz w:val="22"/>
          <w:szCs w:val="22"/>
        </w:rPr>
        <w:tab/>
      </w:r>
      <w:r>
        <w:rPr>
          <w:rFonts w:ascii="Century Gothic" w:hAnsi="Century Gothic" w:cs="Century Gothic"/>
          <w:sz w:val="22"/>
          <w:szCs w:val="22"/>
        </w:rPr>
        <w:tab/>
      </w:r>
      <w:r w:rsidR="00782364">
        <w:rPr>
          <w:rFonts w:ascii="Century Gothic" w:hAnsi="Century Gothic" w:cs="Century Gothic"/>
          <w:sz w:val="22"/>
          <w:szCs w:val="22"/>
        </w:rPr>
        <w:t>Particulars of Property</w:t>
      </w:r>
    </w:p>
    <w:p w:rsidR="00B308FA" w:rsidRDefault="00782364">
      <w:pPr>
        <w:spacing w:line="360" w:lineRule="auto"/>
        <w:ind w:left="720" w:hanging="720"/>
        <w:jc w:val="both"/>
        <w:rPr>
          <w:rFonts w:ascii="Century Gothic" w:hAnsi="Century Gothic" w:cs="Century Gothic"/>
          <w:sz w:val="22"/>
          <w:szCs w:val="22"/>
        </w:rPr>
      </w:pPr>
      <w:r>
        <w:rPr>
          <w:rFonts w:ascii="Century Gothic" w:hAnsi="Century Gothic" w:cs="Century Gothic"/>
          <w:sz w:val="22"/>
          <w:szCs w:val="22"/>
        </w:rPr>
        <w:t xml:space="preserve">    </w:t>
      </w:r>
      <w:r>
        <w:rPr>
          <w:rFonts w:ascii="Century Gothic" w:hAnsi="Century Gothic" w:cs="Century Gothic"/>
          <w:sz w:val="22"/>
          <w:szCs w:val="22"/>
        </w:rPr>
        <w:tab/>
      </w:r>
      <w:r>
        <w:rPr>
          <w:rFonts w:ascii="Century Gothic" w:hAnsi="Century Gothic" w:cs="Century Gothic"/>
          <w:sz w:val="22"/>
          <w:szCs w:val="22"/>
        </w:rPr>
        <w:tab/>
      </w:r>
      <w:r w:rsidR="009F43C1">
        <w:rPr>
          <w:rFonts w:ascii="Century Gothic" w:hAnsi="Century Gothic" w:cs="Century Gothic"/>
          <w:sz w:val="22"/>
          <w:szCs w:val="22"/>
        </w:rPr>
        <w:tab/>
      </w:r>
      <w:r>
        <w:rPr>
          <w:rFonts w:ascii="Century Gothic" w:hAnsi="Century Gothic" w:cs="Century Gothic"/>
          <w:sz w:val="22"/>
          <w:szCs w:val="22"/>
        </w:rPr>
        <w:t>Fixtures and Fittings</w:t>
      </w:r>
    </w:p>
    <w:p w:rsidR="00B308FA" w:rsidRDefault="00782364">
      <w:pPr>
        <w:spacing w:line="360" w:lineRule="auto"/>
        <w:ind w:left="720" w:hanging="720"/>
        <w:jc w:val="both"/>
        <w:rPr>
          <w:rFonts w:ascii="Century Gothic" w:hAnsi="Century Gothic" w:cs="Century Gothic"/>
          <w:sz w:val="22"/>
          <w:szCs w:val="22"/>
        </w:rPr>
      </w:pPr>
      <w:r>
        <w:rPr>
          <w:rFonts w:ascii="Century Gothic" w:hAnsi="Century Gothic" w:cs="Century Gothic"/>
          <w:sz w:val="22"/>
          <w:szCs w:val="22"/>
        </w:rPr>
        <w:t xml:space="preserve"> </w:t>
      </w:r>
      <w:r>
        <w:rPr>
          <w:rFonts w:ascii="Century Gothic" w:hAnsi="Century Gothic" w:cs="Century Gothic"/>
          <w:sz w:val="22"/>
          <w:szCs w:val="22"/>
        </w:rPr>
        <w:tab/>
      </w:r>
      <w:r>
        <w:rPr>
          <w:rFonts w:ascii="Century Gothic" w:hAnsi="Century Gothic" w:cs="Century Gothic"/>
          <w:sz w:val="22"/>
          <w:szCs w:val="22"/>
        </w:rPr>
        <w:tab/>
      </w:r>
      <w:r w:rsidR="009F43C1">
        <w:rPr>
          <w:rFonts w:ascii="Century Gothic" w:hAnsi="Century Gothic" w:cs="Century Gothic"/>
          <w:sz w:val="22"/>
          <w:szCs w:val="22"/>
        </w:rPr>
        <w:tab/>
      </w:r>
      <w:r>
        <w:rPr>
          <w:rFonts w:ascii="Century Gothic" w:hAnsi="Century Gothic" w:cs="Century Gothic"/>
          <w:sz w:val="22"/>
          <w:szCs w:val="22"/>
        </w:rPr>
        <w:t>Doctrines of annexation and maximum user consideration</w:t>
      </w:r>
    </w:p>
    <w:p w:rsidR="00B308FA" w:rsidRDefault="00782364">
      <w:pPr>
        <w:spacing w:line="360" w:lineRule="auto"/>
        <w:ind w:left="720" w:hanging="720"/>
        <w:jc w:val="both"/>
        <w:rPr>
          <w:rFonts w:ascii="Century Gothic" w:hAnsi="Century Gothic" w:cs="Century Gothic"/>
          <w:sz w:val="22"/>
          <w:szCs w:val="22"/>
        </w:rPr>
      </w:pPr>
      <w:r>
        <w:rPr>
          <w:rFonts w:ascii="Century Gothic" w:hAnsi="Century Gothic" w:cs="Century Gothic"/>
          <w:sz w:val="22"/>
          <w:szCs w:val="22"/>
        </w:rPr>
        <w:t xml:space="preserve">  </w:t>
      </w:r>
      <w:r>
        <w:rPr>
          <w:rFonts w:ascii="Century Gothic" w:hAnsi="Century Gothic" w:cs="Century Gothic"/>
          <w:sz w:val="22"/>
          <w:szCs w:val="22"/>
        </w:rPr>
        <w:tab/>
        <w:t xml:space="preserve">4.3.2.2. </w:t>
      </w:r>
      <w:r w:rsidR="009F43C1">
        <w:rPr>
          <w:rFonts w:ascii="Century Gothic" w:hAnsi="Century Gothic" w:cs="Century Gothic"/>
          <w:sz w:val="22"/>
          <w:szCs w:val="22"/>
        </w:rPr>
        <w:tab/>
      </w:r>
      <w:r>
        <w:rPr>
          <w:rFonts w:ascii="Century Gothic" w:hAnsi="Century Gothic" w:cs="Century Gothic"/>
          <w:sz w:val="22"/>
          <w:szCs w:val="22"/>
        </w:rPr>
        <w:t>Consideration</w:t>
      </w:r>
    </w:p>
    <w:p w:rsidR="00B308FA" w:rsidRPr="009F43C1" w:rsidRDefault="00782364" w:rsidP="009F43C1">
      <w:pPr>
        <w:pStyle w:val="ListParagraph"/>
        <w:numPr>
          <w:ilvl w:val="4"/>
          <w:numId w:val="24"/>
        </w:numPr>
        <w:spacing w:line="360" w:lineRule="auto"/>
        <w:jc w:val="both"/>
        <w:rPr>
          <w:rFonts w:ascii="Century Gothic" w:hAnsi="Century Gothic" w:cs="Century Gothic"/>
          <w:sz w:val="22"/>
          <w:szCs w:val="22"/>
        </w:rPr>
      </w:pPr>
      <w:r w:rsidRPr="009F43C1">
        <w:rPr>
          <w:rFonts w:ascii="Century Gothic" w:hAnsi="Century Gothic" w:cs="Century Gothic"/>
          <w:sz w:val="22"/>
          <w:szCs w:val="22"/>
        </w:rPr>
        <w:t xml:space="preserve">Deposit </w:t>
      </w:r>
    </w:p>
    <w:p w:rsidR="009F43C1" w:rsidRDefault="00782364" w:rsidP="009F43C1">
      <w:pPr>
        <w:pStyle w:val="ListParagraph"/>
        <w:numPr>
          <w:ilvl w:val="4"/>
          <w:numId w:val="24"/>
        </w:numPr>
        <w:spacing w:line="360" w:lineRule="auto"/>
        <w:jc w:val="both"/>
        <w:rPr>
          <w:rFonts w:ascii="Century Gothic" w:hAnsi="Century Gothic" w:cs="Century Gothic"/>
          <w:sz w:val="22"/>
          <w:szCs w:val="22"/>
        </w:rPr>
      </w:pPr>
      <w:r w:rsidRPr="009F43C1">
        <w:rPr>
          <w:rFonts w:ascii="Century Gothic" w:hAnsi="Century Gothic" w:cs="Century Gothic"/>
          <w:sz w:val="22"/>
          <w:szCs w:val="22"/>
        </w:rPr>
        <w:t>Nature of Deposit</w:t>
      </w:r>
    </w:p>
    <w:p w:rsidR="009F43C1" w:rsidRDefault="00782364" w:rsidP="009F43C1">
      <w:pPr>
        <w:pStyle w:val="ListParagraph"/>
        <w:numPr>
          <w:ilvl w:val="4"/>
          <w:numId w:val="24"/>
        </w:numPr>
        <w:spacing w:line="360" w:lineRule="auto"/>
        <w:jc w:val="both"/>
        <w:rPr>
          <w:rFonts w:ascii="Century Gothic" w:hAnsi="Century Gothic" w:cs="Century Gothic"/>
          <w:sz w:val="22"/>
          <w:szCs w:val="22"/>
        </w:rPr>
      </w:pPr>
      <w:r w:rsidRPr="009F43C1">
        <w:rPr>
          <w:rFonts w:ascii="Century Gothic" w:hAnsi="Century Gothic" w:cs="Century Gothic"/>
          <w:sz w:val="22"/>
          <w:szCs w:val="22"/>
        </w:rPr>
        <w:t xml:space="preserve">Who holds the Deposit- stakeholders, Agents, Escrow </w:t>
      </w:r>
    </w:p>
    <w:p w:rsidR="009F43C1" w:rsidRDefault="00782364" w:rsidP="009F43C1">
      <w:pPr>
        <w:pStyle w:val="ListParagraph"/>
        <w:numPr>
          <w:ilvl w:val="4"/>
          <w:numId w:val="24"/>
        </w:numPr>
        <w:spacing w:line="360" w:lineRule="auto"/>
        <w:jc w:val="both"/>
        <w:rPr>
          <w:rFonts w:ascii="Century Gothic" w:hAnsi="Century Gothic" w:cs="Century Gothic"/>
          <w:sz w:val="22"/>
          <w:szCs w:val="22"/>
        </w:rPr>
      </w:pPr>
      <w:r w:rsidRPr="009F43C1">
        <w:rPr>
          <w:rFonts w:ascii="Century Gothic" w:hAnsi="Century Gothic" w:cs="Century Gothic"/>
          <w:sz w:val="22"/>
          <w:szCs w:val="22"/>
        </w:rPr>
        <w:t>Forfeiture of Deposit</w:t>
      </w:r>
    </w:p>
    <w:p w:rsidR="009F43C1" w:rsidRDefault="00782364" w:rsidP="009F43C1">
      <w:pPr>
        <w:pStyle w:val="ListParagraph"/>
        <w:numPr>
          <w:ilvl w:val="4"/>
          <w:numId w:val="24"/>
        </w:numPr>
        <w:spacing w:line="360" w:lineRule="auto"/>
        <w:jc w:val="both"/>
        <w:rPr>
          <w:rFonts w:ascii="Century Gothic" w:hAnsi="Century Gothic" w:cs="Century Gothic"/>
          <w:sz w:val="22"/>
          <w:szCs w:val="22"/>
        </w:rPr>
      </w:pPr>
      <w:r w:rsidRPr="009F43C1">
        <w:rPr>
          <w:rFonts w:ascii="Century Gothic" w:hAnsi="Century Gothic" w:cs="Century Gothic"/>
          <w:sz w:val="22"/>
          <w:szCs w:val="22"/>
        </w:rPr>
        <w:t>possible Reforms</w:t>
      </w:r>
    </w:p>
    <w:p w:rsidR="00B308FA" w:rsidRPr="009F43C1" w:rsidRDefault="00782364" w:rsidP="009F43C1">
      <w:pPr>
        <w:pStyle w:val="ListParagraph"/>
        <w:numPr>
          <w:ilvl w:val="4"/>
          <w:numId w:val="24"/>
        </w:numPr>
        <w:spacing w:line="360" w:lineRule="auto"/>
        <w:jc w:val="both"/>
        <w:rPr>
          <w:rFonts w:ascii="Century Gothic" w:hAnsi="Century Gothic" w:cs="Century Gothic"/>
          <w:sz w:val="22"/>
          <w:szCs w:val="22"/>
        </w:rPr>
      </w:pPr>
      <w:r w:rsidRPr="009F43C1">
        <w:rPr>
          <w:rFonts w:ascii="Century Gothic" w:hAnsi="Century Gothic" w:cs="Century Gothic"/>
          <w:sz w:val="22"/>
          <w:szCs w:val="22"/>
        </w:rPr>
        <w:t>Payment of Balance of Purchase Price</w:t>
      </w:r>
    </w:p>
    <w:p w:rsidR="00B308FA" w:rsidRPr="009F43C1" w:rsidRDefault="00782364" w:rsidP="00BD0F75">
      <w:pPr>
        <w:pStyle w:val="ListParagraph"/>
        <w:numPr>
          <w:ilvl w:val="3"/>
          <w:numId w:val="24"/>
        </w:numPr>
        <w:spacing w:line="360" w:lineRule="auto"/>
        <w:ind w:left="2127" w:hanging="1418"/>
        <w:jc w:val="both"/>
        <w:rPr>
          <w:rFonts w:ascii="Century Gothic" w:hAnsi="Century Gothic" w:cs="Century Gothic"/>
          <w:sz w:val="22"/>
          <w:szCs w:val="22"/>
        </w:rPr>
      </w:pPr>
      <w:r w:rsidRPr="009F43C1">
        <w:rPr>
          <w:rFonts w:ascii="Century Gothic" w:hAnsi="Century Gothic" w:cs="Century Gothic"/>
          <w:sz w:val="22"/>
          <w:szCs w:val="22"/>
        </w:rPr>
        <w:t xml:space="preserve">Professional undertakings, </w:t>
      </w:r>
    </w:p>
    <w:p w:rsidR="00BD0F75" w:rsidRDefault="00782364" w:rsidP="00BD0F75">
      <w:pPr>
        <w:pStyle w:val="ListParagraph"/>
        <w:numPr>
          <w:ilvl w:val="4"/>
          <w:numId w:val="24"/>
        </w:numPr>
        <w:spacing w:line="360" w:lineRule="auto"/>
        <w:jc w:val="both"/>
        <w:rPr>
          <w:rFonts w:ascii="Century Gothic" w:hAnsi="Century Gothic" w:cs="Century Gothic"/>
          <w:sz w:val="22"/>
          <w:szCs w:val="22"/>
        </w:rPr>
      </w:pPr>
      <w:r w:rsidRPr="00BD0F75">
        <w:rPr>
          <w:rFonts w:ascii="Century Gothic" w:hAnsi="Century Gothic" w:cs="Century Gothic"/>
          <w:sz w:val="22"/>
          <w:szCs w:val="22"/>
        </w:rPr>
        <w:t>Nature of Professional Undertakings</w:t>
      </w:r>
    </w:p>
    <w:p w:rsidR="00BD0F75" w:rsidRDefault="00782364" w:rsidP="00BD0F75">
      <w:pPr>
        <w:pStyle w:val="ListParagraph"/>
        <w:numPr>
          <w:ilvl w:val="4"/>
          <w:numId w:val="24"/>
        </w:numPr>
        <w:spacing w:line="360" w:lineRule="auto"/>
        <w:jc w:val="both"/>
        <w:rPr>
          <w:rFonts w:ascii="Century Gothic" w:hAnsi="Century Gothic" w:cs="Century Gothic"/>
          <w:sz w:val="22"/>
          <w:szCs w:val="22"/>
        </w:rPr>
      </w:pPr>
      <w:r w:rsidRPr="00BD0F75">
        <w:rPr>
          <w:rFonts w:ascii="Century Gothic" w:hAnsi="Century Gothic" w:cs="Century Gothic"/>
          <w:sz w:val="22"/>
          <w:szCs w:val="22"/>
        </w:rPr>
        <w:t>General Principles of Professional undertakings</w:t>
      </w:r>
    </w:p>
    <w:p w:rsidR="00BD0F75" w:rsidRDefault="00782364" w:rsidP="00BD0F75">
      <w:pPr>
        <w:pStyle w:val="ListParagraph"/>
        <w:numPr>
          <w:ilvl w:val="4"/>
          <w:numId w:val="24"/>
        </w:numPr>
        <w:spacing w:line="360" w:lineRule="auto"/>
        <w:jc w:val="both"/>
        <w:rPr>
          <w:rFonts w:ascii="Century Gothic" w:hAnsi="Century Gothic" w:cs="Century Gothic"/>
          <w:sz w:val="22"/>
          <w:szCs w:val="22"/>
        </w:rPr>
      </w:pPr>
      <w:r w:rsidRPr="00BD0F75">
        <w:rPr>
          <w:rFonts w:ascii="Century Gothic" w:hAnsi="Century Gothic" w:cs="Century Gothic"/>
          <w:sz w:val="22"/>
          <w:szCs w:val="22"/>
        </w:rPr>
        <w:lastRenderedPageBreak/>
        <w:t>Consequences of Breach of Professional Undertakings</w:t>
      </w:r>
    </w:p>
    <w:p w:rsidR="00BD0F75" w:rsidRDefault="00782364" w:rsidP="00BD0F75">
      <w:pPr>
        <w:pStyle w:val="ListParagraph"/>
        <w:numPr>
          <w:ilvl w:val="4"/>
          <w:numId w:val="24"/>
        </w:numPr>
        <w:spacing w:line="360" w:lineRule="auto"/>
        <w:jc w:val="both"/>
        <w:rPr>
          <w:rFonts w:ascii="Century Gothic" w:hAnsi="Century Gothic" w:cs="Century Gothic"/>
          <w:sz w:val="22"/>
          <w:szCs w:val="22"/>
        </w:rPr>
      </w:pPr>
      <w:r w:rsidRPr="00BD0F75">
        <w:rPr>
          <w:rFonts w:ascii="Century Gothic" w:hAnsi="Century Gothic" w:cs="Century Gothic"/>
          <w:sz w:val="22"/>
          <w:szCs w:val="22"/>
        </w:rPr>
        <w:t>obligations imposed by Professional undertakings</w:t>
      </w:r>
    </w:p>
    <w:p w:rsidR="00B308FA" w:rsidRPr="00BD0F75" w:rsidRDefault="00782364" w:rsidP="00BD0F75">
      <w:pPr>
        <w:pStyle w:val="ListParagraph"/>
        <w:numPr>
          <w:ilvl w:val="4"/>
          <w:numId w:val="24"/>
        </w:numPr>
        <w:spacing w:line="360" w:lineRule="auto"/>
        <w:jc w:val="both"/>
        <w:rPr>
          <w:rFonts w:ascii="Century Gothic" w:hAnsi="Century Gothic" w:cs="Century Gothic"/>
          <w:sz w:val="22"/>
          <w:szCs w:val="22"/>
        </w:rPr>
      </w:pPr>
      <w:r w:rsidRPr="00BD0F75">
        <w:rPr>
          <w:rFonts w:ascii="Century Gothic" w:hAnsi="Century Gothic" w:cs="Century Gothic"/>
          <w:sz w:val="22"/>
          <w:szCs w:val="22"/>
        </w:rPr>
        <w:t>How to draft a professional undertaking</w:t>
      </w:r>
    </w:p>
    <w:p w:rsidR="00BD0F75" w:rsidRDefault="00782364" w:rsidP="00BD0F75">
      <w:pPr>
        <w:pStyle w:val="ListParagraph"/>
        <w:widowControl/>
        <w:numPr>
          <w:ilvl w:val="3"/>
          <w:numId w:val="24"/>
        </w:numPr>
        <w:spacing w:line="360" w:lineRule="auto"/>
        <w:ind w:left="2127" w:hanging="1276"/>
        <w:jc w:val="both"/>
        <w:rPr>
          <w:rFonts w:ascii="Century Gothic" w:hAnsi="Century Gothic" w:cs="Century Gothic"/>
          <w:sz w:val="22"/>
          <w:szCs w:val="22"/>
        </w:rPr>
      </w:pPr>
      <w:r w:rsidRPr="00BD0F75">
        <w:rPr>
          <w:rFonts w:ascii="Century Gothic" w:hAnsi="Century Gothic" w:cs="Century Gothic"/>
          <w:sz w:val="22"/>
          <w:szCs w:val="22"/>
        </w:rPr>
        <w:tab/>
        <w:t xml:space="preserve">Completion </w:t>
      </w:r>
    </w:p>
    <w:p w:rsidR="00BD0F75" w:rsidRDefault="00782364" w:rsidP="00BD0F75">
      <w:pPr>
        <w:pStyle w:val="ListParagraph"/>
        <w:widowControl/>
        <w:numPr>
          <w:ilvl w:val="4"/>
          <w:numId w:val="24"/>
        </w:numPr>
        <w:spacing w:line="360" w:lineRule="auto"/>
        <w:jc w:val="both"/>
        <w:rPr>
          <w:rFonts w:ascii="Century Gothic" w:hAnsi="Century Gothic" w:cs="Century Gothic"/>
          <w:sz w:val="22"/>
          <w:szCs w:val="22"/>
        </w:rPr>
      </w:pPr>
      <w:r w:rsidRPr="00BD0F75">
        <w:rPr>
          <w:rFonts w:ascii="Century Gothic" w:hAnsi="Century Gothic" w:cs="Century Gothic"/>
          <w:sz w:val="22"/>
          <w:szCs w:val="22"/>
        </w:rPr>
        <w:t xml:space="preserve">Completion notices </w:t>
      </w:r>
    </w:p>
    <w:p w:rsidR="00BD0F75" w:rsidRDefault="00BD0F75" w:rsidP="00BD0F75">
      <w:pPr>
        <w:pStyle w:val="ListParagraph"/>
        <w:widowControl/>
        <w:numPr>
          <w:ilvl w:val="4"/>
          <w:numId w:val="24"/>
        </w:numPr>
        <w:spacing w:line="360" w:lineRule="auto"/>
        <w:jc w:val="both"/>
        <w:rPr>
          <w:rFonts w:ascii="Century Gothic" w:hAnsi="Century Gothic" w:cs="Century Gothic"/>
          <w:sz w:val="22"/>
          <w:szCs w:val="22"/>
        </w:rPr>
      </w:pPr>
      <w:r>
        <w:rPr>
          <w:rFonts w:ascii="Century Gothic" w:hAnsi="Century Gothic" w:cs="Century Gothic"/>
          <w:sz w:val="22"/>
          <w:szCs w:val="22"/>
        </w:rPr>
        <w:t>Time of the essence clauses</w:t>
      </w:r>
      <w:r w:rsidR="00782364" w:rsidRPr="00BD0F75">
        <w:rPr>
          <w:rFonts w:ascii="Century Gothic" w:hAnsi="Century Gothic" w:cs="Century Gothic"/>
          <w:sz w:val="22"/>
          <w:szCs w:val="22"/>
        </w:rPr>
        <w:t xml:space="preserve"> </w:t>
      </w:r>
    </w:p>
    <w:p w:rsidR="00B308FA" w:rsidRPr="00BD0F75" w:rsidRDefault="00782364" w:rsidP="00BD0F75">
      <w:pPr>
        <w:pStyle w:val="ListParagraph"/>
        <w:widowControl/>
        <w:numPr>
          <w:ilvl w:val="4"/>
          <w:numId w:val="24"/>
        </w:numPr>
        <w:spacing w:line="360" w:lineRule="auto"/>
        <w:jc w:val="both"/>
        <w:rPr>
          <w:rFonts w:ascii="Century Gothic" w:hAnsi="Century Gothic" w:cs="Century Gothic"/>
          <w:sz w:val="22"/>
          <w:szCs w:val="22"/>
        </w:rPr>
      </w:pPr>
      <w:r w:rsidRPr="00BD0F75">
        <w:rPr>
          <w:rFonts w:ascii="Century Gothic" w:hAnsi="Century Gothic" w:cs="Century Gothic"/>
          <w:sz w:val="22"/>
          <w:szCs w:val="22"/>
        </w:rPr>
        <w:t>LSK completion</w:t>
      </w:r>
      <w:r w:rsidR="005127C6">
        <w:rPr>
          <w:rFonts w:ascii="Century Gothic" w:hAnsi="Century Gothic" w:cs="Century Gothic"/>
          <w:sz w:val="22"/>
          <w:szCs w:val="22"/>
        </w:rPr>
        <w:t xml:space="preserve"> </w:t>
      </w:r>
      <w:r w:rsidRPr="00BD0F75">
        <w:rPr>
          <w:rFonts w:ascii="Century Gothic" w:hAnsi="Century Gothic" w:cs="Century Gothic"/>
          <w:sz w:val="22"/>
          <w:szCs w:val="22"/>
        </w:rPr>
        <w:t>-Postal or Physical</w:t>
      </w:r>
    </w:p>
    <w:p w:rsidR="005127C6" w:rsidRPr="005127C6" w:rsidRDefault="00782364" w:rsidP="005127C6">
      <w:pPr>
        <w:pStyle w:val="ListParagraph"/>
        <w:widowControl/>
        <w:numPr>
          <w:ilvl w:val="4"/>
          <w:numId w:val="24"/>
        </w:numPr>
        <w:spacing w:line="360" w:lineRule="auto"/>
        <w:jc w:val="both"/>
      </w:pPr>
      <w:r w:rsidRPr="005127C6">
        <w:rPr>
          <w:rFonts w:ascii="Century Gothic" w:hAnsi="Century Gothic" w:cs="Century Gothic"/>
          <w:sz w:val="22"/>
          <w:szCs w:val="22"/>
        </w:rPr>
        <w:t xml:space="preserve">Remedies available to </w:t>
      </w:r>
      <w:r w:rsidRPr="005127C6">
        <w:rPr>
          <w:rFonts w:ascii="Century Gothic" w:eastAsia="Times New Roman" w:hAnsi="Century Gothic" w:cs="Century Gothic"/>
          <w:sz w:val="22"/>
          <w:szCs w:val="22"/>
          <w:lang w:val="en-US" w:bidi="ar-SA"/>
        </w:rPr>
        <w:t>the</w:t>
      </w:r>
      <w:r w:rsidRPr="005127C6">
        <w:rPr>
          <w:rFonts w:ascii="Century Gothic" w:hAnsi="Century Gothic" w:cs="Century Gothic"/>
          <w:sz w:val="22"/>
          <w:szCs w:val="22"/>
        </w:rPr>
        <w:t xml:space="preserve"> Parties in the event of </w:t>
      </w:r>
      <w:r w:rsidRPr="005127C6">
        <w:rPr>
          <w:rFonts w:ascii="Century Gothic" w:hAnsi="Century Gothic" w:cs="Century Gothic"/>
          <w:sz w:val="22"/>
          <w:szCs w:val="22"/>
        </w:rPr>
        <w:tab/>
      </w:r>
      <w:r w:rsidRPr="005127C6">
        <w:rPr>
          <w:rFonts w:ascii="Century Gothic" w:hAnsi="Century Gothic" w:cs="Century Gothic"/>
          <w:sz w:val="22"/>
          <w:szCs w:val="22"/>
        </w:rPr>
        <w:tab/>
      </w:r>
      <w:r w:rsidRPr="005127C6">
        <w:rPr>
          <w:rFonts w:ascii="Century Gothic" w:hAnsi="Century Gothic" w:cs="Century Gothic"/>
          <w:sz w:val="22"/>
          <w:szCs w:val="22"/>
        </w:rPr>
        <w:tab/>
      </w:r>
      <w:r w:rsidRPr="005127C6">
        <w:rPr>
          <w:rFonts w:ascii="Century Gothic" w:hAnsi="Century Gothic" w:cs="Century Gothic"/>
          <w:sz w:val="22"/>
          <w:szCs w:val="22"/>
        </w:rPr>
        <w:tab/>
        <w:t>Breach</w:t>
      </w:r>
    </w:p>
    <w:p w:rsidR="005127C6" w:rsidRPr="005127C6" w:rsidRDefault="00782364" w:rsidP="005127C6">
      <w:pPr>
        <w:pStyle w:val="ListParagraph"/>
        <w:widowControl/>
        <w:numPr>
          <w:ilvl w:val="4"/>
          <w:numId w:val="24"/>
        </w:numPr>
        <w:spacing w:line="360" w:lineRule="auto"/>
        <w:jc w:val="both"/>
      </w:pPr>
      <w:r w:rsidRPr="005127C6">
        <w:rPr>
          <w:rFonts w:ascii="Century Gothic" w:hAnsi="Century Gothic" w:cs="Century Gothic"/>
          <w:sz w:val="22"/>
          <w:szCs w:val="22"/>
        </w:rPr>
        <w:t xml:space="preserve">Remedies available to </w:t>
      </w:r>
      <w:r w:rsidRPr="005127C6">
        <w:rPr>
          <w:rFonts w:ascii="Century Gothic" w:eastAsia="Times New Roman" w:hAnsi="Century Gothic" w:cs="Century Gothic"/>
          <w:sz w:val="22"/>
          <w:szCs w:val="22"/>
          <w:lang w:val="en-US" w:bidi="ar-SA"/>
        </w:rPr>
        <w:t>the</w:t>
      </w:r>
      <w:r w:rsidRPr="005127C6">
        <w:rPr>
          <w:rFonts w:ascii="Century Gothic" w:hAnsi="Century Gothic" w:cs="Century Gothic"/>
          <w:sz w:val="22"/>
          <w:szCs w:val="22"/>
        </w:rPr>
        <w:t xml:space="preserve"> Vendor in </w:t>
      </w:r>
      <w:r w:rsidRPr="005127C6">
        <w:rPr>
          <w:rFonts w:ascii="Century Gothic" w:eastAsia="Times New Roman" w:hAnsi="Century Gothic" w:cs="Century Gothic"/>
          <w:sz w:val="22"/>
          <w:szCs w:val="22"/>
          <w:lang w:val="en-US" w:bidi="ar-SA"/>
        </w:rPr>
        <w:t>the</w:t>
      </w:r>
      <w:r w:rsidRPr="005127C6">
        <w:rPr>
          <w:rFonts w:ascii="Century Gothic" w:hAnsi="Century Gothic" w:cs="Century Gothic"/>
          <w:sz w:val="22"/>
          <w:szCs w:val="22"/>
        </w:rPr>
        <w:t xml:space="preserve"> event of </w:t>
      </w:r>
      <w:r w:rsidRPr="005127C6">
        <w:rPr>
          <w:rFonts w:ascii="Century Gothic" w:hAnsi="Century Gothic" w:cs="Century Gothic"/>
          <w:sz w:val="22"/>
          <w:szCs w:val="22"/>
        </w:rPr>
        <w:tab/>
      </w:r>
      <w:r w:rsidRPr="005127C6">
        <w:rPr>
          <w:rFonts w:ascii="Century Gothic" w:hAnsi="Century Gothic" w:cs="Century Gothic"/>
          <w:sz w:val="22"/>
          <w:szCs w:val="22"/>
        </w:rPr>
        <w:tab/>
        <w:t>Breach</w:t>
      </w:r>
    </w:p>
    <w:p w:rsidR="00B308FA" w:rsidRPr="005127C6" w:rsidRDefault="00782364" w:rsidP="005127C6">
      <w:pPr>
        <w:pStyle w:val="ListParagraph"/>
        <w:widowControl/>
        <w:numPr>
          <w:ilvl w:val="4"/>
          <w:numId w:val="24"/>
        </w:numPr>
        <w:spacing w:line="360" w:lineRule="auto"/>
        <w:jc w:val="both"/>
      </w:pPr>
      <w:r w:rsidRPr="005127C6">
        <w:rPr>
          <w:rFonts w:ascii="Century Gothic" w:hAnsi="Century Gothic" w:cs="Century Gothic"/>
          <w:sz w:val="22"/>
          <w:szCs w:val="22"/>
        </w:rPr>
        <w:t xml:space="preserve">Remedies available to the Purchaser in the event of </w:t>
      </w:r>
      <w:r w:rsidRPr="005127C6">
        <w:rPr>
          <w:rFonts w:ascii="Century Gothic" w:hAnsi="Century Gothic" w:cs="Century Gothic"/>
          <w:sz w:val="22"/>
          <w:szCs w:val="22"/>
        </w:rPr>
        <w:tab/>
      </w:r>
      <w:r w:rsidRPr="005127C6">
        <w:rPr>
          <w:rFonts w:ascii="Century Gothic" w:hAnsi="Century Gothic" w:cs="Century Gothic"/>
          <w:sz w:val="22"/>
          <w:szCs w:val="22"/>
        </w:rPr>
        <w:tab/>
        <w:t>Breach</w:t>
      </w:r>
    </w:p>
    <w:p w:rsidR="00B308FA" w:rsidRDefault="00782364" w:rsidP="005127C6">
      <w:pPr>
        <w:widowControl/>
        <w:spacing w:line="360" w:lineRule="auto"/>
        <w:jc w:val="both"/>
        <w:rPr>
          <w:rFonts w:ascii="Century Gothic" w:hAnsi="Century Gothic" w:cs="Century Gothic"/>
          <w:sz w:val="22"/>
          <w:szCs w:val="22"/>
        </w:rPr>
      </w:pPr>
      <w:r>
        <w:rPr>
          <w:rFonts w:ascii="Century Gothic" w:hAnsi="Century Gothic" w:cs="Century Gothic"/>
          <w:sz w:val="22"/>
          <w:szCs w:val="22"/>
        </w:rPr>
        <w:t>4.3.3</w:t>
      </w:r>
      <w:r>
        <w:rPr>
          <w:rFonts w:ascii="Century Gothic" w:hAnsi="Century Gothic" w:cs="Century Gothic"/>
          <w:sz w:val="22"/>
          <w:szCs w:val="22"/>
        </w:rPr>
        <w:tab/>
        <w:t>Law Society Conditions</w:t>
      </w:r>
      <w:r w:rsidR="005127C6">
        <w:rPr>
          <w:rFonts w:ascii="Century Gothic" w:hAnsi="Century Gothic" w:cs="Century Gothic"/>
          <w:sz w:val="22"/>
          <w:szCs w:val="22"/>
        </w:rPr>
        <w:t>,</w:t>
      </w:r>
      <w:r>
        <w:rPr>
          <w:rFonts w:ascii="Century Gothic" w:hAnsi="Century Gothic" w:cs="Century Gothic"/>
          <w:sz w:val="22"/>
          <w:szCs w:val="22"/>
        </w:rPr>
        <w:t xml:space="preserve"> 1989 Edition</w:t>
      </w:r>
    </w:p>
    <w:p w:rsidR="00B308FA" w:rsidRDefault="00782364">
      <w:pPr>
        <w:spacing w:line="360" w:lineRule="auto"/>
        <w:ind w:left="720" w:hanging="720"/>
        <w:jc w:val="both"/>
        <w:rPr>
          <w:rFonts w:hint="eastAsia"/>
        </w:rPr>
      </w:pPr>
      <w:r>
        <w:rPr>
          <w:rFonts w:ascii="Century Gothic" w:hAnsi="Century Gothic" w:cs="Century Gothic"/>
          <w:sz w:val="22"/>
          <w:szCs w:val="22"/>
        </w:rPr>
        <w:t>4.3.4</w:t>
      </w:r>
      <w:r>
        <w:rPr>
          <w:rFonts w:ascii="Century Gothic" w:hAnsi="Century Gothic" w:cs="Century Gothic"/>
          <w:sz w:val="22"/>
          <w:szCs w:val="22"/>
        </w:rPr>
        <w:tab/>
        <w:t xml:space="preserve">Law </w:t>
      </w:r>
      <w:r w:rsidR="005127C6">
        <w:rPr>
          <w:rFonts w:ascii="Century Gothic" w:hAnsi="Century Gothic" w:cs="Century Gothic"/>
          <w:sz w:val="22"/>
          <w:szCs w:val="22"/>
        </w:rPr>
        <w:t>S</w:t>
      </w:r>
      <w:r>
        <w:rPr>
          <w:rFonts w:ascii="Century Gothic" w:hAnsi="Century Gothic" w:cs="Century Gothic"/>
          <w:sz w:val="22"/>
          <w:szCs w:val="22"/>
        </w:rPr>
        <w:t>ociety Conditions</w:t>
      </w:r>
      <w:r w:rsidR="005127C6">
        <w:rPr>
          <w:rFonts w:ascii="Century Gothic" w:hAnsi="Century Gothic" w:cs="Century Gothic"/>
          <w:sz w:val="22"/>
          <w:szCs w:val="22"/>
        </w:rPr>
        <w:t>,</w:t>
      </w:r>
      <w:r>
        <w:rPr>
          <w:rFonts w:ascii="Century Gothic" w:hAnsi="Century Gothic" w:cs="Century Gothic"/>
          <w:sz w:val="22"/>
          <w:szCs w:val="22"/>
        </w:rPr>
        <w:t xml:space="preserve"> 2015 Edition</w:t>
      </w:r>
    </w:p>
    <w:p w:rsidR="00B308FA" w:rsidRDefault="00B308FA">
      <w:pPr>
        <w:spacing w:line="360" w:lineRule="auto"/>
        <w:ind w:left="720" w:hanging="720"/>
        <w:jc w:val="both"/>
        <w:rPr>
          <w:rFonts w:ascii="Century Gothic" w:hAnsi="Century Gothic" w:cs="Century Gothic"/>
          <w:sz w:val="22"/>
          <w:szCs w:val="22"/>
        </w:rPr>
      </w:pPr>
    </w:p>
    <w:p w:rsidR="00B308FA" w:rsidRDefault="008C619D">
      <w:pPr>
        <w:spacing w:line="360" w:lineRule="auto"/>
        <w:jc w:val="both"/>
        <w:rPr>
          <w:rFonts w:hint="eastAsia"/>
        </w:rPr>
      </w:pPr>
      <w:r>
        <w:rPr>
          <w:rFonts w:ascii="Century Gothic" w:hAnsi="Century Gothic" w:cs="Century Gothic"/>
          <w:sz w:val="22"/>
          <w:szCs w:val="22"/>
        </w:rPr>
        <w:t>4.4</w:t>
      </w:r>
      <w:r>
        <w:rPr>
          <w:rFonts w:ascii="Century Gothic" w:hAnsi="Century Gothic" w:cs="Century Gothic"/>
          <w:sz w:val="22"/>
          <w:szCs w:val="22"/>
        </w:rPr>
        <w:tab/>
      </w:r>
      <w:r>
        <w:rPr>
          <w:rFonts w:ascii="Century Gothic" w:hAnsi="Century Gothic" w:cs="Century Gothic"/>
          <w:b/>
          <w:bCs/>
          <w:sz w:val="22"/>
          <w:szCs w:val="22"/>
        </w:rPr>
        <w:t>Role of the Advocates</w:t>
      </w:r>
      <w:r>
        <w:rPr>
          <w:rFonts w:ascii="Century Gothic" w:hAnsi="Century Gothic" w:cs="Century Gothic"/>
          <w:sz w:val="22"/>
          <w:szCs w:val="22"/>
        </w:rPr>
        <w:t xml:space="preserve">- </w:t>
      </w:r>
    </w:p>
    <w:p w:rsidR="00B308FA" w:rsidRDefault="00782364">
      <w:pPr>
        <w:spacing w:line="360" w:lineRule="auto"/>
        <w:ind w:left="680" w:hanging="737"/>
        <w:jc w:val="both"/>
        <w:rPr>
          <w:rFonts w:ascii="Century Gothic" w:hAnsi="Century Gothic" w:cs="Century Gothic"/>
          <w:sz w:val="22"/>
          <w:szCs w:val="22"/>
        </w:rPr>
      </w:pPr>
      <w:r>
        <w:rPr>
          <w:rFonts w:ascii="Century Gothic" w:hAnsi="Century Gothic" w:cs="Century Gothic"/>
          <w:sz w:val="22"/>
          <w:szCs w:val="22"/>
        </w:rPr>
        <w:t xml:space="preserve"> 4.4.1</w:t>
      </w:r>
      <w:r>
        <w:rPr>
          <w:rFonts w:ascii="Century Gothic" w:hAnsi="Century Gothic" w:cs="Century Gothic"/>
          <w:sz w:val="22"/>
          <w:szCs w:val="22"/>
        </w:rPr>
        <w:tab/>
        <w:t xml:space="preserve"> Role of the Vendor's Advocate</w:t>
      </w:r>
    </w:p>
    <w:p w:rsidR="00B308FA" w:rsidRDefault="00782364">
      <w:pPr>
        <w:spacing w:line="360" w:lineRule="auto"/>
        <w:ind w:left="680" w:hanging="737"/>
        <w:jc w:val="both"/>
        <w:rPr>
          <w:rFonts w:hint="eastAsia"/>
        </w:rPr>
      </w:pPr>
      <w:r>
        <w:rPr>
          <w:rFonts w:ascii="Century Gothic" w:hAnsi="Century Gothic" w:cs="Century Gothic"/>
          <w:sz w:val="22"/>
          <w:szCs w:val="22"/>
        </w:rPr>
        <w:t xml:space="preserve"> 4.4.2</w:t>
      </w:r>
      <w:r>
        <w:rPr>
          <w:rFonts w:ascii="Century Gothic" w:hAnsi="Century Gothic" w:cs="Century Gothic"/>
          <w:sz w:val="22"/>
          <w:szCs w:val="22"/>
        </w:rPr>
        <w:tab/>
        <w:t xml:space="preserve"> Role of </w:t>
      </w:r>
      <w:r>
        <w:rPr>
          <w:rFonts w:ascii="Century Gothic" w:eastAsia="Times New Roman" w:hAnsi="Century Gothic" w:cs="Century Gothic"/>
          <w:sz w:val="22"/>
          <w:szCs w:val="22"/>
          <w:lang w:val="en-US" w:bidi="ar-SA"/>
        </w:rPr>
        <w:t>the</w:t>
      </w:r>
      <w:r>
        <w:rPr>
          <w:rFonts w:ascii="Century Gothic" w:hAnsi="Century Gothic" w:cs="Century Gothic"/>
          <w:sz w:val="22"/>
          <w:szCs w:val="22"/>
        </w:rPr>
        <w:t xml:space="preserve"> </w:t>
      </w:r>
      <w:r w:rsidR="008C619D">
        <w:rPr>
          <w:rFonts w:ascii="Century Gothic" w:hAnsi="Century Gothic" w:cs="Century Gothic"/>
          <w:sz w:val="22"/>
          <w:szCs w:val="22"/>
        </w:rPr>
        <w:t>Purchaser’s Advocate</w:t>
      </w:r>
    </w:p>
    <w:p w:rsidR="00B308FA" w:rsidRDefault="00782364">
      <w:pPr>
        <w:spacing w:line="360" w:lineRule="auto"/>
        <w:ind w:left="680" w:hanging="737"/>
        <w:jc w:val="both"/>
        <w:rPr>
          <w:rFonts w:ascii="Century Gothic" w:hAnsi="Century Gothic" w:cs="Century Gothic"/>
          <w:sz w:val="22"/>
          <w:szCs w:val="22"/>
        </w:rPr>
      </w:pPr>
      <w:r>
        <w:rPr>
          <w:rFonts w:ascii="Century Gothic" w:hAnsi="Century Gothic" w:cs="Century Gothic"/>
          <w:sz w:val="22"/>
          <w:szCs w:val="22"/>
        </w:rPr>
        <w:t xml:space="preserve"> 4.4.3</w:t>
      </w:r>
      <w:r>
        <w:rPr>
          <w:rFonts w:ascii="Century Gothic" w:hAnsi="Century Gothic" w:cs="Century Gothic"/>
          <w:sz w:val="22"/>
          <w:szCs w:val="22"/>
        </w:rPr>
        <w:tab/>
      </w:r>
      <w:r w:rsidR="008C619D">
        <w:rPr>
          <w:rFonts w:ascii="Century Gothic" w:hAnsi="Century Gothic" w:cs="Century Gothic"/>
          <w:sz w:val="22"/>
          <w:szCs w:val="22"/>
        </w:rPr>
        <w:tab/>
      </w:r>
      <w:r>
        <w:rPr>
          <w:rFonts w:ascii="Century Gothic" w:hAnsi="Century Gothic" w:cs="Century Gothic"/>
          <w:sz w:val="22"/>
          <w:szCs w:val="22"/>
        </w:rPr>
        <w:t>Role of the Financier's Advocate</w:t>
      </w:r>
    </w:p>
    <w:p w:rsidR="005127C6" w:rsidRDefault="005127C6" w:rsidP="008C619D">
      <w:pPr>
        <w:spacing w:line="360" w:lineRule="auto"/>
        <w:ind w:left="680" w:hanging="680"/>
        <w:jc w:val="both"/>
        <w:rPr>
          <w:rFonts w:ascii="Century Gothic" w:hAnsi="Century Gothic" w:cs="Century Gothic"/>
          <w:sz w:val="22"/>
          <w:szCs w:val="22"/>
        </w:rPr>
      </w:pPr>
    </w:p>
    <w:p w:rsidR="00B308FA" w:rsidRDefault="008C619D" w:rsidP="008C619D">
      <w:pPr>
        <w:spacing w:line="360" w:lineRule="auto"/>
        <w:ind w:left="680" w:hanging="680"/>
        <w:jc w:val="both"/>
        <w:rPr>
          <w:rFonts w:hint="eastAsia"/>
        </w:rPr>
      </w:pPr>
      <w:r>
        <w:rPr>
          <w:rFonts w:ascii="Century Gothic" w:hAnsi="Century Gothic" w:cs="Century Gothic"/>
          <w:sz w:val="22"/>
          <w:szCs w:val="22"/>
        </w:rPr>
        <w:t>4.5</w:t>
      </w:r>
      <w:r>
        <w:rPr>
          <w:rFonts w:ascii="Century Gothic" w:hAnsi="Century Gothic" w:cs="Century Gothic"/>
          <w:sz w:val="22"/>
          <w:szCs w:val="22"/>
        </w:rPr>
        <w:tab/>
      </w:r>
      <w:r>
        <w:rPr>
          <w:rFonts w:ascii="Century Gothic" w:hAnsi="Century Gothic" w:cs="Century Gothic"/>
          <w:b/>
          <w:bCs/>
          <w:sz w:val="22"/>
          <w:szCs w:val="22"/>
        </w:rPr>
        <w:t>Comparing the Conventional Agreement for Sale and One That Caters For Other Scenarios</w:t>
      </w:r>
    </w:p>
    <w:p w:rsidR="00B308FA" w:rsidRDefault="00782364">
      <w:pPr>
        <w:spacing w:line="360" w:lineRule="auto"/>
        <w:ind w:left="737" w:hanging="737"/>
        <w:jc w:val="both"/>
        <w:rPr>
          <w:rFonts w:hint="eastAsia"/>
        </w:rPr>
      </w:pPr>
      <w:r>
        <w:rPr>
          <w:rFonts w:ascii="Century Gothic" w:hAnsi="Century Gothic" w:cs="Century Gothic"/>
          <w:sz w:val="22"/>
          <w:szCs w:val="22"/>
        </w:rPr>
        <w:t>4.5.1</w:t>
      </w:r>
      <w:r>
        <w:rPr>
          <w:rFonts w:ascii="Century Gothic" w:hAnsi="Century Gothic" w:cs="Century Gothic"/>
          <w:sz w:val="22"/>
          <w:szCs w:val="22"/>
        </w:rPr>
        <w:tab/>
        <w:t xml:space="preserve">Sale </w:t>
      </w:r>
      <w:r>
        <w:rPr>
          <w:rFonts w:ascii="Century Gothic" w:eastAsia="Times New Roman" w:hAnsi="Century Gothic" w:cs="Century Gothic"/>
          <w:sz w:val="22"/>
          <w:szCs w:val="22"/>
          <w:lang w:val="en-US" w:bidi="ar-SA"/>
        </w:rPr>
        <w:t>and</w:t>
      </w:r>
      <w:r>
        <w:rPr>
          <w:rFonts w:ascii="Century Gothic" w:hAnsi="Century Gothic" w:cs="Century Gothic"/>
          <w:sz w:val="22"/>
          <w:szCs w:val="22"/>
        </w:rPr>
        <w:t xml:space="preserve"> purchase through Auction</w:t>
      </w:r>
    </w:p>
    <w:p w:rsidR="00B308FA" w:rsidRDefault="00782364">
      <w:pPr>
        <w:spacing w:line="360" w:lineRule="auto"/>
        <w:ind w:left="737" w:hanging="737"/>
        <w:jc w:val="both"/>
        <w:rPr>
          <w:rFonts w:ascii="Century Gothic" w:hAnsi="Century Gothic" w:cs="Century Gothic"/>
          <w:sz w:val="22"/>
          <w:szCs w:val="22"/>
        </w:rPr>
      </w:pPr>
      <w:r>
        <w:rPr>
          <w:rFonts w:ascii="Century Gothic" w:hAnsi="Century Gothic" w:cs="Century Gothic"/>
          <w:sz w:val="22"/>
          <w:szCs w:val="22"/>
        </w:rPr>
        <w:t>4.5.2</w:t>
      </w:r>
      <w:r>
        <w:rPr>
          <w:rFonts w:ascii="Century Gothic" w:hAnsi="Century Gothic" w:cs="Century Gothic"/>
          <w:sz w:val="22"/>
          <w:szCs w:val="22"/>
        </w:rPr>
        <w:tab/>
        <w:t>Sale of property off-plan (Developmental conveyancing)</w:t>
      </w:r>
    </w:p>
    <w:p w:rsidR="00B308FA" w:rsidRDefault="00782364">
      <w:pPr>
        <w:spacing w:line="360" w:lineRule="auto"/>
        <w:ind w:left="737" w:hanging="737"/>
        <w:jc w:val="both"/>
        <w:rPr>
          <w:rFonts w:ascii="Century Gothic" w:hAnsi="Century Gothic" w:cs="Century Gothic"/>
          <w:sz w:val="22"/>
          <w:szCs w:val="22"/>
        </w:rPr>
      </w:pPr>
      <w:r>
        <w:rPr>
          <w:rFonts w:ascii="Century Gothic" w:hAnsi="Century Gothic" w:cs="Century Gothic"/>
          <w:sz w:val="22"/>
          <w:szCs w:val="22"/>
        </w:rPr>
        <w:t>4.5.3</w:t>
      </w:r>
      <w:r>
        <w:rPr>
          <w:rFonts w:ascii="Century Gothic" w:hAnsi="Century Gothic" w:cs="Century Gothic"/>
          <w:sz w:val="22"/>
          <w:szCs w:val="22"/>
        </w:rPr>
        <w:tab/>
        <w:t>Sale of a sub-lease</w:t>
      </w:r>
    </w:p>
    <w:p w:rsidR="00B308FA" w:rsidRDefault="00782364">
      <w:pPr>
        <w:spacing w:line="360" w:lineRule="auto"/>
        <w:ind w:left="737" w:hanging="737"/>
        <w:jc w:val="both"/>
        <w:rPr>
          <w:rFonts w:hint="eastAsia"/>
        </w:rPr>
      </w:pPr>
      <w:r>
        <w:rPr>
          <w:rFonts w:ascii="Century Gothic" w:hAnsi="Century Gothic" w:cs="Century Gothic"/>
          <w:sz w:val="22"/>
          <w:szCs w:val="22"/>
        </w:rPr>
        <w:t>4.5.4</w:t>
      </w:r>
      <w:r>
        <w:rPr>
          <w:rFonts w:ascii="Century Gothic" w:hAnsi="Century Gothic" w:cs="Century Gothic"/>
          <w:sz w:val="22"/>
          <w:szCs w:val="22"/>
        </w:rPr>
        <w:tab/>
        <w:t xml:space="preserve">Sale of property through </w:t>
      </w:r>
      <w:r>
        <w:rPr>
          <w:rFonts w:ascii="Calisto MT" w:hAnsi="Calisto MT" w:cs="Century Gothic"/>
          <w:sz w:val="22"/>
          <w:szCs w:val="22"/>
        </w:rPr>
        <w:t>Survey &amp; subdivision sales: Sec 22, 42 LRA</w:t>
      </w:r>
    </w:p>
    <w:p w:rsidR="00B308FA" w:rsidRDefault="00782364">
      <w:pPr>
        <w:spacing w:line="360" w:lineRule="auto"/>
        <w:ind w:left="737" w:hanging="737"/>
        <w:jc w:val="both"/>
        <w:rPr>
          <w:rFonts w:hint="eastAsia"/>
        </w:rPr>
      </w:pPr>
      <w:r>
        <w:rPr>
          <w:rFonts w:ascii="Century Gothic" w:hAnsi="Century Gothic" w:cs="Century Gothic"/>
          <w:sz w:val="22"/>
          <w:szCs w:val="22"/>
        </w:rPr>
        <w:t>4.5.5</w:t>
      </w:r>
      <w:r>
        <w:rPr>
          <w:rFonts w:ascii="Century Gothic" w:hAnsi="Century Gothic" w:cs="Century Gothic"/>
          <w:sz w:val="22"/>
          <w:szCs w:val="22"/>
        </w:rPr>
        <w:tab/>
        <w:t>Sale and Purchase of a leased building</w:t>
      </w:r>
    </w:p>
    <w:p w:rsidR="00B308FA" w:rsidRDefault="00782364">
      <w:pPr>
        <w:spacing w:line="360" w:lineRule="auto"/>
        <w:ind w:left="737" w:hanging="737"/>
        <w:jc w:val="both"/>
        <w:rPr>
          <w:rFonts w:hint="eastAsia"/>
        </w:rPr>
      </w:pPr>
      <w:r>
        <w:rPr>
          <w:rFonts w:ascii="Century Gothic" w:hAnsi="Century Gothic" w:cs="Century Gothic"/>
          <w:sz w:val="22"/>
          <w:szCs w:val="22"/>
        </w:rPr>
        <w:t>4.5.6</w:t>
      </w:r>
      <w:r>
        <w:rPr>
          <w:rFonts w:ascii="Century Gothic" w:hAnsi="Century Gothic" w:cs="Century Gothic"/>
          <w:sz w:val="22"/>
          <w:szCs w:val="22"/>
        </w:rPr>
        <w:tab/>
        <w:t>Sale and Purchase of Community Land</w:t>
      </w:r>
    </w:p>
    <w:p w:rsidR="00B308FA" w:rsidRDefault="00782364">
      <w:pPr>
        <w:spacing w:line="360" w:lineRule="auto"/>
        <w:ind w:left="737" w:hanging="737"/>
        <w:jc w:val="both"/>
        <w:rPr>
          <w:rFonts w:hint="eastAsia"/>
        </w:rPr>
      </w:pPr>
      <w:r>
        <w:rPr>
          <w:rFonts w:ascii="Century Gothic" w:hAnsi="Century Gothic" w:cs="Century Gothic"/>
          <w:sz w:val="22"/>
          <w:szCs w:val="22"/>
        </w:rPr>
        <w:t>4.5.6</w:t>
      </w:r>
      <w:r>
        <w:rPr>
          <w:rFonts w:ascii="Century Gothic" w:hAnsi="Century Gothic" w:cs="Century Gothic"/>
          <w:sz w:val="22"/>
          <w:szCs w:val="22"/>
        </w:rPr>
        <w:tab/>
        <w:t>Fractional Sale and Time Shares</w:t>
      </w:r>
    </w:p>
    <w:p w:rsidR="00B308FA" w:rsidRDefault="00782364">
      <w:pPr>
        <w:spacing w:line="360" w:lineRule="auto"/>
        <w:ind w:left="737" w:hanging="737"/>
        <w:jc w:val="both"/>
        <w:rPr>
          <w:rFonts w:ascii="Century Gothic" w:hAnsi="Century Gothic" w:cs="Century Gothic"/>
          <w:sz w:val="22"/>
          <w:szCs w:val="22"/>
        </w:rPr>
      </w:pPr>
      <w:r>
        <w:rPr>
          <w:rFonts w:ascii="Century Gothic" w:hAnsi="Century Gothic" w:cs="Century Gothic"/>
          <w:sz w:val="22"/>
          <w:szCs w:val="22"/>
        </w:rPr>
        <w:t xml:space="preserve">4.5.6 </w:t>
      </w:r>
      <w:r>
        <w:rPr>
          <w:rFonts w:ascii="Century Gothic" w:hAnsi="Century Gothic" w:cs="Century Gothic"/>
          <w:sz w:val="22"/>
          <w:szCs w:val="22"/>
        </w:rPr>
        <w:tab/>
        <w:t>Sale and Purchase of property through a co-operative or a land buying company</w:t>
      </w:r>
    </w:p>
    <w:p w:rsidR="00B308FA" w:rsidRDefault="00B308FA">
      <w:pPr>
        <w:spacing w:line="360" w:lineRule="auto"/>
        <w:ind w:left="720" w:hanging="720"/>
        <w:jc w:val="both"/>
        <w:rPr>
          <w:rFonts w:ascii="Century Gothic" w:hAnsi="Century Gothic" w:cs="Century Gothic"/>
          <w:strike/>
          <w:sz w:val="22"/>
          <w:szCs w:val="22"/>
        </w:rPr>
      </w:pPr>
    </w:p>
    <w:p w:rsidR="00B308FA" w:rsidRDefault="00782364" w:rsidP="00401B5B">
      <w:pPr>
        <w:spacing w:line="360" w:lineRule="auto"/>
        <w:jc w:val="both"/>
        <w:rPr>
          <w:rFonts w:ascii="Century Gothic" w:hAnsi="Century Gothic" w:cs="Century Gothic"/>
          <w:sz w:val="22"/>
          <w:szCs w:val="22"/>
        </w:rPr>
      </w:pPr>
      <w:r>
        <w:rPr>
          <w:rFonts w:ascii="Century Gothic" w:hAnsi="Century Gothic" w:cs="Century Gothic"/>
          <w:sz w:val="22"/>
          <w:szCs w:val="22"/>
        </w:rPr>
        <w:t>Texts:</w:t>
      </w:r>
      <w:r w:rsidR="00401B5B">
        <w:rPr>
          <w:rFonts w:ascii="Century Gothic" w:hAnsi="Century Gothic" w:cs="Century Gothic"/>
          <w:sz w:val="22"/>
          <w:szCs w:val="22"/>
        </w:rPr>
        <w:tab/>
      </w:r>
      <w:r w:rsidR="00401B5B">
        <w:rPr>
          <w:rFonts w:ascii="Century Gothic" w:hAnsi="Century Gothic" w:cs="Century Gothic"/>
          <w:sz w:val="22"/>
          <w:szCs w:val="22"/>
        </w:rPr>
        <w:tab/>
      </w:r>
      <w:proofErr w:type="spellStart"/>
      <w:r>
        <w:rPr>
          <w:rFonts w:ascii="Century Gothic" w:hAnsi="Century Gothic" w:cs="Century Gothic"/>
          <w:sz w:val="22"/>
          <w:szCs w:val="22"/>
        </w:rPr>
        <w:t>Ojienda</w:t>
      </w:r>
      <w:proofErr w:type="spellEnd"/>
      <w:r>
        <w:rPr>
          <w:rFonts w:ascii="Century Gothic" w:hAnsi="Century Gothic" w:cs="Century Gothic"/>
          <w:sz w:val="22"/>
          <w:szCs w:val="22"/>
        </w:rPr>
        <w:t xml:space="preserve"> Chapter 3</w:t>
      </w:r>
    </w:p>
    <w:p w:rsidR="00B308FA" w:rsidRDefault="00782364" w:rsidP="00401B5B">
      <w:pPr>
        <w:spacing w:line="360" w:lineRule="auto"/>
        <w:ind w:left="1080" w:firstLine="360"/>
        <w:jc w:val="both"/>
        <w:rPr>
          <w:rFonts w:ascii="Century Gothic" w:hAnsi="Century Gothic" w:cs="Century Gothic"/>
          <w:sz w:val="22"/>
          <w:szCs w:val="22"/>
        </w:rPr>
      </w:pPr>
      <w:r>
        <w:rPr>
          <w:rFonts w:ascii="Century Gothic" w:hAnsi="Century Gothic" w:cs="Century Gothic"/>
          <w:sz w:val="22"/>
          <w:szCs w:val="22"/>
        </w:rPr>
        <w:t xml:space="preserve">P.L. </w:t>
      </w:r>
      <w:proofErr w:type="spellStart"/>
      <w:r>
        <w:rPr>
          <w:rFonts w:ascii="Century Gothic" w:hAnsi="Century Gothic" w:cs="Century Gothic"/>
          <w:sz w:val="22"/>
          <w:szCs w:val="22"/>
        </w:rPr>
        <w:t>Onalo</w:t>
      </w:r>
      <w:proofErr w:type="spellEnd"/>
    </w:p>
    <w:p w:rsidR="00B308FA" w:rsidRDefault="00782364" w:rsidP="00401B5B">
      <w:pPr>
        <w:spacing w:line="360" w:lineRule="auto"/>
        <w:ind w:left="720" w:firstLine="720"/>
        <w:jc w:val="both"/>
        <w:rPr>
          <w:rFonts w:ascii="Century Gothic" w:hAnsi="Century Gothic" w:cs="Century Gothic"/>
          <w:sz w:val="22"/>
          <w:szCs w:val="22"/>
        </w:rPr>
      </w:pPr>
      <w:r>
        <w:rPr>
          <w:rFonts w:ascii="Century Gothic" w:hAnsi="Century Gothic" w:cs="Century Gothic"/>
          <w:sz w:val="22"/>
          <w:szCs w:val="22"/>
        </w:rPr>
        <w:lastRenderedPageBreak/>
        <w:t xml:space="preserve">Robert Abbey &amp; Mark </w:t>
      </w:r>
      <w:proofErr w:type="gramStart"/>
      <w:r>
        <w:rPr>
          <w:rFonts w:ascii="Century Gothic" w:hAnsi="Century Gothic" w:cs="Century Gothic"/>
          <w:sz w:val="22"/>
          <w:szCs w:val="22"/>
        </w:rPr>
        <w:t>Richards</w:t>
      </w:r>
      <w:proofErr w:type="gramEnd"/>
      <w:r>
        <w:rPr>
          <w:rFonts w:ascii="Century Gothic" w:hAnsi="Century Gothic" w:cs="Century Gothic"/>
          <w:sz w:val="22"/>
          <w:szCs w:val="22"/>
        </w:rPr>
        <w:t xml:space="preserve"> p52-87, 262-291</w:t>
      </w:r>
    </w:p>
    <w:p w:rsidR="00401B5B" w:rsidRDefault="00401B5B" w:rsidP="00401B5B">
      <w:pPr>
        <w:spacing w:line="360" w:lineRule="auto"/>
        <w:ind w:left="720" w:firstLine="720"/>
        <w:jc w:val="both"/>
        <w:rPr>
          <w:rFonts w:ascii="Century Gothic" w:hAnsi="Century Gothic" w:cs="Century Gothic"/>
          <w:sz w:val="22"/>
          <w:szCs w:val="22"/>
        </w:rPr>
      </w:pPr>
    </w:p>
    <w:p w:rsidR="00401B5B" w:rsidRDefault="005127C6" w:rsidP="00401B5B">
      <w:pPr>
        <w:spacing w:line="360" w:lineRule="auto"/>
        <w:jc w:val="both"/>
        <w:rPr>
          <w:rFonts w:ascii="Century Gothic" w:hAnsi="Century Gothic" w:cs="Century Gothic"/>
          <w:sz w:val="22"/>
          <w:szCs w:val="22"/>
        </w:rPr>
      </w:pPr>
      <w:r>
        <w:rPr>
          <w:rFonts w:ascii="Century Gothic" w:hAnsi="Century Gothic" w:cs="Century Gothic"/>
          <w:sz w:val="22"/>
          <w:szCs w:val="22"/>
        </w:rPr>
        <w:t>Hand-out</w:t>
      </w:r>
      <w:r w:rsidR="00782364">
        <w:rPr>
          <w:rFonts w:ascii="Century Gothic" w:hAnsi="Century Gothic" w:cs="Century Gothic"/>
          <w:sz w:val="22"/>
          <w:szCs w:val="22"/>
        </w:rPr>
        <w:t xml:space="preserve">: </w:t>
      </w:r>
      <w:r w:rsidR="00401B5B">
        <w:rPr>
          <w:rFonts w:ascii="Century Gothic" w:hAnsi="Century Gothic" w:cs="Century Gothic"/>
          <w:sz w:val="22"/>
          <w:szCs w:val="22"/>
        </w:rPr>
        <w:tab/>
        <w:t>Check</w:t>
      </w:r>
      <w:r w:rsidR="00782364">
        <w:rPr>
          <w:rFonts w:ascii="Century Gothic" w:hAnsi="Century Gothic" w:cs="Century Gothic"/>
          <w:sz w:val="22"/>
          <w:szCs w:val="22"/>
        </w:rPr>
        <w:t>lists for both advocate for buyer &amp; for seller</w:t>
      </w:r>
    </w:p>
    <w:p w:rsidR="00401B5B" w:rsidRDefault="00401B5B" w:rsidP="00401B5B">
      <w:pPr>
        <w:spacing w:line="360" w:lineRule="auto"/>
        <w:ind w:left="360"/>
        <w:jc w:val="both"/>
        <w:rPr>
          <w:rFonts w:ascii="Century Gothic" w:hAnsi="Century Gothic" w:cs="Century Gothic"/>
          <w:sz w:val="22"/>
          <w:szCs w:val="22"/>
        </w:rPr>
      </w:pPr>
      <w:r>
        <w:rPr>
          <w:rFonts w:ascii="Century Gothic" w:hAnsi="Century Gothic" w:cs="Century Gothic"/>
          <w:sz w:val="22"/>
          <w:szCs w:val="22"/>
        </w:rPr>
        <w:tab/>
      </w:r>
      <w:r>
        <w:rPr>
          <w:rFonts w:ascii="Century Gothic" w:hAnsi="Century Gothic" w:cs="Century Gothic"/>
          <w:sz w:val="22"/>
          <w:szCs w:val="22"/>
        </w:rPr>
        <w:tab/>
        <w:t xml:space="preserve">Law Society Conditions of Sale </w:t>
      </w:r>
    </w:p>
    <w:p w:rsidR="00401B5B" w:rsidRDefault="00401B5B" w:rsidP="00401B5B">
      <w:pPr>
        <w:spacing w:line="360" w:lineRule="auto"/>
        <w:ind w:left="1080" w:firstLine="360"/>
        <w:jc w:val="both"/>
        <w:rPr>
          <w:rFonts w:ascii="Century Gothic" w:hAnsi="Century Gothic" w:cs="Century Gothic"/>
          <w:sz w:val="22"/>
          <w:szCs w:val="22"/>
        </w:rPr>
      </w:pPr>
    </w:p>
    <w:p w:rsidR="00B308FA" w:rsidRDefault="00782364" w:rsidP="00401B5B">
      <w:pPr>
        <w:spacing w:line="360" w:lineRule="auto"/>
        <w:jc w:val="both"/>
        <w:rPr>
          <w:rFonts w:ascii="Century Gothic" w:hAnsi="Century Gothic" w:cs="Century Gothic"/>
          <w:sz w:val="22"/>
          <w:szCs w:val="22"/>
        </w:rPr>
      </w:pPr>
      <w:r>
        <w:rPr>
          <w:rFonts w:ascii="Century Gothic" w:hAnsi="Century Gothic" w:cs="Century Gothic"/>
          <w:sz w:val="22"/>
          <w:szCs w:val="22"/>
        </w:rPr>
        <w:t xml:space="preserve">Statutes: </w:t>
      </w:r>
      <w:r w:rsidR="00401B5B">
        <w:rPr>
          <w:rFonts w:ascii="Century Gothic" w:hAnsi="Century Gothic" w:cs="Century Gothic"/>
          <w:sz w:val="22"/>
          <w:szCs w:val="22"/>
        </w:rPr>
        <w:tab/>
      </w:r>
      <w:r>
        <w:rPr>
          <w:rFonts w:ascii="Century Gothic" w:hAnsi="Century Gothic" w:cs="Century Gothic"/>
          <w:sz w:val="22"/>
          <w:szCs w:val="22"/>
        </w:rPr>
        <w:t>Law of Contract Act</w:t>
      </w:r>
      <w:r w:rsidR="00126E28">
        <w:rPr>
          <w:rFonts w:ascii="Century Gothic" w:hAnsi="Century Gothic" w:cs="Century Gothic"/>
          <w:sz w:val="22"/>
          <w:szCs w:val="22"/>
        </w:rPr>
        <w:t>,</w:t>
      </w:r>
      <w:r>
        <w:rPr>
          <w:rFonts w:ascii="Century Gothic" w:hAnsi="Century Gothic" w:cs="Century Gothic"/>
          <w:sz w:val="22"/>
          <w:szCs w:val="22"/>
        </w:rPr>
        <w:t xml:space="preserve"> Cap 23</w:t>
      </w:r>
      <w:r w:rsidR="00126E28">
        <w:rPr>
          <w:rFonts w:ascii="Century Gothic" w:hAnsi="Century Gothic" w:cs="Century Gothic"/>
          <w:sz w:val="22"/>
          <w:szCs w:val="22"/>
        </w:rPr>
        <w:tab/>
      </w:r>
      <w:r w:rsidR="00126E28">
        <w:rPr>
          <w:rFonts w:ascii="Century Gothic" w:hAnsi="Century Gothic" w:cs="Century Gothic"/>
          <w:sz w:val="22"/>
          <w:szCs w:val="22"/>
        </w:rPr>
        <w:tab/>
        <w:t xml:space="preserve">Sec </w:t>
      </w:r>
      <w:r>
        <w:rPr>
          <w:rFonts w:ascii="Century Gothic" w:hAnsi="Century Gothic" w:cs="Century Gothic"/>
          <w:sz w:val="22"/>
          <w:szCs w:val="22"/>
        </w:rPr>
        <w:t>3</w:t>
      </w:r>
    </w:p>
    <w:p w:rsidR="00B308FA" w:rsidRDefault="00782364">
      <w:pPr>
        <w:spacing w:line="360" w:lineRule="auto"/>
        <w:ind w:left="360"/>
        <w:jc w:val="both"/>
        <w:rPr>
          <w:rFonts w:ascii="Century Gothic" w:hAnsi="Century Gothic" w:cs="Century Gothic"/>
          <w:sz w:val="22"/>
          <w:szCs w:val="22"/>
        </w:rPr>
      </w:pPr>
      <w:r>
        <w:rPr>
          <w:rFonts w:ascii="Century Gothic" w:hAnsi="Century Gothic" w:cs="Century Gothic"/>
          <w:sz w:val="22"/>
          <w:szCs w:val="22"/>
        </w:rPr>
        <w:tab/>
      </w:r>
      <w:r>
        <w:rPr>
          <w:rFonts w:ascii="Century Gothic" w:hAnsi="Century Gothic" w:cs="Century Gothic"/>
          <w:sz w:val="22"/>
          <w:szCs w:val="22"/>
        </w:rPr>
        <w:tab/>
        <w:t>Land Registration Act</w:t>
      </w:r>
      <w:r w:rsidR="00126E28">
        <w:rPr>
          <w:rFonts w:ascii="Century Gothic" w:hAnsi="Century Gothic" w:cs="Century Gothic"/>
          <w:sz w:val="22"/>
          <w:szCs w:val="22"/>
        </w:rPr>
        <w:t>, 2012</w:t>
      </w:r>
    </w:p>
    <w:p w:rsidR="00B308FA" w:rsidRDefault="00782364">
      <w:pPr>
        <w:spacing w:line="360" w:lineRule="auto"/>
        <w:ind w:left="360"/>
        <w:jc w:val="both"/>
        <w:rPr>
          <w:rFonts w:hint="eastAsia"/>
        </w:rPr>
      </w:pPr>
      <w:r>
        <w:rPr>
          <w:rFonts w:ascii="Century Gothic" w:hAnsi="Century Gothic" w:cs="Century Gothic"/>
          <w:sz w:val="22"/>
          <w:szCs w:val="22"/>
        </w:rPr>
        <w:tab/>
      </w:r>
      <w:r>
        <w:rPr>
          <w:rFonts w:ascii="Century Gothic" w:hAnsi="Century Gothic" w:cs="Century Gothic"/>
          <w:sz w:val="22"/>
          <w:szCs w:val="22"/>
        </w:rPr>
        <w:tab/>
        <w:t>Land Act</w:t>
      </w:r>
      <w:r w:rsidR="00126E28">
        <w:rPr>
          <w:rFonts w:ascii="Century Gothic" w:hAnsi="Century Gothic" w:cs="Century Gothic"/>
          <w:sz w:val="22"/>
          <w:szCs w:val="22"/>
        </w:rPr>
        <w:t>, 2012</w:t>
      </w:r>
    </w:p>
    <w:p w:rsidR="00B308FA" w:rsidRDefault="00782364">
      <w:pPr>
        <w:spacing w:line="360" w:lineRule="auto"/>
        <w:ind w:left="360"/>
        <w:jc w:val="both"/>
        <w:rPr>
          <w:rFonts w:hint="eastAsia"/>
        </w:rPr>
      </w:pPr>
      <w:r>
        <w:rPr>
          <w:rFonts w:ascii="Century Gothic" w:hAnsi="Century Gothic" w:cs="Century Gothic"/>
          <w:sz w:val="22"/>
          <w:szCs w:val="22"/>
        </w:rPr>
        <w:tab/>
      </w:r>
      <w:r>
        <w:rPr>
          <w:rFonts w:ascii="Century Gothic" w:hAnsi="Century Gothic" w:cs="Century Gothic"/>
          <w:sz w:val="22"/>
          <w:szCs w:val="22"/>
        </w:rPr>
        <w:tab/>
        <w:t>Community Land Act</w:t>
      </w:r>
      <w:r w:rsidR="00126E28">
        <w:rPr>
          <w:rFonts w:ascii="Century Gothic" w:hAnsi="Century Gothic" w:cs="Century Gothic"/>
          <w:sz w:val="22"/>
          <w:szCs w:val="22"/>
        </w:rPr>
        <w:t>, 2016</w:t>
      </w:r>
    </w:p>
    <w:p w:rsidR="00B308FA" w:rsidRDefault="00782364" w:rsidP="00401B5B">
      <w:pPr>
        <w:spacing w:line="360" w:lineRule="auto"/>
        <w:jc w:val="both"/>
        <w:rPr>
          <w:rFonts w:hint="eastAsia"/>
        </w:rPr>
      </w:pPr>
      <w:r>
        <w:rPr>
          <w:rFonts w:ascii="Century Gothic" w:hAnsi="Century Gothic" w:cs="Century Gothic"/>
          <w:sz w:val="22"/>
          <w:szCs w:val="22"/>
        </w:rPr>
        <w:t xml:space="preserve">Case Law: </w:t>
      </w:r>
    </w:p>
    <w:p w:rsidR="00B308FA" w:rsidRDefault="00782364" w:rsidP="00401B5B">
      <w:pPr>
        <w:pStyle w:val="ListParagraph"/>
        <w:numPr>
          <w:ilvl w:val="0"/>
          <w:numId w:val="25"/>
        </w:numPr>
        <w:spacing w:line="360" w:lineRule="auto"/>
        <w:jc w:val="both"/>
        <w:rPr>
          <w:rFonts w:hint="eastAsia"/>
        </w:rPr>
      </w:pPr>
      <w:r w:rsidRPr="00401B5B">
        <w:rPr>
          <w:rFonts w:ascii="Century Gothic" w:hAnsi="Century Gothic" w:cs="Century Gothic"/>
          <w:sz w:val="22"/>
          <w:szCs w:val="22"/>
        </w:rPr>
        <w:t xml:space="preserve">Equip Agencies Limited </w:t>
      </w:r>
      <w:proofErr w:type="gramStart"/>
      <w:r w:rsidRPr="00401B5B">
        <w:rPr>
          <w:rFonts w:ascii="Century Gothic" w:hAnsi="Century Gothic" w:cs="Century Gothic"/>
          <w:sz w:val="22"/>
          <w:szCs w:val="22"/>
        </w:rPr>
        <w:t>Vs</w:t>
      </w:r>
      <w:proofErr w:type="gramEnd"/>
      <w:r w:rsidRPr="00401B5B">
        <w:rPr>
          <w:rFonts w:ascii="Century Gothic" w:hAnsi="Century Gothic" w:cs="Century Gothic"/>
          <w:sz w:val="22"/>
          <w:szCs w:val="22"/>
        </w:rPr>
        <w:t>. Credit Bank Ltd Nairobi HCCC NO. 773 OF 2003</w:t>
      </w:r>
    </w:p>
    <w:p w:rsidR="00B308FA" w:rsidRDefault="00782364" w:rsidP="00401B5B">
      <w:pPr>
        <w:pStyle w:val="ListParagraph"/>
        <w:numPr>
          <w:ilvl w:val="0"/>
          <w:numId w:val="25"/>
        </w:numPr>
        <w:spacing w:line="360" w:lineRule="auto"/>
        <w:jc w:val="both"/>
        <w:rPr>
          <w:rFonts w:hint="eastAsia"/>
        </w:rPr>
      </w:pPr>
      <w:proofErr w:type="spellStart"/>
      <w:r w:rsidRPr="00401B5B">
        <w:rPr>
          <w:rFonts w:ascii="Century Gothic" w:hAnsi="Century Gothic" w:cs="Century Gothic"/>
          <w:sz w:val="22"/>
          <w:szCs w:val="22"/>
        </w:rPr>
        <w:t>Harit</w:t>
      </w:r>
      <w:proofErr w:type="spellEnd"/>
      <w:r w:rsidRPr="00401B5B">
        <w:rPr>
          <w:rFonts w:ascii="Century Gothic" w:hAnsi="Century Gothic" w:cs="Century Gothic"/>
          <w:sz w:val="22"/>
          <w:szCs w:val="22"/>
        </w:rPr>
        <w:t xml:space="preserve"> </w:t>
      </w:r>
      <w:proofErr w:type="spellStart"/>
      <w:r w:rsidRPr="00401B5B">
        <w:rPr>
          <w:rFonts w:ascii="Century Gothic" w:hAnsi="Century Gothic" w:cs="Century Gothic"/>
          <w:sz w:val="22"/>
          <w:szCs w:val="22"/>
        </w:rPr>
        <w:t>Sheth</w:t>
      </w:r>
      <w:proofErr w:type="spellEnd"/>
      <w:r w:rsidRPr="00401B5B">
        <w:rPr>
          <w:rFonts w:ascii="Century Gothic" w:hAnsi="Century Gothic" w:cs="Century Gothic"/>
          <w:sz w:val="22"/>
          <w:szCs w:val="22"/>
        </w:rPr>
        <w:t xml:space="preserve"> t/a </w:t>
      </w:r>
      <w:proofErr w:type="spellStart"/>
      <w:r w:rsidRPr="00401B5B">
        <w:rPr>
          <w:rFonts w:ascii="Century Gothic" w:hAnsi="Century Gothic" w:cs="Century Gothic"/>
          <w:sz w:val="22"/>
          <w:szCs w:val="22"/>
        </w:rPr>
        <w:t>Harit</w:t>
      </w:r>
      <w:proofErr w:type="spellEnd"/>
      <w:r w:rsidRPr="00401B5B">
        <w:rPr>
          <w:rFonts w:ascii="Century Gothic" w:hAnsi="Century Gothic" w:cs="Century Gothic"/>
          <w:sz w:val="22"/>
          <w:szCs w:val="22"/>
        </w:rPr>
        <w:t xml:space="preserve"> </w:t>
      </w:r>
      <w:proofErr w:type="spellStart"/>
      <w:r w:rsidRPr="00401B5B">
        <w:rPr>
          <w:rFonts w:ascii="Century Gothic" w:hAnsi="Century Gothic" w:cs="Century Gothic"/>
          <w:sz w:val="22"/>
          <w:szCs w:val="22"/>
        </w:rPr>
        <w:t>Sheth</w:t>
      </w:r>
      <w:proofErr w:type="spellEnd"/>
      <w:r w:rsidRPr="00401B5B">
        <w:rPr>
          <w:rFonts w:ascii="Century Gothic" w:hAnsi="Century Gothic" w:cs="Century Gothic"/>
          <w:sz w:val="22"/>
          <w:szCs w:val="22"/>
        </w:rPr>
        <w:t xml:space="preserve"> Advocates vs. K.H. Osmond T/A K.</w:t>
      </w:r>
      <w:r w:rsidR="00401B5B">
        <w:rPr>
          <w:rFonts w:ascii="Century Gothic" w:hAnsi="Century Gothic" w:cs="Century Gothic"/>
          <w:sz w:val="22"/>
          <w:szCs w:val="22"/>
        </w:rPr>
        <w:t xml:space="preserve">H. Osmond Advocate </w:t>
      </w:r>
      <w:r w:rsidR="00401B5B">
        <w:rPr>
          <w:rFonts w:ascii="Century Gothic" w:hAnsi="Century Gothic" w:cs="Century Gothic"/>
          <w:sz w:val="22"/>
          <w:szCs w:val="22"/>
        </w:rPr>
        <w:tab/>
      </w:r>
      <w:r w:rsidR="00401B5B">
        <w:rPr>
          <w:rFonts w:ascii="Century Gothic" w:hAnsi="Century Gothic" w:cs="Century Gothic"/>
          <w:sz w:val="22"/>
          <w:szCs w:val="22"/>
        </w:rPr>
        <w:tab/>
        <w:t xml:space="preserve">(2011) </w:t>
      </w:r>
      <w:proofErr w:type="spellStart"/>
      <w:r w:rsidR="00401B5B">
        <w:rPr>
          <w:rFonts w:ascii="Century Gothic" w:hAnsi="Century Gothic" w:cs="Century Gothic"/>
          <w:sz w:val="22"/>
          <w:szCs w:val="22"/>
        </w:rPr>
        <w:t>eKLR</w:t>
      </w:r>
      <w:proofErr w:type="spellEnd"/>
    </w:p>
    <w:p w:rsidR="00B308FA" w:rsidRDefault="00782364" w:rsidP="00401B5B">
      <w:pPr>
        <w:pStyle w:val="ListParagraph"/>
        <w:numPr>
          <w:ilvl w:val="0"/>
          <w:numId w:val="25"/>
        </w:numPr>
        <w:spacing w:line="360" w:lineRule="auto"/>
        <w:jc w:val="both"/>
        <w:rPr>
          <w:rFonts w:hint="eastAsia"/>
        </w:rPr>
      </w:pPr>
      <w:proofErr w:type="spellStart"/>
      <w:r w:rsidRPr="00401B5B">
        <w:rPr>
          <w:rFonts w:ascii="Century Gothic" w:hAnsi="Century Gothic" w:cs="Century Gothic"/>
          <w:sz w:val="22"/>
          <w:szCs w:val="22"/>
        </w:rPr>
        <w:t>Oriaro</w:t>
      </w:r>
      <w:proofErr w:type="spellEnd"/>
      <w:r w:rsidRPr="00401B5B">
        <w:rPr>
          <w:rFonts w:ascii="Century Gothic" w:hAnsi="Century Gothic" w:cs="Century Gothic"/>
          <w:sz w:val="22"/>
          <w:szCs w:val="22"/>
        </w:rPr>
        <w:t xml:space="preserve"> &amp; Company Advocates vs. </w:t>
      </w:r>
      <w:proofErr w:type="spellStart"/>
      <w:r w:rsidRPr="00401B5B">
        <w:rPr>
          <w:rFonts w:ascii="Century Gothic" w:hAnsi="Century Gothic" w:cs="Century Gothic"/>
          <w:sz w:val="22"/>
          <w:szCs w:val="22"/>
        </w:rPr>
        <w:t>Muriu</w:t>
      </w:r>
      <w:proofErr w:type="spellEnd"/>
      <w:r w:rsidRPr="00401B5B">
        <w:rPr>
          <w:rFonts w:ascii="Century Gothic" w:hAnsi="Century Gothic" w:cs="Century Gothic"/>
          <w:sz w:val="22"/>
          <w:szCs w:val="22"/>
        </w:rPr>
        <w:t xml:space="preserve"> </w:t>
      </w:r>
      <w:proofErr w:type="spellStart"/>
      <w:r w:rsidRPr="00401B5B">
        <w:rPr>
          <w:rFonts w:ascii="Century Gothic" w:hAnsi="Century Gothic" w:cs="Century Gothic"/>
          <w:sz w:val="22"/>
          <w:szCs w:val="22"/>
        </w:rPr>
        <w:t>Mung</w:t>
      </w:r>
      <w:r w:rsidR="00401B5B">
        <w:rPr>
          <w:rFonts w:ascii="Century Gothic" w:hAnsi="Century Gothic" w:cs="Century Gothic"/>
          <w:sz w:val="22"/>
          <w:szCs w:val="22"/>
        </w:rPr>
        <w:t>ai</w:t>
      </w:r>
      <w:proofErr w:type="spellEnd"/>
      <w:r w:rsidR="00401B5B">
        <w:rPr>
          <w:rFonts w:ascii="Century Gothic" w:hAnsi="Century Gothic" w:cs="Century Gothic"/>
          <w:sz w:val="22"/>
          <w:szCs w:val="22"/>
        </w:rPr>
        <w:t xml:space="preserve"> &amp; Company Advocates &amp; </w:t>
      </w:r>
      <w:proofErr w:type="spellStart"/>
      <w:r w:rsidR="00401B5B">
        <w:rPr>
          <w:rFonts w:ascii="Century Gothic" w:hAnsi="Century Gothic" w:cs="Century Gothic"/>
          <w:sz w:val="22"/>
          <w:szCs w:val="22"/>
        </w:rPr>
        <w:t>Anor</w:t>
      </w:r>
      <w:proofErr w:type="spellEnd"/>
      <w:r w:rsidR="00401B5B">
        <w:rPr>
          <w:rFonts w:ascii="Century Gothic" w:hAnsi="Century Gothic" w:cs="Century Gothic"/>
          <w:sz w:val="22"/>
          <w:szCs w:val="22"/>
        </w:rPr>
        <w:t xml:space="preserve"> </w:t>
      </w:r>
      <w:r w:rsidRPr="00401B5B">
        <w:rPr>
          <w:rFonts w:ascii="Century Gothic" w:hAnsi="Century Gothic" w:cs="Century Gothic"/>
          <w:sz w:val="22"/>
          <w:szCs w:val="22"/>
        </w:rPr>
        <w:t xml:space="preserve"> </w:t>
      </w:r>
      <w:r w:rsidRPr="00401B5B">
        <w:rPr>
          <w:rFonts w:ascii="Century Gothic" w:hAnsi="Century Gothic" w:cs="Century Gothic"/>
          <w:sz w:val="22"/>
          <w:szCs w:val="22"/>
        </w:rPr>
        <w:tab/>
      </w:r>
      <w:r w:rsidRPr="00401B5B">
        <w:rPr>
          <w:rFonts w:ascii="Century Gothic" w:hAnsi="Century Gothic" w:cs="Century Gothic"/>
          <w:sz w:val="22"/>
          <w:szCs w:val="22"/>
        </w:rPr>
        <w:tab/>
        <w:t>(2009)</w:t>
      </w:r>
      <w:proofErr w:type="spellStart"/>
      <w:r w:rsidRPr="00401B5B">
        <w:rPr>
          <w:rFonts w:ascii="Century Gothic" w:hAnsi="Century Gothic" w:cs="Century Gothic"/>
          <w:sz w:val="22"/>
          <w:szCs w:val="22"/>
        </w:rPr>
        <w:t>eKLR</w:t>
      </w:r>
      <w:proofErr w:type="spellEnd"/>
    </w:p>
    <w:p w:rsidR="00B308FA" w:rsidRDefault="00782364" w:rsidP="00401B5B">
      <w:pPr>
        <w:pStyle w:val="ListParagraph"/>
        <w:numPr>
          <w:ilvl w:val="0"/>
          <w:numId w:val="25"/>
        </w:numPr>
        <w:spacing w:line="360" w:lineRule="auto"/>
        <w:jc w:val="both"/>
        <w:rPr>
          <w:rFonts w:hint="eastAsia"/>
        </w:rPr>
      </w:pPr>
      <w:r w:rsidRPr="00401B5B">
        <w:rPr>
          <w:rFonts w:ascii="Century Gothic" w:hAnsi="Century Gothic" w:cs="Century Gothic"/>
          <w:sz w:val="22"/>
          <w:szCs w:val="22"/>
        </w:rPr>
        <w:t xml:space="preserve">Peter </w:t>
      </w:r>
      <w:proofErr w:type="spellStart"/>
      <w:r w:rsidRPr="00401B5B">
        <w:rPr>
          <w:rFonts w:ascii="Century Gothic" w:hAnsi="Century Gothic" w:cs="Century Gothic"/>
          <w:sz w:val="22"/>
          <w:szCs w:val="22"/>
        </w:rPr>
        <w:t>Nganga</w:t>
      </w:r>
      <w:proofErr w:type="spellEnd"/>
      <w:r w:rsidRPr="00401B5B">
        <w:rPr>
          <w:rFonts w:ascii="Century Gothic" w:hAnsi="Century Gothic" w:cs="Century Gothic"/>
          <w:sz w:val="22"/>
          <w:szCs w:val="22"/>
        </w:rPr>
        <w:t xml:space="preserve"> </w:t>
      </w:r>
      <w:proofErr w:type="spellStart"/>
      <w:r w:rsidRPr="00401B5B">
        <w:rPr>
          <w:rFonts w:ascii="Century Gothic" w:hAnsi="Century Gothic" w:cs="Century Gothic"/>
          <w:sz w:val="22"/>
          <w:szCs w:val="22"/>
        </w:rPr>
        <w:t>Muiruri</w:t>
      </w:r>
      <w:proofErr w:type="spellEnd"/>
      <w:r w:rsidRPr="00401B5B">
        <w:rPr>
          <w:rFonts w:ascii="Century Gothic" w:hAnsi="Century Gothic" w:cs="Century Gothic"/>
          <w:sz w:val="22"/>
          <w:szCs w:val="22"/>
        </w:rPr>
        <w:t xml:space="preserve"> vs. Credit Bank Limited &amp; 2 others (2008)</w:t>
      </w:r>
      <w:proofErr w:type="spellStart"/>
      <w:r w:rsidRPr="00401B5B">
        <w:rPr>
          <w:rFonts w:ascii="Century Gothic" w:hAnsi="Century Gothic" w:cs="Century Gothic"/>
          <w:sz w:val="22"/>
          <w:szCs w:val="22"/>
        </w:rPr>
        <w:t>eKLR</w:t>
      </w:r>
      <w:proofErr w:type="spellEnd"/>
    </w:p>
    <w:p w:rsidR="00B308FA" w:rsidRDefault="00782364" w:rsidP="00401B5B">
      <w:pPr>
        <w:pStyle w:val="ListParagraph"/>
        <w:numPr>
          <w:ilvl w:val="0"/>
          <w:numId w:val="25"/>
        </w:numPr>
        <w:spacing w:line="360" w:lineRule="auto"/>
        <w:jc w:val="both"/>
        <w:rPr>
          <w:rFonts w:hint="eastAsia"/>
        </w:rPr>
      </w:pPr>
      <w:proofErr w:type="spellStart"/>
      <w:r w:rsidRPr="00401B5B">
        <w:rPr>
          <w:rFonts w:ascii="Century Gothic" w:hAnsi="Century Gothic" w:cs="Century Gothic"/>
          <w:sz w:val="22"/>
          <w:szCs w:val="22"/>
        </w:rPr>
        <w:t>Naphatali</w:t>
      </w:r>
      <w:proofErr w:type="spellEnd"/>
      <w:r w:rsidRPr="00401B5B">
        <w:rPr>
          <w:rFonts w:ascii="Century Gothic" w:hAnsi="Century Gothic" w:cs="Century Gothic"/>
          <w:sz w:val="22"/>
          <w:szCs w:val="22"/>
        </w:rPr>
        <w:t xml:space="preserve"> Paul </w:t>
      </w:r>
      <w:proofErr w:type="spellStart"/>
      <w:r w:rsidRPr="00401B5B">
        <w:rPr>
          <w:rFonts w:ascii="Century Gothic" w:hAnsi="Century Gothic" w:cs="Century Gothic"/>
          <w:sz w:val="22"/>
          <w:szCs w:val="22"/>
        </w:rPr>
        <w:t>Radier</w:t>
      </w:r>
      <w:proofErr w:type="spellEnd"/>
      <w:r w:rsidRPr="00401B5B">
        <w:rPr>
          <w:rFonts w:ascii="Century Gothic" w:hAnsi="Century Gothic" w:cs="Century Gothic"/>
          <w:sz w:val="22"/>
          <w:szCs w:val="22"/>
        </w:rPr>
        <w:t xml:space="preserve"> Vs. David </w:t>
      </w:r>
      <w:proofErr w:type="spellStart"/>
      <w:r w:rsidRPr="00401B5B">
        <w:rPr>
          <w:rFonts w:ascii="Century Gothic" w:hAnsi="Century Gothic" w:cs="Century Gothic"/>
          <w:sz w:val="22"/>
          <w:szCs w:val="22"/>
        </w:rPr>
        <w:t>Njogu</w:t>
      </w:r>
      <w:proofErr w:type="spellEnd"/>
      <w:r w:rsidRPr="00401B5B">
        <w:rPr>
          <w:rFonts w:ascii="Century Gothic" w:hAnsi="Century Gothic" w:cs="Century Gothic"/>
          <w:sz w:val="22"/>
          <w:szCs w:val="22"/>
        </w:rPr>
        <w:t xml:space="preserve"> </w:t>
      </w:r>
      <w:proofErr w:type="spellStart"/>
      <w:r w:rsidRPr="00401B5B">
        <w:rPr>
          <w:rFonts w:ascii="Century Gothic" w:hAnsi="Century Gothic" w:cs="Century Gothic"/>
          <w:sz w:val="22"/>
          <w:szCs w:val="22"/>
        </w:rPr>
        <w:t>Gachanja</w:t>
      </w:r>
      <w:proofErr w:type="spellEnd"/>
      <w:r w:rsidRPr="00401B5B">
        <w:rPr>
          <w:rFonts w:ascii="Century Gothic" w:hAnsi="Century Gothic" w:cs="Century Gothic"/>
          <w:sz w:val="22"/>
          <w:szCs w:val="22"/>
        </w:rPr>
        <w:t xml:space="preserve"> t</w:t>
      </w:r>
      <w:r w:rsidR="00401B5B">
        <w:rPr>
          <w:rFonts w:ascii="Century Gothic" w:hAnsi="Century Gothic" w:cs="Century Gothic"/>
          <w:sz w:val="22"/>
          <w:szCs w:val="22"/>
        </w:rPr>
        <w:t xml:space="preserve">/a D. </w:t>
      </w:r>
      <w:proofErr w:type="spellStart"/>
      <w:r w:rsidR="00401B5B">
        <w:rPr>
          <w:rFonts w:ascii="Century Gothic" w:hAnsi="Century Gothic" w:cs="Century Gothic"/>
          <w:sz w:val="22"/>
          <w:szCs w:val="22"/>
        </w:rPr>
        <w:t>Njogu</w:t>
      </w:r>
      <w:proofErr w:type="spellEnd"/>
      <w:r w:rsidR="00401B5B">
        <w:rPr>
          <w:rFonts w:ascii="Century Gothic" w:hAnsi="Century Gothic" w:cs="Century Gothic"/>
          <w:sz w:val="22"/>
          <w:szCs w:val="22"/>
        </w:rPr>
        <w:t xml:space="preserve"> Company Advocates (2006) </w:t>
      </w:r>
      <w:proofErr w:type="spellStart"/>
      <w:r w:rsidR="00401B5B">
        <w:rPr>
          <w:rFonts w:ascii="Century Gothic" w:hAnsi="Century Gothic" w:cs="Century Gothic"/>
          <w:sz w:val="22"/>
          <w:szCs w:val="22"/>
        </w:rPr>
        <w:t>eKLR</w:t>
      </w:r>
      <w:proofErr w:type="spellEnd"/>
    </w:p>
    <w:p w:rsidR="00B308FA" w:rsidRDefault="00782364" w:rsidP="00401B5B">
      <w:pPr>
        <w:pStyle w:val="ListParagraph"/>
        <w:numPr>
          <w:ilvl w:val="0"/>
          <w:numId w:val="25"/>
        </w:numPr>
        <w:spacing w:line="360" w:lineRule="auto"/>
        <w:jc w:val="both"/>
        <w:rPr>
          <w:rFonts w:hint="eastAsia"/>
        </w:rPr>
      </w:pPr>
      <w:r w:rsidRPr="00401B5B">
        <w:rPr>
          <w:rFonts w:ascii="Century Gothic" w:hAnsi="Century Gothic" w:cs="Century Gothic"/>
          <w:sz w:val="22"/>
          <w:szCs w:val="22"/>
        </w:rPr>
        <w:t xml:space="preserve">Kenya Reinsurance Corporation Vs. V.E. </w:t>
      </w:r>
      <w:proofErr w:type="spellStart"/>
      <w:r w:rsidRPr="00401B5B">
        <w:rPr>
          <w:rFonts w:ascii="Century Gothic" w:hAnsi="Century Gothic" w:cs="Century Gothic"/>
          <w:sz w:val="22"/>
          <w:szCs w:val="22"/>
        </w:rPr>
        <w:t>Muguku</w:t>
      </w:r>
      <w:proofErr w:type="spellEnd"/>
      <w:r w:rsidRPr="00401B5B">
        <w:rPr>
          <w:rFonts w:ascii="Century Gothic" w:hAnsi="Century Gothic" w:cs="Century Gothic"/>
          <w:sz w:val="22"/>
          <w:szCs w:val="22"/>
        </w:rPr>
        <w:t xml:space="preserve"> </w:t>
      </w:r>
      <w:proofErr w:type="spellStart"/>
      <w:r w:rsidRPr="00401B5B">
        <w:rPr>
          <w:rFonts w:ascii="Century Gothic" w:hAnsi="Century Gothic" w:cs="Century Gothic"/>
          <w:sz w:val="22"/>
          <w:szCs w:val="22"/>
        </w:rPr>
        <w:t>Muriu</w:t>
      </w:r>
      <w:proofErr w:type="spellEnd"/>
      <w:r w:rsidRPr="00401B5B">
        <w:rPr>
          <w:rFonts w:ascii="Century Gothic" w:hAnsi="Century Gothic" w:cs="Century Gothic"/>
          <w:sz w:val="22"/>
          <w:szCs w:val="22"/>
        </w:rPr>
        <w:t xml:space="preserve"> &amp; Company (1996)</w:t>
      </w:r>
      <w:proofErr w:type="spellStart"/>
      <w:r w:rsidRPr="00401B5B">
        <w:rPr>
          <w:rFonts w:ascii="Century Gothic" w:hAnsi="Century Gothic" w:cs="Century Gothic"/>
          <w:sz w:val="22"/>
          <w:szCs w:val="22"/>
        </w:rPr>
        <w:t>eKLR</w:t>
      </w:r>
      <w:proofErr w:type="spellEnd"/>
    </w:p>
    <w:p w:rsidR="00B308FA" w:rsidRDefault="00782364" w:rsidP="00401B5B">
      <w:pPr>
        <w:pStyle w:val="ListParagraph"/>
        <w:numPr>
          <w:ilvl w:val="0"/>
          <w:numId w:val="25"/>
        </w:numPr>
        <w:spacing w:line="360" w:lineRule="auto"/>
        <w:jc w:val="both"/>
        <w:rPr>
          <w:rFonts w:hint="eastAsia"/>
        </w:rPr>
      </w:pPr>
      <w:r w:rsidRPr="00401B5B">
        <w:rPr>
          <w:rFonts w:ascii="Century Gothic" w:hAnsi="Century Gothic" w:cs="Century Gothic"/>
          <w:sz w:val="22"/>
          <w:szCs w:val="22"/>
        </w:rPr>
        <w:t xml:space="preserve">S.T.G. </w:t>
      </w:r>
      <w:proofErr w:type="spellStart"/>
      <w:r w:rsidRPr="00401B5B">
        <w:rPr>
          <w:rFonts w:ascii="Century Gothic" w:hAnsi="Century Gothic" w:cs="Century Gothic"/>
          <w:sz w:val="22"/>
          <w:szCs w:val="22"/>
        </w:rPr>
        <w:t>Muhia</w:t>
      </w:r>
      <w:proofErr w:type="spellEnd"/>
      <w:r w:rsidRPr="00401B5B">
        <w:rPr>
          <w:rFonts w:ascii="Century Gothic" w:hAnsi="Century Gothic" w:cs="Century Gothic"/>
          <w:sz w:val="22"/>
          <w:szCs w:val="22"/>
        </w:rPr>
        <w:t xml:space="preserve"> T/a </w:t>
      </w:r>
      <w:proofErr w:type="spellStart"/>
      <w:r w:rsidRPr="00401B5B">
        <w:rPr>
          <w:rFonts w:ascii="Century Gothic" w:hAnsi="Century Gothic" w:cs="Century Gothic"/>
          <w:sz w:val="22"/>
          <w:szCs w:val="22"/>
        </w:rPr>
        <w:t>Thuo</w:t>
      </w:r>
      <w:proofErr w:type="spellEnd"/>
      <w:r w:rsidRPr="00401B5B">
        <w:rPr>
          <w:rFonts w:ascii="Century Gothic" w:hAnsi="Century Gothic" w:cs="Century Gothic"/>
          <w:sz w:val="22"/>
          <w:szCs w:val="22"/>
        </w:rPr>
        <w:t xml:space="preserve"> </w:t>
      </w:r>
      <w:proofErr w:type="spellStart"/>
      <w:r w:rsidRPr="00401B5B">
        <w:rPr>
          <w:rFonts w:ascii="Century Gothic" w:hAnsi="Century Gothic" w:cs="Century Gothic"/>
          <w:sz w:val="22"/>
          <w:szCs w:val="22"/>
        </w:rPr>
        <w:t>Muhia</w:t>
      </w:r>
      <w:proofErr w:type="spellEnd"/>
      <w:r w:rsidRPr="00401B5B">
        <w:rPr>
          <w:rFonts w:ascii="Century Gothic" w:hAnsi="Century Gothic" w:cs="Century Gothic"/>
          <w:sz w:val="22"/>
          <w:szCs w:val="22"/>
        </w:rPr>
        <w:t xml:space="preserve"> &amp; Company Advocates vs. J. </w:t>
      </w:r>
      <w:proofErr w:type="spellStart"/>
      <w:r w:rsidRPr="00401B5B">
        <w:rPr>
          <w:rFonts w:ascii="Century Gothic" w:hAnsi="Century Gothic" w:cs="Century Gothic"/>
          <w:sz w:val="22"/>
          <w:szCs w:val="22"/>
        </w:rPr>
        <w:t>Chege</w:t>
      </w:r>
      <w:proofErr w:type="spellEnd"/>
      <w:r w:rsidRPr="00401B5B">
        <w:rPr>
          <w:rFonts w:ascii="Century Gothic" w:hAnsi="Century Gothic" w:cs="Century Gothic"/>
          <w:sz w:val="22"/>
          <w:szCs w:val="22"/>
        </w:rPr>
        <w:t xml:space="preserve"> t/a J.M. </w:t>
      </w:r>
      <w:proofErr w:type="spellStart"/>
      <w:r w:rsidRPr="00401B5B">
        <w:rPr>
          <w:rFonts w:ascii="Century Gothic" w:hAnsi="Century Gothic" w:cs="Century Gothic"/>
          <w:sz w:val="22"/>
          <w:szCs w:val="22"/>
        </w:rPr>
        <w:t>Chege</w:t>
      </w:r>
      <w:proofErr w:type="spellEnd"/>
      <w:r w:rsidRPr="00401B5B">
        <w:rPr>
          <w:rFonts w:ascii="Century Gothic" w:hAnsi="Century Gothic" w:cs="Century Gothic"/>
          <w:sz w:val="22"/>
          <w:szCs w:val="22"/>
        </w:rPr>
        <w:t xml:space="preserve"> &amp; </w:t>
      </w:r>
      <w:r w:rsidRPr="00401B5B">
        <w:rPr>
          <w:rFonts w:ascii="Century Gothic" w:hAnsi="Century Gothic" w:cs="Century Gothic"/>
          <w:sz w:val="22"/>
          <w:szCs w:val="22"/>
        </w:rPr>
        <w:tab/>
      </w:r>
      <w:r w:rsidRPr="00401B5B">
        <w:rPr>
          <w:rFonts w:ascii="Century Gothic" w:hAnsi="Century Gothic" w:cs="Century Gothic"/>
          <w:sz w:val="22"/>
          <w:szCs w:val="22"/>
        </w:rPr>
        <w:tab/>
        <w:t>Company Advocates (2009)</w:t>
      </w:r>
    </w:p>
    <w:p w:rsidR="00401B5B" w:rsidRDefault="00782364" w:rsidP="00401B5B">
      <w:pPr>
        <w:pStyle w:val="ListParagraph"/>
        <w:numPr>
          <w:ilvl w:val="0"/>
          <w:numId w:val="25"/>
        </w:numPr>
        <w:spacing w:line="360" w:lineRule="auto"/>
        <w:jc w:val="both"/>
        <w:rPr>
          <w:rFonts w:ascii="Century Gothic" w:hAnsi="Century Gothic" w:cs="Century Gothic"/>
          <w:sz w:val="22"/>
          <w:szCs w:val="22"/>
        </w:rPr>
      </w:pPr>
      <w:r w:rsidRPr="00401B5B">
        <w:rPr>
          <w:rFonts w:ascii="Century Gothic" w:hAnsi="Century Gothic" w:cs="Century Gothic"/>
          <w:sz w:val="22"/>
          <w:szCs w:val="22"/>
        </w:rPr>
        <w:t xml:space="preserve">Barclays </w:t>
      </w:r>
      <w:proofErr w:type="spellStart"/>
      <w:r w:rsidRPr="00401B5B">
        <w:rPr>
          <w:rFonts w:ascii="Century Gothic" w:hAnsi="Century Gothic" w:cs="Century Gothic"/>
          <w:sz w:val="22"/>
          <w:szCs w:val="22"/>
        </w:rPr>
        <w:t>vs</w:t>
      </w:r>
      <w:proofErr w:type="spellEnd"/>
      <w:r w:rsidRPr="00401B5B">
        <w:rPr>
          <w:rFonts w:ascii="Century Gothic" w:hAnsi="Century Gothic" w:cs="Century Gothic"/>
          <w:sz w:val="22"/>
          <w:szCs w:val="22"/>
        </w:rPr>
        <w:t xml:space="preserve"> Messenger (1989) 3 All E R 492 (deposits)</w:t>
      </w:r>
    </w:p>
    <w:p w:rsidR="00401B5B" w:rsidRDefault="005127C6" w:rsidP="00401B5B">
      <w:pPr>
        <w:pStyle w:val="ListParagraph"/>
        <w:numPr>
          <w:ilvl w:val="0"/>
          <w:numId w:val="25"/>
        </w:numPr>
        <w:spacing w:line="360" w:lineRule="auto"/>
        <w:jc w:val="both"/>
        <w:rPr>
          <w:rFonts w:ascii="Century Gothic" w:hAnsi="Century Gothic" w:cs="Century Gothic"/>
          <w:sz w:val="22"/>
          <w:szCs w:val="22"/>
        </w:rPr>
      </w:pPr>
      <w:r>
        <w:rPr>
          <w:rFonts w:ascii="Century Gothic" w:hAnsi="Century Gothic" w:cs="Century Gothic"/>
          <w:sz w:val="22"/>
          <w:szCs w:val="22"/>
        </w:rPr>
        <w:t xml:space="preserve">Universal </w:t>
      </w:r>
      <w:proofErr w:type="spellStart"/>
      <w:r>
        <w:rPr>
          <w:rFonts w:ascii="Century Gothic" w:hAnsi="Century Gothic" w:cs="Century Gothic"/>
          <w:sz w:val="22"/>
          <w:szCs w:val="22"/>
        </w:rPr>
        <w:t>Corpn</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v</w:t>
      </w:r>
      <w:r w:rsidR="00782364" w:rsidRPr="00401B5B">
        <w:rPr>
          <w:rFonts w:ascii="Century Gothic" w:hAnsi="Century Gothic" w:cs="Century Gothic"/>
          <w:sz w:val="22"/>
          <w:szCs w:val="22"/>
        </w:rPr>
        <w:t>s</w:t>
      </w:r>
      <w:proofErr w:type="spellEnd"/>
      <w:r w:rsidR="00782364" w:rsidRPr="00401B5B">
        <w:rPr>
          <w:rFonts w:ascii="Century Gothic" w:hAnsi="Century Gothic" w:cs="Century Gothic"/>
          <w:sz w:val="22"/>
          <w:szCs w:val="22"/>
        </w:rPr>
        <w:t xml:space="preserve"> Five Ways Properties (1997) 1 All E.R</w:t>
      </w:r>
    </w:p>
    <w:p w:rsidR="00B308FA" w:rsidRPr="00401B5B" w:rsidRDefault="005127C6" w:rsidP="00401B5B">
      <w:pPr>
        <w:pStyle w:val="ListParagraph"/>
        <w:numPr>
          <w:ilvl w:val="0"/>
          <w:numId w:val="25"/>
        </w:numPr>
        <w:spacing w:line="360" w:lineRule="auto"/>
        <w:jc w:val="both"/>
        <w:rPr>
          <w:rFonts w:ascii="Century Gothic" w:hAnsi="Century Gothic" w:cs="Century Gothic"/>
          <w:sz w:val="22"/>
          <w:szCs w:val="22"/>
        </w:rPr>
      </w:pPr>
      <w:proofErr w:type="spellStart"/>
      <w:r>
        <w:rPr>
          <w:rFonts w:ascii="Century Gothic" w:hAnsi="Century Gothic" w:cs="Century Gothic"/>
          <w:sz w:val="22"/>
          <w:szCs w:val="22"/>
        </w:rPr>
        <w:t>Muchira</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v</w:t>
      </w:r>
      <w:r w:rsidR="00782364" w:rsidRPr="00401B5B">
        <w:rPr>
          <w:rFonts w:ascii="Century Gothic" w:hAnsi="Century Gothic" w:cs="Century Gothic"/>
          <w:sz w:val="22"/>
          <w:szCs w:val="22"/>
        </w:rPr>
        <w:t>s</w:t>
      </w:r>
      <w:proofErr w:type="spellEnd"/>
      <w:r w:rsidR="00782364" w:rsidRPr="00401B5B">
        <w:rPr>
          <w:rFonts w:ascii="Century Gothic" w:hAnsi="Century Gothic" w:cs="Century Gothic"/>
          <w:sz w:val="22"/>
          <w:szCs w:val="22"/>
        </w:rPr>
        <w:t xml:space="preserve"> </w:t>
      </w:r>
      <w:proofErr w:type="spellStart"/>
      <w:r w:rsidR="00782364" w:rsidRPr="00401B5B">
        <w:rPr>
          <w:rFonts w:ascii="Century Gothic" w:hAnsi="Century Gothic" w:cs="Century Gothic"/>
          <w:sz w:val="22"/>
          <w:szCs w:val="22"/>
        </w:rPr>
        <w:t>Gesima</w:t>
      </w:r>
      <w:proofErr w:type="spellEnd"/>
      <w:r w:rsidR="00782364" w:rsidRPr="00401B5B">
        <w:rPr>
          <w:rFonts w:ascii="Century Gothic" w:hAnsi="Century Gothic" w:cs="Century Gothic"/>
          <w:sz w:val="22"/>
          <w:szCs w:val="22"/>
        </w:rPr>
        <w:t xml:space="preserve"> Power Mills Ltd (2004) 2 E.A 168</w:t>
      </w:r>
    </w:p>
    <w:p w:rsidR="00B308FA" w:rsidRDefault="00B308FA">
      <w:pPr>
        <w:spacing w:line="360" w:lineRule="auto"/>
        <w:ind w:left="360"/>
        <w:jc w:val="both"/>
        <w:rPr>
          <w:rFonts w:ascii="Century Gothic" w:hAnsi="Century Gothic" w:cs="Century Gothic"/>
          <w:b/>
          <w:sz w:val="22"/>
          <w:szCs w:val="22"/>
        </w:rPr>
      </w:pPr>
    </w:p>
    <w:p w:rsidR="00B308FA" w:rsidRPr="002A6978" w:rsidRDefault="00782364">
      <w:pPr>
        <w:jc w:val="both"/>
        <w:rPr>
          <w:rFonts w:ascii="Century Gothic" w:hAnsi="Century Gothic"/>
          <w:b/>
          <w:color w:val="auto"/>
          <w:sz w:val="22"/>
          <w:szCs w:val="22"/>
        </w:rPr>
      </w:pPr>
      <w:r w:rsidRPr="002A6978">
        <w:rPr>
          <w:rFonts w:ascii="Century Gothic" w:hAnsi="Century Gothic"/>
          <w:b/>
          <w:color w:val="auto"/>
          <w:sz w:val="22"/>
          <w:szCs w:val="22"/>
        </w:rPr>
        <w:t>5.</w:t>
      </w:r>
      <w:r w:rsidRPr="002A6978">
        <w:rPr>
          <w:rFonts w:ascii="Century Gothic" w:hAnsi="Century Gothic"/>
          <w:b/>
          <w:color w:val="auto"/>
          <w:sz w:val="22"/>
          <w:szCs w:val="22"/>
        </w:rPr>
        <w:tab/>
        <w:t>TRANSFER STAGE</w:t>
      </w:r>
    </w:p>
    <w:p w:rsidR="00B308FA" w:rsidRPr="002A6978" w:rsidRDefault="00782364">
      <w:pPr>
        <w:spacing w:line="360" w:lineRule="auto"/>
        <w:jc w:val="both"/>
        <w:rPr>
          <w:rFonts w:ascii="Century Gothic" w:hAnsi="Century Gothic"/>
          <w:color w:val="auto"/>
          <w:sz w:val="22"/>
          <w:szCs w:val="22"/>
        </w:rPr>
      </w:pPr>
      <w:r w:rsidRPr="002A6978">
        <w:rPr>
          <w:rStyle w:val="StrongEmphasis"/>
          <w:rFonts w:ascii="Century Gothic" w:hAnsi="Century Gothic" w:cs="Century Gothic"/>
          <w:color w:val="auto"/>
          <w:sz w:val="22"/>
          <w:szCs w:val="22"/>
        </w:rPr>
        <w:t xml:space="preserve"> </w:t>
      </w:r>
      <w:r w:rsidRPr="002A6978">
        <w:rPr>
          <w:rFonts w:ascii="Century Gothic" w:hAnsi="Century Gothic" w:cs="Century Gothic"/>
          <w:b/>
          <w:color w:val="auto"/>
          <w:sz w:val="22"/>
          <w:szCs w:val="22"/>
        </w:rPr>
        <w:br/>
      </w:r>
      <w:r w:rsidRPr="002A6978">
        <w:rPr>
          <w:rFonts w:ascii="Century Gothic" w:hAnsi="Century Gothic" w:cs="Century Gothic"/>
          <w:color w:val="auto"/>
          <w:sz w:val="22"/>
          <w:szCs w:val="22"/>
        </w:rPr>
        <w:t xml:space="preserve">The student should easily identified the nature of the interest being transferred </w:t>
      </w:r>
      <w:r w:rsidRPr="002A6978">
        <w:rPr>
          <w:rFonts w:ascii="Century Gothic" w:eastAsia="Times New Roman" w:hAnsi="Century Gothic" w:cs="Century Gothic"/>
          <w:color w:val="auto"/>
          <w:sz w:val="22"/>
          <w:szCs w:val="22"/>
          <w:lang w:val="en-US" w:bidi="ar-SA"/>
        </w:rPr>
        <w:t>and</w:t>
      </w:r>
      <w:r w:rsidRPr="002A6978">
        <w:rPr>
          <w:rFonts w:ascii="Century Gothic" w:hAnsi="Century Gothic" w:cs="Century Gothic"/>
          <w:color w:val="auto"/>
          <w:sz w:val="22"/>
          <w:szCs w:val="22"/>
        </w:rPr>
        <w:t xml:space="preserve"> the </w:t>
      </w:r>
      <w:r w:rsidRPr="002A6978">
        <w:rPr>
          <w:rFonts w:ascii="Century Gothic" w:hAnsi="Century Gothic" w:cs="Century Gothic"/>
          <w:bCs/>
          <w:color w:val="auto"/>
          <w:sz w:val="22"/>
          <w:szCs w:val="22"/>
        </w:rPr>
        <w:t>circumstances un</w:t>
      </w:r>
      <w:r w:rsidR="002A6978">
        <w:rPr>
          <w:rFonts w:ascii="Century Gothic" w:hAnsi="Century Gothic" w:cs="Century Gothic"/>
          <w:bCs/>
          <w:color w:val="auto"/>
          <w:sz w:val="22"/>
          <w:szCs w:val="22"/>
        </w:rPr>
        <w:t xml:space="preserve">der which the transfer is done. </w:t>
      </w:r>
      <w:r w:rsidRPr="002A6978">
        <w:rPr>
          <w:rFonts w:ascii="Century Gothic" w:hAnsi="Century Gothic" w:cs="Century Gothic"/>
          <w:bCs/>
          <w:color w:val="auto"/>
          <w:sz w:val="22"/>
          <w:szCs w:val="22"/>
        </w:rPr>
        <w:t>The student should be able to draft an appropriate instrument of transfer or conveyance and have it executed and (if necessary) stamped and registered, according to law.</w:t>
      </w:r>
    </w:p>
    <w:p w:rsidR="00B308FA" w:rsidRPr="002A6978" w:rsidRDefault="00B308FA">
      <w:pPr>
        <w:spacing w:line="360" w:lineRule="auto"/>
        <w:jc w:val="both"/>
        <w:rPr>
          <w:rFonts w:ascii="Century Gothic" w:hAnsi="Century Gothic" w:cs="Century Gothic"/>
          <w:b/>
          <w:bCs/>
          <w:color w:val="auto"/>
          <w:sz w:val="22"/>
          <w:szCs w:val="22"/>
        </w:rPr>
      </w:pPr>
    </w:p>
    <w:p w:rsidR="00B308FA" w:rsidRPr="002A6978" w:rsidRDefault="002A6978">
      <w:pPr>
        <w:spacing w:line="360" w:lineRule="auto"/>
        <w:jc w:val="both"/>
        <w:rPr>
          <w:rFonts w:ascii="Century Gothic" w:hAnsi="Century Gothic"/>
          <w:color w:val="auto"/>
          <w:sz w:val="22"/>
          <w:szCs w:val="22"/>
        </w:rPr>
      </w:pPr>
      <w:r w:rsidRPr="002A6978">
        <w:rPr>
          <w:rFonts w:ascii="Century Gothic" w:hAnsi="Century Gothic"/>
          <w:b/>
          <w:bCs/>
          <w:color w:val="auto"/>
          <w:sz w:val="22"/>
          <w:szCs w:val="22"/>
        </w:rPr>
        <w:t>5.1</w:t>
      </w:r>
      <w:r w:rsidRPr="002A6978">
        <w:rPr>
          <w:rFonts w:ascii="Century Gothic" w:hAnsi="Century Gothic"/>
          <w:b/>
          <w:bCs/>
          <w:color w:val="auto"/>
          <w:sz w:val="22"/>
          <w:szCs w:val="22"/>
        </w:rPr>
        <w:tab/>
        <w:t xml:space="preserve">Voluntary Transfers: Sec 2, 37 (1) </w:t>
      </w:r>
      <w:proofErr w:type="spellStart"/>
      <w:r w:rsidRPr="002A6978">
        <w:rPr>
          <w:rFonts w:ascii="Century Gothic" w:hAnsi="Century Gothic"/>
          <w:b/>
          <w:bCs/>
          <w:color w:val="auto"/>
          <w:sz w:val="22"/>
          <w:szCs w:val="22"/>
        </w:rPr>
        <w:t>Lra</w:t>
      </w:r>
      <w:proofErr w:type="spellEnd"/>
    </w:p>
    <w:p w:rsidR="00B308FA" w:rsidRPr="002A6978" w:rsidRDefault="00782364" w:rsidP="002A6978">
      <w:pPr>
        <w:pStyle w:val="NoSpacing"/>
        <w:spacing w:line="360" w:lineRule="auto"/>
        <w:jc w:val="both"/>
        <w:rPr>
          <w:rFonts w:ascii="Century Gothic" w:hAnsi="Century Gothic"/>
          <w:color w:val="auto"/>
          <w:sz w:val="22"/>
          <w:szCs w:val="22"/>
        </w:rPr>
      </w:pPr>
      <w:r w:rsidRPr="002A6978">
        <w:rPr>
          <w:rFonts w:ascii="Century Gothic" w:hAnsi="Century Gothic"/>
          <w:color w:val="auto"/>
          <w:sz w:val="22"/>
          <w:szCs w:val="22"/>
        </w:rPr>
        <w:t>5.1.1</w:t>
      </w:r>
      <w:r w:rsidRPr="002A6978">
        <w:rPr>
          <w:rFonts w:ascii="Century Gothic" w:hAnsi="Century Gothic"/>
          <w:color w:val="auto"/>
          <w:sz w:val="22"/>
          <w:szCs w:val="22"/>
        </w:rPr>
        <w:tab/>
        <w:t>Transfer of Land through sale or by way of gift</w:t>
      </w:r>
    </w:p>
    <w:p w:rsidR="00B308FA" w:rsidRPr="002A6978" w:rsidRDefault="00782364" w:rsidP="0028580A">
      <w:pPr>
        <w:pStyle w:val="NoSpacing"/>
        <w:spacing w:line="360" w:lineRule="auto"/>
        <w:jc w:val="both"/>
        <w:rPr>
          <w:rFonts w:ascii="Century Gothic" w:hAnsi="Century Gothic"/>
          <w:sz w:val="22"/>
          <w:szCs w:val="22"/>
        </w:rPr>
      </w:pPr>
      <w:r w:rsidRPr="002A6978">
        <w:rPr>
          <w:rFonts w:ascii="Century Gothic" w:hAnsi="Century Gothic"/>
          <w:sz w:val="22"/>
          <w:szCs w:val="22"/>
        </w:rPr>
        <w:lastRenderedPageBreak/>
        <w:t>5.1.2</w:t>
      </w:r>
      <w:r w:rsidRPr="002A6978">
        <w:rPr>
          <w:rFonts w:ascii="Century Gothic" w:hAnsi="Century Gothic"/>
          <w:sz w:val="22"/>
          <w:szCs w:val="22"/>
        </w:rPr>
        <w:tab/>
        <w:t>Requirements for registration: Sec 44(5) LRA</w:t>
      </w:r>
    </w:p>
    <w:p w:rsidR="00B308FA" w:rsidRPr="002A6978" w:rsidRDefault="00782364" w:rsidP="0028580A">
      <w:pPr>
        <w:pStyle w:val="NoSpacing"/>
        <w:spacing w:line="360" w:lineRule="auto"/>
        <w:jc w:val="both"/>
        <w:rPr>
          <w:rFonts w:ascii="Century Gothic" w:hAnsi="Century Gothic"/>
          <w:sz w:val="22"/>
          <w:szCs w:val="22"/>
        </w:rPr>
      </w:pPr>
      <w:r w:rsidRPr="002A6978">
        <w:rPr>
          <w:rFonts w:ascii="Century Gothic" w:hAnsi="Century Gothic"/>
          <w:sz w:val="22"/>
          <w:szCs w:val="22"/>
        </w:rPr>
        <w:t>5.1.3</w:t>
      </w:r>
      <w:r w:rsidRPr="002A6978">
        <w:rPr>
          <w:rFonts w:ascii="Century Gothic" w:hAnsi="Century Gothic"/>
          <w:sz w:val="22"/>
          <w:szCs w:val="22"/>
        </w:rPr>
        <w:tab/>
        <w:t>Transfer Forms: Sec 43 (2) Land Act, Sec 37 LRA, Legal Notices 143-146</w:t>
      </w:r>
    </w:p>
    <w:p w:rsidR="00B308FA" w:rsidRPr="002A6978" w:rsidRDefault="00782364" w:rsidP="0028580A">
      <w:pPr>
        <w:pStyle w:val="NoSpacing"/>
        <w:spacing w:line="360" w:lineRule="auto"/>
        <w:jc w:val="both"/>
        <w:rPr>
          <w:rFonts w:ascii="Century Gothic" w:hAnsi="Century Gothic"/>
          <w:sz w:val="22"/>
          <w:szCs w:val="22"/>
        </w:rPr>
      </w:pPr>
      <w:r w:rsidRPr="002A6978">
        <w:rPr>
          <w:rFonts w:ascii="Century Gothic" w:hAnsi="Century Gothic"/>
          <w:sz w:val="22"/>
          <w:szCs w:val="22"/>
        </w:rPr>
        <w:t>5.1.4</w:t>
      </w:r>
      <w:r w:rsidRPr="002A6978">
        <w:rPr>
          <w:rFonts w:ascii="Century Gothic" w:hAnsi="Century Gothic"/>
          <w:sz w:val="22"/>
          <w:szCs w:val="22"/>
        </w:rPr>
        <w:tab/>
      </w:r>
      <w:r w:rsidRPr="002A6978">
        <w:rPr>
          <w:rFonts w:ascii="Century Gothic" w:hAnsi="Century Gothic" w:cs="Century Gothic"/>
          <w:sz w:val="22"/>
          <w:szCs w:val="22"/>
        </w:rPr>
        <w:t>Parts of the Transfer document</w:t>
      </w:r>
    </w:p>
    <w:p w:rsidR="0028580A" w:rsidRDefault="0028580A">
      <w:pPr>
        <w:pStyle w:val="NoSpacing"/>
        <w:spacing w:line="360" w:lineRule="auto"/>
        <w:jc w:val="both"/>
        <w:rPr>
          <w:rFonts w:ascii="Century Gothic" w:hAnsi="Century Gothic"/>
          <w:b/>
          <w:bCs/>
          <w:sz w:val="22"/>
          <w:szCs w:val="22"/>
        </w:rPr>
      </w:pPr>
    </w:p>
    <w:p w:rsidR="00B308FA" w:rsidRPr="002A6978" w:rsidRDefault="0028580A">
      <w:pPr>
        <w:pStyle w:val="NoSpacing"/>
        <w:spacing w:line="360" w:lineRule="auto"/>
        <w:jc w:val="both"/>
        <w:rPr>
          <w:rFonts w:ascii="Century Gothic" w:hAnsi="Century Gothic"/>
          <w:sz w:val="22"/>
          <w:szCs w:val="22"/>
        </w:rPr>
      </w:pPr>
      <w:r w:rsidRPr="002A6978">
        <w:rPr>
          <w:rFonts w:ascii="Century Gothic" w:hAnsi="Century Gothic"/>
          <w:b/>
          <w:bCs/>
          <w:sz w:val="22"/>
          <w:szCs w:val="22"/>
        </w:rPr>
        <w:t>5.2</w:t>
      </w:r>
      <w:r w:rsidRPr="002A6978">
        <w:rPr>
          <w:rFonts w:ascii="Century Gothic" w:hAnsi="Century Gothic"/>
          <w:b/>
          <w:bCs/>
          <w:sz w:val="22"/>
          <w:szCs w:val="22"/>
        </w:rPr>
        <w:tab/>
        <w:t>Interest to Be Tr</w:t>
      </w:r>
      <w:r>
        <w:rPr>
          <w:rFonts w:ascii="Century Gothic" w:hAnsi="Century Gothic"/>
          <w:b/>
          <w:bCs/>
          <w:sz w:val="22"/>
          <w:szCs w:val="22"/>
        </w:rPr>
        <w:t>ansferred and Deeds of Transfer</w:t>
      </w:r>
    </w:p>
    <w:p w:rsidR="00B308FA" w:rsidRPr="002A6978" w:rsidRDefault="00782364">
      <w:pPr>
        <w:pStyle w:val="NoSpacing"/>
        <w:spacing w:line="360" w:lineRule="auto"/>
        <w:ind w:left="720"/>
        <w:jc w:val="both"/>
        <w:rPr>
          <w:rFonts w:ascii="Century Gothic" w:hAnsi="Century Gothic"/>
          <w:sz w:val="22"/>
          <w:szCs w:val="22"/>
        </w:rPr>
      </w:pPr>
      <w:r w:rsidRPr="002A6978">
        <w:rPr>
          <w:rFonts w:ascii="Century Gothic" w:hAnsi="Century Gothic"/>
          <w:sz w:val="22"/>
          <w:szCs w:val="22"/>
        </w:rPr>
        <w:t xml:space="preserve">Sec 32 &amp; 37 (2) LRA; Art 40(1), Art 65 </w:t>
      </w:r>
      <w:proofErr w:type="gramStart"/>
      <w:r w:rsidRPr="002A6978">
        <w:rPr>
          <w:rFonts w:ascii="Century Gothic" w:hAnsi="Century Gothic"/>
          <w:sz w:val="22"/>
          <w:szCs w:val="22"/>
        </w:rPr>
        <w:t>The</w:t>
      </w:r>
      <w:proofErr w:type="gramEnd"/>
      <w:r w:rsidRPr="002A6978">
        <w:rPr>
          <w:rFonts w:ascii="Century Gothic" w:hAnsi="Century Gothic"/>
          <w:sz w:val="22"/>
          <w:szCs w:val="22"/>
        </w:rPr>
        <w:t xml:space="preserve"> Constitution, 2010</w:t>
      </w:r>
    </w:p>
    <w:p w:rsidR="00B308FA" w:rsidRPr="002A6978" w:rsidRDefault="00782364" w:rsidP="0028580A">
      <w:pPr>
        <w:pStyle w:val="NoSpacing"/>
        <w:spacing w:line="360" w:lineRule="auto"/>
        <w:jc w:val="both"/>
        <w:rPr>
          <w:rFonts w:ascii="Century Gothic" w:hAnsi="Century Gothic"/>
          <w:sz w:val="22"/>
          <w:szCs w:val="22"/>
        </w:rPr>
      </w:pPr>
      <w:r w:rsidRPr="002A6978">
        <w:rPr>
          <w:rFonts w:ascii="Century Gothic" w:hAnsi="Century Gothic"/>
          <w:sz w:val="22"/>
          <w:szCs w:val="22"/>
        </w:rPr>
        <w:t>5.2.1</w:t>
      </w:r>
      <w:r w:rsidRPr="002A6978">
        <w:rPr>
          <w:rFonts w:ascii="Century Gothic" w:hAnsi="Century Gothic"/>
          <w:sz w:val="22"/>
          <w:szCs w:val="22"/>
        </w:rPr>
        <w:tab/>
        <w:t>Transfer of Freehold</w:t>
      </w:r>
    </w:p>
    <w:p w:rsidR="00B308FA" w:rsidRPr="002A6978" w:rsidRDefault="00782364" w:rsidP="0028580A">
      <w:pPr>
        <w:pStyle w:val="NoSpacing"/>
        <w:spacing w:line="360" w:lineRule="auto"/>
        <w:jc w:val="both"/>
        <w:rPr>
          <w:rFonts w:ascii="Century Gothic" w:hAnsi="Century Gothic"/>
          <w:sz w:val="22"/>
          <w:szCs w:val="22"/>
        </w:rPr>
      </w:pPr>
      <w:r w:rsidRPr="002A6978">
        <w:rPr>
          <w:rFonts w:ascii="Century Gothic" w:hAnsi="Century Gothic"/>
          <w:sz w:val="22"/>
          <w:szCs w:val="22"/>
        </w:rPr>
        <w:t>5.2.2</w:t>
      </w:r>
      <w:r w:rsidRPr="002A6978">
        <w:rPr>
          <w:rFonts w:ascii="Century Gothic" w:hAnsi="Century Gothic"/>
          <w:sz w:val="22"/>
          <w:szCs w:val="22"/>
        </w:rPr>
        <w:tab/>
        <w:t xml:space="preserve">Transfer of Leasehold (Leases and Sub-leases): Sec 45 LA; Sec 71 &amp; 72 </w:t>
      </w:r>
      <w:r w:rsidRPr="002A6978">
        <w:rPr>
          <w:rFonts w:ascii="Century Gothic" w:hAnsi="Century Gothic"/>
          <w:sz w:val="22"/>
          <w:szCs w:val="22"/>
        </w:rPr>
        <w:tab/>
        <w:t>LRA</w:t>
      </w:r>
    </w:p>
    <w:p w:rsidR="00B308FA" w:rsidRPr="002A6978" w:rsidRDefault="00782364" w:rsidP="0028580A">
      <w:pPr>
        <w:pStyle w:val="NoSpacing"/>
        <w:spacing w:line="360" w:lineRule="auto"/>
        <w:jc w:val="both"/>
        <w:rPr>
          <w:rFonts w:ascii="Century Gothic" w:hAnsi="Century Gothic"/>
          <w:sz w:val="22"/>
          <w:szCs w:val="22"/>
        </w:rPr>
      </w:pPr>
      <w:r w:rsidRPr="002A6978">
        <w:rPr>
          <w:rFonts w:ascii="Century Gothic" w:hAnsi="Century Gothic"/>
          <w:sz w:val="22"/>
          <w:szCs w:val="22"/>
        </w:rPr>
        <w:t>5.2.3</w:t>
      </w:r>
      <w:r w:rsidRPr="002A6978">
        <w:rPr>
          <w:rFonts w:ascii="Century Gothic" w:hAnsi="Century Gothic"/>
          <w:sz w:val="22"/>
          <w:szCs w:val="22"/>
        </w:rPr>
        <w:tab/>
        <w:t>Transfer of Charge: Sec 86 (1) LA</w:t>
      </w:r>
    </w:p>
    <w:p w:rsidR="00B308FA" w:rsidRPr="002A6978" w:rsidRDefault="00782364" w:rsidP="0028580A">
      <w:pPr>
        <w:pStyle w:val="NoSpacing"/>
        <w:spacing w:line="360" w:lineRule="auto"/>
        <w:jc w:val="both"/>
        <w:rPr>
          <w:rFonts w:ascii="Century Gothic" w:hAnsi="Century Gothic"/>
          <w:sz w:val="22"/>
          <w:szCs w:val="22"/>
        </w:rPr>
      </w:pPr>
      <w:r w:rsidRPr="002A6978">
        <w:rPr>
          <w:rFonts w:ascii="Century Gothic" w:hAnsi="Century Gothic"/>
          <w:sz w:val="22"/>
          <w:szCs w:val="22"/>
        </w:rPr>
        <w:t>5.2.4</w:t>
      </w:r>
      <w:r w:rsidRPr="002A6978">
        <w:rPr>
          <w:rFonts w:ascii="Century Gothic" w:hAnsi="Century Gothic"/>
          <w:sz w:val="22"/>
          <w:szCs w:val="22"/>
        </w:rPr>
        <w:tab/>
        <w:t>Assignments, Transfer of Profit, Transfer of Undivided Share</w:t>
      </w:r>
    </w:p>
    <w:p w:rsidR="0028580A" w:rsidRDefault="0028580A">
      <w:pPr>
        <w:pStyle w:val="NoSpacing"/>
        <w:tabs>
          <w:tab w:val="left" w:pos="0"/>
        </w:tabs>
        <w:spacing w:line="360" w:lineRule="auto"/>
        <w:jc w:val="both"/>
        <w:rPr>
          <w:rFonts w:ascii="Century Gothic" w:hAnsi="Century Gothic"/>
          <w:b/>
          <w:bCs/>
          <w:sz w:val="22"/>
          <w:szCs w:val="22"/>
        </w:rPr>
      </w:pPr>
    </w:p>
    <w:p w:rsidR="00B308FA" w:rsidRPr="0028580A" w:rsidRDefault="0028580A">
      <w:pPr>
        <w:pStyle w:val="NoSpacing"/>
        <w:tabs>
          <w:tab w:val="left" w:pos="0"/>
        </w:tabs>
        <w:spacing w:line="360" w:lineRule="auto"/>
        <w:jc w:val="both"/>
        <w:rPr>
          <w:rFonts w:ascii="Century Gothic" w:hAnsi="Century Gothic"/>
          <w:sz w:val="22"/>
          <w:szCs w:val="22"/>
        </w:rPr>
      </w:pPr>
      <w:r w:rsidRPr="0028580A">
        <w:rPr>
          <w:rFonts w:ascii="Century Gothic" w:hAnsi="Century Gothic"/>
          <w:b/>
          <w:bCs/>
          <w:sz w:val="22"/>
          <w:szCs w:val="22"/>
        </w:rPr>
        <w:t>5.3</w:t>
      </w:r>
      <w:r w:rsidRPr="0028580A">
        <w:rPr>
          <w:rFonts w:ascii="Century Gothic" w:hAnsi="Century Gothic"/>
          <w:b/>
          <w:bCs/>
          <w:sz w:val="22"/>
          <w:szCs w:val="22"/>
        </w:rPr>
        <w:tab/>
        <w:t>Consideration: Transfer With And Without Considera</w:t>
      </w:r>
      <w:r>
        <w:rPr>
          <w:rFonts w:ascii="Century Gothic" w:hAnsi="Century Gothic"/>
          <w:b/>
          <w:bCs/>
          <w:sz w:val="22"/>
          <w:szCs w:val="22"/>
        </w:rPr>
        <w:t xml:space="preserve">tion: Sec </w:t>
      </w:r>
      <w:r>
        <w:rPr>
          <w:rFonts w:ascii="Century Gothic" w:hAnsi="Century Gothic"/>
          <w:b/>
          <w:bCs/>
          <w:sz w:val="22"/>
          <w:szCs w:val="22"/>
        </w:rPr>
        <w:tab/>
        <w:t>43 (2) La; Sec 27 LRA</w:t>
      </w:r>
    </w:p>
    <w:p w:rsidR="00123F2A" w:rsidRDefault="00123F2A">
      <w:pPr>
        <w:pStyle w:val="NoSpacing"/>
        <w:tabs>
          <w:tab w:val="left" w:pos="0"/>
        </w:tabs>
        <w:spacing w:line="360" w:lineRule="auto"/>
        <w:jc w:val="both"/>
        <w:rPr>
          <w:rFonts w:ascii="Century Gothic" w:hAnsi="Century Gothic"/>
          <w:b/>
          <w:bCs/>
          <w:sz w:val="22"/>
          <w:szCs w:val="22"/>
        </w:rPr>
      </w:pPr>
    </w:p>
    <w:p w:rsidR="00B308FA" w:rsidRPr="0028580A" w:rsidRDefault="00123F2A">
      <w:pPr>
        <w:pStyle w:val="NoSpacing"/>
        <w:tabs>
          <w:tab w:val="left" w:pos="0"/>
        </w:tabs>
        <w:spacing w:line="360" w:lineRule="auto"/>
        <w:jc w:val="both"/>
        <w:rPr>
          <w:rFonts w:ascii="Century Gothic" w:hAnsi="Century Gothic"/>
          <w:sz w:val="22"/>
          <w:szCs w:val="22"/>
        </w:rPr>
      </w:pPr>
      <w:r w:rsidRPr="0028580A">
        <w:rPr>
          <w:rFonts w:ascii="Century Gothic" w:hAnsi="Century Gothic"/>
          <w:b/>
          <w:bCs/>
          <w:sz w:val="22"/>
          <w:szCs w:val="22"/>
        </w:rPr>
        <w:t>5.4</w:t>
      </w:r>
      <w:r w:rsidRPr="0028580A">
        <w:rPr>
          <w:rFonts w:ascii="Century Gothic" w:hAnsi="Century Gothic"/>
          <w:b/>
          <w:bCs/>
          <w:sz w:val="22"/>
          <w:szCs w:val="22"/>
        </w:rPr>
        <w:tab/>
        <w:t>Involuntary Transfers (By Operation of Law)</w:t>
      </w:r>
    </w:p>
    <w:p w:rsidR="00B308FA" w:rsidRPr="0028580A" w:rsidRDefault="00782364" w:rsidP="00123F2A">
      <w:pPr>
        <w:pStyle w:val="NoSpacing"/>
        <w:spacing w:line="360" w:lineRule="auto"/>
        <w:jc w:val="both"/>
        <w:rPr>
          <w:rFonts w:ascii="Century Gothic" w:hAnsi="Century Gothic"/>
          <w:sz w:val="22"/>
          <w:szCs w:val="22"/>
        </w:rPr>
      </w:pPr>
      <w:r w:rsidRPr="0028580A">
        <w:rPr>
          <w:rFonts w:ascii="Century Gothic" w:hAnsi="Century Gothic"/>
          <w:sz w:val="22"/>
          <w:szCs w:val="22"/>
        </w:rPr>
        <w:t xml:space="preserve">5.4.1 </w:t>
      </w:r>
      <w:r w:rsidRPr="0028580A">
        <w:rPr>
          <w:rFonts w:ascii="Century Gothic" w:hAnsi="Century Gothic"/>
          <w:sz w:val="22"/>
          <w:szCs w:val="22"/>
        </w:rPr>
        <w:tab/>
        <w:t>Death: Sec 49 &amp; 50 LA; Sec 60 &amp; 61 LRA</w:t>
      </w:r>
    </w:p>
    <w:p w:rsidR="00B308FA" w:rsidRPr="0028580A" w:rsidRDefault="00782364" w:rsidP="00123F2A">
      <w:pPr>
        <w:pStyle w:val="NoSpacing"/>
        <w:spacing w:line="360" w:lineRule="auto"/>
        <w:jc w:val="both"/>
        <w:rPr>
          <w:rFonts w:ascii="Century Gothic" w:hAnsi="Century Gothic"/>
          <w:sz w:val="22"/>
          <w:szCs w:val="22"/>
        </w:rPr>
      </w:pPr>
      <w:r w:rsidRPr="0028580A">
        <w:rPr>
          <w:rFonts w:ascii="Century Gothic" w:hAnsi="Century Gothic"/>
          <w:sz w:val="22"/>
          <w:szCs w:val="22"/>
        </w:rPr>
        <w:t xml:space="preserve">5.4.2 </w:t>
      </w:r>
      <w:r w:rsidRPr="0028580A">
        <w:rPr>
          <w:rFonts w:ascii="Century Gothic" w:hAnsi="Century Gothic"/>
          <w:sz w:val="22"/>
          <w:szCs w:val="22"/>
        </w:rPr>
        <w:tab/>
        <w:t xml:space="preserve">Court attachment and sale: Order 22, Rule 55 Civil Procedure Rules, 2010; Sec 54 </w:t>
      </w:r>
      <w:r w:rsidRPr="0028580A">
        <w:rPr>
          <w:rFonts w:ascii="Century Gothic" w:hAnsi="Century Gothic"/>
          <w:sz w:val="22"/>
          <w:szCs w:val="22"/>
        </w:rPr>
        <w:tab/>
        <w:t>LA; Sec 65 LRA</w:t>
      </w:r>
    </w:p>
    <w:p w:rsidR="00B308FA" w:rsidRPr="0028580A" w:rsidRDefault="00782364" w:rsidP="00123F2A">
      <w:pPr>
        <w:pStyle w:val="NoSpacing"/>
        <w:spacing w:line="360" w:lineRule="auto"/>
        <w:jc w:val="both"/>
        <w:rPr>
          <w:rFonts w:ascii="Century Gothic" w:hAnsi="Century Gothic"/>
          <w:sz w:val="22"/>
          <w:szCs w:val="22"/>
        </w:rPr>
      </w:pPr>
      <w:r w:rsidRPr="0028580A">
        <w:rPr>
          <w:rFonts w:ascii="Century Gothic" w:hAnsi="Century Gothic"/>
          <w:sz w:val="22"/>
          <w:szCs w:val="22"/>
        </w:rPr>
        <w:t>5.4.3</w:t>
      </w:r>
      <w:r w:rsidRPr="0028580A">
        <w:rPr>
          <w:rFonts w:ascii="Century Gothic" w:hAnsi="Century Gothic"/>
          <w:sz w:val="22"/>
          <w:szCs w:val="22"/>
        </w:rPr>
        <w:tab/>
        <w:t xml:space="preserve">Vesting Order: Sec 45 -56 Trustees Act, Cap 167; </w:t>
      </w:r>
    </w:p>
    <w:p w:rsidR="00B308FA" w:rsidRPr="0028580A" w:rsidRDefault="00782364" w:rsidP="00123F2A">
      <w:pPr>
        <w:pStyle w:val="NoSpacing"/>
        <w:spacing w:line="360" w:lineRule="auto"/>
        <w:jc w:val="both"/>
        <w:rPr>
          <w:rFonts w:ascii="Century Gothic" w:hAnsi="Century Gothic"/>
          <w:sz w:val="22"/>
          <w:szCs w:val="22"/>
        </w:rPr>
      </w:pPr>
      <w:r w:rsidRPr="0028580A">
        <w:rPr>
          <w:rFonts w:ascii="Century Gothic" w:hAnsi="Century Gothic"/>
          <w:sz w:val="22"/>
          <w:szCs w:val="22"/>
        </w:rPr>
        <w:t>5.4.4</w:t>
      </w:r>
      <w:r w:rsidRPr="0028580A">
        <w:rPr>
          <w:rFonts w:ascii="Century Gothic" w:hAnsi="Century Gothic"/>
          <w:sz w:val="22"/>
          <w:szCs w:val="22"/>
        </w:rPr>
        <w:tab/>
        <w:t xml:space="preserve">Insolvency Act, 2015; Sec 52 LA, Sec 63 LRA, </w:t>
      </w:r>
    </w:p>
    <w:p w:rsidR="00B308FA" w:rsidRPr="0028580A" w:rsidRDefault="00782364" w:rsidP="00123F2A">
      <w:pPr>
        <w:pStyle w:val="NoSpacing"/>
        <w:spacing w:line="360" w:lineRule="auto"/>
        <w:jc w:val="both"/>
        <w:rPr>
          <w:rFonts w:ascii="Century Gothic" w:hAnsi="Century Gothic"/>
          <w:sz w:val="22"/>
          <w:szCs w:val="22"/>
        </w:rPr>
      </w:pPr>
      <w:r w:rsidRPr="0028580A">
        <w:rPr>
          <w:rFonts w:ascii="Century Gothic" w:hAnsi="Century Gothic"/>
          <w:sz w:val="22"/>
          <w:szCs w:val="22"/>
        </w:rPr>
        <w:t>5.4.5</w:t>
      </w:r>
      <w:r w:rsidRPr="0028580A">
        <w:rPr>
          <w:rFonts w:ascii="Century Gothic" w:hAnsi="Century Gothic"/>
          <w:sz w:val="22"/>
          <w:szCs w:val="22"/>
        </w:rPr>
        <w:tab/>
        <w:t xml:space="preserve">Adverse Possession: Sec 7 &amp; 17 Limitation of Actions Act, Cap 22 </w:t>
      </w:r>
    </w:p>
    <w:p w:rsidR="00B308FA" w:rsidRPr="0028580A" w:rsidRDefault="00782364" w:rsidP="00123F2A">
      <w:pPr>
        <w:pStyle w:val="NoSpacing"/>
        <w:spacing w:line="360" w:lineRule="auto"/>
        <w:jc w:val="both"/>
        <w:rPr>
          <w:rFonts w:ascii="Century Gothic" w:hAnsi="Century Gothic"/>
          <w:sz w:val="22"/>
          <w:szCs w:val="22"/>
        </w:rPr>
      </w:pPr>
      <w:r w:rsidRPr="0028580A">
        <w:rPr>
          <w:rFonts w:ascii="Century Gothic" w:hAnsi="Century Gothic"/>
          <w:sz w:val="22"/>
          <w:szCs w:val="22"/>
        </w:rPr>
        <w:t>5.4.6</w:t>
      </w:r>
      <w:r w:rsidRPr="0028580A">
        <w:rPr>
          <w:rFonts w:ascii="Century Gothic" w:hAnsi="Century Gothic"/>
          <w:sz w:val="22"/>
          <w:szCs w:val="22"/>
        </w:rPr>
        <w:tab/>
        <w:t xml:space="preserve">Compulsory Acquisition: Art 40(3) </w:t>
      </w:r>
      <w:proofErr w:type="gramStart"/>
      <w:r w:rsidRPr="0028580A">
        <w:rPr>
          <w:rFonts w:ascii="Century Gothic" w:hAnsi="Century Gothic"/>
          <w:sz w:val="22"/>
          <w:szCs w:val="22"/>
        </w:rPr>
        <w:t>The</w:t>
      </w:r>
      <w:proofErr w:type="gramEnd"/>
      <w:r w:rsidRPr="0028580A">
        <w:rPr>
          <w:rFonts w:ascii="Century Gothic" w:hAnsi="Century Gothic"/>
          <w:sz w:val="22"/>
          <w:szCs w:val="22"/>
        </w:rPr>
        <w:t xml:space="preserve"> Constitution, 2010; Sec 107 – 133 LA</w:t>
      </w:r>
    </w:p>
    <w:p w:rsidR="00123F2A" w:rsidRDefault="00123F2A">
      <w:pPr>
        <w:pStyle w:val="NoSpacing"/>
        <w:spacing w:line="360" w:lineRule="auto"/>
        <w:jc w:val="both"/>
        <w:rPr>
          <w:rFonts w:ascii="Century Gothic" w:hAnsi="Century Gothic"/>
          <w:b/>
          <w:bCs/>
          <w:sz w:val="22"/>
          <w:szCs w:val="22"/>
        </w:rPr>
      </w:pPr>
    </w:p>
    <w:p w:rsidR="00B308FA" w:rsidRPr="00123F2A" w:rsidRDefault="00123F2A" w:rsidP="00123F2A">
      <w:pPr>
        <w:pStyle w:val="NoSpacing"/>
        <w:numPr>
          <w:ilvl w:val="1"/>
          <w:numId w:val="26"/>
        </w:numPr>
        <w:spacing w:line="360" w:lineRule="auto"/>
        <w:jc w:val="both"/>
        <w:rPr>
          <w:rFonts w:ascii="Century Gothic" w:hAnsi="Century Gothic"/>
          <w:sz w:val="22"/>
          <w:szCs w:val="22"/>
        </w:rPr>
      </w:pPr>
      <w:r w:rsidRPr="00123F2A">
        <w:rPr>
          <w:rFonts w:ascii="Century Gothic" w:hAnsi="Century Gothic"/>
          <w:b/>
          <w:bCs/>
          <w:sz w:val="22"/>
          <w:szCs w:val="22"/>
        </w:rPr>
        <w:t>Matrimonial Property: Sec 2 &amp; 6 Matrimonial Property Act, 2013</w:t>
      </w:r>
    </w:p>
    <w:p w:rsidR="00123F2A" w:rsidRDefault="00123F2A">
      <w:pPr>
        <w:pStyle w:val="NoSpacing"/>
        <w:jc w:val="both"/>
        <w:rPr>
          <w:rFonts w:ascii="Century Gothic" w:hAnsi="Century Gothic"/>
          <w:b/>
          <w:sz w:val="22"/>
          <w:szCs w:val="22"/>
        </w:rPr>
      </w:pPr>
    </w:p>
    <w:p w:rsidR="00123F2A" w:rsidRDefault="00782364" w:rsidP="00123F2A">
      <w:pPr>
        <w:pStyle w:val="NoSpacing"/>
        <w:spacing w:line="360" w:lineRule="auto"/>
        <w:jc w:val="both"/>
        <w:rPr>
          <w:rFonts w:ascii="Century Gothic" w:hAnsi="Century Gothic"/>
          <w:sz w:val="22"/>
          <w:szCs w:val="22"/>
        </w:rPr>
      </w:pPr>
      <w:r w:rsidRPr="00123F2A">
        <w:rPr>
          <w:rFonts w:ascii="Century Gothic" w:hAnsi="Century Gothic"/>
          <w:sz w:val="22"/>
          <w:szCs w:val="22"/>
        </w:rPr>
        <w:t>Texts:</w:t>
      </w:r>
      <w:r w:rsidR="00123F2A">
        <w:rPr>
          <w:rFonts w:ascii="Century Gothic" w:hAnsi="Century Gothic"/>
          <w:sz w:val="22"/>
          <w:szCs w:val="22"/>
        </w:rPr>
        <w:tab/>
      </w:r>
      <w:r w:rsidR="00123F2A">
        <w:rPr>
          <w:rFonts w:ascii="Century Gothic" w:hAnsi="Century Gothic"/>
          <w:sz w:val="22"/>
          <w:szCs w:val="22"/>
        </w:rPr>
        <w:tab/>
      </w:r>
      <w:proofErr w:type="spellStart"/>
      <w:r w:rsidRPr="00123F2A">
        <w:rPr>
          <w:rFonts w:ascii="Century Gothic" w:hAnsi="Century Gothic"/>
          <w:sz w:val="22"/>
          <w:szCs w:val="22"/>
        </w:rPr>
        <w:t>Ojienda</w:t>
      </w:r>
      <w:proofErr w:type="spellEnd"/>
      <w:r w:rsidRPr="00123F2A">
        <w:rPr>
          <w:rFonts w:ascii="Century Gothic" w:hAnsi="Century Gothic"/>
          <w:sz w:val="22"/>
          <w:szCs w:val="22"/>
        </w:rPr>
        <w:t>, Chapter 3</w:t>
      </w:r>
    </w:p>
    <w:p w:rsidR="00B308FA" w:rsidRPr="00123F2A" w:rsidRDefault="00782364" w:rsidP="00123F2A">
      <w:pPr>
        <w:pStyle w:val="NoSpacing"/>
        <w:spacing w:line="360" w:lineRule="auto"/>
        <w:ind w:left="720" w:firstLine="720"/>
        <w:jc w:val="both"/>
        <w:rPr>
          <w:rFonts w:ascii="Century Gothic" w:hAnsi="Century Gothic"/>
          <w:sz w:val="22"/>
          <w:szCs w:val="22"/>
        </w:rPr>
      </w:pPr>
      <w:r w:rsidRPr="00123F2A">
        <w:rPr>
          <w:rFonts w:ascii="Century Gothic" w:hAnsi="Century Gothic"/>
          <w:sz w:val="22"/>
          <w:szCs w:val="22"/>
        </w:rPr>
        <w:t>Robert Abbey &amp; Mark Richards; p. 52 – 87, 261 – 291</w:t>
      </w:r>
    </w:p>
    <w:p w:rsidR="00123F2A" w:rsidRDefault="00123F2A" w:rsidP="00123F2A">
      <w:pPr>
        <w:pStyle w:val="NoSpacing"/>
        <w:spacing w:line="360" w:lineRule="auto"/>
        <w:jc w:val="both"/>
        <w:rPr>
          <w:rFonts w:ascii="Century Gothic" w:hAnsi="Century Gothic"/>
          <w:sz w:val="22"/>
          <w:szCs w:val="22"/>
        </w:rPr>
      </w:pPr>
    </w:p>
    <w:p w:rsidR="00B308FA" w:rsidRPr="00123F2A" w:rsidRDefault="00782364" w:rsidP="00123F2A">
      <w:pPr>
        <w:pStyle w:val="NoSpacing"/>
        <w:spacing w:line="360" w:lineRule="auto"/>
        <w:jc w:val="both"/>
        <w:rPr>
          <w:rFonts w:ascii="Century Gothic" w:hAnsi="Century Gothic"/>
          <w:sz w:val="22"/>
          <w:szCs w:val="22"/>
        </w:rPr>
      </w:pPr>
      <w:r w:rsidRPr="00123F2A">
        <w:rPr>
          <w:rFonts w:ascii="Century Gothic" w:hAnsi="Century Gothic"/>
          <w:sz w:val="22"/>
          <w:szCs w:val="22"/>
        </w:rPr>
        <w:t>Statutes:</w:t>
      </w:r>
      <w:r w:rsidR="00123F2A">
        <w:rPr>
          <w:rFonts w:ascii="Century Gothic" w:hAnsi="Century Gothic"/>
          <w:sz w:val="22"/>
          <w:szCs w:val="22"/>
        </w:rPr>
        <w:tab/>
      </w:r>
      <w:r w:rsidRPr="00123F2A">
        <w:rPr>
          <w:rFonts w:ascii="Century Gothic" w:hAnsi="Century Gothic"/>
          <w:sz w:val="22"/>
          <w:szCs w:val="22"/>
        </w:rPr>
        <w:t>The Constitution, 2010</w:t>
      </w:r>
    </w:p>
    <w:p w:rsidR="00B308FA" w:rsidRPr="00123F2A" w:rsidRDefault="00782364" w:rsidP="00123F2A">
      <w:pPr>
        <w:pStyle w:val="NoSpacing"/>
        <w:spacing w:line="360" w:lineRule="auto"/>
        <w:ind w:left="1440"/>
        <w:jc w:val="both"/>
        <w:rPr>
          <w:rFonts w:ascii="Century Gothic" w:hAnsi="Century Gothic"/>
          <w:sz w:val="22"/>
          <w:szCs w:val="22"/>
        </w:rPr>
      </w:pPr>
      <w:r w:rsidRPr="00123F2A">
        <w:rPr>
          <w:rFonts w:ascii="Century Gothic" w:hAnsi="Century Gothic"/>
          <w:sz w:val="22"/>
          <w:szCs w:val="22"/>
        </w:rPr>
        <w:t>Land Act, 2012</w:t>
      </w:r>
    </w:p>
    <w:p w:rsidR="00B308FA" w:rsidRPr="00123F2A" w:rsidRDefault="00782364" w:rsidP="00123F2A">
      <w:pPr>
        <w:pStyle w:val="NoSpacing"/>
        <w:spacing w:line="360" w:lineRule="auto"/>
        <w:ind w:left="720" w:firstLine="720"/>
        <w:jc w:val="both"/>
        <w:rPr>
          <w:rFonts w:ascii="Century Gothic" w:hAnsi="Century Gothic"/>
          <w:sz w:val="22"/>
          <w:szCs w:val="22"/>
        </w:rPr>
      </w:pPr>
      <w:r w:rsidRPr="00123F2A">
        <w:rPr>
          <w:rFonts w:ascii="Century Gothic" w:hAnsi="Century Gothic"/>
          <w:sz w:val="22"/>
          <w:szCs w:val="22"/>
        </w:rPr>
        <w:t>Land Registration Act, 2012</w:t>
      </w:r>
    </w:p>
    <w:p w:rsidR="00B308FA" w:rsidRPr="00123F2A" w:rsidRDefault="00782364" w:rsidP="00123F2A">
      <w:pPr>
        <w:pStyle w:val="NoSpacing"/>
        <w:spacing w:line="360" w:lineRule="auto"/>
        <w:ind w:left="720" w:firstLine="720"/>
        <w:jc w:val="both"/>
        <w:rPr>
          <w:rFonts w:ascii="Century Gothic" w:hAnsi="Century Gothic"/>
          <w:sz w:val="22"/>
          <w:szCs w:val="22"/>
        </w:rPr>
      </w:pPr>
      <w:r w:rsidRPr="00123F2A">
        <w:rPr>
          <w:rFonts w:ascii="Century Gothic" w:hAnsi="Century Gothic"/>
          <w:sz w:val="22"/>
          <w:szCs w:val="22"/>
        </w:rPr>
        <w:t>Companies Act, 2015</w:t>
      </w:r>
    </w:p>
    <w:p w:rsidR="00B308FA" w:rsidRPr="00123F2A" w:rsidRDefault="00782364" w:rsidP="00194E80">
      <w:pPr>
        <w:pStyle w:val="NoSpacing"/>
        <w:spacing w:line="360" w:lineRule="auto"/>
        <w:ind w:left="720" w:firstLine="720"/>
        <w:jc w:val="both"/>
        <w:rPr>
          <w:rFonts w:ascii="Century Gothic" w:hAnsi="Century Gothic"/>
          <w:sz w:val="22"/>
          <w:szCs w:val="22"/>
        </w:rPr>
      </w:pPr>
      <w:r w:rsidRPr="00123F2A">
        <w:rPr>
          <w:rFonts w:ascii="Century Gothic" w:hAnsi="Century Gothic"/>
          <w:sz w:val="22"/>
          <w:szCs w:val="22"/>
        </w:rPr>
        <w:t xml:space="preserve">Trustees Act, Cap 167 </w:t>
      </w:r>
    </w:p>
    <w:p w:rsidR="00B308FA" w:rsidRPr="00123F2A" w:rsidRDefault="00782364" w:rsidP="00194E80">
      <w:pPr>
        <w:pStyle w:val="NoSpacing"/>
        <w:spacing w:line="360" w:lineRule="auto"/>
        <w:ind w:left="1440"/>
        <w:jc w:val="both"/>
        <w:rPr>
          <w:rFonts w:ascii="Century Gothic" w:hAnsi="Century Gothic"/>
          <w:sz w:val="22"/>
          <w:szCs w:val="22"/>
        </w:rPr>
      </w:pPr>
      <w:r w:rsidRPr="00123F2A">
        <w:rPr>
          <w:rFonts w:ascii="Century Gothic" w:hAnsi="Century Gothic"/>
          <w:sz w:val="22"/>
          <w:szCs w:val="22"/>
        </w:rPr>
        <w:t>Civil Procedure Rules, 2010</w:t>
      </w:r>
    </w:p>
    <w:p w:rsidR="00B308FA" w:rsidRPr="00123F2A" w:rsidRDefault="00782364" w:rsidP="00194E80">
      <w:pPr>
        <w:pStyle w:val="NoSpacing"/>
        <w:spacing w:line="360" w:lineRule="auto"/>
        <w:ind w:left="1080" w:firstLine="360"/>
        <w:jc w:val="both"/>
        <w:rPr>
          <w:rFonts w:ascii="Century Gothic" w:hAnsi="Century Gothic"/>
          <w:sz w:val="22"/>
          <w:szCs w:val="22"/>
        </w:rPr>
      </w:pPr>
      <w:r w:rsidRPr="00123F2A">
        <w:rPr>
          <w:rFonts w:ascii="Century Gothic" w:hAnsi="Century Gothic"/>
          <w:sz w:val="22"/>
          <w:szCs w:val="22"/>
        </w:rPr>
        <w:t>Limitation of Actions Act, Cap 22</w:t>
      </w:r>
    </w:p>
    <w:p w:rsidR="00B308FA" w:rsidRPr="00123F2A" w:rsidRDefault="00782364" w:rsidP="00194E80">
      <w:pPr>
        <w:pStyle w:val="NoSpacing"/>
        <w:spacing w:line="276" w:lineRule="auto"/>
        <w:ind w:left="720" w:firstLine="720"/>
        <w:jc w:val="both"/>
        <w:rPr>
          <w:rFonts w:ascii="Century Gothic" w:hAnsi="Century Gothic"/>
          <w:sz w:val="22"/>
          <w:szCs w:val="22"/>
        </w:rPr>
      </w:pPr>
      <w:r w:rsidRPr="00123F2A">
        <w:rPr>
          <w:rFonts w:ascii="Century Gothic" w:hAnsi="Century Gothic"/>
          <w:sz w:val="22"/>
          <w:szCs w:val="22"/>
        </w:rPr>
        <w:t>Matrimonial Property Act, 2013</w:t>
      </w:r>
    </w:p>
    <w:p w:rsidR="00B308FA" w:rsidRPr="00123F2A" w:rsidRDefault="00B308FA">
      <w:pPr>
        <w:pStyle w:val="NoSpacing"/>
        <w:jc w:val="both"/>
        <w:rPr>
          <w:rFonts w:ascii="Century Gothic" w:hAnsi="Century Gothic"/>
          <w:sz w:val="22"/>
          <w:szCs w:val="22"/>
        </w:rPr>
      </w:pPr>
    </w:p>
    <w:p w:rsidR="00B308FA" w:rsidRPr="00C75D8F" w:rsidRDefault="00782364">
      <w:pPr>
        <w:pStyle w:val="NoSpacing"/>
        <w:jc w:val="both"/>
        <w:rPr>
          <w:rFonts w:ascii="Century Gothic" w:hAnsi="Century Gothic"/>
          <w:sz w:val="22"/>
          <w:szCs w:val="22"/>
        </w:rPr>
      </w:pPr>
      <w:r w:rsidRPr="00C75D8F">
        <w:rPr>
          <w:rFonts w:ascii="Century Gothic" w:hAnsi="Century Gothic"/>
          <w:sz w:val="22"/>
          <w:szCs w:val="22"/>
        </w:rPr>
        <w:t>Case Law:</w:t>
      </w:r>
    </w:p>
    <w:p w:rsidR="00B308FA" w:rsidRPr="00C75D8F" w:rsidRDefault="00B308FA">
      <w:pPr>
        <w:pStyle w:val="NoSpacing"/>
        <w:jc w:val="both"/>
        <w:rPr>
          <w:rFonts w:ascii="Century Gothic" w:hAnsi="Century Gothic"/>
          <w:sz w:val="22"/>
          <w:szCs w:val="22"/>
        </w:rPr>
      </w:pPr>
    </w:p>
    <w:p w:rsidR="00B308FA" w:rsidRPr="00C75D8F" w:rsidRDefault="00C75D8F">
      <w:pPr>
        <w:pStyle w:val="NoSpacing"/>
        <w:numPr>
          <w:ilvl w:val="0"/>
          <w:numId w:val="11"/>
        </w:numPr>
        <w:spacing w:line="360" w:lineRule="auto"/>
        <w:rPr>
          <w:rFonts w:ascii="Century Gothic" w:hAnsi="Century Gothic"/>
          <w:sz w:val="22"/>
          <w:szCs w:val="22"/>
        </w:rPr>
      </w:pPr>
      <w:r>
        <w:rPr>
          <w:rFonts w:ascii="Century Gothic" w:hAnsi="Century Gothic"/>
          <w:bCs/>
          <w:sz w:val="22"/>
          <w:szCs w:val="22"/>
        </w:rPr>
        <w:t>CA Chevron (K) Ltd v</w:t>
      </w:r>
      <w:r w:rsidR="00782364" w:rsidRPr="00C75D8F">
        <w:rPr>
          <w:rFonts w:ascii="Century Gothic" w:hAnsi="Century Gothic"/>
          <w:bCs/>
          <w:sz w:val="22"/>
          <w:szCs w:val="22"/>
        </w:rPr>
        <w:t>s. Har</w:t>
      </w:r>
      <w:r>
        <w:rPr>
          <w:rFonts w:ascii="Century Gothic" w:hAnsi="Century Gothic"/>
          <w:bCs/>
          <w:sz w:val="22"/>
          <w:szCs w:val="22"/>
        </w:rPr>
        <w:t xml:space="preserve">rison </w:t>
      </w:r>
      <w:proofErr w:type="spellStart"/>
      <w:r>
        <w:rPr>
          <w:rFonts w:ascii="Century Gothic" w:hAnsi="Century Gothic"/>
          <w:bCs/>
          <w:sz w:val="22"/>
          <w:szCs w:val="22"/>
        </w:rPr>
        <w:t>Charo</w:t>
      </w:r>
      <w:proofErr w:type="spellEnd"/>
      <w:r>
        <w:rPr>
          <w:rFonts w:ascii="Century Gothic" w:hAnsi="Century Gothic"/>
          <w:bCs/>
          <w:sz w:val="22"/>
          <w:szCs w:val="22"/>
        </w:rPr>
        <w:t xml:space="preserve"> </w:t>
      </w:r>
      <w:proofErr w:type="spellStart"/>
      <w:r>
        <w:rPr>
          <w:rFonts w:ascii="Century Gothic" w:hAnsi="Century Gothic"/>
          <w:bCs/>
          <w:sz w:val="22"/>
          <w:szCs w:val="22"/>
        </w:rPr>
        <w:t>wa</w:t>
      </w:r>
      <w:proofErr w:type="spellEnd"/>
      <w:r>
        <w:rPr>
          <w:rFonts w:ascii="Century Gothic" w:hAnsi="Century Gothic"/>
          <w:bCs/>
          <w:sz w:val="22"/>
          <w:szCs w:val="22"/>
        </w:rPr>
        <w:t xml:space="preserve"> </w:t>
      </w:r>
      <w:proofErr w:type="spellStart"/>
      <w:r>
        <w:rPr>
          <w:rFonts w:ascii="Century Gothic" w:hAnsi="Century Gothic"/>
          <w:bCs/>
          <w:sz w:val="22"/>
          <w:szCs w:val="22"/>
        </w:rPr>
        <w:t>Shutu</w:t>
      </w:r>
      <w:proofErr w:type="spellEnd"/>
      <w:r>
        <w:rPr>
          <w:rFonts w:ascii="Century Gothic" w:hAnsi="Century Gothic"/>
          <w:bCs/>
          <w:sz w:val="22"/>
          <w:szCs w:val="22"/>
        </w:rPr>
        <w:t xml:space="preserve"> (2016) </w:t>
      </w:r>
      <w:proofErr w:type="spellStart"/>
      <w:r>
        <w:rPr>
          <w:rFonts w:ascii="Century Gothic" w:hAnsi="Century Gothic"/>
          <w:bCs/>
          <w:sz w:val="22"/>
          <w:szCs w:val="22"/>
        </w:rPr>
        <w:t>eKLR</w:t>
      </w:r>
      <w:proofErr w:type="spellEnd"/>
    </w:p>
    <w:p w:rsidR="00B308FA" w:rsidRPr="00C75D8F" w:rsidRDefault="00C75D8F">
      <w:pPr>
        <w:pStyle w:val="NoSpacing"/>
        <w:numPr>
          <w:ilvl w:val="0"/>
          <w:numId w:val="11"/>
        </w:numPr>
        <w:spacing w:line="360" w:lineRule="auto"/>
        <w:rPr>
          <w:rFonts w:ascii="Century Gothic" w:hAnsi="Century Gothic"/>
          <w:sz w:val="22"/>
          <w:szCs w:val="22"/>
        </w:rPr>
      </w:pPr>
      <w:r>
        <w:rPr>
          <w:rFonts w:ascii="Century Gothic" w:hAnsi="Century Gothic"/>
          <w:bCs/>
          <w:sz w:val="22"/>
          <w:szCs w:val="22"/>
        </w:rPr>
        <w:t xml:space="preserve">CA </w:t>
      </w:r>
      <w:proofErr w:type="spellStart"/>
      <w:r>
        <w:rPr>
          <w:rFonts w:ascii="Century Gothic" w:hAnsi="Century Gothic"/>
          <w:bCs/>
          <w:sz w:val="22"/>
          <w:szCs w:val="22"/>
        </w:rPr>
        <w:t>Mtana</w:t>
      </w:r>
      <w:proofErr w:type="spellEnd"/>
      <w:r>
        <w:rPr>
          <w:rFonts w:ascii="Century Gothic" w:hAnsi="Century Gothic"/>
          <w:bCs/>
          <w:sz w:val="22"/>
          <w:szCs w:val="22"/>
        </w:rPr>
        <w:t xml:space="preserve"> </w:t>
      </w:r>
      <w:proofErr w:type="spellStart"/>
      <w:r>
        <w:rPr>
          <w:rFonts w:ascii="Century Gothic" w:hAnsi="Century Gothic"/>
          <w:bCs/>
          <w:sz w:val="22"/>
          <w:szCs w:val="22"/>
        </w:rPr>
        <w:t>Lewa</w:t>
      </w:r>
      <w:proofErr w:type="spellEnd"/>
      <w:r>
        <w:rPr>
          <w:rFonts w:ascii="Century Gothic" w:hAnsi="Century Gothic"/>
          <w:bCs/>
          <w:sz w:val="22"/>
          <w:szCs w:val="22"/>
        </w:rPr>
        <w:t xml:space="preserve"> </w:t>
      </w:r>
      <w:proofErr w:type="spellStart"/>
      <w:r>
        <w:rPr>
          <w:rFonts w:ascii="Century Gothic" w:hAnsi="Century Gothic"/>
          <w:bCs/>
          <w:sz w:val="22"/>
          <w:szCs w:val="22"/>
        </w:rPr>
        <w:t>vs</w:t>
      </w:r>
      <w:proofErr w:type="spellEnd"/>
      <w:r w:rsidR="00782364" w:rsidRPr="00C75D8F">
        <w:rPr>
          <w:rFonts w:ascii="Century Gothic" w:hAnsi="Century Gothic"/>
          <w:bCs/>
          <w:sz w:val="22"/>
          <w:szCs w:val="22"/>
        </w:rPr>
        <w:t xml:space="preserve"> </w:t>
      </w:r>
      <w:proofErr w:type="spellStart"/>
      <w:r w:rsidR="00782364" w:rsidRPr="00C75D8F">
        <w:rPr>
          <w:rFonts w:ascii="Century Gothic" w:hAnsi="Century Gothic"/>
          <w:bCs/>
          <w:sz w:val="22"/>
          <w:szCs w:val="22"/>
        </w:rPr>
        <w:t>Kahindi</w:t>
      </w:r>
      <w:proofErr w:type="spellEnd"/>
      <w:r w:rsidR="00782364" w:rsidRPr="00C75D8F">
        <w:rPr>
          <w:rFonts w:ascii="Century Gothic" w:hAnsi="Century Gothic"/>
          <w:bCs/>
          <w:sz w:val="22"/>
          <w:szCs w:val="22"/>
        </w:rPr>
        <w:t xml:space="preserve"> </w:t>
      </w:r>
      <w:proofErr w:type="spellStart"/>
      <w:r w:rsidR="00782364" w:rsidRPr="00C75D8F">
        <w:rPr>
          <w:rFonts w:ascii="Century Gothic" w:hAnsi="Century Gothic"/>
          <w:bCs/>
          <w:sz w:val="22"/>
          <w:szCs w:val="22"/>
        </w:rPr>
        <w:t>Ngala</w:t>
      </w:r>
      <w:proofErr w:type="spellEnd"/>
      <w:r w:rsidR="00782364" w:rsidRPr="00C75D8F">
        <w:rPr>
          <w:rFonts w:ascii="Century Gothic" w:hAnsi="Century Gothic"/>
          <w:bCs/>
          <w:sz w:val="22"/>
          <w:szCs w:val="22"/>
        </w:rPr>
        <w:t xml:space="preserve"> </w:t>
      </w:r>
      <w:proofErr w:type="spellStart"/>
      <w:r w:rsidR="00782364" w:rsidRPr="00C75D8F">
        <w:rPr>
          <w:rFonts w:ascii="Century Gothic" w:hAnsi="Century Gothic"/>
          <w:bCs/>
          <w:sz w:val="22"/>
          <w:szCs w:val="22"/>
        </w:rPr>
        <w:t>Mwagandi</w:t>
      </w:r>
      <w:proofErr w:type="spellEnd"/>
      <w:r w:rsidR="00782364" w:rsidRPr="00C75D8F">
        <w:rPr>
          <w:rFonts w:ascii="Century Gothic" w:hAnsi="Century Gothic"/>
          <w:bCs/>
          <w:sz w:val="22"/>
          <w:szCs w:val="22"/>
        </w:rPr>
        <w:t xml:space="preserve"> (2015)</w:t>
      </w:r>
      <w:proofErr w:type="spellStart"/>
      <w:r w:rsidR="00782364" w:rsidRPr="00C75D8F">
        <w:rPr>
          <w:rFonts w:ascii="Century Gothic" w:hAnsi="Century Gothic"/>
          <w:bCs/>
          <w:sz w:val="22"/>
          <w:szCs w:val="22"/>
        </w:rPr>
        <w:t>eKLR</w:t>
      </w:r>
      <w:proofErr w:type="spellEnd"/>
    </w:p>
    <w:p w:rsidR="00B308FA" w:rsidRPr="00C75D8F" w:rsidRDefault="00782364">
      <w:pPr>
        <w:pStyle w:val="NoSpacing"/>
        <w:numPr>
          <w:ilvl w:val="0"/>
          <w:numId w:val="11"/>
        </w:numPr>
        <w:spacing w:line="360" w:lineRule="auto"/>
        <w:rPr>
          <w:rFonts w:ascii="Century Gothic" w:hAnsi="Century Gothic"/>
          <w:sz w:val="22"/>
          <w:szCs w:val="22"/>
        </w:rPr>
      </w:pPr>
      <w:r w:rsidRPr="00C75D8F">
        <w:rPr>
          <w:rFonts w:ascii="Century Gothic" w:hAnsi="Century Gothic"/>
          <w:bCs/>
          <w:sz w:val="22"/>
          <w:szCs w:val="22"/>
        </w:rPr>
        <w:t xml:space="preserve">Re: Estate of William </w:t>
      </w:r>
      <w:proofErr w:type="spellStart"/>
      <w:r w:rsidRPr="00C75D8F">
        <w:rPr>
          <w:rFonts w:ascii="Century Gothic" w:hAnsi="Century Gothic"/>
          <w:bCs/>
          <w:sz w:val="22"/>
          <w:szCs w:val="22"/>
        </w:rPr>
        <w:t>Kimngeny</w:t>
      </w:r>
      <w:proofErr w:type="spellEnd"/>
      <w:r w:rsidRPr="00C75D8F">
        <w:rPr>
          <w:rFonts w:ascii="Century Gothic" w:hAnsi="Century Gothic"/>
          <w:bCs/>
          <w:sz w:val="22"/>
          <w:szCs w:val="22"/>
        </w:rPr>
        <w:t xml:space="preserve"> </w:t>
      </w:r>
      <w:proofErr w:type="spellStart"/>
      <w:r w:rsidR="00C75D8F">
        <w:rPr>
          <w:rFonts w:ascii="Century Gothic" w:hAnsi="Century Gothic"/>
          <w:bCs/>
          <w:sz w:val="22"/>
          <w:szCs w:val="22"/>
        </w:rPr>
        <w:t>Arap</w:t>
      </w:r>
      <w:proofErr w:type="spellEnd"/>
      <w:r w:rsidR="00C75D8F">
        <w:rPr>
          <w:rFonts w:ascii="Century Gothic" w:hAnsi="Century Gothic"/>
          <w:bCs/>
          <w:sz w:val="22"/>
          <w:szCs w:val="22"/>
        </w:rPr>
        <w:t xml:space="preserve"> </w:t>
      </w:r>
      <w:proofErr w:type="spellStart"/>
      <w:r w:rsidR="00C75D8F">
        <w:rPr>
          <w:rFonts w:ascii="Century Gothic" w:hAnsi="Century Gothic"/>
          <w:bCs/>
          <w:sz w:val="22"/>
          <w:szCs w:val="22"/>
        </w:rPr>
        <w:t>Leting</w:t>
      </w:r>
      <w:proofErr w:type="spellEnd"/>
      <w:r w:rsidR="00C75D8F">
        <w:rPr>
          <w:rFonts w:ascii="Century Gothic" w:hAnsi="Century Gothic"/>
          <w:bCs/>
          <w:sz w:val="22"/>
          <w:szCs w:val="22"/>
        </w:rPr>
        <w:t xml:space="preserve"> (Deceased) 2016 </w:t>
      </w:r>
      <w:proofErr w:type="spellStart"/>
      <w:r w:rsidR="00C75D8F">
        <w:rPr>
          <w:rFonts w:ascii="Century Gothic" w:hAnsi="Century Gothic"/>
          <w:bCs/>
          <w:sz w:val="22"/>
          <w:szCs w:val="22"/>
        </w:rPr>
        <w:t>eKLR</w:t>
      </w:r>
      <w:proofErr w:type="spellEnd"/>
    </w:p>
    <w:p w:rsidR="00B308FA" w:rsidRPr="00C75D8F" w:rsidRDefault="00782364">
      <w:pPr>
        <w:pStyle w:val="NoSpacing"/>
        <w:numPr>
          <w:ilvl w:val="0"/>
          <w:numId w:val="11"/>
        </w:numPr>
        <w:spacing w:line="360" w:lineRule="auto"/>
        <w:rPr>
          <w:rFonts w:ascii="Century Gothic" w:hAnsi="Century Gothic"/>
          <w:sz w:val="22"/>
          <w:szCs w:val="22"/>
        </w:rPr>
      </w:pPr>
      <w:proofErr w:type="spellStart"/>
      <w:r w:rsidRPr="00C75D8F">
        <w:rPr>
          <w:rFonts w:ascii="Century Gothic" w:hAnsi="Century Gothic"/>
          <w:bCs/>
          <w:sz w:val="22"/>
          <w:szCs w:val="22"/>
        </w:rPr>
        <w:t>Shalein</w:t>
      </w:r>
      <w:proofErr w:type="spellEnd"/>
      <w:r w:rsidRPr="00C75D8F">
        <w:rPr>
          <w:rFonts w:ascii="Century Gothic" w:hAnsi="Century Gothic"/>
          <w:bCs/>
          <w:sz w:val="22"/>
          <w:szCs w:val="22"/>
        </w:rPr>
        <w:t xml:space="preserve"> Masood Mug</w:t>
      </w:r>
      <w:r w:rsidR="00C75D8F">
        <w:rPr>
          <w:rFonts w:ascii="Century Gothic" w:hAnsi="Century Gothic"/>
          <w:bCs/>
          <w:sz w:val="22"/>
          <w:szCs w:val="22"/>
        </w:rPr>
        <w:t xml:space="preserve">hal </w:t>
      </w:r>
      <w:proofErr w:type="spellStart"/>
      <w:r w:rsidR="00C75D8F">
        <w:rPr>
          <w:rFonts w:ascii="Century Gothic" w:hAnsi="Century Gothic"/>
          <w:bCs/>
          <w:sz w:val="22"/>
          <w:szCs w:val="22"/>
        </w:rPr>
        <w:t>vs</w:t>
      </w:r>
      <w:proofErr w:type="spellEnd"/>
      <w:r w:rsidRPr="00C75D8F">
        <w:rPr>
          <w:rFonts w:ascii="Century Gothic" w:hAnsi="Century Gothic"/>
          <w:bCs/>
          <w:sz w:val="22"/>
          <w:szCs w:val="22"/>
        </w:rPr>
        <w:t xml:space="preserve"> Attorney Gen</w:t>
      </w:r>
      <w:r w:rsidR="00C75D8F">
        <w:rPr>
          <w:rFonts w:ascii="Century Gothic" w:hAnsi="Century Gothic"/>
          <w:bCs/>
          <w:sz w:val="22"/>
          <w:szCs w:val="22"/>
        </w:rPr>
        <w:t xml:space="preserve">eral and Five Others (2014) </w:t>
      </w:r>
      <w:proofErr w:type="spellStart"/>
      <w:r w:rsidR="00C75D8F">
        <w:rPr>
          <w:rFonts w:ascii="Century Gothic" w:hAnsi="Century Gothic"/>
          <w:bCs/>
          <w:sz w:val="22"/>
          <w:szCs w:val="22"/>
        </w:rPr>
        <w:t>eKLR</w:t>
      </w:r>
      <w:proofErr w:type="spellEnd"/>
    </w:p>
    <w:p w:rsidR="00B308FA" w:rsidRPr="00C75D8F" w:rsidRDefault="00C75D8F">
      <w:pPr>
        <w:pStyle w:val="NoSpacing"/>
        <w:numPr>
          <w:ilvl w:val="0"/>
          <w:numId w:val="11"/>
        </w:numPr>
        <w:spacing w:line="360" w:lineRule="auto"/>
        <w:rPr>
          <w:rFonts w:ascii="Century Gothic" w:hAnsi="Century Gothic"/>
          <w:sz w:val="22"/>
          <w:szCs w:val="22"/>
        </w:rPr>
      </w:pPr>
      <w:proofErr w:type="spellStart"/>
      <w:r>
        <w:rPr>
          <w:rFonts w:ascii="Century Gothic" w:hAnsi="Century Gothic"/>
          <w:bCs/>
          <w:sz w:val="22"/>
          <w:szCs w:val="22"/>
        </w:rPr>
        <w:t>Arnacherry</w:t>
      </w:r>
      <w:proofErr w:type="spellEnd"/>
      <w:r>
        <w:rPr>
          <w:rFonts w:ascii="Century Gothic" w:hAnsi="Century Gothic"/>
          <w:bCs/>
          <w:sz w:val="22"/>
          <w:szCs w:val="22"/>
        </w:rPr>
        <w:t xml:space="preserve"> Ltd </w:t>
      </w:r>
      <w:proofErr w:type="spellStart"/>
      <w:r>
        <w:rPr>
          <w:rFonts w:ascii="Century Gothic" w:hAnsi="Century Gothic"/>
          <w:bCs/>
          <w:sz w:val="22"/>
          <w:szCs w:val="22"/>
        </w:rPr>
        <w:t>v</w:t>
      </w:r>
      <w:r w:rsidR="00782364" w:rsidRPr="00C75D8F">
        <w:rPr>
          <w:rFonts w:ascii="Century Gothic" w:hAnsi="Century Gothic"/>
          <w:bCs/>
          <w:sz w:val="22"/>
          <w:szCs w:val="22"/>
        </w:rPr>
        <w:t>s</w:t>
      </w:r>
      <w:proofErr w:type="spellEnd"/>
      <w:r w:rsidR="00782364" w:rsidRPr="00C75D8F">
        <w:rPr>
          <w:rFonts w:ascii="Century Gothic" w:hAnsi="Century Gothic"/>
          <w:bCs/>
          <w:sz w:val="22"/>
          <w:szCs w:val="22"/>
        </w:rPr>
        <w:t xml:space="preserve"> The Attorney General (2014)</w:t>
      </w:r>
      <w:proofErr w:type="spellStart"/>
      <w:r w:rsidR="00782364" w:rsidRPr="00C75D8F">
        <w:rPr>
          <w:rFonts w:ascii="Century Gothic" w:hAnsi="Century Gothic"/>
          <w:bCs/>
          <w:sz w:val="22"/>
          <w:szCs w:val="22"/>
        </w:rPr>
        <w:t>eKLR</w:t>
      </w:r>
      <w:proofErr w:type="spellEnd"/>
    </w:p>
    <w:p w:rsidR="00B308FA" w:rsidRPr="00C75D8F" w:rsidRDefault="00782364">
      <w:pPr>
        <w:pStyle w:val="NoSpacing"/>
        <w:numPr>
          <w:ilvl w:val="0"/>
          <w:numId w:val="11"/>
        </w:numPr>
        <w:spacing w:line="360" w:lineRule="auto"/>
        <w:rPr>
          <w:rFonts w:ascii="Century Gothic" w:hAnsi="Century Gothic"/>
          <w:sz w:val="22"/>
          <w:szCs w:val="22"/>
        </w:rPr>
      </w:pPr>
      <w:r w:rsidRPr="00C75D8F">
        <w:rPr>
          <w:rFonts w:ascii="Century Gothic" w:hAnsi="Century Gothic"/>
          <w:bCs/>
          <w:sz w:val="22"/>
          <w:szCs w:val="22"/>
        </w:rPr>
        <w:t xml:space="preserve">Town Council of </w:t>
      </w:r>
      <w:proofErr w:type="spellStart"/>
      <w:r w:rsidRPr="00C75D8F">
        <w:rPr>
          <w:rFonts w:ascii="Century Gothic" w:hAnsi="Century Gothic"/>
          <w:bCs/>
          <w:sz w:val="22"/>
          <w:szCs w:val="22"/>
        </w:rPr>
        <w:t>Awendo</w:t>
      </w:r>
      <w:proofErr w:type="spellEnd"/>
      <w:r w:rsidRPr="00C75D8F">
        <w:rPr>
          <w:rFonts w:ascii="Century Gothic" w:hAnsi="Century Gothic"/>
          <w:bCs/>
          <w:sz w:val="22"/>
          <w:szCs w:val="22"/>
        </w:rPr>
        <w:t xml:space="preserve"> Vs. Nelson </w:t>
      </w:r>
      <w:proofErr w:type="spellStart"/>
      <w:r w:rsidRPr="00C75D8F">
        <w:rPr>
          <w:rFonts w:ascii="Century Gothic" w:hAnsi="Century Gothic"/>
          <w:bCs/>
          <w:sz w:val="22"/>
          <w:szCs w:val="22"/>
        </w:rPr>
        <w:t>Oduor</w:t>
      </w:r>
      <w:proofErr w:type="spellEnd"/>
      <w:r w:rsidRPr="00C75D8F">
        <w:rPr>
          <w:rFonts w:ascii="Century Gothic" w:hAnsi="Century Gothic"/>
          <w:bCs/>
          <w:sz w:val="22"/>
          <w:szCs w:val="22"/>
        </w:rPr>
        <w:t xml:space="preserve"> </w:t>
      </w:r>
      <w:proofErr w:type="spellStart"/>
      <w:r w:rsidRPr="00C75D8F">
        <w:rPr>
          <w:rFonts w:ascii="Century Gothic" w:hAnsi="Century Gothic"/>
          <w:bCs/>
          <w:sz w:val="22"/>
          <w:szCs w:val="22"/>
        </w:rPr>
        <w:t>Onyango</w:t>
      </w:r>
      <w:proofErr w:type="spellEnd"/>
      <w:r w:rsidRPr="00C75D8F">
        <w:rPr>
          <w:rFonts w:ascii="Century Gothic" w:hAnsi="Century Gothic"/>
          <w:bCs/>
          <w:sz w:val="22"/>
          <w:szCs w:val="22"/>
        </w:rPr>
        <w:t xml:space="preserve"> &amp; 13 Others (2014)</w:t>
      </w:r>
      <w:proofErr w:type="spellStart"/>
      <w:r w:rsidRPr="00C75D8F">
        <w:rPr>
          <w:rFonts w:ascii="Century Gothic" w:hAnsi="Century Gothic"/>
          <w:bCs/>
          <w:sz w:val="22"/>
          <w:szCs w:val="22"/>
        </w:rPr>
        <w:t>eKLR</w:t>
      </w:r>
      <w:proofErr w:type="spellEnd"/>
    </w:p>
    <w:p w:rsidR="00B308FA" w:rsidRPr="00C75D8F" w:rsidRDefault="00194E80">
      <w:pPr>
        <w:pStyle w:val="NoSpacing"/>
        <w:numPr>
          <w:ilvl w:val="0"/>
          <w:numId w:val="11"/>
        </w:numPr>
        <w:spacing w:line="360" w:lineRule="auto"/>
        <w:rPr>
          <w:rFonts w:ascii="Century Gothic" w:hAnsi="Century Gothic"/>
          <w:sz w:val="22"/>
          <w:szCs w:val="22"/>
        </w:rPr>
      </w:pPr>
      <w:r>
        <w:rPr>
          <w:rFonts w:ascii="Century Gothic" w:hAnsi="Century Gothic"/>
          <w:bCs/>
          <w:sz w:val="22"/>
          <w:szCs w:val="22"/>
        </w:rPr>
        <w:t xml:space="preserve">Bwana </w:t>
      </w:r>
      <w:proofErr w:type="spellStart"/>
      <w:r>
        <w:rPr>
          <w:rFonts w:ascii="Century Gothic" w:hAnsi="Century Gothic"/>
          <w:bCs/>
          <w:sz w:val="22"/>
          <w:szCs w:val="22"/>
        </w:rPr>
        <w:t>vs</w:t>
      </w:r>
      <w:proofErr w:type="spellEnd"/>
      <w:r w:rsidR="00782364" w:rsidRPr="00C75D8F">
        <w:rPr>
          <w:rFonts w:ascii="Century Gothic" w:hAnsi="Century Gothic"/>
          <w:bCs/>
          <w:sz w:val="22"/>
          <w:szCs w:val="22"/>
        </w:rPr>
        <w:t xml:space="preserve"> Ibrahim(1948)EACA 7, </w:t>
      </w:r>
      <w:r w:rsidR="00782364" w:rsidRPr="00C75D8F">
        <w:rPr>
          <w:rFonts w:ascii="Century Gothic" w:hAnsi="Century Gothic"/>
          <w:sz w:val="22"/>
          <w:szCs w:val="22"/>
        </w:rPr>
        <w:t xml:space="preserve">Volume 20 </w:t>
      </w:r>
      <w:proofErr w:type="spellStart"/>
      <w:r w:rsidR="00782364" w:rsidRPr="00C75D8F">
        <w:rPr>
          <w:rFonts w:ascii="Century Gothic" w:hAnsi="Century Gothic"/>
          <w:sz w:val="22"/>
          <w:szCs w:val="22"/>
        </w:rPr>
        <w:t>pg</w:t>
      </w:r>
      <w:proofErr w:type="spellEnd"/>
      <w:r w:rsidR="00782364" w:rsidRPr="00C75D8F">
        <w:rPr>
          <w:rFonts w:ascii="Century Gothic" w:hAnsi="Century Gothic"/>
          <w:sz w:val="22"/>
          <w:szCs w:val="22"/>
        </w:rPr>
        <w:t xml:space="preserve"> 699, </w:t>
      </w:r>
      <w:proofErr w:type="spellStart"/>
      <w:r w:rsidR="00782364" w:rsidRPr="00C75D8F">
        <w:rPr>
          <w:rFonts w:ascii="Century Gothic" w:hAnsi="Century Gothic"/>
          <w:sz w:val="22"/>
          <w:szCs w:val="22"/>
        </w:rPr>
        <w:t>Halsbury’s</w:t>
      </w:r>
      <w:proofErr w:type="spellEnd"/>
      <w:r w:rsidR="00782364" w:rsidRPr="00C75D8F">
        <w:rPr>
          <w:rFonts w:ascii="Century Gothic" w:hAnsi="Century Gothic"/>
          <w:sz w:val="22"/>
          <w:szCs w:val="22"/>
        </w:rPr>
        <w:t xml:space="preserve"> Laws of England</w:t>
      </w:r>
    </w:p>
    <w:p w:rsidR="00B308FA" w:rsidRPr="00C75D8F" w:rsidRDefault="00782364">
      <w:pPr>
        <w:pStyle w:val="NoSpacing"/>
        <w:numPr>
          <w:ilvl w:val="0"/>
          <w:numId w:val="11"/>
        </w:numPr>
        <w:spacing w:line="360" w:lineRule="auto"/>
        <w:rPr>
          <w:rFonts w:ascii="Century Gothic" w:hAnsi="Century Gothic"/>
          <w:bCs/>
          <w:sz w:val="22"/>
          <w:szCs w:val="22"/>
        </w:rPr>
      </w:pPr>
      <w:r w:rsidRPr="00C75D8F">
        <w:rPr>
          <w:rFonts w:ascii="Century Gothic" w:hAnsi="Century Gothic"/>
          <w:bCs/>
          <w:sz w:val="22"/>
          <w:szCs w:val="22"/>
        </w:rPr>
        <w:t xml:space="preserve"> </w:t>
      </w:r>
      <w:proofErr w:type="spellStart"/>
      <w:r w:rsidRPr="00C75D8F">
        <w:rPr>
          <w:rFonts w:ascii="Century Gothic" w:hAnsi="Century Gothic"/>
          <w:bCs/>
          <w:sz w:val="22"/>
          <w:szCs w:val="22"/>
        </w:rPr>
        <w:t>Karanj</w:t>
      </w:r>
      <w:r w:rsidR="00C75D8F">
        <w:rPr>
          <w:rFonts w:ascii="Century Gothic" w:hAnsi="Century Gothic"/>
          <w:bCs/>
          <w:sz w:val="22"/>
          <w:szCs w:val="22"/>
        </w:rPr>
        <w:t>a</w:t>
      </w:r>
      <w:proofErr w:type="spellEnd"/>
      <w:r w:rsidR="00C75D8F">
        <w:rPr>
          <w:rFonts w:ascii="Century Gothic" w:hAnsi="Century Gothic"/>
          <w:bCs/>
          <w:sz w:val="22"/>
          <w:szCs w:val="22"/>
        </w:rPr>
        <w:t xml:space="preserve"> </w:t>
      </w:r>
      <w:proofErr w:type="spellStart"/>
      <w:r w:rsidR="00C75D8F">
        <w:rPr>
          <w:rFonts w:ascii="Century Gothic" w:hAnsi="Century Gothic"/>
          <w:bCs/>
          <w:sz w:val="22"/>
          <w:szCs w:val="22"/>
        </w:rPr>
        <w:t>Matheri</w:t>
      </w:r>
      <w:proofErr w:type="spellEnd"/>
      <w:r w:rsidR="00C75D8F">
        <w:rPr>
          <w:rFonts w:ascii="Century Gothic" w:hAnsi="Century Gothic"/>
          <w:bCs/>
          <w:sz w:val="22"/>
          <w:szCs w:val="22"/>
        </w:rPr>
        <w:t xml:space="preserve"> </w:t>
      </w:r>
      <w:proofErr w:type="spellStart"/>
      <w:r w:rsidR="00C75D8F">
        <w:rPr>
          <w:rFonts w:ascii="Century Gothic" w:hAnsi="Century Gothic"/>
          <w:bCs/>
          <w:sz w:val="22"/>
          <w:szCs w:val="22"/>
        </w:rPr>
        <w:t>vs</w:t>
      </w:r>
      <w:proofErr w:type="spellEnd"/>
      <w:r w:rsidRPr="00C75D8F">
        <w:rPr>
          <w:rFonts w:ascii="Century Gothic" w:hAnsi="Century Gothic"/>
          <w:bCs/>
          <w:sz w:val="22"/>
          <w:szCs w:val="22"/>
        </w:rPr>
        <w:t xml:space="preserve"> Kanji(1976) KLR 140</w:t>
      </w:r>
    </w:p>
    <w:p w:rsidR="00B308FA" w:rsidRPr="00C75D8F" w:rsidRDefault="00782364">
      <w:pPr>
        <w:pStyle w:val="NoSpacing"/>
        <w:numPr>
          <w:ilvl w:val="0"/>
          <w:numId w:val="11"/>
        </w:numPr>
        <w:spacing w:line="360" w:lineRule="auto"/>
        <w:rPr>
          <w:rFonts w:ascii="Century Gothic" w:hAnsi="Century Gothic"/>
          <w:bCs/>
          <w:sz w:val="22"/>
          <w:szCs w:val="22"/>
        </w:rPr>
      </w:pPr>
      <w:r w:rsidRPr="00C75D8F">
        <w:rPr>
          <w:rFonts w:ascii="Century Gothic" w:hAnsi="Century Gothic"/>
          <w:bCs/>
          <w:sz w:val="22"/>
          <w:szCs w:val="22"/>
        </w:rPr>
        <w:t xml:space="preserve"> </w:t>
      </w:r>
      <w:proofErr w:type="spellStart"/>
      <w:r w:rsidRPr="00C75D8F">
        <w:rPr>
          <w:rFonts w:ascii="Century Gothic" w:hAnsi="Century Gothic"/>
          <w:bCs/>
          <w:sz w:val="22"/>
          <w:szCs w:val="22"/>
        </w:rPr>
        <w:t>Gatimu</w:t>
      </w:r>
      <w:proofErr w:type="spellEnd"/>
      <w:r w:rsidRPr="00C75D8F">
        <w:rPr>
          <w:rFonts w:ascii="Century Gothic" w:hAnsi="Century Gothic"/>
          <w:bCs/>
          <w:sz w:val="22"/>
          <w:szCs w:val="22"/>
        </w:rPr>
        <w:t xml:space="preserve"> V </w:t>
      </w:r>
      <w:proofErr w:type="spellStart"/>
      <w:r w:rsidRPr="00C75D8F">
        <w:rPr>
          <w:rFonts w:ascii="Century Gothic" w:hAnsi="Century Gothic"/>
          <w:bCs/>
          <w:sz w:val="22"/>
          <w:szCs w:val="22"/>
        </w:rPr>
        <w:t>Kunguru</w:t>
      </w:r>
      <w:proofErr w:type="spellEnd"/>
      <w:r w:rsidRPr="00C75D8F">
        <w:rPr>
          <w:rFonts w:ascii="Century Gothic" w:hAnsi="Century Gothic"/>
          <w:bCs/>
          <w:sz w:val="22"/>
          <w:szCs w:val="22"/>
        </w:rPr>
        <w:t>(1976)KLR 253</w:t>
      </w:r>
    </w:p>
    <w:p w:rsidR="00B308FA" w:rsidRPr="00C75D8F" w:rsidRDefault="00782364">
      <w:pPr>
        <w:pStyle w:val="NoSpacing"/>
        <w:numPr>
          <w:ilvl w:val="0"/>
          <w:numId w:val="11"/>
        </w:numPr>
        <w:spacing w:line="360" w:lineRule="auto"/>
        <w:rPr>
          <w:rFonts w:ascii="Century Gothic" w:hAnsi="Century Gothic"/>
          <w:sz w:val="22"/>
          <w:szCs w:val="22"/>
        </w:rPr>
      </w:pPr>
      <w:proofErr w:type="spellStart"/>
      <w:r w:rsidRPr="00C75D8F">
        <w:rPr>
          <w:rFonts w:ascii="Century Gothic" w:hAnsi="Century Gothic"/>
          <w:sz w:val="22"/>
          <w:szCs w:val="22"/>
        </w:rPr>
        <w:t>Jandu</w:t>
      </w:r>
      <w:proofErr w:type="spellEnd"/>
      <w:r w:rsidRPr="00C75D8F">
        <w:rPr>
          <w:rFonts w:ascii="Century Gothic" w:hAnsi="Century Gothic"/>
          <w:sz w:val="22"/>
          <w:szCs w:val="22"/>
        </w:rPr>
        <w:t xml:space="preserve"> –</w:t>
      </w:r>
      <w:proofErr w:type="spellStart"/>
      <w:r w:rsidRPr="00C75D8F">
        <w:rPr>
          <w:rFonts w:ascii="Century Gothic" w:hAnsi="Century Gothic"/>
          <w:sz w:val="22"/>
          <w:szCs w:val="22"/>
        </w:rPr>
        <w:t>vs</w:t>
      </w:r>
      <w:proofErr w:type="spellEnd"/>
      <w:r w:rsidRPr="00C75D8F">
        <w:rPr>
          <w:rFonts w:ascii="Century Gothic" w:hAnsi="Century Gothic"/>
          <w:sz w:val="22"/>
          <w:szCs w:val="22"/>
        </w:rPr>
        <w:t xml:space="preserve">- </w:t>
      </w:r>
      <w:proofErr w:type="spellStart"/>
      <w:r w:rsidRPr="00C75D8F">
        <w:rPr>
          <w:rFonts w:ascii="Century Gothic" w:hAnsi="Century Gothic"/>
          <w:sz w:val="22"/>
          <w:szCs w:val="22"/>
        </w:rPr>
        <w:t>Kirpal</w:t>
      </w:r>
      <w:proofErr w:type="spellEnd"/>
      <w:r w:rsidRPr="00C75D8F">
        <w:rPr>
          <w:rFonts w:ascii="Century Gothic" w:hAnsi="Century Gothic"/>
          <w:sz w:val="22"/>
          <w:szCs w:val="22"/>
        </w:rPr>
        <w:t xml:space="preserve"> &amp; Another (1975) E.A. 225</w:t>
      </w:r>
    </w:p>
    <w:p w:rsidR="00B308FA" w:rsidRPr="00C42856" w:rsidRDefault="00782364">
      <w:pPr>
        <w:pStyle w:val="NoSpacing"/>
        <w:numPr>
          <w:ilvl w:val="0"/>
          <w:numId w:val="11"/>
        </w:numPr>
        <w:spacing w:line="360" w:lineRule="auto"/>
        <w:rPr>
          <w:rFonts w:ascii="Century Gothic" w:hAnsi="Century Gothic"/>
          <w:sz w:val="22"/>
          <w:szCs w:val="22"/>
        </w:rPr>
      </w:pPr>
      <w:r w:rsidRPr="00C42856">
        <w:rPr>
          <w:rFonts w:ascii="Century Gothic" w:hAnsi="Century Gothic"/>
          <w:sz w:val="22"/>
          <w:szCs w:val="22"/>
        </w:rPr>
        <w:t xml:space="preserve">Benjamin </w:t>
      </w:r>
      <w:proofErr w:type="spellStart"/>
      <w:r w:rsidRPr="00C42856">
        <w:rPr>
          <w:rFonts w:ascii="Century Gothic" w:hAnsi="Century Gothic"/>
          <w:sz w:val="22"/>
          <w:szCs w:val="22"/>
        </w:rPr>
        <w:t>Kamay</w:t>
      </w:r>
      <w:proofErr w:type="spellEnd"/>
      <w:r w:rsidRPr="00C42856">
        <w:rPr>
          <w:rFonts w:ascii="Century Gothic" w:hAnsi="Century Gothic"/>
          <w:sz w:val="22"/>
          <w:szCs w:val="22"/>
        </w:rPr>
        <w:t xml:space="preserve"> </w:t>
      </w:r>
      <w:proofErr w:type="spellStart"/>
      <w:r w:rsidRPr="00C42856">
        <w:rPr>
          <w:rFonts w:ascii="Century Gothic" w:hAnsi="Century Gothic"/>
          <w:sz w:val="22"/>
          <w:szCs w:val="22"/>
        </w:rPr>
        <w:t>Murima</w:t>
      </w:r>
      <w:proofErr w:type="spellEnd"/>
      <w:r w:rsidRPr="00C42856">
        <w:rPr>
          <w:rFonts w:ascii="Century Gothic" w:hAnsi="Century Gothic"/>
          <w:sz w:val="22"/>
          <w:szCs w:val="22"/>
        </w:rPr>
        <w:t xml:space="preserve"> &amp; Others –</w:t>
      </w:r>
      <w:proofErr w:type="spellStart"/>
      <w:r w:rsidRPr="00C42856">
        <w:rPr>
          <w:rFonts w:ascii="Century Gothic" w:hAnsi="Century Gothic"/>
          <w:sz w:val="22"/>
          <w:szCs w:val="22"/>
        </w:rPr>
        <w:t>vs</w:t>
      </w:r>
      <w:proofErr w:type="spellEnd"/>
      <w:r w:rsidRPr="00C42856">
        <w:rPr>
          <w:rFonts w:ascii="Century Gothic" w:hAnsi="Century Gothic"/>
          <w:sz w:val="22"/>
          <w:szCs w:val="22"/>
        </w:rPr>
        <w:t>- Gladys Njeri (</w:t>
      </w:r>
      <w:proofErr w:type="spellStart"/>
      <w:r w:rsidRPr="00C42856">
        <w:rPr>
          <w:rFonts w:ascii="Century Gothic" w:hAnsi="Century Gothic"/>
          <w:sz w:val="22"/>
          <w:szCs w:val="22"/>
        </w:rPr>
        <w:t>Nrb</w:t>
      </w:r>
      <w:proofErr w:type="spellEnd"/>
      <w:r w:rsidRPr="00C42856">
        <w:rPr>
          <w:rFonts w:ascii="Century Gothic" w:hAnsi="Century Gothic"/>
          <w:sz w:val="22"/>
          <w:szCs w:val="22"/>
        </w:rPr>
        <w:t>) C.A No. 213 of 1996</w:t>
      </w:r>
    </w:p>
    <w:p w:rsidR="00B308FA" w:rsidRPr="00C42856" w:rsidRDefault="00782364">
      <w:pPr>
        <w:pStyle w:val="NoSpacing"/>
        <w:numPr>
          <w:ilvl w:val="0"/>
          <w:numId w:val="11"/>
        </w:numPr>
        <w:spacing w:line="360" w:lineRule="auto"/>
        <w:rPr>
          <w:rFonts w:ascii="Century Gothic" w:hAnsi="Century Gothic"/>
          <w:sz w:val="22"/>
          <w:szCs w:val="22"/>
        </w:rPr>
      </w:pPr>
      <w:proofErr w:type="spellStart"/>
      <w:r w:rsidRPr="00C42856">
        <w:rPr>
          <w:rFonts w:ascii="Century Gothic" w:hAnsi="Century Gothic"/>
          <w:sz w:val="22"/>
          <w:szCs w:val="22"/>
        </w:rPr>
        <w:t>Kimamo</w:t>
      </w:r>
      <w:proofErr w:type="spellEnd"/>
      <w:r w:rsidRPr="00C42856">
        <w:rPr>
          <w:rFonts w:ascii="Century Gothic" w:hAnsi="Century Gothic"/>
          <w:sz w:val="22"/>
          <w:szCs w:val="22"/>
        </w:rPr>
        <w:t xml:space="preserve"> –</w:t>
      </w:r>
      <w:proofErr w:type="spellStart"/>
      <w:r w:rsidRPr="00C42856">
        <w:rPr>
          <w:rFonts w:ascii="Century Gothic" w:hAnsi="Century Gothic"/>
          <w:sz w:val="22"/>
          <w:szCs w:val="22"/>
        </w:rPr>
        <w:t>vs</w:t>
      </w:r>
      <w:proofErr w:type="spellEnd"/>
      <w:r w:rsidRPr="00C42856">
        <w:rPr>
          <w:rFonts w:ascii="Century Gothic" w:hAnsi="Century Gothic"/>
          <w:sz w:val="22"/>
          <w:szCs w:val="22"/>
        </w:rPr>
        <w:t xml:space="preserve">- </w:t>
      </w:r>
      <w:proofErr w:type="spellStart"/>
      <w:r w:rsidRPr="00C42856">
        <w:rPr>
          <w:rFonts w:ascii="Century Gothic" w:hAnsi="Century Gothic"/>
          <w:sz w:val="22"/>
          <w:szCs w:val="22"/>
        </w:rPr>
        <w:t>Kimamo</w:t>
      </w:r>
      <w:proofErr w:type="spellEnd"/>
      <w:r w:rsidRPr="00C42856">
        <w:rPr>
          <w:rFonts w:ascii="Century Gothic" w:hAnsi="Century Gothic"/>
          <w:sz w:val="22"/>
          <w:szCs w:val="22"/>
        </w:rPr>
        <w:t xml:space="preserve"> (2004) </w:t>
      </w:r>
      <w:proofErr w:type="spellStart"/>
      <w:r w:rsidRPr="00C42856">
        <w:rPr>
          <w:rFonts w:ascii="Century Gothic" w:hAnsi="Century Gothic"/>
          <w:sz w:val="22"/>
          <w:szCs w:val="22"/>
        </w:rPr>
        <w:t>eKLR</w:t>
      </w:r>
      <w:proofErr w:type="spellEnd"/>
      <w:r w:rsidRPr="00C42856">
        <w:rPr>
          <w:rFonts w:ascii="Century Gothic" w:hAnsi="Century Gothic"/>
          <w:sz w:val="22"/>
          <w:szCs w:val="22"/>
        </w:rPr>
        <w:t xml:space="preserve">; </w:t>
      </w:r>
      <w:proofErr w:type="spellStart"/>
      <w:r w:rsidRPr="00C42856">
        <w:rPr>
          <w:rFonts w:ascii="Century Gothic" w:hAnsi="Century Gothic"/>
          <w:sz w:val="22"/>
          <w:szCs w:val="22"/>
        </w:rPr>
        <w:t>Nyeri</w:t>
      </w:r>
      <w:proofErr w:type="spellEnd"/>
      <w:r w:rsidRPr="00C42856">
        <w:rPr>
          <w:rFonts w:ascii="Century Gothic" w:hAnsi="Century Gothic"/>
          <w:sz w:val="22"/>
          <w:szCs w:val="22"/>
        </w:rPr>
        <w:t xml:space="preserve"> HCC No. 72 of 2002</w:t>
      </w:r>
    </w:p>
    <w:p w:rsidR="00B308FA" w:rsidRPr="00C42856" w:rsidRDefault="00782364">
      <w:pPr>
        <w:pStyle w:val="NoSpacing"/>
        <w:numPr>
          <w:ilvl w:val="0"/>
          <w:numId w:val="11"/>
        </w:numPr>
        <w:spacing w:line="360" w:lineRule="auto"/>
        <w:rPr>
          <w:rFonts w:ascii="Century Gothic" w:hAnsi="Century Gothic"/>
          <w:sz w:val="22"/>
          <w:szCs w:val="22"/>
        </w:rPr>
      </w:pPr>
      <w:r w:rsidRPr="00C42856">
        <w:rPr>
          <w:rFonts w:ascii="Century Gothic" w:hAnsi="Century Gothic"/>
          <w:sz w:val="22"/>
          <w:szCs w:val="22"/>
        </w:rPr>
        <w:t xml:space="preserve">Baber </w:t>
      </w:r>
      <w:proofErr w:type="spellStart"/>
      <w:r w:rsidRPr="00C42856">
        <w:rPr>
          <w:rFonts w:ascii="Century Gothic" w:hAnsi="Century Gothic"/>
          <w:sz w:val="22"/>
          <w:szCs w:val="22"/>
        </w:rPr>
        <w:t>Alibhai</w:t>
      </w:r>
      <w:proofErr w:type="spellEnd"/>
      <w:r w:rsidRPr="00C42856">
        <w:rPr>
          <w:rFonts w:ascii="Century Gothic" w:hAnsi="Century Gothic"/>
          <w:sz w:val="22"/>
          <w:szCs w:val="22"/>
        </w:rPr>
        <w:t xml:space="preserve"> </w:t>
      </w:r>
      <w:proofErr w:type="spellStart"/>
      <w:r w:rsidRPr="00C42856">
        <w:rPr>
          <w:rFonts w:ascii="Century Gothic" w:hAnsi="Century Gothic"/>
          <w:sz w:val="22"/>
          <w:szCs w:val="22"/>
        </w:rPr>
        <w:t>Mawji</w:t>
      </w:r>
      <w:proofErr w:type="spellEnd"/>
      <w:r w:rsidRPr="00C42856">
        <w:rPr>
          <w:rFonts w:ascii="Century Gothic" w:hAnsi="Century Gothic"/>
          <w:sz w:val="22"/>
          <w:szCs w:val="22"/>
        </w:rPr>
        <w:t xml:space="preserve"> –</w:t>
      </w:r>
      <w:proofErr w:type="spellStart"/>
      <w:r w:rsidRPr="00C42856">
        <w:rPr>
          <w:rFonts w:ascii="Century Gothic" w:hAnsi="Century Gothic"/>
          <w:sz w:val="22"/>
          <w:szCs w:val="22"/>
        </w:rPr>
        <w:t>vs</w:t>
      </w:r>
      <w:proofErr w:type="spellEnd"/>
      <w:r w:rsidRPr="00C42856">
        <w:rPr>
          <w:rFonts w:ascii="Century Gothic" w:hAnsi="Century Gothic"/>
          <w:sz w:val="22"/>
          <w:szCs w:val="22"/>
        </w:rPr>
        <w:t xml:space="preserve">- Sultan </w:t>
      </w:r>
      <w:proofErr w:type="spellStart"/>
      <w:r w:rsidRPr="00C42856">
        <w:rPr>
          <w:rFonts w:ascii="Century Gothic" w:hAnsi="Century Gothic"/>
          <w:sz w:val="22"/>
          <w:szCs w:val="22"/>
        </w:rPr>
        <w:t>Hasham</w:t>
      </w:r>
      <w:proofErr w:type="spellEnd"/>
      <w:r w:rsidRPr="00C42856">
        <w:rPr>
          <w:rFonts w:ascii="Century Gothic" w:hAnsi="Century Gothic"/>
          <w:sz w:val="22"/>
          <w:szCs w:val="22"/>
        </w:rPr>
        <w:t xml:space="preserve"> </w:t>
      </w:r>
      <w:proofErr w:type="spellStart"/>
      <w:r w:rsidRPr="00C42856">
        <w:rPr>
          <w:rFonts w:ascii="Century Gothic" w:hAnsi="Century Gothic"/>
          <w:sz w:val="22"/>
          <w:szCs w:val="22"/>
        </w:rPr>
        <w:t>Lalji</w:t>
      </w:r>
      <w:proofErr w:type="spellEnd"/>
      <w:r w:rsidRPr="00C42856">
        <w:rPr>
          <w:rFonts w:ascii="Century Gothic" w:hAnsi="Century Gothic"/>
          <w:sz w:val="22"/>
          <w:szCs w:val="22"/>
        </w:rPr>
        <w:t xml:space="preserve"> &amp; Another (2010) </w:t>
      </w:r>
      <w:proofErr w:type="spellStart"/>
      <w:r w:rsidRPr="00C42856">
        <w:rPr>
          <w:rFonts w:ascii="Century Gothic" w:hAnsi="Century Gothic"/>
          <w:sz w:val="22"/>
          <w:szCs w:val="22"/>
        </w:rPr>
        <w:t>eKLR</w:t>
      </w:r>
      <w:proofErr w:type="spellEnd"/>
      <w:r w:rsidRPr="00C42856">
        <w:rPr>
          <w:rFonts w:ascii="Century Gothic" w:hAnsi="Century Gothic"/>
          <w:sz w:val="22"/>
          <w:szCs w:val="22"/>
        </w:rPr>
        <w:t xml:space="preserve">, </w:t>
      </w:r>
      <w:proofErr w:type="spellStart"/>
      <w:r w:rsidRPr="00C42856">
        <w:rPr>
          <w:rFonts w:ascii="Century Gothic" w:hAnsi="Century Gothic"/>
          <w:sz w:val="22"/>
          <w:szCs w:val="22"/>
        </w:rPr>
        <w:t>Nrb</w:t>
      </w:r>
      <w:proofErr w:type="spellEnd"/>
      <w:r w:rsidRPr="00C42856">
        <w:rPr>
          <w:rFonts w:ascii="Century Gothic" w:hAnsi="Century Gothic"/>
          <w:sz w:val="22"/>
          <w:szCs w:val="22"/>
        </w:rPr>
        <w:t xml:space="preserve"> C. A 269 of 2001</w:t>
      </w:r>
    </w:p>
    <w:p w:rsidR="00B308FA" w:rsidRPr="00C42856" w:rsidRDefault="00782364">
      <w:pPr>
        <w:pStyle w:val="NoSpacing"/>
        <w:numPr>
          <w:ilvl w:val="0"/>
          <w:numId w:val="11"/>
        </w:numPr>
        <w:spacing w:line="360" w:lineRule="auto"/>
        <w:rPr>
          <w:rFonts w:ascii="Century Gothic" w:hAnsi="Century Gothic"/>
          <w:bCs/>
          <w:sz w:val="22"/>
          <w:szCs w:val="22"/>
        </w:rPr>
      </w:pPr>
      <w:r w:rsidRPr="00C42856">
        <w:rPr>
          <w:rFonts w:ascii="Century Gothic" w:hAnsi="Century Gothic"/>
          <w:bCs/>
          <w:sz w:val="22"/>
          <w:szCs w:val="22"/>
        </w:rPr>
        <w:t xml:space="preserve">Mohammed </w:t>
      </w:r>
      <w:proofErr w:type="spellStart"/>
      <w:r w:rsidRPr="00C42856">
        <w:rPr>
          <w:rFonts w:ascii="Century Gothic" w:hAnsi="Century Gothic"/>
          <w:bCs/>
          <w:sz w:val="22"/>
          <w:szCs w:val="22"/>
        </w:rPr>
        <w:t>v</w:t>
      </w:r>
      <w:r w:rsidR="00C42856">
        <w:rPr>
          <w:rFonts w:ascii="Century Gothic" w:hAnsi="Century Gothic"/>
          <w:bCs/>
          <w:sz w:val="22"/>
          <w:szCs w:val="22"/>
        </w:rPr>
        <w:t>s</w:t>
      </w:r>
      <w:proofErr w:type="spellEnd"/>
      <w:r w:rsidRPr="00C42856">
        <w:rPr>
          <w:rFonts w:ascii="Century Gothic" w:hAnsi="Century Gothic"/>
          <w:bCs/>
          <w:sz w:val="22"/>
          <w:szCs w:val="22"/>
        </w:rPr>
        <w:t xml:space="preserve"> Commissioner of Lands and others(2006)KLR (E&amp;L) 217</w:t>
      </w:r>
    </w:p>
    <w:p w:rsidR="00B308FA" w:rsidRPr="00C42856" w:rsidRDefault="00782364">
      <w:pPr>
        <w:pStyle w:val="NoSpacing"/>
        <w:numPr>
          <w:ilvl w:val="0"/>
          <w:numId w:val="11"/>
        </w:numPr>
        <w:spacing w:line="360" w:lineRule="auto"/>
        <w:rPr>
          <w:rFonts w:ascii="Century Gothic" w:hAnsi="Century Gothic"/>
          <w:bCs/>
          <w:sz w:val="22"/>
          <w:szCs w:val="22"/>
        </w:rPr>
      </w:pPr>
      <w:r w:rsidRPr="00C42856">
        <w:rPr>
          <w:rFonts w:ascii="Century Gothic" w:hAnsi="Century Gothic"/>
          <w:bCs/>
          <w:sz w:val="22"/>
          <w:szCs w:val="22"/>
        </w:rPr>
        <w:t xml:space="preserve">Eunice Grace </w:t>
      </w:r>
      <w:proofErr w:type="spellStart"/>
      <w:r w:rsidRPr="00C42856">
        <w:rPr>
          <w:rFonts w:ascii="Century Gothic" w:hAnsi="Century Gothic"/>
          <w:bCs/>
          <w:sz w:val="22"/>
          <w:szCs w:val="22"/>
        </w:rPr>
        <w:t>Njambi</w:t>
      </w:r>
      <w:proofErr w:type="spellEnd"/>
      <w:r w:rsidRPr="00C42856">
        <w:rPr>
          <w:rFonts w:ascii="Century Gothic" w:hAnsi="Century Gothic"/>
          <w:bCs/>
          <w:sz w:val="22"/>
          <w:szCs w:val="22"/>
        </w:rPr>
        <w:t xml:space="preserve"> </w:t>
      </w:r>
      <w:proofErr w:type="spellStart"/>
      <w:r w:rsidRPr="00C42856">
        <w:rPr>
          <w:rFonts w:ascii="Century Gothic" w:hAnsi="Century Gothic"/>
          <w:bCs/>
          <w:sz w:val="22"/>
          <w:szCs w:val="22"/>
        </w:rPr>
        <w:t>Kamau</w:t>
      </w:r>
      <w:proofErr w:type="spellEnd"/>
      <w:r w:rsidRPr="00C42856">
        <w:rPr>
          <w:rFonts w:ascii="Century Gothic" w:hAnsi="Century Gothic"/>
          <w:bCs/>
          <w:sz w:val="22"/>
          <w:szCs w:val="22"/>
        </w:rPr>
        <w:t xml:space="preserve"> &amp; Another –</w:t>
      </w:r>
      <w:proofErr w:type="spellStart"/>
      <w:r w:rsidRPr="00C42856">
        <w:rPr>
          <w:rFonts w:ascii="Century Gothic" w:hAnsi="Century Gothic"/>
          <w:bCs/>
          <w:sz w:val="22"/>
          <w:szCs w:val="22"/>
        </w:rPr>
        <w:t>vs</w:t>
      </w:r>
      <w:proofErr w:type="spellEnd"/>
      <w:r w:rsidRPr="00C42856">
        <w:rPr>
          <w:rFonts w:ascii="Century Gothic" w:hAnsi="Century Gothic"/>
          <w:bCs/>
          <w:sz w:val="22"/>
          <w:szCs w:val="22"/>
        </w:rPr>
        <w:t xml:space="preserve">- A.G &amp; Others (2013) </w:t>
      </w:r>
      <w:proofErr w:type="spellStart"/>
      <w:r w:rsidRPr="00C42856">
        <w:rPr>
          <w:rFonts w:ascii="Century Gothic" w:hAnsi="Century Gothic"/>
          <w:bCs/>
          <w:sz w:val="22"/>
          <w:szCs w:val="22"/>
        </w:rPr>
        <w:t>eKLR</w:t>
      </w:r>
      <w:proofErr w:type="spellEnd"/>
      <w:r w:rsidRPr="00C42856">
        <w:rPr>
          <w:rFonts w:ascii="Century Gothic" w:hAnsi="Century Gothic"/>
          <w:bCs/>
          <w:sz w:val="22"/>
          <w:szCs w:val="22"/>
        </w:rPr>
        <w:t xml:space="preserve">; </w:t>
      </w:r>
      <w:proofErr w:type="spellStart"/>
      <w:r w:rsidRPr="00C42856">
        <w:rPr>
          <w:rFonts w:ascii="Century Gothic" w:hAnsi="Century Gothic"/>
          <w:bCs/>
          <w:sz w:val="22"/>
          <w:szCs w:val="22"/>
        </w:rPr>
        <w:t>Nrb</w:t>
      </w:r>
      <w:proofErr w:type="spellEnd"/>
      <w:r w:rsidRPr="00C42856">
        <w:rPr>
          <w:rFonts w:ascii="Century Gothic" w:hAnsi="Century Gothic"/>
          <w:bCs/>
          <w:sz w:val="22"/>
          <w:szCs w:val="22"/>
        </w:rPr>
        <w:t xml:space="preserve"> HCC 976/2012</w:t>
      </w:r>
    </w:p>
    <w:p w:rsidR="00B308FA" w:rsidRPr="00C42856" w:rsidRDefault="00782364">
      <w:pPr>
        <w:pStyle w:val="NoSpacing"/>
        <w:numPr>
          <w:ilvl w:val="0"/>
          <w:numId w:val="11"/>
        </w:numPr>
        <w:spacing w:line="360" w:lineRule="auto"/>
        <w:rPr>
          <w:rFonts w:ascii="Century Gothic" w:hAnsi="Century Gothic"/>
          <w:sz w:val="22"/>
          <w:szCs w:val="22"/>
        </w:rPr>
      </w:pPr>
      <w:r w:rsidRPr="00C42856">
        <w:rPr>
          <w:rFonts w:ascii="Century Gothic" w:hAnsi="Century Gothic"/>
          <w:bCs/>
          <w:sz w:val="22"/>
          <w:szCs w:val="22"/>
        </w:rPr>
        <w:t xml:space="preserve">Registered Trustees of the Anglican Church, </w:t>
      </w:r>
      <w:proofErr w:type="spellStart"/>
      <w:r w:rsidRPr="00C42856">
        <w:rPr>
          <w:rFonts w:ascii="Century Gothic" w:hAnsi="Century Gothic"/>
          <w:bCs/>
          <w:sz w:val="22"/>
          <w:szCs w:val="22"/>
        </w:rPr>
        <w:t>Mbeere</w:t>
      </w:r>
      <w:proofErr w:type="spellEnd"/>
      <w:r w:rsidRPr="00C42856">
        <w:rPr>
          <w:rFonts w:ascii="Century Gothic" w:hAnsi="Century Gothic"/>
          <w:bCs/>
          <w:sz w:val="22"/>
          <w:szCs w:val="22"/>
        </w:rPr>
        <w:t xml:space="preserve"> Diocese Vs. Rev. David </w:t>
      </w:r>
      <w:proofErr w:type="spellStart"/>
      <w:r w:rsidRPr="00C42856">
        <w:rPr>
          <w:rFonts w:ascii="Century Gothic" w:hAnsi="Century Gothic"/>
          <w:bCs/>
          <w:sz w:val="22"/>
          <w:szCs w:val="22"/>
        </w:rPr>
        <w:t>Waweru</w:t>
      </w:r>
      <w:proofErr w:type="spellEnd"/>
      <w:r w:rsidRPr="00C42856">
        <w:rPr>
          <w:rFonts w:ascii="Century Gothic" w:hAnsi="Century Gothic"/>
          <w:bCs/>
          <w:sz w:val="22"/>
          <w:szCs w:val="22"/>
        </w:rPr>
        <w:t xml:space="preserve"> </w:t>
      </w:r>
      <w:r w:rsidRPr="00C42856">
        <w:rPr>
          <w:rFonts w:ascii="Century Gothic" w:hAnsi="Century Gothic"/>
          <w:sz w:val="22"/>
          <w:szCs w:val="22"/>
        </w:rPr>
        <w:t>(2007)</w:t>
      </w:r>
      <w:proofErr w:type="spellStart"/>
      <w:r w:rsidRPr="00C42856">
        <w:rPr>
          <w:rFonts w:ascii="Century Gothic" w:hAnsi="Century Gothic"/>
          <w:sz w:val="22"/>
          <w:szCs w:val="22"/>
        </w:rPr>
        <w:t>eKLR</w:t>
      </w:r>
      <w:proofErr w:type="spellEnd"/>
      <w:r w:rsidRPr="00C42856">
        <w:rPr>
          <w:rFonts w:ascii="Century Gothic" w:hAnsi="Century Gothic"/>
          <w:sz w:val="22"/>
          <w:szCs w:val="22"/>
        </w:rPr>
        <w:t xml:space="preserve"> Civil Appeal 108 of 2002</w:t>
      </w:r>
    </w:p>
    <w:p w:rsidR="00B308FA" w:rsidRPr="00C42856" w:rsidRDefault="00782364">
      <w:pPr>
        <w:pStyle w:val="NoSpacing"/>
        <w:numPr>
          <w:ilvl w:val="0"/>
          <w:numId w:val="11"/>
        </w:numPr>
        <w:spacing w:line="360" w:lineRule="auto"/>
        <w:rPr>
          <w:rFonts w:ascii="Century Gothic" w:hAnsi="Century Gothic"/>
          <w:bCs/>
          <w:sz w:val="22"/>
          <w:szCs w:val="22"/>
        </w:rPr>
      </w:pPr>
      <w:r w:rsidRPr="00C42856">
        <w:rPr>
          <w:rFonts w:ascii="Century Gothic" w:hAnsi="Century Gothic"/>
          <w:bCs/>
          <w:sz w:val="22"/>
          <w:szCs w:val="22"/>
        </w:rPr>
        <w:t>Petit V Petit, 1969 All ER 385</w:t>
      </w:r>
    </w:p>
    <w:p w:rsidR="00B308FA" w:rsidRPr="00C42856" w:rsidRDefault="00782364">
      <w:pPr>
        <w:pStyle w:val="NoSpacing"/>
        <w:numPr>
          <w:ilvl w:val="0"/>
          <w:numId w:val="11"/>
        </w:numPr>
        <w:spacing w:line="360" w:lineRule="auto"/>
        <w:rPr>
          <w:rFonts w:ascii="Century Gothic" w:hAnsi="Century Gothic"/>
          <w:sz w:val="22"/>
          <w:szCs w:val="22"/>
        </w:rPr>
      </w:pPr>
      <w:r w:rsidRPr="00C42856">
        <w:rPr>
          <w:rFonts w:ascii="Century Gothic" w:hAnsi="Century Gothic"/>
          <w:bCs/>
          <w:sz w:val="22"/>
          <w:szCs w:val="22"/>
        </w:rPr>
        <w:t xml:space="preserve">Gissing V Gissing </w:t>
      </w:r>
      <w:r w:rsidRPr="00C42856">
        <w:rPr>
          <w:rFonts w:ascii="Century Gothic" w:hAnsi="Century Gothic"/>
          <w:sz w:val="22"/>
          <w:szCs w:val="22"/>
        </w:rPr>
        <w:t xml:space="preserve">1970 2AllER 780 </w:t>
      </w:r>
    </w:p>
    <w:p w:rsidR="00B308FA" w:rsidRPr="00C42856" w:rsidRDefault="00782364">
      <w:pPr>
        <w:pStyle w:val="NoSpacing"/>
        <w:numPr>
          <w:ilvl w:val="0"/>
          <w:numId w:val="11"/>
        </w:numPr>
        <w:spacing w:line="360" w:lineRule="auto"/>
        <w:rPr>
          <w:rFonts w:ascii="Century Gothic" w:hAnsi="Century Gothic"/>
          <w:sz w:val="22"/>
          <w:szCs w:val="22"/>
        </w:rPr>
      </w:pPr>
      <w:r w:rsidRPr="00C42856">
        <w:rPr>
          <w:rFonts w:ascii="Century Gothic" w:hAnsi="Century Gothic"/>
          <w:bCs/>
          <w:sz w:val="22"/>
          <w:szCs w:val="22"/>
        </w:rPr>
        <w:t xml:space="preserve">I v I 1971 </w:t>
      </w:r>
      <w:r w:rsidRPr="00C42856">
        <w:rPr>
          <w:rFonts w:ascii="Century Gothic" w:hAnsi="Century Gothic"/>
          <w:sz w:val="22"/>
          <w:szCs w:val="22"/>
        </w:rPr>
        <w:t>EA 278</w:t>
      </w:r>
    </w:p>
    <w:p w:rsidR="00B308FA" w:rsidRPr="00C42856" w:rsidRDefault="00782364">
      <w:pPr>
        <w:pStyle w:val="NoSpacing"/>
        <w:numPr>
          <w:ilvl w:val="0"/>
          <w:numId w:val="11"/>
        </w:numPr>
        <w:spacing w:line="360" w:lineRule="auto"/>
        <w:rPr>
          <w:rFonts w:ascii="Century Gothic" w:hAnsi="Century Gothic"/>
          <w:sz w:val="22"/>
          <w:szCs w:val="22"/>
        </w:rPr>
      </w:pPr>
      <w:proofErr w:type="spellStart"/>
      <w:r w:rsidRPr="00C42856">
        <w:rPr>
          <w:rFonts w:ascii="Century Gothic" w:hAnsi="Century Gothic"/>
          <w:bCs/>
          <w:sz w:val="22"/>
          <w:szCs w:val="22"/>
        </w:rPr>
        <w:t>Karanja</w:t>
      </w:r>
      <w:proofErr w:type="spellEnd"/>
      <w:r w:rsidRPr="00C42856">
        <w:rPr>
          <w:rFonts w:ascii="Century Gothic" w:hAnsi="Century Gothic"/>
          <w:bCs/>
          <w:sz w:val="22"/>
          <w:szCs w:val="22"/>
        </w:rPr>
        <w:t xml:space="preserve"> v </w:t>
      </w:r>
      <w:proofErr w:type="spellStart"/>
      <w:r w:rsidRPr="00C42856">
        <w:rPr>
          <w:rFonts w:ascii="Century Gothic" w:hAnsi="Century Gothic"/>
          <w:bCs/>
          <w:sz w:val="22"/>
          <w:szCs w:val="22"/>
        </w:rPr>
        <w:t>Karanja</w:t>
      </w:r>
      <w:proofErr w:type="spellEnd"/>
      <w:r w:rsidRPr="00C42856">
        <w:rPr>
          <w:rFonts w:ascii="Century Gothic" w:hAnsi="Century Gothic"/>
          <w:bCs/>
          <w:sz w:val="22"/>
          <w:szCs w:val="22"/>
        </w:rPr>
        <w:t xml:space="preserve"> </w:t>
      </w:r>
      <w:r w:rsidRPr="00C42856">
        <w:rPr>
          <w:rFonts w:ascii="Century Gothic" w:hAnsi="Century Gothic"/>
          <w:sz w:val="22"/>
          <w:szCs w:val="22"/>
        </w:rPr>
        <w:t>1976 KLR 307</w:t>
      </w:r>
    </w:p>
    <w:p w:rsidR="00B308FA" w:rsidRDefault="00B308FA">
      <w:pPr>
        <w:pStyle w:val="NoSpacing"/>
        <w:spacing w:line="360" w:lineRule="auto"/>
        <w:rPr>
          <w:rFonts w:ascii="Calisto MT" w:hAnsi="Calisto MT"/>
        </w:rPr>
      </w:pPr>
    </w:p>
    <w:p w:rsidR="00B308FA" w:rsidRPr="00C42856" w:rsidRDefault="00782364" w:rsidP="00C42856">
      <w:pPr>
        <w:pStyle w:val="NoSpacing"/>
        <w:spacing w:line="360" w:lineRule="auto"/>
        <w:jc w:val="both"/>
        <w:rPr>
          <w:rFonts w:ascii="Century Gothic" w:hAnsi="Century Gothic"/>
          <w:b/>
          <w:sz w:val="22"/>
          <w:szCs w:val="22"/>
        </w:rPr>
      </w:pPr>
      <w:r w:rsidRPr="00C42856">
        <w:rPr>
          <w:rFonts w:ascii="Century Gothic" w:hAnsi="Century Gothic"/>
          <w:b/>
          <w:sz w:val="22"/>
          <w:szCs w:val="22"/>
        </w:rPr>
        <w:t>6.</w:t>
      </w:r>
      <w:r w:rsidRPr="00C42856">
        <w:rPr>
          <w:rFonts w:ascii="Century Gothic" w:hAnsi="Century Gothic"/>
          <w:b/>
          <w:sz w:val="22"/>
          <w:szCs w:val="22"/>
        </w:rPr>
        <w:tab/>
        <w:t>SUB LEASES &amp; SECTIONAL PROPERTIES</w:t>
      </w:r>
    </w:p>
    <w:p w:rsidR="00B308FA" w:rsidRPr="00C42856" w:rsidRDefault="00B308FA" w:rsidP="00C42856">
      <w:pPr>
        <w:pStyle w:val="NoSpacing"/>
        <w:spacing w:line="360" w:lineRule="auto"/>
        <w:jc w:val="both"/>
        <w:rPr>
          <w:rFonts w:ascii="Century Gothic" w:hAnsi="Century Gothic"/>
          <w:sz w:val="22"/>
          <w:szCs w:val="22"/>
        </w:rPr>
      </w:pPr>
    </w:p>
    <w:p w:rsidR="00B308FA" w:rsidRPr="00C42856" w:rsidRDefault="00C42856" w:rsidP="00C42856">
      <w:pPr>
        <w:pStyle w:val="NoSpacing"/>
        <w:tabs>
          <w:tab w:val="left" w:pos="0"/>
        </w:tabs>
        <w:spacing w:line="360" w:lineRule="auto"/>
        <w:jc w:val="both"/>
        <w:rPr>
          <w:rFonts w:ascii="Century Gothic" w:hAnsi="Century Gothic"/>
          <w:sz w:val="22"/>
          <w:szCs w:val="22"/>
        </w:rPr>
      </w:pPr>
      <w:r w:rsidRPr="00C42856">
        <w:rPr>
          <w:rFonts w:ascii="Century Gothic" w:hAnsi="Century Gothic"/>
          <w:b/>
          <w:bCs/>
          <w:sz w:val="22"/>
          <w:szCs w:val="22"/>
        </w:rPr>
        <w:t>6.1</w:t>
      </w:r>
      <w:r w:rsidRPr="00C42856">
        <w:rPr>
          <w:rFonts w:ascii="Century Gothic" w:hAnsi="Century Gothic"/>
          <w:b/>
          <w:bCs/>
          <w:sz w:val="22"/>
          <w:szCs w:val="22"/>
        </w:rPr>
        <w:tab/>
        <w:t>Sectional Properties</w:t>
      </w:r>
    </w:p>
    <w:p w:rsidR="00B308FA" w:rsidRPr="00C42856" w:rsidRDefault="00782364" w:rsidP="00C42856">
      <w:pPr>
        <w:pStyle w:val="NoSpacing"/>
        <w:spacing w:line="360" w:lineRule="auto"/>
        <w:jc w:val="both"/>
        <w:rPr>
          <w:rFonts w:ascii="Century Gothic" w:hAnsi="Century Gothic"/>
          <w:sz w:val="22"/>
          <w:szCs w:val="22"/>
        </w:rPr>
      </w:pPr>
      <w:r w:rsidRPr="00C42856">
        <w:rPr>
          <w:rFonts w:ascii="Century Gothic" w:hAnsi="Century Gothic"/>
          <w:sz w:val="22"/>
          <w:szCs w:val="22"/>
        </w:rPr>
        <w:t>6.1.1</w:t>
      </w:r>
      <w:r w:rsidRPr="00C42856">
        <w:rPr>
          <w:rFonts w:ascii="Century Gothic" w:hAnsi="Century Gothic"/>
          <w:sz w:val="22"/>
          <w:szCs w:val="22"/>
        </w:rPr>
        <w:tab/>
        <w:t>Elements of Sectional Ownership</w:t>
      </w:r>
    </w:p>
    <w:p w:rsidR="00B308FA" w:rsidRPr="00C42856" w:rsidRDefault="00782364" w:rsidP="00C42856">
      <w:pPr>
        <w:pStyle w:val="NoSpacing"/>
        <w:spacing w:line="360" w:lineRule="auto"/>
        <w:jc w:val="both"/>
        <w:rPr>
          <w:rFonts w:ascii="Century Gothic" w:hAnsi="Century Gothic"/>
          <w:sz w:val="22"/>
          <w:szCs w:val="22"/>
        </w:rPr>
      </w:pPr>
      <w:r w:rsidRPr="00C42856">
        <w:rPr>
          <w:rFonts w:ascii="Century Gothic" w:hAnsi="Century Gothic"/>
          <w:sz w:val="22"/>
          <w:szCs w:val="22"/>
        </w:rPr>
        <w:t>6.1.2</w:t>
      </w:r>
      <w:r w:rsidRPr="00C42856">
        <w:rPr>
          <w:rFonts w:ascii="Century Gothic" w:hAnsi="Century Gothic"/>
          <w:sz w:val="22"/>
          <w:szCs w:val="22"/>
        </w:rPr>
        <w:tab/>
        <w:t>Sectional Units Management (Corporation); Sec 17 SPA</w:t>
      </w:r>
    </w:p>
    <w:p w:rsidR="00B308FA" w:rsidRPr="00C42856" w:rsidRDefault="00782364" w:rsidP="00C42856">
      <w:pPr>
        <w:pStyle w:val="NoSpacing"/>
        <w:spacing w:line="360" w:lineRule="auto"/>
        <w:jc w:val="both"/>
        <w:rPr>
          <w:rFonts w:ascii="Century Gothic" w:hAnsi="Century Gothic"/>
          <w:sz w:val="22"/>
          <w:szCs w:val="22"/>
        </w:rPr>
      </w:pPr>
      <w:r w:rsidRPr="00C42856">
        <w:rPr>
          <w:rFonts w:ascii="Century Gothic" w:hAnsi="Century Gothic"/>
          <w:sz w:val="22"/>
          <w:szCs w:val="22"/>
        </w:rPr>
        <w:t>6.1.3</w:t>
      </w:r>
      <w:r w:rsidRPr="00C42856">
        <w:rPr>
          <w:rFonts w:ascii="Century Gothic" w:hAnsi="Century Gothic"/>
          <w:sz w:val="22"/>
          <w:szCs w:val="22"/>
        </w:rPr>
        <w:tab/>
        <w:t>Registration of Sectional Properties, Sec 54 LRA</w:t>
      </w:r>
    </w:p>
    <w:p w:rsidR="00B308FA" w:rsidRPr="00C42856" w:rsidRDefault="00782364" w:rsidP="00C42856">
      <w:pPr>
        <w:pStyle w:val="NoSpacing"/>
        <w:spacing w:line="360" w:lineRule="auto"/>
        <w:jc w:val="both"/>
        <w:rPr>
          <w:rFonts w:ascii="Century Gothic" w:hAnsi="Century Gothic"/>
          <w:sz w:val="22"/>
          <w:szCs w:val="22"/>
        </w:rPr>
      </w:pPr>
      <w:r w:rsidRPr="00C42856">
        <w:rPr>
          <w:rFonts w:ascii="Century Gothic" w:hAnsi="Century Gothic"/>
          <w:sz w:val="22"/>
          <w:szCs w:val="22"/>
        </w:rPr>
        <w:t>6.1.4</w:t>
      </w:r>
      <w:r w:rsidRPr="00C42856">
        <w:rPr>
          <w:rFonts w:ascii="Century Gothic" w:hAnsi="Century Gothic"/>
          <w:sz w:val="22"/>
          <w:szCs w:val="22"/>
        </w:rPr>
        <w:tab/>
        <w:t>Termination of Sectional Property; Sec 55 SPA</w:t>
      </w:r>
    </w:p>
    <w:p w:rsidR="00B308FA" w:rsidRPr="00C42856" w:rsidRDefault="00782364" w:rsidP="00C42856">
      <w:pPr>
        <w:pStyle w:val="NoSpacing"/>
        <w:spacing w:line="360" w:lineRule="auto"/>
        <w:jc w:val="both"/>
        <w:rPr>
          <w:rFonts w:ascii="Century Gothic" w:hAnsi="Century Gothic"/>
          <w:sz w:val="22"/>
          <w:szCs w:val="22"/>
        </w:rPr>
      </w:pPr>
      <w:r w:rsidRPr="00C42856">
        <w:rPr>
          <w:rFonts w:ascii="Century Gothic" w:hAnsi="Century Gothic"/>
          <w:sz w:val="22"/>
          <w:szCs w:val="22"/>
        </w:rPr>
        <w:t>6.1.5</w:t>
      </w:r>
      <w:r w:rsidRPr="00C42856">
        <w:rPr>
          <w:rFonts w:ascii="Century Gothic" w:hAnsi="Century Gothic"/>
          <w:sz w:val="22"/>
          <w:szCs w:val="22"/>
        </w:rPr>
        <w:tab/>
        <w:t>Conversion of Title to Sectional Property title</w:t>
      </w:r>
    </w:p>
    <w:p w:rsidR="00B308FA" w:rsidRPr="00C42856" w:rsidRDefault="00B308FA" w:rsidP="00C42856">
      <w:pPr>
        <w:pStyle w:val="NoSpacing"/>
        <w:spacing w:line="360" w:lineRule="auto"/>
        <w:jc w:val="both"/>
        <w:rPr>
          <w:rFonts w:ascii="Century Gothic" w:hAnsi="Century Gothic"/>
          <w:sz w:val="22"/>
          <w:szCs w:val="22"/>
        </w:rPr>
      </w:pPr>
    </w:p>
    <w:p w:rsidR="00B308FA" w:rsidRPr="00C42856" w:rsidRDefault="00782364" w:rsidP="00C42856">
      <w:pPr>
        <w:pStyle w:val="NoSpacing"/>
        <w:spacing w:line="360" w:lineRule="auto"/>
        <w:jc w:val="both"/>
        <w:rPr>
          <w:rFonts w:ascii="Century Gothic" w:hAnsi="Century Gothic"/>
          <w:sz w:val="22"/>
          <w:szCs w:val="22"/>
        </w:rPr>
      </w:pPr>
      <w:r w:rsidRPr="00C42856">
        <w:rPr>
          <w:rFonts w:ascii="Century Gothic" w:hAnsi="Century Gothic"/>
          <w:b/>
          <w:bCs/>
          <w:sz w:val="22"/>
          <w:szCs w:val="22"/>
        </w:rPr>
        <w:t>6.2</w:t>
      </w:r>
      <w:r w:rsidRPr="00C42856">
        <w:rPr>
          <w:rFonts w:ascii="Century Gothic" w:hAnsi="Century Gothic"/>
          <w:b/>
          <w:bCs/>
          <w:sz w:val="22"/>
          <w:szCs w:val="22"/>
        </w:rPr>
        <w:tab/>
        <w:t>SUB-LEASES</w:t>
      </w:r>
    </w:p>
    <w:p w:rsidR="00B308FA" w:rsidRPr="00C42856" w:rsidRDefault="00782364" w:rsidP="00C42856">
      <w:pPr>
        <w:pStyle w:val="NoSpacing"/>
        <w:numPr>
          <w:ilvl w:val="0"/>
          <w:numId w:val="12"/>
        </w:numPr>
        <w:spacing w:line="360" w:lineRule="auto"/>
        <w:jc w:val="both"/>
        <w:rPr>
          <w:rFonts w:ascii="Century Gothic" w:hAnsi="Century Gothic"/>
          <w:sz w:val="22"/>
          <w:szCs w:val="22"/>
        </w:rPr>
      </w:pPr>
      <w:r w:rsidRPr="00C42856">
        <w:rPr>
          <w:rFonts w:ascii="Century Gothic" w:hAnsi="Century Gothic"/>
          <w:sz w:val="22"/>
          <w:szCs w:val="22"/>
        </w:rPr>
        <w:t>Definition and Distinction</w:t>
      </w:r>
    </w:p>
    <w:p w:rsidR="00B308FA" w:rsidRPr="00C42856" w:rsidRDefault="00782364" w:rsidP="00C42856">
      <w:pPr>
        <w:pStyle w:val="NoSpacing"/>
        <w:numPr>
          <w:ilvl w:val="0"/>
          <w:numId w:val="12"/>
        </w:numPr>
        <w:spacing w:line="360" w:lineRule="auto"/>
        <w:jc w:val="both"/>
        <w:rPr>
          <w:rFonts w:ascii="Century Gothic" w:hAnsi="Century Gothic"/>
          <w:sz w:val="22"/>
          <w:szCs w:val="22"/>
        </w:rPr>
      </w:pPr>
      <w:r w:rsidRPr="00C42856">
        <w:rPr>
          <w:rFonts w:ascii="Century Gothic" w:hAnsi="Century Gothic"/>
          <w:sz w:val="22"/>
          <w:szCs w:val="22"/>
        </w:rPr>
        <w:t>Transfer of reversionary interest</w:t>
      </w:r>
    </w:p>
    <w:p w:rsidR="00B308FA" w:rsidRPr="00C42856" w:rsidRDefault="00B308FA" w:rsidP="00C42856">
      <w:pPr>
        <w:pStyle w:val="NoSpacing"/>
        <w:spacing w:line="360" w:lineRule="auto"/>
        <w:jc w:val="both"/>
        <w:rPr>
          <w:rFonts w:ascii="Century Gothic" w:hAnsi="Century Gothic"/>
          <w:sz w:val="22"/>
          <w:szCs w:val="22"/>
        </w:rPr>
      </w:pPr>
    </w:p>
    <w:p w:rsidR="00B308FA" w:rsidRPr="00C42856" w:rsidRDefault="00782364" w:rsidP="00C42856">
      <w:pPr>
        <w:pStyle w:val="NoSpacing"/>
        <w:spacing w:line="360" w:lineRule="auto"/>
        <w:jc w:val="both"/>
        <w:rPr>
          <w:rFonts w:ascii="Century Gothic" w:hAnsi="Century Gothic"/>
          <w:sz w:val="22"/>
          <w:szCs w:val="22"/>
        </w:rPr>
      </w:pPr>
      <w:r w:rsidRPr="00C42856">
        <w:rPr>
          <w:rFonts w:ascii="Century Gothic" w:hAnsi="Century Gothic"/>
          <w:sz w:val="22"/>
          <w:szCs w:val="22"/>
        </w:rPr>
        <w:t>Statutes:</w:t>
      </w:r>
      <w:r w:rsidR="00C42856">
        <w:rPr>
          <w:rFonts w:ascii="Century Gothic" w:hAnsi="Century Gothic"/>
          <w:sz w:val="22"/>
          <w:szCs w:val="22"/>
        </w:rPr>
        <w:tab/>
      </w:r>
      <w:r w:rsidRPr="00C42856">
        <w:rPr>
          <w:rFonts w:ascii="Century Gothic" w:hAnsi="Century Gothic"/>
          <w:sz w:val="22"/>
          <w:szCs w:val="22"/>
        </w:rPr>
        <w:t>Sectional Properties Act, No. 27 of 1997</w:t>
      </w:r>
    </w:p>
    <w:p w:rsidR="00B308FA" w:rsidRPr="00C42856" w:rsidRDefault="00782364" w:rsidP="00C42856">
      <w:pPr>
        <w:pStyle w:val="NoSpacing"/>
        <w:spacing w:line="360" w:lineRule="auto"/>
        <w:ind w:left="720" w:firstLine="720"/>
        <w:jc w:val="both"/>
        <w:rPr>
          <w:rFonts w:ascii="Century Gothic" w:hAnsi="Century Gothic"/>
          <w:sz w:val="22"/>
          <w:szCs w:val="22"/>
        </w:rPr>
      </w:pPr>
      <w:r w:rsidRPr="00C42856">
        <w:rPr>
          <w:rFonts w:ascii="Century Gothic" w:hAnsi="Century Gothic"/>
          <w:sz w:val="22"/>
          <w:szCs w:val="22"/>
        </w:rPr>
        <w:t>Land Registration Act</w:t>
      </w:r>
      <w:r w:rsidR="00C42856">
        <w:rPr>
          <w:rFonts w:ascii="Century Gothic" w:hAnsi="Century Gothic"/>
          <w:sz w:val="22"/>
          <w:szCs w:val="22"/>
        </w:rPr>
        <w:t>, 2012</w:t>
      </w:r>
    </w:p>
    <w:p w:rsidR="00B308FA" w:rsidRPr="00C42856" w:rsidRDefault="00782364" w:rsidP="00C42856">
      <w:pPr>
        <w:pStyle w:val="NoSpacing"/>
        <w:spacing w:line="360" w:lineRule="auto"/>
        <w:ind w:left="720" w:firstLine="720"/>
        <w:jc w:val="both"/>
        <w:rPr>
          <w:rFonts w:ascii="Century Gothic" w:hAnsi="Century Gothic"/>
          <w:sz w:val="22"/>
          <w:szCs w:val="22"/>
        </w:rPr>
      </w:pPr>
      <w:r w:rsidRPr="00C42856">
        <w:rPr>
          <w:rFonts w:ascii="Century Gothic" w:hAnsi="Century Gothic"/>
          <w:sz w:val="22"/>
          <w:szCs w:val="22"/>
        </w:rPr>
        <w:t>Land Act</w:t>
      </w:r>
      <w:r w:rsidR="00C42856">
        <w:rPr>
          <w:rFonts w:ascii="Century Gothic" w:hAnsi="Century Gothic"/>
          <w:sz w:val="22"/>
          <w:szCs w:val="22"/>
        </w:rPr>
        <w:t>, 2012</w:t>
      </w:r>
    </w:p>
    <w:p w:rsidR="00B308FA" w:rsidRPr="00C42856" w:rsidRDefault="00B308FA">
      <w:pPr>
        <w:pStyle w:val="NoSpacing"/>
        <w:spacing w:line="360" w:lineRule="auto"/>
        <w:jc w:val="both"/>
        <w:rPr>
          <w:rFonts w:ascii="Century Gothic" w:hAnsi="Century Gothic"/>
          <w:sz w:val="22"/>
          <w:szCs w:val="22"/>
        </w:rPr>
      </w:pPr>
    </w:p>
    <w:p w:rsidR="00B308FA" w:rsidRPr="00C42856" w:rsidRDefault="00782364">
      <w:pPr>
        <w:pStyle w:val="NoSpacing"/>
        <w:jc w:val="both"/>
        <w:rPr>
          <w:rFonts w:ascii="Century Gothic" w:hAnsi="Century Gothic"/>
          <w:sz w:val="22"/>
          <w:szCs w:val="22"/>
        </w:rPr>
      </w:pPr>
      <w:r w:rsidRPr="00C42856">
        <w:rPr>
          <w:rFonts w:ascii="Century Gothic" w:hAnsi="Century Gothic"/>
          <w:b/>
          <w:sz w:val="22"/>
          <w:szCs w:val="22"/>
        </w:rPr>
        <w:t>7</w:t>
      </w:r>
      <w:r w:rsidRPr="00C42856">
        <w:rPr>
          <w:rFonts w:ascii="Century Gothic" w:hAnsi="Century Gothic"/>
          <w:b/>
          <w:sz w:val="22"/>
          <w:szCs w:val="22"/>
        </w:rPr>
        <w:tab/>
        <w:t>LEASES AND LICENCES</w:t>
      </w:r>
    </w:p>
    <w:p w:rsidR="00B308FA" w:rsidRPr="00AB1F65" w:rsidRDefault="00782364">
      <w:pPr>
        <w:spacing w:line="360" w:lineRule="auto"/>
        <w:jc w:val="both"/>
        <w:rPr>
          <w:rFonts w:ascii="Century Gothic" w:hAnsi="Century Gothic"/>
          <w:color w:val="auto"/>
          <w:sz w:val="22"/>
          <w:szCs w:val="22"/>
        </w:rPr>
      </w:pPr>
      <w:r w:rsidRPr="00C42856">
        <w:rPr>
          <w:rFonts w:ascii="Century Gothic" w:hAnsi="Century Gothic" w:cs="Century Gothic"/>
          <w:color w:val="auto"/>
          <w:sz w:val="22"/>
          <w:szCs w:val="22"/>
        </w:rPr>
        <w:t>The student should be able to make and obtained all searches and consents required by law and good practice.</w:t>
      </w:r>
      <w:r w:rsidR="00C42856">
        <w:rPr>
          <w:rFonts w:ascii="Century Gothic" w:hAnsi="Century Gothic" w:cs="Century Gothic"/>
          <w:color w:val="auto"/>
          <w:sz w:val="22"/>
          <w:szCs w:val="22"/>
        </w:rPr>
        <w:t xml:space="preserve"> </w:t>
      </w:r>
      <w:r w:rsidRPr="00C42856">
        <w:rPr>
          <w:rFonts w:ascii="Century Gothic" w:hAnsi="Century Gothic" w:cs="Century Gothic"/>
          <w:color w:val="auto"/>
          <w:sz w:val="22"/>
          <w:szCs w:val="22"/>
        </w:rPr>
        <w:t xml:space="preserve">The student </w:t>
      </w:r>
      <w:r w:rsidRPr="00C42856">
        <w:rPr>
          <w:rFonts w:ascii="Century Gothic" w:eastAsia="Times New Roman" w:hAnsi="Century Gothic" w:cs="Century Gothic"/>
          <w:color w:val="auto"/>
          <w:sz w:val="22"/>
          <w:szCs w:val="22"/>
          <w:lang w:val="en-US" w:bidi="ar-SA"/>
        </w:rPr>
        <w:t>should</w:t>
      </w:r>
      <w:r w:rsidRPr="00C42856">
        <w:rPr>
          <w:rFonts w:ascii="Century Gothic" w:hAnsi="Century Gothic" w:cs="Century Gothic"/>
          <w:color w:val="auto"/>
          <w:sz w:val="22"/>
          <w:szCs w:val="22"/>
        </w:rPr>
        <w:t xml:space="preserve"> be able to draft, peruse and advise on a lease reflecting the agreement between lessor and lessee and protecting their respective </w:t>
      </w:r>
      <w:r w:rsidRPr="00AB1F65">
        <w:rPr>
          <w:rFonts w:ascii="Century Gothic" w:hAnsi="Century Gothic" w:cs="Century Gothic"/>
          <w:color w:val="auto"/>
          <w:sz w:val="22"/>
          <w:szCs w:val="22"/>
        </w:rPr>
        <w:t>interests.</w:t>
      </w:r>
      <w:r w:rsidR="00C42856" w:rsidRPr="00AB1F65">
        <w:rPr>
          <w:rFonts w:ascii="Century Gothic" w:hAnsi="Century Gothic" w:cs="Century Gothic"/>
          <w:color w:val="auto"/>
          <w:sz w:val="22"/>
          <w:szCs w:val="22"/>
        </w:rPr>
        <w:t xml:space="preserve"> </w:t>
      </w:r>
      <w:r w:rsidRPr="00AB1F65">
        <w:rPr>
          <w:rFonts w:ascii="Century Gothic" w:hAnsi="Century Gothic" w:cs="Century Gothic"/>
          <w:color w:val="auto"/>
          <w:sz w:val="22"/>
          <w:szCs w:val="22"/>
        </w:rPr>
        <w:t>The student should be able to arrange for the lease to be executed and (if necessary) stamped and registered, according to law.</w:t>
      </w:r>
    </w:p>
    <w:p w:rsidR="00C42856" w:rsidRPr="00AB1F65" w:rsidRDefault="00C42856">
      <w:pPr>
        <w:spacing w:line="360" w:lineRule="auto"/>
        <w:jc w:val="both"/>
        <w:rPr>
          <w:rFonts w:ascii="Century Gothic" w:hAnsi="Century Gothic"/>
          <w:sz w:val="22"/>
          <w:szCs w:val="22"/>
        </w:rPr>
      </w:pPr>
    </w:p>
    <w:p w:rsidR="00B308FA" w:rsidRPr="00AB1F65" w:rsidRDefault="00782364">
      <w:pPr>
        <w:spacing w:line="360" w:lineRule="auto"/>
        <w:jc w:val="both"/>
        <w:rPr>
          <w:rFonts w:ascii="Century Gothic" w:hAnsi="Century Gothic"/>
          <w:b/>
          <w:sz w:val="22"/>
          <w:szCs w:val="22"/>
        </w:rPr>
      </w:pPr>
      <w:r w:rsidRPr="00AB1F65">
        <w:rPr>
          <w:rFonts w:ascii="Century Gothic" w:hAnsi="Century Gothic"/>
          <w:b/>
          <w:sz w:val="22"/>
          <w:szCs w:val="22"/>
        </w:rPr>
        <w:t xml:space="preserve">7.1 </w:t>
      </w:r>
      <w:r w:rsidR="00AB1F65">
        <w:rPr>
          <w:rFonts w:ascii="Century Gothic" w:hAnsi="Century Gothic"/>
          <w:b/>
          <w:sz w:val="22"/>
          <w:szCs w:val="22"/>
        </w:rPr>
        <w:tab/>
      </w:r>
      <w:r w:rsidRPr="00AB1F65">
        <w:rPr>
          <w:rFonts w:ascii="Century Gothic" w:hAnsi="Century Gothic"/>
          <w:b/>
          <w:sz w:val="22"/>
          <w:szCs w:val="22"/>
        </w:rPr>
        <w:t>Definition of a lease; Sec 2, LA &amp; LRA</w:t>
      </w:r>
    </w:p>
    <w:p w:rsidR="00B308FA" w:rsidRPr="00AB1F65" w:rsidRDefault="00782364">
      <w:pPr>
        <w:spacing w:line="360" w:lineRule="auto"/>
        <w:jc w:val="both"/>
        <w:rPr>
          <w:rFonts w:ascii="Century Gothic" w:hAnsi="Century Gothic"/>
          <w:b/>
          <w:sz w:val="22"/>
          <w:szCs w:val="22"/>
        </w:rPr>
      </w:pPr>
      <w:r w:rsidRPr="00AB1F65">
        <w:rPr>
          <w:rFonts w:ascii="Century Gothic" w:hAnsi="Century Gothic"/>
          <w:b/>
          <w:sz w:val="22"/>
          <w:szCs w:val="22"/>
        </w:rPr>
        <w:t xml:space="preserve">7.2 </w:t>
      </w:r>
      <w:r w:rsidR="00AB1F65">
        <w:rPr>
          <w:rFonts w:ascii="Century Gothic" w:hAnsi="Century Gothic"/>
          <w:b/>
          <w:sz w:val="22"/>
          <w:szCs w:val="22"/>
        </w:rPr>
        <w:tab/>
      </w:r>
      <w:r w:rsidRPr="00AB1F65">
        <w:rPr>
          <w:rFonts w:ascii="Century Gothic" w:hAnsi="Century Gothic"/>
          <w:b/>
          <w:sz w:val="22"/>
          <w:szCs w:val="22"/>
        </w:rPr>
        <w:t>Essentials of a Lease; Sec 56, 61 LA</w:t>
      </w:r>
    </w:p>
    <w:p w:rsidR="00B308FA" w:rsidRPr="00AB1F65" w:rsidRDefault="00782364">
      <w:pPr>
        <w:spacing w:line="360" w:lineRule="auto"/>
        <w:jc w:val="both"/>
        <w:rPr>
          <w:rFonts w:ascii="Century Gothic" w:hAnsi="Century Gothic"/>
          <w:b/>
          <w:sz w:val="22"/>
          <w:szCs w:val="22"/>
        </w:rPr>
      </w:pPr>
      <w:r w:rsidRPr="00AB1F65">
        <w:rPr>
          <w:rFonts w:ascii="Century Gothic" w:hAnsi="Century Gothic"/>
          <w:b/>
          <w:sz w:val="22"/>
          <w:szCs w:val="22"/>
        </w:rPr>
        <w:t xml:space="preserve">7.3 </w:t>
      </w:r>
      <w:r w:rsidR="00AB1F65">
        <w:rPr>
          <w:rFonts w:ascii="Century Gothic" w:hAnsi="Century Gothic"/>
          <w:b/>
          <w:sz w:val="22"/>
          <w:szCs w:val="22"/>
        </w:rPr>
        <w:tab/>
      </w:r>
      <w:r w:rsidRPr="00AB1F65">
        <w:rPr>
          <w:rFonts w:ascii="Century Gothic" w:hAnsi="Century Gothic"/>
          <w:b/>
          <w:sz w:val="22"/>
          <w:szCs w:val="22"/>
        </w:rPr>
        <w:t>Distinction between a Lease and other agreements</w:t>
      </w:r>
    </w:p>
    <w:p w:rsidR="00B308FA" w:rsidRPr="00AB1F65" w:rsidRDefault="00782364" w:rsidP="00AB1F65">
      <w:pPr>
        <w:pStyle w:val="NoSpacing"/>
        <w:tabs>
          <w:tab w:val="left" w:pos="0"/>
        </w:tabs>
        <w:spacing w:line="360" w:lineRule="auto"/>
        <w:jc w:val="both"/>
        <w:rPr>
          <w:rFonts w:ascii="Century Gothic" w:hAnsi="Century Gothic"/>
          <w:sz w:val="22"/>
          <w:szCs w:val="22"/>
        </w:rPr>
      </w:pPr>
      <w:r w:rsidRPr="00AB1F65">
        <w:rPr>
          <w:rFonts w:ascii="Century Gothic" w:hAnsi="Century Gothic"/>
          <w:sz w:val="22"/>
          <w:szCs w:val="22"/>
        </w:rPr>
        <w:t>7.3.1</w:t>
      </w:r>
      <w:r w:rsidRPr="00AB1F65">
        <w:rPr>
          <w:rFonts w:ascii="Century Gothic" w:hAnsi="Century Gothic"/>
          <w:sz w:val="22"/>
          <w:szCs w:val="22"/>
        </w:rPr>
        <w:tab/>
        <w:t xml:space="preserve">Lease </w:t>
      </w:r>
      <w:proofErr w:type="spellStart"/>
      <w:r w:rsidRPr="00AB1F65">
        <w:rPr>
          <w:rFonts w:ascii="Century Gothic" w:hAnsi="Century Gothic"/>
          <w:sz w:val="22"/>
          <w:szCs w:val="22"/>
        </w:rPr>
        <w:t>vis</w:t>
      </w:r>
      <w:proofErr w:type="spellEnd"/>
      <w:r w:rsidRPr="00AB1F65">
        <w:rPr>
          <w:rFonts w:ascii="Century Gothic" w:hAnsi="Century Gothic"/>
          <w:sz w:val="22"/>
          <w:szCs w:val="22"/>
        </w:rPr>
        <w:t>-a-</w:t>
      </w:r>
      <w:proofErr w:type="spellStart"/>
      <w:r w:rsidRPr="00AB1F65">
        <w:rPr>
          <w:rFonts w:ascii="Century Gothic" w:hAnsi="Century Gothic"/>
          <w:sz w:val="22"/>
          <w:szCs w:val="22"/>
        </w:rPr>
        <w:t>vis</w:t>
      </w:r>
      <w:proofErr w:type="spellEnd"/>
      <w:r w:rsidRPr="00AB1F65">
        <w:rPr>
          <w:rFonts w:ascii="Century Gothic" w:hAnsi="Century Gothic"/>
          <w:sz w:val="22"/>
          <w:szCs w:val="22"/>
        </w:rPr>
        <w:t xml:space="preserve"> Assignment</w:t>
      </w:r>
    </w:p>
    <w:p w:rsidR="00B308FA" w:rsidRPr="00AB1F65" w:rsidRDefault="00782364" w:rsidP="00AB1F65">
      <w:pPr>
        <w:pStyle w:val="NoSpacing"/>
        <w:tabs>
          <w:tab w:val="left" w:pos="0"/>
        </w:tabs>
        <w:spacing w:line="360" w:lineRule="auto"/>
        <w:jc w:val="both"/>
        <w:rPr>
          <w:rFonts w:ascii="Century Gothic" w:hAnsi="Century Gothic"/>
          <w:sz w:val="22"/>
          <w:szCs w:val="22"/>
        </w:rPr>
      </w:pPr>
      <w:r w:rsidRPr="00AB1F65">
        <w:rPr>
          <w:rFonts w:ascii="Century Gothic" w:hAnsi="Century Gothic"/>
          <w:sz w:val="22"/>
          <w:szCs w:val="22"/>
        </w:rPr>
        <w:t>7.3.2</w:t>
      </w:r>
      <w:r w:rsidRPr="00AB1F65">
        <w:rPr>
          <w:rFonts w:ascii="Century Gothic" w:hAnsi="Century Gothic"/>
          <w:sz w:val="22"/>
          <w:szCs w:val="22"/>
        </w:rPr>
        <w:tab/>
        <w:t xml:space="preserve">Lease </w:t>
      </w:r>
      <w:proofErr w:type="spellStart"/>
      <w:r w:rsidRPr="00AB1F65">
        <w:rPr>
          <w:rFonts w:ascii="Century Gothic" w:hAnsi="Century Gothic"/>
          <w:sz w:val="22"/>
          <w:szCs w:val="22"/>
        </w:rPr>
        <w:t>vis</w:t>
      </w:r>
      <w:proofErr w:type="spellEnd"/>
      <w:r w:rsidRPr="00AB1F65">
        <w:rPr>
          <w:rFonts w:ascii="Century Gothic" w:hAnsi="Century Gothic"/>
          <w:sz w:val="22"/>
          <w:szCs w:val="22"/>
        </w:rPr>
        <w:t>-a-</w:t>
      </w:r>
      <w:proofErr w:type="spellStart"/>
      <w:r w:rsidRPr="00AB1F65">
        <w:rPr>
          <w:rFonts w:ascii="Century Gothic" w:hAnsi="Century Gothic"/>
          <w:sz w:val="22"/>
          <w:szCs w:val="22"/>
        </w:rPr>
        <w:t>vis</w:t>
      </w:r>
      <w:proofErr w:type="spellEnd"/>
      <w:r w:rsidRPr="00AB1F65">
        <w:rPr>
          <w:rFonts w:ascii="Century Gothic" w:hAnsi="Century Gothic"/>
          <w:sz w:val="22"/>
          <w:szCs w:val="22"/>
        </w:rPr>
        <w:t xml:space="preserve"> </w:t>
      </w:r>
      <w:proofErr w:type="spellStart"/>
      <w:r w:rsidRPr="00AB1F65">
        <w:rPr>
          <w:rFonts w:ascii="Century Gothic" w:hAnsi="Century Gothic"/>
          <w:sz w:val="22"/>
          <w:szCs w:val="22"/>
        </w:rPr>
        <w:t>Underlease</w:t>
      </w:r>
      <w:proofErr w:type="spellEnd"/>
    </w:p>
    <w:p w:rsidR="00B308FA" w:rsidRPr="00AB1F65" w:rsidRDefault="00782364" w:rsidP="00AB1F65">
      <w:pPr>
        <w:pStyle w:val="NoSpacing"/>
        <w:tabs>
          <w:tab w:val="left" w:pos="0"/>
        </w:tabs>
        <w:spacing w:line="360" w:lineRule="auto"/>
        <w:jc w:val="both"/>
        <w:rPr>
          <w:rFonts w:ascii="Century Gothic" w:hAnsi="Century Gothic"/>
          <w:sz w:val="22"/>
          <w:szCs w:val="22"/>
        </w:rPr>
      </w:pPr>
      <w:r w:rsidRPr="00AB1F65">
        <w:rPr>
          <w:rFonts w:ascii="Century Gothic" w:hAnsi="Century Gothic"/>
          <w:sz w:val="22"/>
          <w:szCs w:val="22"/>
        </w:rPr>
        <w:t>7.3.3</w:t>
      </w:r>
      <w:r w:rsidRPr="00AB1F65">
        <w:rPr>
          <w:rFonts w:ascii="Century Gothic" w:hAnsi="Century Gothic"/>
          <w:sz w:val="22"/>
          <w:szCs w:val="22"/>
        </w:rPr>
        <w:tab/>
        <w:t xml:space="preserve">Lease </w:t>
      </w:r>
      <w:proofErr w:type="spellStart"/>
      <w:r w:rsidRPr="00AB1F65">
        <w:rPr>
          <w:rFonts w:ascii="Century Gothic" w:hAnsi="Century Gothic"/>
          <w:sz w:val="22"/>
          <w:szCs w:val="22"/>
        </w:rPr>
        <w:t>vis</w:t>
      </w:r>
      <w:proofErr w:type="spellEnd"/>
      <w:r w:rsidRPr="00AB1F65">
        <w:rPr>
          <w:rFonts w:ascii="Century Gothic" w:hAnsi="Century Gothic"/>
          <w:sz w:val="22"/>
          <w:szCs w:val="22"/>
        </w:rPr>
        <w:t>-a-</w:t>
      </w:r>
      <w:proofErr w:type="spellStart"/>
      <w:r w:rsidRPr="00AB1F65">
        <w:rPr>
          <w:rFonts w:ascii="Century Gothic" w:hAnsi="Century Gothic"/>
          <w:sz w:val="22"/>
          <w:szCs w:val="22"/>
        </w:rPr>
        <w:t>vis</w:t>
      </w:r>
      <w:proofErr w:type="spellEnd"/>
      <w:r w:rsidRPr="00AB1F65">
        <w:rPr>
          <w:rFonts w:ascii="Century Gothic" w:hAnsi="Century Gothic"/>
          <w:sz w:val="22"/>
          <w:szCs w:val="22"/>
        </w:rPr>
        <w:t xml:space="preserve"> Licence</w:t>
      </w:r>
    </w:p>
    <w:p w:rsidR="00AB1F65" w:rsidRDefault="00782364">
      <w:pPr>
        <w:pStyle w:val="NoSpacing"/>
        <w:tabs>
          <w:tab w:val="left" w:pos="0"/>
        </w:tabs>
        <w:spacing w:line="360" w:lineRule="auto"/>
        <w:jc w:val="both"/>
        <w:rPr>
          <w:rFonts w:ascii="Century Gothic" w:hAnsi="Century Gothic"/>
          <w:sz w:val="22"/>
          <w:szCs w:val="22"/>
        </w:rPr>
      </w:pPr>
      <w:r w:rsidRPr="00AB1F65">
        <w:rPr>
          <w:rFonts w:ascii="Century Gothic" w:hAnsi="Century Gothic"/>
          <w:sz w:val="22"/>
          <w:szCs w:val="22"/>
        </w:rPr>
        <w:t xml:space="preserve"> </w:t>
      </w:r>
    </w:p>
    <w:p w:rsidR="00B308FA" w:rsidRPr="00AB1F65" w:rsidRDefault="00782364">
      <w:pPr>
        <w:pStyle w:val="NoSpacing"/>
        <w:tabs>
          <w:tab w:val="left" w:pos="0"/>
        </w:tabs>
        <w:spacing w:line="360" w:lineRule="auto"/>
        <w:jc w:val="both"/>
        <w:rPr>
          <w:rFonts w:ascii="Century Gothic" w:hAnsi="Century Gothic"/>
          <w:b/>
          <w:sz w:val="22"/>
          <w:szCs w:val="22"/>
        </w:rPr>
      </w:pPr>
      <w:r w:rsidRPr="00AB1F65">
        <w:rPr>
          <w:rFonts w:ascii="Century Gothic" w:hAnsi="Century Gothic"/>
          <w:b/>
          <w:sz w:val="22"/>
          <w:szCs w:val="22"/>
        </w:rPr>
        <w:t xml:space="preserve">7.4  </w:t>
      </w:r>
      <w:r w:rsidR="00AB1F65">
        <w:rPr>
          <w:rFonts w:ascii="Century Gothic" w:hAnsi="Century Gothic"/>
          <w:b/>
          <w:sz w:val="22"/>
          <w:szCs w:val="22"/>
        </w:rPr>
        <w:tab/>
      </w:r>
      <w:r w:rsidRPr="00AB1F65">
        <w:rPr>
          <w:rFonts w:ascii="Century Gothic" w:hAnsi="Century Gothic"/>
          <w:b/>
          <w:sz w:val="22"/>
          <w:szCs w:val="22"/>
        </w:rPr>
        <w:t>Types of Leases</w:t>
      </w:r>
    </w:p>
    <w:p w:rsidR="00B308FA" w:rsidRPr="00AB1F65" w:rsidRDefault="00782364">
      <w:pPr>
        <w:pStyle w:val="NoSpacing"/>
        <w:spacing w:line="360" w:lineRule="auto"/>
        <w:jc w:val="both"/>
        <w:rPr>
          <w:rFonts w:ascii="Century Gothic" w:hAnsi="Century Gothic"/>
          <w:sz w:val="22"/>
          <w:szCs w:val="22"/>
        </w:rPr>
      </w:pPr>
      <w:r w:rsidRPr="00AB1F65">
        <w:rPr>
          <w:rFonts w:ascii="Century Gothic" w:hAnsi="Century Gothic"/>
          <w:sz w:val="22"/>
          <w:szCs w:val="22"/>
        </w:rPr>
        <w:t>7.4.1.</w:t>
      </w:r>
      <w:r w:rsidRPr="00AB1F65">
        <w:rPr>
          <w:rFonts w:ascii="Century Gothic" w:hAnsi="Century Gothic"/>
          <w:sz w:val="22"/>
          <w:szCs w:val="22"/>
        </w:rPr>
        <w:tab/>
        <w:t>Periodic Leases; sec 57 LA</w:t>
      </w:r>
    </w:p>
    <w:p w:rsidR="00B308FA" w:rsidRPr="00AB1F65" w:rsidRDefault="00782364">
      <w:pPr>
        <w:pStyle w:val="NoSpacing"/>
        <w:spacing w:line="360" w:lineRule="auto"/>
        <w:jc w:val="both"/>
        <w:rPr>
          <w:rFonts w:ascii="Century Gothic" w:hAnsi="Century Gothic"/>
          <w:sz w:val="22"/>
          <w:szCs w:val="22"/>
        </w:rPr>
      </w:pPr>
      <w:r w:rsidRPr="00AB1F65">
        <w:rPr>
          <w:rFonts w:ascii="Century Gothic" w:hAnsi="Century Gothic"/>
          <w:sz w:val="22"/>
          <w:szCs w:val="22"/>
        </w:rPr>
        <w:t>7.4.2</w:t>
      </w:r>
      <w:r w:rsidRPr="00AB1F65">
        <w:rPr>
          <w:rFonts w:ascii="Century Gothic" w:hAnsi="Century Gothic"/>
          <w:sz w:val="22"/>
          <w:szCs w:val="22"/>
        </w:rPr>
        <w:tab/>
        <w:t>Short term Leases; sec 58 LA</w:t>
      </w:r>
    </w:p>
    <w:p w:rsidR="00AB1F65" w:rsidRDefault="00AB1F65">
      <w:pPr>
        <w:pStyle w:val="NoSpacing"/>
        <w:spacing w:line="360" w:lineRule="auto"/>
        <w:jc w:val="both"/>
        <w:rPr>
          <w:rFonts w:ascii="Century Gothic" w:hAnsi="Century Gothic"/>
          <w:sz w:val="22"/>
          <w:szCs w:val="22"/>
        </w:rPr>
      </w:pPr>
    </w:p>
    <w:p w:rsidR="00B308FA" w:rsidRPr="00AB1F65" w:rsidRDefault="00782364">
      <w:pPr>
        <w:pStyle w:val="NoSpacing"/>
        <w:spacing w:line="360" w:lineRule="auto"/>
        <w:jc w:val="both"/>
        <w:rPr>
          <w:rFonts w:ascii="Century Gothic" w:hAnsi="Century Gothic"/>
          <w:b/>
          <w:sz w:val="22"/>
          <w:szCs w:val="22"/>
        </w:rPr>
      </w:pPr>
      <w:r w:rsidRPr="00AB1F65">
        <w:rPr>
          <w:rFonts w:ascii="Century Gothic" w:hAnsi="Century Gothic"/>
          <w:b/>
          <w:sz w:val="22"/>
          <w:szCs w:val="22"/>
        </w:rPr>
        <w:t xml:space="preserve">7.5 </w:t>
      </w:r>
      <w:r w:rsidR="00AB1F65">
        <w:rPr>
          <w:rFonts w:ascii="Century Gothic" w:hAnsi="Century Gothic"/>
          <w:b/>
          <w:sz w:val="22"/>
          <w:szCs w:val="22"/>
        </w:rPr>
        <w:tab/>
      </w:r>
      <w:r w:rsidRPr="00AB1F65">
        <w:rPr>
          <w:rFonts w:ascii="Century Gothic" w:hAnsi="Century Gothic"/>
          <w:b/>
          <w:sz w:val="22"/>
          <w:szCs w:val="22"/>
        </w:rPr>
        <w:t>Implied Conditions and Express Covenants; Sec 65 LA</w:t>
      </w:r>
    </w:p>
    <w:p w:rsidR="00B308FA" w:rsidRPr="00AB1F65" w:rsidRDefault="00782364">
      <w:pPr>
        <w:pStyle w:val="NoSpacing"/>
        <w:spacing w:line="360" w:lineRule="auto"/>
        <w:jc w:val="both"/>
        <w:rPr>
          <w:rFonts w:ascii="Century Gothic" w:hAnsi="Century Gothic"/>
          <w:b/>
          <w:sz w:val="22"/>
          <w:szCs w:val="22"/>
        </w:rPr>
      </w:pPr>
      <w:r w:rsidRPr="00AB1F65">
        <w:rPr>
          <w:rFonts w:ascii="Century Gothic" w:hAnsi="Century Gothic"/>
          <w:b/>
          <w:sz w:val="22"/>
          <w:szCs w:val="22"/>
        </w:rPr>
        <w:t xml:space="preserve">7.6 </w:t>
      </w:r>
      <w:r w:rsidR="00AB1F65">
        <w:rPr>
          <w:rFonts w:ascii="Century Gothic" w:hAnsi="Century Gothic"/>
          <w:b/>
          <w:sz w:val="22"/>
          <w:szCs w:val="22"/>
        </w:rPr>
        <w:tab/>
      </w:r>
      <w:r w:rsidRPr="00AB1F65">
        <w:rPr>
          <w:rFonts w:ascii="Century Gothic" w:hAnsi="Century Gothic"/>
          <w:b/>
          <w:sz w:val="22"/>
          <w:szCs w:val="22"/>
        </w:rPr>
        <w:t>Rights of Lessor and Lessee</w:t>
      </w:r>
    </w:p>
    <w:p w:rsidR="00B308FA" w:rsidRPr="00AB1F65" w:rsidRDefault="00782364">
      <w:pPr>
        <w:pStyle w:val="NoSpacing"/>
        <w:spacing w:line="360" w:lineRule="auto"/>
        <w:jc w:val="both"/>
        <w:rPr>
          <w:rFonts w:ascii="Century Gothic" w:hAnsi="Century Gothic"/>
          <w:b/>
          <w:sz w:val="22"/>
          <w:szCs w:val="22"/>
        </w:rPr>
      </w:pPr>
      <w:r w:rsidRPr="00AB1F65">
        <w:rPr>
          <w:rFonts w:ascii="Century Gothic" w:hAnsi="Century Gothic"/>
          <w:b/>
          <w:sz w:val="22"/>
          <w:szCs w:val="22"/>
        </w:rPr>
        <w:t xml:space="preserve">7.7 </w:t>
      </w:r>
      <w:r w:rsidR="00AB1F65">
        <w:rPr>
          <w:rFonts w:ascii="Century Gothic" w:hAnsi="Century Gothic"/>
          <w:b/>
          <w:sz w:val="22"/>
          <w:szCs w:val="22"/>
        </w:rPr>
        <w:tab/>
      </w:r>
      <w:r w:rsidRPr="00AB1F65">
        <w:rPr>
          <w:rFonts w:ascii="Century Gothic" w:hAnsi="Century Gothic"/>
          <w:b/>
          <w:sz w:val="22"/>
          <w:szCs w:val="22"/>
        </w:rPr>
        <w:t>Determination of Leases</w:t>
      </w:r>
    </w:p>
    <w:p w:rsidR="00B308FA" w:rsidRPr="00AB1F65" w:rsidRDefault="00782364">
      <w:pPr>
        <w:pStyle w:val="NoSpacing"/>
        <w:spacing w:line="360" w:lineRule="auto"/>
        <w:jc w:val="both"/>
        <w:rPr>
          <w:rFonts w:ascii="Century Gothic" w:hAnsi="Century Gothic"/>
          <w:b/>
          <w:sz w:val="22"/>
          <w:szCs w:val="22"/>
        </w:rPr>
      </w:pPr>
      <w:r w:rsidRPr="00AB1F65">
        <w:rPr>
          <w:rFonts w:ascii="Century Gothic" w:hAnsi="Century Gothic"/>
          <w:b/>
          <w:sz w:val="22"/>
          <w:szCs w:val="22"/>
        </w:rPr>
        <w:t xml:space="preserve">7.8 </w:t>
      </w:r>
      <w:r w:rsidR="00AB1F65">
        <w:rPr>
          <w:rFonts w:ascii="Century Gothic" w:hAnsi="Century Gothic"/>
          <w:b/>
          <w:sz w:val="22"/>
          <w:szCs w:val="22"/>
        </w:rPr>
        <w:tab/>
      </w:r>
      <w:r w:rsidRPr="00AB1F65">
        <w:rPr>
          <w:rFonts w:ascii="Century Gothic" w:hAnsi="Century Gothic"/>
          <w:b/>
          <w:sz w:val="22"/>
          <w:szCs w:val="22"/>
        </w:rPr>
        <w:t>Remedies and Reliefs of the Lessor and the Lessee</w:t>
      </w:r>
    </w:p>
    <w:p w:rsidR="00B308FA" w:rsidRPr="00AB1F65" w:rsidRDefault="00782364">
      <w:pPr>
        <w:pStyle w:val="NoSpacing"/>
        <w:spacing w:line="360" w:lineRule="auto"/>
        <w:jc w:val="both"/>
        <w:rPr>
          <w:rFonts w:ascii="Century Gothic" w:hAnsi="Century Gothic"/>
          <w:sz w:val="22"/>
          <w:szCs w:val="22"/>
        </w:rPr>
      </w:pPr>
      <w:r w:rsidRPr="00AB1F65">
        <w:rPr>
          <w:rFonts w:ascii="Century Gothic" w:hAnsi="Century Gothic"/>
          <w:sz w:val="22"/>
          <w:szCs w:val="22"/>
        </w:rPr>
        <w:t>7.8.1</w:t>
      </w:r>
      <w:r w:rsidRPr="00AB1F65">
        <w:rPr>
          <w:rFonts w:ascii="Century Gothic" w:hAnsi="Century Gothic"/>
          <w:sz w:val="22"/>
          <w:szCs w:val="22"/>
        </w:rPr>
        <w:tab/>
        <w:t>Forfeiture; Sec 73- 76 LA</w:t>
      </w:r>
    </w:p>
    <w:p w:rsidR="00B308FA" w:rsidRPr="00AB1F65" w:rsidRDefault="00782364">
      <w:pPr>
        <w:pStyle w:val="NoSpacing"/>
        <w:spacing w:line="360" w:lineRule="auto"/>
        <w:jc w:val="both"/>
        <w:rPr>
          <w:rFonts w:ascii="Century Gothic" w:hAnsi="Century Gothic"/>
          <w:sz w:val="22"/>
          <w:szCs w:val="22"/>
        </w:rPr>
      </w:pPr>
      <w:r w:rsidRPr="00AB1F65">
        <w:rPr>
          <w:rFonts w:ascii="Century Gothic" w:hAnsi="Century Gothic"/>
          <w:sz w:val="22"/>
          <w:szCs w:val="22"/>
        </w:rPr>
        <w:t>7.8.2</w:t>
      </w:r>
      <w:r w:rsidRPr="00AB1F65">
        <w:rPr>
          <w:rFonts w:ascii="Century Gothic" w:hAnsi="Century Gothic"/>
          <w:sz w:val="22"/>
          <w:szCs w:val="22"/>
        </w:rPr>
        <w:tab/>
        <w:t>Distress for Rent</w:t>
      </w:r>
    </w:p>
    <w:p w:rsidR="00B308FA" w:rsidRPr="00AB1F65" w:rsidRDefault="00782364">
      <w:pPr>
        <w:pStyle w:val="NoSpacing"/>
        <w:spacing w:line="360" w:lineRule="auto"/>
        <w:jc w:val="both"/>
        <w:rPr>
          <w:rFonts w:ascii="Century Gothic" w:hAnsi="Century Gothic"/>
          <w:sz w:val="22"/>
          <w:szCs w:val="22"/>
        </w:rPr>
      </w:pPr>
      <w:r w:rsidRPr="00AB1F65">
        <w:rPr>
          <w:rFonts w:ascii="Century Gothic" w:hAnsi="Century Gothic"/>
          <w:sz w:val="22"/>
          <w:szCs w:val="22"/>
        </w:rPr>
        <w:t>7.8.3</w:t>
      </w:r>
      <w:r w:rsidRPr="00AB1F65">
        <w:rPr>
          <w:rFonts w:ascii="Century Gothic" w:hAnsi="Century Gothic"/>
          <w:sz w:val="22"/>
          <w:szCs w:val="22"/>
        </w:rPr>
        <w:tab/>
        <w:t>Action for Recovery of Rent &amp; for Damages</w:t>
      </w:r>
    </w:p>
    <w:p w:rsidR="00B308FA" w:rsidRPr="00AB1F65" w:rsidRDefault="00782364">
      <w:pPr>
        <w:pStyle w:val="NoSpacing"/>
        <w:spacing w:line="360" w:lineRule="auto"/>
        <w:jc w:val="both"/>
        <w:rPr>
          <w:rFonts w:ascii="Century Gothic" w:hAnsi="Century Gothic"/>
          <w:sz w:val="22"/>
          <w:szCs w:val="22"/>
        </w:rPr>
      </w:pPr>
      <w:r w:rsidRPr="00AB1F65">
        <w:rPr>
          <w:rFonts w:ascii="Century Gothic" w:hAnsi="Century Gothic"/>
          <w:sz w:val="22"/>
          <w:szCs w:val="22"/>
        </w:rPr>
        <w:t>7.8.4</w:t>
      </w:r>
      <w:r w:rsidRPr="00AB1F65">
        <w:rPr>
          <w:rFonts w:ascii="Century Gothic" w:hAnsi="Century Gothic"/>
          <w:sz w:val="22"/>
          <w:szCs w:val="22"/>
        </w:rPr>
        <w:tab/>
        <w:t>Injunctions</w:t>
      </w:r>
    </w:p>
    <w:p w:rsidR="00B308FA" w:rsidRPr="00AB1F65" w:rsidRDefault="00782364">
      <w:pPr>
        <w:pStyle w:val="NoSpacing"/>
        <w:spacing w:line="360" w:lineRule="auto"/>
        <w:jc w:val="both"/>
        <w:rPr>
          <w:rFonts w:ascii="Century Gothic" w:hAnsi="Century Gothic"/>
          <w:sz w:val="22"/>
          <w:szCs w:val="22"/>
        </w:rPr>
      </w:pPr>
      <w:r w:rsidRPr="00AB1F65">
        <w:rPr>
          <w:rFonts w:ascii="Century Gothic" w:hAnsi="Century Gothic"/>
          <w:sz w:val="22"/>
          <w:szCs w:val="22"/>
        </w:rPr>
        <w:lastRenderedPageBreak/>
        <w:t>7.8.5</w:t>
      </w:r>
      <w:r w:rsidRPr="00AB1F65">
        <w:rPr>
          <w:rFonts w:ascii="Century Gothic" w:hAnsi="Century Gothic"/>
          <w:sz w:val="22"/>
          <w:szCs w:val="22"/>
        </w:rPr>
        <w:tab/>
        <w:t>Repudiation</w:t>
      </w:r>
    </w:p>
    <w:p w:rsidR="00B308FA" w:rsidRPr="00AB1F65" w:rsidRDefault="00782364">
      <w:pPr>
        <w:pStyle w:val="NoSpacing"/>
        <w:spacing w:line="360" w:lineRule="auto"/>
        <w:jc w:val="both"/>
        <w:rPr>
          <w:rFonts w:ascii="Century Gothic" w:hAnsi="Century Gothic"/>
          <w:b/>
          <w:sz w:val="22"/>
          <w:szCs w:val="22"/>
        </w:rPr>
      </w:pPr>
      <w:r w:rsidRPr="00AB1F65">
        <w:rPr>
          <w:rFonts w:ascii="Century Gothic" w:hAnsi="Century Gothic"/>
          <w:b/>
          <w:sz w:val="22"/>
          <w:szCs w:val="22"/>
        </w:rPr>
        <w:t>7.9</w:t>
      </w:r>
      <w:r w:rsidRPr="00AB1F65">
        <w:rPr>
          <w:rFonts w:ascii="Century Gothic" w:hAnsi="Century Gothic"/>
          <w:b/>
          <w:sz w:val="22"/>
          <w:szCs w:val="22"/>
        </w:rPr>
        <w:tab/>
        <w:t>Parts of a Lease instrument</w:t>
      </w:r>
    </w:p>
    <w:p w:rsidR="00B308FA" w:rsidRPr="00AB1F65" w:rsidRDefault="00782364">
      <w:pPr>
        <w:pStyle w:val="NoSpacing"/>
        <w:spacing w:line="360" w:lineRule="auto"/>
        <w:jc w:val="both"/>
        <w:rPr>
          <w:rFonts w:ascii="Century Gothic" w:hAnsi="Century Gothic"/>
          <w:b/>
          <w:sz w:val="22"/>
          <w:szCs w:val="22"/>
        </w:rPr>
      </w:pPr>
      <w:r w:rsidRPr="00AB1F65">
        <w:rPr>
          <w:rFonts w:ascii="Century Gothic" w:hAnsi="Century Gothic"/>
          <w:b/>
          <w:sz w:val="22"/>
          <w:szCs w:val="22"/>
        </w:rPr>
        <w:t>7.10</w:t>
      </w:r>
      <w:r w:rsidRPr="00AB1F65">
        <w:rPr>
          <w:rFonts w:ascii="Century Gothic" w:hAnsi="Century Gothic"/>
          <w:b/>
          <w:sz w:val="22"/>
          <w:szCs w:val="22"/>
        </w:rPr>
        <w:tab/>
        <w:t>Regime of Rent Acts</w:t>
      </w:r>
    </w:p>
    <w:p w:rsidR="00B308FA" w:rsidRPr="00AB1F65" w:rsidRDefault="00782364">
      <w:pPr>
        <w:pStyle w:val="NoSpacing"/>
        <w:spacing w:line="360" w:lineRule="auto"/>
        <w:jc w:val="both"/>
        <w:rPr>
          <w:rFonts w:ascii="Century Gothic" w:hAnsi="Century Gothic"/>
          <w:sz w:val="22"/>
          <w:szCs w:val="22"/>
        </w:rPr>
      </w:pPr>
      <w:r w:rsidRPr="00AB1F65">
        <w:rPr>
          <w:rFonts w:ascii="Century Gothic" w:hAnsi="Century Gothic"/>
          <w:sz w:val="22"/>
          <w:szCs w:val="22"/>
        </w:rPr>
        <w:t>7.10.1</w:t>
      </w:r>
      <w:r w:rsidRPr="00AB1F65">
        <w:rPr>
          <w:rFonts w:ascii="Century Gothic" w:hAnsi="Century Gothic"/>
          <w:sz w:val="22"/>
          <w:szCs w:val="22"/>
        </w:rPr>
        <w:tab/>
        <w:t xml:space="preserve">The Landlord and Tenant (Shops, Hotels and Catering Establishment) Act, </w:t>
      </w:r>
      <w:r w:rsidRPr="00AB1F65">
        <w:rPr>
          <w:rFonts w:ascii="Century Gothic" w:hAnsi="Century Gothic"/>
          <w:sz w:val="22"/>
          <w:szCs w:val="22"/>
        </w:rPr>
        <w:tab/>
        <w:t xml:space="preserve">Cap </w:t>
      </w:r>
      <w:r w:rsidRPr="00AB1F65">
        <w:rPr>
          <w:rFonts w:ascii="Century Gothic" w:hAnsi="Century Gothic"/>
          <w:sz w:val="22"/>
          <w:szCs w:val="22"/>
        </w:rPr>
        <w:tab/>
        <w:t>301</w:t>
      </w:r>
    </w:p>
    <w:p w:rsidR="00B308FA" w:rsidRPr="00AB1F65" w:rsidRDefault="00782364">
      <w:pPr>
        <w:pStyle w:val="NoSpacing"/>
        <w:spacing w:line="360" w:lineRule="auto"/>
        <w:jc w:val="both"/>
        <w:rPr>
          <w:rFonts w:ascii="Century Gothic" w:hAnsi="Century Gothic"/>
          <w:sz w:val="22"/>
          <w:szCs w:val="22"/>
        </w:rPr>
      </w:pPr>
      <w:r w:rsidRPr="00AB1F65">
        <w:rPr>
          <w:rFonts w:ascii="Century Gothic" w:hAnsi="Century Gothic"/>
          <w:sz w:val="22"/>
          <w:szCs w:val="22"/>
        </w:rPr>
        <w:t>7.10.2</w:t>
      </w:r>
      <w:r w:rsidRPr="00AB1F65">
        <w:rPr>
          <w:rFonts w:ascii="Century Gothic" w:hAnsi="Century Gothic"/>
          <w:sz w:val="22"/>
          <w:szCs w:val="22"/>
        </w:rPr>
        <w:tab/>
        <w:t>Rent Restriction Act, Cap 296</w:t>
      </w:r>
    </w:p>
    <w:p w:rsidR="00AB1F65" w:rsidRDefault="00AB1F65">
      <w:pPr>
        <w:pStyle w:val="NoSpacing"/>
        <w:spacing w:line="360" w:lineRule="auto"/>
        <w:jc w:val="both"/>
        <w:rPr>
          <w:rFonts w:ascii="Century Gothic" w:hAnsi="Century Gothic"/>
          <w:sz w:val="22"/>
          <w:szCs w:val="22"/>
        </w:rPr>
      </w:pPr>
    </w:p>
    <w:p w:rsidR="00B308FA" w:rsidRPr="00AB1F65" w:rsidRDefault="00782364">
      <w:pPr>
        <w:pStyle w:val="NoSpacing"/>
        <w:spacing w:line="360" w:lineRule="auto"/>
        <w:jc w:val="both"/>
        <w:rPr>
          <w:rFonts w:ascii="Century Gothic" w:hAnsi="Century Gothic"/>
          <w:b/>
          <w:sz w:val="22"/>
          <w:szCs w:val="22"/>
        </w:rPr>
      </w:pPr>
      <w:r w:rsidRPr="00AB1F65">
        <w:rPr>
          <w:rFonts w:ascii="Century Gothic" w:hAnsi="Century Gothic"/>
          <w:b/>
          <w:sz w:val="22"/>
          <w:szCs w:val="22"/>
        </w:rPr>
        <w:t>7.11</w:t>
      </w:r>
      <w:r w:rsidRPr="00AB1F65">
        <w:rPr>
          <w:rFonts w:ascii="Century Gothic" w:hAnsi="Century Gothic"/>
          <w:b/>
          <w:sz w:val="22"/>
          <w:szCs w:val="22"/>
        </w:rPr>
        <w:tab/>
        <w:t xml:space="preserve"> Assignments</w:t>
      </w:r>
    </w:p>
    <w:p w:rsidR="00B308FA" w:rsidRPr="00AB1F65" w:rsidRDefault="00782364">
      <w:pPr>
        <w:pStyle w:val="NoSpacing"/>
        <w:spacing w:line="360" w:lineRule="auto"/>
        <w:jc w:val="both"/>
        <w:rPr>
          <w:rFonts w:ascii="Century Gothic" w:hAnsi="Century Gothic"/>
          <w:b/>
          <w:sz w:val="22"/>
          <w:szCs w:val="22"/>
        </w:rPr>
      </w:pPr>
      <w:r w:rsidRPr="00AB1F65">
        <w:rPr>
          <w:rFonts w:ascii="Century Gothic" w:hAnsi="Century Gothic"/>
          <w:b/>
          <w:sz w:val="22"/>
          <w:szCs w:val="22"/>
        </w:rPr>
        <w:t xml:space="preserve">7.12 </w:t>
      </w:r>
      <w:r w:rsidRPr="00AB1F65">
        <w:rPr>
          <w:rFonts w:ascii="Century Gothic" w:hAnsi="Century Gothic"/>
          <w:b/>
          <w:sz w:val="22"/>
          <w:szCs w:val="22"/>
        </w:rPr>
        <w:tab/>
        <w:t>Duties of the Advocates</w:t>
      </w:r>
    </w:p>
    <w:p w:rsidR="00B308FA" w:rsidRPr="00AB1F65" w:rsidRDefault="00782364">
      <w:pPr>
        <w:pStyle w:val="NoSpacing"/>
        <w:spacing w:line="360" w:lineRule="auto"/>
        <w:jc w:val="both"/>
        <w:rPr>
          <w:rFonts w:ascii="Century Gothic" w:hAnsi="Century Gothic"/>
          <w:b/>
          <w:sz w:val="22"/>
          <w:szCs w:val="22"/>
        </w:rPr>
      </w:pPr>
      <w:r w:rsidRPr="00AB1F65">
        <w:rPr>
          <w:rFonts w:ascii="Century Gothic" w:hAnsi="Century Gothic"/>
          <w:b/>
          <w:sz w:val="22"/>
          <w:szCs w:val="22"/>
        </w:rPr>
        <w:t>7.13</w:t>
      </w:r>
      <w:r w:rsidRPr="00AB1F65">
        <w:rPr>
          <w:rFonts w:ascii="Century Gothic" w:hAnsi="Century Gothic"/>
          <w:b/>
          <w:sz w:val="22"/>
          <w:szCs w:val="22"/>
        </w:rPr>
        <w:tab/>
        <w:t>Registration of Leases and effect of non-registration; Sec 54, 58 LRA</w:t>
      </w:r>
    </w:p>
    <w:p w:rsidR="00B308FA" w:rsidRPr="00AB1F65" w:rsidRDefault="00B308FA">
      <w:pPr>
        <w:pStyle w:val="NoSpacing"/>
        <w:jc w:val="both"/>
        <w:rPr>
          <w:rFonts w:ascii="Century Gothic" w:hAnsi="Century Gothic"/>
          <w:sz w:val="22"/>
          <w:szCs w:val="22"/>
        </w:rPr>
      </w:pPr>
    </w:p>
    <w:p w:rsidR="00B308FA" w:rsidRPr="00EB3E70" w:rsidRDefault="00782364" w:rsidP="00EB3E70">
      <w:pPr>
        <w:pStyle w:val="NoSpacing"/>
        <w:spacing w:line="360" w:lineRule="auto"/>
        <w:jc w:val="both"/>
        <w:rPr>
          <w:rFonts w:ascii="Century Gothic" w:hAnsi="Century Gothic"/>
          <w:sz w:val="22"/>
          <w:szCs w:val="22"/>
        </w:rPr>
      </w:pPr>
      <w:r w:rsidRPr="00EB3E70">
        <w:rPr>
          <w:rFonts w:ascii="Century Gothic" w:hAnsi="Century Gothic"/>
          <w:b/>
          <w:sz w:val="22"/>
          <w:szCs w:val="22"/>
        </w:rPr>
        <w:t>Texts:</w:t>
      </w:r>
      <w:r w:rsidR="00EB3E70">
        <w:rPr>
          <w:rFonts w:ascii="Century Gothic" w:hAnsi="Century Gothic"/>
          <w:b/>
          <w:sz w:val="22"/>
          <w:szCs w:val="22"/>
        </w:rPr>
        <w:tab/>
      </w:r>
      <w:r w:rsidR="00EB3E70">
        <w:rPr>
          <w:rFonts w:ascii="Century Gothic" w:hAnsi="Century Gothic"/>
          <w:b/>
          <w:sz w:val="22"/>
          <w:szCs w:val="22"/>
        </w:rPr>
        <w:tab/>
      </w:r>
      <w:proofErr w:type="spellStart"/>
      <w:r w:rsidRPr="00EB3E70">
        <w:rPr>
          <w:rFonts w:ascii="Century Gothic" w:hAnsi="Century Gothic"/>
          <w:sz w:val="22"/>
          <w:szCs w:val="22"/>
        </w:rPr>
        <w:t>Chesire’s</w:t>
      </w:r>
      <w:proofErr w:type="spellEnd"/>
      <w:r w:rsidRPr="00EB3E70">
        <w:rPr>
          <w:rFonts w:ascii="Century Gothic" w:hAnsi="Century Gothic"/>
          <w:sz w:val="22"/>
          <w:szCs w:val="22"/>
        </w:rPr>
        <w:t xml:space="preserve"> Modern Law of Real Property; pp. 381-512</w:t>
      </w:r>
    </w:p>
    <w:p w:rsidR="00B308FA" w:rsidRPr="00EB3E70" w:rsidRDefault="00782364" w:rsidP="00EB3E70">
      <w:pPr>
        <w:pStyle w:val="NoSpacing"/>
        <w:spacing w:line="360" w:lineRule="auto"/>
        <w:ind w:left="720" w:firstLine="720"/>
        <w:jc w:val="both"/>
        <w:rPr>
          <w:rFonts w:ascii="Century Gothic" w:hAnsi="Century Gothic"/>
          <w:sz w:val="22"/>
          <w:szCs w:val="22"/>
        </w:rPr>
      </w:pPr>
      <w:r w:rsidRPr="00EB3E70">
        <w:rPr>
          <w:rFonts w:ascii="Century Gothic" w:hAnsi="Century Gothic"/>
          <w:sz w:val="22"/>
          <w:szCs w:val="22"/>
        </w:rPr>
        <w:t xml:space="preserve">Robert Abby &amp; Mark Richards; </w:t>
      </w:r>
      <w:proofErr w:type="spellStart"/>
      <w:r w:rsidRPr="00EB3E70">
        <w:rPr>
          <w:rFonts w:ascii="Century Gothic" w:hAnsi="Century Gothic"/>
          <w:sz w:val="22"/>
          <w:szCs w:val="22"/>
        </w:rPr>
        <w:t>pp</w:t>
      </w:r>
      <w:proofErr w:type="spellEnd"/>
      <w:r w:rsidRPr="00EB3E70">
        <w:rPr>
          <w:rFonts w:ascii="Century Gothic" w:hAnsi="Century Gothic"/>
          <w:sz w:val="22"/>
          <w:szCs w:val="22"/>
        </w:rPr>
        <w:t xml:space="preserve"> 291 – 294</w:t>
      </w:r>
    </w:p>
    <w:p w:rsidR="00B308FA" w:rsidRPr="00EB3E70" w:rsidRDefault="00782364" w:rsidP="00EB3E70">
      <w:pPr>
        <w:pStyle w:val="NoSpacing"/>
        <w:spacing w:line="360" w:lineRule="auto"/>
        <w:ind w:left="720" w:firstLine="720"/>
        <w:jc w:val="both"/>
        <w:rPr>
          <w:rFonts w:ascii="Century Gothic" w:hAnsi="Century Gothic"/>
          <w:sz w:val="22"/>
          <w:szCs w:val="22"/>
        </w:rPr>
      </w:pPr>
      <w:r w:rsidRPr="00EB3E70">
        <w:rPr>
          <w:rFonts w:ascii="Century Gothic" w:hAnsi="Century Gothic"/>
          <w:sz w:val="22"/>
          <w:szCs w:val="22"/>
        </w:rPr>
        <w:t>Gibson’s Conveyancing, 20</w:t>
      </w:r>
      <w:r w:rsidRPr="00EB3E70">
        <w:rPr>
          <w:rFonts w:ascii="Century Gothic" w:hAnsi="Century Gothic"/>
          <w:sz w:val="22"/>
          <w:szCs w:val="22"/>
          <w:vertAlign w:val="superscript"/>
        </w:rPr>
        <w:t>th</w:t>
      </w:r>
      <w:r w:rsidRPr="00EB3E70">
        <w:rPr>
          <w:rFonts w:ascii="Century Gothic" w:hAnsi="Century Gothic"/>
          <w:sz w:val="22"/>
          <w:szCs w:val="22"/>
        </w:rPr>
        <w:t xml:space="preserve"> Ed. </w:t>
      </w:r>
      <w:proofErr w:type="spellStart"/>
      <w:r w:rsidRPr="00EB3E70">
        <w:rPr>
          <w:rFonts w:ascii="Century Gothic" w:hAnsi="Century Gothic"/>
          <w:sz w:val="22"/>
          <w:szCs w:val="22"/>
        </w:rPr>
        <w:t>Pp</w:t>
      </w:r>
      <w:proofErr w:type="spellEnd"/>
      <w:r w:rsidRPr="00EB3E70">
        <w:rPr>
          <w:rFonts w:ascii="Century Gothic" w:hAnsi="Century Gothic"/>
          <w:sz w:val="22"/>
          <w:szCs w:val="22"/>
        </w:rPr>
        <w:t xml:space="preserve"> 391-525</w:t>
      </w:r>
    </w:p>
    <w:p w:rsidR="00B308FA" w:rsidRPr="00EB3E70" w:rsidRDefault="00782364" w:rsidP="00EB3E70">
      <w:pPr>
        <w:pStyle w:val="NoSpacing"/>
        <w:spacing w:line="360" w:lineRule="auto"/>
        <w:ind w:left="1440"/>
        <w:jc w:val="both"/>
        <w:rPr>
          <w:rFonts w:ascii="Century Gothic" w:hAnsi="Century Gothic"/>
          <w:sz w:val="22"/>
          <w:szCs w:val="22"/>
        </w:rPr>
      </w:pPr>
      <w:proofErr w:type="spellStart"/>
      <w:r w:rsidRPr="00EB3E70">
        <w:rPr>
          <w:rFonts w:ascii="Century Gothic" w:hAnsi="Century Gothic"/>
          <w:sz w:val="22"/>
          <w:szCs w:val="22"/>
        </w:rPr>
        <w:t>Halsbury’s</w:t>
      </w:r>
      <w:proofErr w:type="spellEnd"/>
      <w:r w:rsidRPr="00EB3E70">
        <w:rPr>
          <w:rFonts w:ascii="Century Gothic" w:hAnsi="Century Gothic"/>
          <w:sz w:val="22"/>
          <w:szCs w:val="22"/>
        </w:rPr>
        <w:t xml:space="preserve"> Laws of England, </w:t>
      </w:r>
      <w:proofErr w:type="spellStart"/>
      <w:r w:rsidRPr="00EB3E70">
        <w:rPr>
          <w:rFonts w:ascii="Century Gothic" w:hAnsi="Century Gothic"/>
          <w:sz w:val="22"/>
          <w:szCs w:val="22"/>
        </w:rPr>
        <w:t>Vol</w:t>
      </w:r>
      <w:proofErr w:type="spellEnd"/>
      <w:r w:rsidRPr="00EB3E70">
        <w:rPr>
          <w:rFonts w:ascii="Century Gothic" w:hAnsi="Century Gothic"/>
          <w:sz w:val="22"/>
          <w:szCs w:val="22"/>
        </w:rPr>
        <w:t xml:space="preserve"> XX p. 9; 2</w:t>
      </w:r>
      <w:r w:rsidRPr="00EB3E70">
        <w:rPr>
          <w:rFonts w:ascii="Century Gothic" w:hAnsi="Century Gothic"/>
          <w:sz w:val="22"/>
          <w:szCs w:val="22"/>
          <w:vertAlign w:val="superscript"/>
        </w:rPr>
        <w:t>nd</w:t>
      </w:r>
      <w:r w:rsidRPr="00EB3E70">
        <w:rPr>
          <w:rFonts w:ascii="Century Gothic" w:hAnsi="Century Gothic"/>
          <w:sz w:val="22"/>
          <w:szCs w:val="22"/>
        </w:rPr>
        <w:t xml:space="preserve"> Edition</w:t>
      </w:r>
    </w:p>
    <w:p w:rsidR="00B308FA" w:rsidRPr="00EB3E70" w:rsidRDefault="00B308FA" w:rsidP="00EB3E70">
      <w:pPr>
        <w:pStyle w:val="NoSpacing"/>
        <w:spacing w:line="360" w:lineRule="auto"/>
        <w:ind w:left="720"/>
        <w:jc w:val="both"/>
        <w:rPr>
          <w:rFonts w:ascii="Century Gothic" w:hAnsi="Century Gothic"/>
          <w:sz w:val="22"/>
          <w:szCs w:val="22"/>
        </w:rPr>
      </w:pPr>
    </w:p>
    <w:p w:rsidR="00B308FA" w:rsidRPr="00EB3E70" w:rsidRDefault="00782364" w:rsidP="00EB3E70">
      <w:pPr>
        <w:pStyle w:val="NoSpacing"/>
        <w:spacing w:line="360" w:lineRule="auto"/>
        <w:jc w:val="both"/>
        <w:rPr>
          <w:rFonts w:ascii="Century Gothic" w:hAnsi="Century Gothic"/>
          <w:b/>
          <w:sz w:val="22"/>
          <w:szCs w:val="22"/>
        </w:rPr>
      </w:pPr>
      <w:r w:rsidRPr="00EB3E70">
        <w:rPr>
          <w:rFonts w:ascii="Century Gothic" w:hAnsi="Century Gothic"/>
          <w:b/>
          <w:sz w:val="22"/>
          <w:szCs w:val="22"/>
        </w:rPr>
        <w:t>Case Law:</w:t>
      </w:r>
    </w:p>
    <w:p w:rsidR="00B308FA" w:rsidRPr="00EB3E70" w:rsidRDefault="00782364" w:rsidP="00EB3E70">
      <w:pPr>
        <w:pStyle w:val="NoSpacing"/>
        <w:numPr>
          <w:ilvl w:val="0"/>
          <w:numId w:val="27"/>
        </w:numPr>
        <w:spacing w:line="360" w:lineRule="auto"/>
        <w:jc w:val="both"/>
        <w:rPr>
          <w:rFonts w:ascii="Century Gothic" w:hAnsi="Century Gothic"/>
          <w:sz w:val="22"/>
          <w:szCs w:val="22"/>
        </w:rPr>
      </w:pPr>
      <w:r w:rsidRPr="00EB3E70">
        <w:rPr>
          <w:rFonts w:ascii="Century Gothic" w:hAnsi="Century Gothic"/>
          <w:sz w:val="22"/>
          <w:szCs w:val="22"/>
        </w:rPr>
        <w:t>Desai –</w:t>
      </w:r>
      <w:proofErr w:type="spellStart"/>
      <w:r w:rsidRPr="00EB3E70">
        <w:rPr>
          <w:rFonts w:ascii="Century Gothic" w:hAnsi="Century Gothic"/>
          <w:sz w:val="22"/>
          <w:szCs w:val="22"/>
        </w:rPr>
        <w:t>vs</w:t>
      </w:r>
      <w:proofErr w:type="spellEnd"/>
      <w:r w:rsidRPr="00EB3E70">
        <w:rPr>
          <w:rFonts w:ascii="Century Gothic" w:hAnsi="Century Gothic"/>
          <w:sz w:val="22"/>
          <w:szCs w:val="22"/>
        </w:rPr>
        <w:t>- Cooper (1950) 214 KLR 32</w:t>
      </w:r>
    </w:p>
    <w:p w:rsidR="00B308FA" w:rsidRPr="00EB3E70" w:rsidRDefault="00782364" w:rsidP="00EB3E70">
      <w:pPr>
        <w:pStyle w:val="NoSpacing"/>
        <w:numPr>
          <w:ilvl w:val="0"/>
          <w:numId w:val="27"/>
        </w:numPr>
        <w:spacing w:line="360" w:lineRule="auto"/>
        <w:jc w:val="both"/>
        <w:rPr>
          <w:rFonts w:ascii="Century Gothic" w:hAnsi="Century Gothic"/>
          <w:sz w:val="22"/>
          <w:szCs w:val="22"/>
        </w:rPr>
      </w:pPr>
      <w:r w:rsidRPr="00EB3E70">
        <w:rPr>
          <w:rFonts w:ascii="Century Gothic" w:hAnsi="Century Gothic"/>
          <w:sz w:val="22"/>
          <w:szCs w:val="22"/>
        </w:rPr>
        <w:t>Hecht –</w:t>
      </w:r>
      <w:proofErr w:type="spellStart"/>
      <w:r w:rsidRPr="00EB3E70">
        <w:rPr>
          <w:rFonts w:ascii="Century Gothic" w:hAnsi="Century Gothic"/>
          <w:sz w:val="22"/>
          <w:szCs w:val="22"/>
        </w:rPr>
        <w:t>vs</w:t>
      </w:r>
      <w:proofErr w:type="spellEnd"/>
      <w:r w:rsidRPr="00EB3E70">
        <w:rPr>
          <w:rFonts w:ascii="Century Gothic" w:hAnsi="Century Gothic"/>
          <w:sz w:val="22"/>
          <w:szCs w:val="22"/>
        </w:rPr>
        <w:t>- Morgan (1957) EA 741</w:t>
      </w:r>
    </w:p>
    <w:p w:rsidR="00B308FA" w:rsidRPr="00EB3E70" w:rsidRDefault="00782364" w:rsidP="00EB3E70">
      <w:pPr>
        <w:pStyle w:val="NoSpacing"/>
        <w:numPr>
          <w:ilvl w:val="0"/>
          <w:numId w:val="27"/>
        </w:numPr>
        <w:spacing w:line="360" w:lineRule="auto"/>
        <w:jc w:val="both"/>
        <w:rPr>
          <w:rFonts w:ascii="Century Gothic" w:hAnsi="Century Gothic"/>
          <w:sz w:val="22"/>
          <w:szCs w:val="22"/>
        </w:rPr>
      </w:pPr>
      <w:r w:rsidRPr="00EB3E70">
        <w:rPr>
          <w:rFonts w:ascii="Century Gothic" w:hAnsi="Century Gothic"/>
          <w:sz w:val="22"/>
          <w:szCs w:val="22"/>
        </w:rPr>
        <w:t>London &amp; North western Railway Co. –</w:t>
      </w:r>
      <w:proofErr w:type="spellStart"/>
      <w:r w:rsidRPr="00EB3E70">
        <w:rPr>
          <w:rFonts w:ascii="Century Gothic" w:hAnsi="Century Gothic"/>
          <w:sz w:val="22"/>
          <w:szCs w:val="22"/>
        </w:rPr>
        <w:t>vs</w:t>
      </w:r>
      <w:proofErr w:type="spellEnd"/>
      <w:r w:rsidRPr="00EB3E70">
        <w:rPr>
          <w:rFonts w:ascii="Century Gothic" w:hAnsi="Century Gothic"/>
          <w:sz w:val="22"/>
          <w:szCs w:val="22"/>
        </w:rPr>
        <w:t xml:space="preserve">- </w:t>
      </w:r>
      <w:proofErr w:type="spellStart"/>
      <w:r w:rsidRPr="00EB3E70">
        <w:rPr>
          <w:rFonts w:ascii="Century Gothic" w:hAnsi="Century Gothic"/>
          <w:sz w:val="22"/>
          <w:szCs w:val="22"/>
        </w:rPr>
        <w:t>Buckmaster</w:t>
      </w:r>
      <w:proofErr w:type="spellEnd"/>
      <w:r w:rsidRPr="00EB3E70">
        <w:rPr>
          <w:rFonts w:ascii="Century Gothic" w:hAnsi="Century Gothic"/>
          <w:sz w:val="22"/>
          <w:szCs w:val="22"/>
        </w:rPr>
        <w:t xml:space="preserve"> (1874) 10 LR Q.B. 70</w:t>
      </w:r>
    </w:p>
    <w:p w:rsidR="00B308FA" w:rsidRPr="00EB3E70" w:rsidRDefault="00782364" w:rsidP="00EB3E70">
      <w:pPr>
        <w:pStyle w:val="NoSpacing"/>
        <w:numPr>
          <w:ilvl w:val="0"/>
          <w:numId w:val="27"/>
        </w:numPr>
        <w:spacing w:line="360" w:lineRule="auto"/>
        <w:jc w:val="both"/>
        <w:rPr>
          <w:rFonts w:ascii="Century Gothic" w:hAnsi="Century Gothic"/>
          <w:sz w:val="22"/>
          <w:szCs w:val="22"/>
        </w:rPr>
      </w:pPr>
      <w:proofErr w:type="spellStart"/>
      <w:r w:rsidRPr="00EB3E70">
        <w:rPr>
          <w:rFonts w:ascii="Century Gothic" w:hAnsi="Century Gothic"/>
          <w:sz w:val="22"/>
          <w:szCs w:val="22"/>
        </w:rPr>
        <w:t>Runda</w:t>
      </w:r>
      <w:proofErr w:type="spellEnd"/>
      <w:r w:rsidRPr="00EB3E70">
        <w:rPr>
          <w:rFonts w:ascii="Century Gothic" w:hAnsi="Century Gothic"/>
          <w:sz w:val="22"/>
          <w:szCs w:val="22"/>
        </w:rPr>
        <w:t xml:space="preserve"> Coffee Estate –</w:t>
      </w:r>
      <w:proofErr w:type="spellStart"/>
      <w:r w:rsidRPr="00EB3E70">
        <w:rPr>
          <w:rFonts w:ascii="Century Gothic" w:hAnsi="Century Gothic"/>
          <w:sz w:val="22"/>
          <w:szCs w:val="22"/>
        </w:rPr>
        <w:t>vs</w:t>
      </w:r>
      <w:proofErr w:type="spellEnd"/>
      <w:r w:rsidRPr="00EB3E70">
        <w:rPr>
          <w:rFonts w:ascii="Century Gothic" w:hAnsi="Century Gothic"/>
          <w:sz w:val="22"/>
          <w:szCs w:val="22"/>
        </w:rPr>
        <w:t xml:space="preserve">- </w:t>
      </w:r>
      <w:proofErr w:type="spellStart"/>
      <w:r w:rsidRPr="00EB3E70">
        <w:rPr>
          <w:rFonts w:ascii="Century Gothic" w:hAnsi="Century Gothic"/>
          <w:sz w:val="22"/>
          <w:szCs w:val="22"/>
        </w:rPr>
        <w:t>Ujjagar</w:t>
      </w:r>
      <w:proofErr w:type="spellEnd"/>
      <w:r w:rsidRPr="00EB3E70">
        <w:rPr>
          <w:rFonts w:ascii="Century Gothic" w:hAnsi="Century Gothic"/>
          <w:sz w:val="22"/>
          <w:szCs w:val="22"/>
        </w:rPr>
        <w:t xml:space="preserve"> Singh (1962) EA 564</w:t>
      </w:r>
    </w:p>
    <w:p w:rsidR="00B308FA" w:rsidRPr="00EB3E70" w:rsidRDefault="00782364" w:rsidP="00EB3E70">
      <w:pPr>
        <w:pStyle w:val="NoSpacing"/>
        <w:numPr>
          <w:ilvl w:val="0"/>
          <w:numId w:val="27"/>
        </w:numPr>
        <w:spacing w:line="360" w:lineRule="auto"/>
        <w:jc w:val="both"/>
        <w:rPr>
          <w:rFonts w:ascii="Century Gothic" w:hAnsi="Century Gothic"/>
          <w:sz w:val="22"/>
          <w:szCs w:val="22"/>
        </w:rPr>
      </w:pPr>
      <w:r w:rsidRPr="00EB3E70">
        <w:rPr>
          <w:rFonts w:ascii="Century Gothic" w:hAnsi="Century Gothic"/>
          <w:sz w:val="22"/>
          <w:szCs w:val="22"/>
        </w:rPr>
        <w:t>Street –</w:t>
      </w:r>
      <w:proofErr w:type="spellStart"/>
      <w:r w:rsidRPr="00EB3E70">
        <w:rPr>
          <w:rFonts w:ascii="Century Gothic" w:hAnsi="Century Gothic"/>
          <w:sz w:val="22"/>
          <w:szCs w:val="22"/>
        </w:rPr>
        <w:t>vs</w:t>
      </w:r>
      <w:proofErr w:type="spellEnd"/>
      <w:r w:rsidRPr="00EB3E70">
        <w:rPr>
          <w:rFonts w:ascii="Century Gothic" w:hAnsi="Century Gothic"/>
          <w:sz w:val="22"/>
          <w:szCs w:val="22"/>
        </w:rPr>
        <w:t xml:space="preserve">- </w:t>
      </w:r>
      <w:proofErr w:type="spellStart"/>
      <w:r w:rsidRPr="00EB3E70">
        <w:rPr>
          <w:rFonts w:ascii="Century Gothic" w:hAnsi="Century Gothic"/>
          <w:sz w:val="22"/>
          <w:szCs w:val="22"/>
        </w:rPr>
        <w:t>Mountford</w:t>
      </w:r>
      <w:proofErr w:type="spellEnd"/>
      <w:r w:rsidRPr="00EB3E70">
        <w:rPr>
          <w:rFonts w:ascii="Century Gothic" w:hAnsi="Century Gothic"/>
          <w:sz w:val="22"/>
          <w:szCs w:val="22"/>
        </w:rPr>
        <w:t xml:space="preserve"> (1985) AC 809</w:t>
      </w:r>
    </w:p>
    <w:p w:rsidR="00B308FA" w:rsidRPr="00EB3E70" w:rsidRDefault="00782364" w:rsidP="00EB3E70">
      <w:pPr>
        <w:pStyle w:val="NoSpacing"/>
        <w:numPr>
          <w:ilvl w:val="0"/>
          <w:numId w:val="27"/>
        </w:numPr>
        <w:spacing w:line="360" w:lineRule="auto"/>
        <w:jc w:val="both"/>
        <w:rPr>
          <w:rFonts w:ascii="Century Gothic" w:hAnsi="Century Gothic"/>
          <w:sz w:val="22"/>
          <w:szCs w:val="22"/>
        </w:rPr>
      </w:pPr>
      <w:proofErr w:type="spellStart"/>
      <w:r w:rsidRPr="00EB3E70">
        <w:rPr>
          <w:rFonts w:ascii="Century Gothic" w:hAnsi="Century Gothic"/>
          <w:sz w:val="22"/>
          <w:szCs w:val="22"/>
        </w:rPr>
        <w:t>Ratwani</w:t>
      </w:r>
      <w:proofErr w:type="spellEnd"/>
      <w:r w:rsidRPr="00EB3E70">
        <w:rPr>
          <w:rFonts w:ascii="Century Gothic" w:hAnsi="Century Gothic"/>
          <w:sz w:val="22"/>
          <w:szCs w:val="22"/>
        </w:rPr>
        <w:t xml:space="preserve"> –</w:t>
      </w:r>
      <w:proofErr w:type="spellStart"/>
      <w:r w:rsidRPr="00EB3E70">
        <w:rPr>
          <w:rFonts w:ascii="Century Gothic" w:hAnsi="Century Gothic"/>
          <w:sz w:val="22"/>
          <w:szCs w:val="22"/>
        </w:rPr>
        <w:t>vs</w:t>
      </w:r>
      <w:proofErr w:type="spellEnd"/>
      <w:r w:rsidRPr="00EB3E70">
        <w:rPr>
          <w:rFonts w:ascii="Century Gothic" w:hAnsi="Century Gothic"/>
          <w:sz w:val="22"/>
          <w:szCs w:val="22"/>
        </w:rPr>
        <w:t xml:space="preserve">- </w:t>
      </w:r>
      <w:proofErr w:type="spellStart"/>
      <w:r w:rsidRPr="00EB3E70">
        <w:rPr>
          <w:rFonts w:ascii="Century Gothic" w:hAnsi="Century Gothic"/>
          <w:sz w:val="22"/>
          <w:szCs w:val="22"/>
        </w:rPr>
        <w:t>Deganela</w:t>
      </w:r>
      <w:proofErr w:type="spellEnd"/>
      <w:r w:rsidRPr="00EB3E70">
        <w:rPr>
          <w:rFonts w:ascii="Century Gothic" w:hAnsi="Century Gothic"/>
          <w:sz w:val="22"/>
          <w:szCs w:val="22"/>
        </w:rPr>
        <w:t xml:space="preserve"> (1956) EACA 37</w:t>
      </w:r>
    </w:p>
    <w:p w:rsidR="00B308FA" w:rsidRPr="00EB3E70" w:rsidRDefault="00782364" w:rsidP="00EB3E70">
      <w:pPr>
        <w:pStyle w:val="NoSpacing"/>
        <w:numPr>
          <w:ilvl w:val="0"/>
          <w:numId w:val="27"/>
        </w:numPr>
        <w:spacing w:line="360" w:lineRule="auto"/>
        <w:jc w:val="both"/>
        <w:rPr>
          <w:rFonts w:ascii="Century Gothic" w:hAnsi="Century Gothic"/>
          <w:sz w:val="22"/>
          <w:szCs w:val="22"/>
        </w:rPr>
      </w:pPr>
      <w:proofErr w:type="spellStart"/>
      <w:r w:rsidRPr="00EB3E70">
        <w:rPr>
          <w:rFonts w:ascii="Century Gothic" w:hAnsi="Century Gothic"/>
          <w:sz w:val="22"/>
          <w:szCs w:val="22"/>
        </w:rPr>
        <w:t>Antoniodes</w:t>
      </w:r>
      <w:proofErr w:type="spellEnd"/>
      <w:r w:rsidRPr="00EB3E70">
        <w:rPr>
          <w:rFonts w:ascii="Century Gothic" w:hAnsi="Century Gothic"/>
          <w:sz w:val="22"/>
          <w:szCs w:val="22"/>
        </w:rPr>
        <w:t xml:space="preserve"> –</w:t>
      </w:r>
      <w:proofErr w:type="spellStart"/>
      <w:r w:rsidRPr="00EB3E70">
        <w:rPr>
          <w:rFonts w:ascii="Century Gothic" w:hAnsi="Century Gothic"/>
          <w:sz w:val="22"/>
          <w:szCs w:val="22"/>
        </w:rPr>
        <w:t>vs</w:t>
      </w:r>
      <w:proofErr w:type="spellEnd"/>
      <w:r w:rsidRPr="00EB3E70">
        <w:rPr>
          <w:rFonts w:ascii="Century Gothic" w:hAnsi="Century Gothic"/>
          <w:sz w:val="22"/>
          <w:szCs w:val="22"/>
        </w:rPr>
        <w:t>- Millers (1988) 3 Weekly Law Reports 1205</w:t>
      </w:r>
    </w:p>
    <w:p w:rsidR="00B308FA" w:rsidRPr="00EB3E70" w:rsidRDefault="00782364" w:rsidP="00EB3E70">
      <w:pPr>
        <w:pStyle w:val="NoSpacing"/>
        <w:numPr>
          <w:ilvl w:val="0"/>
          <w:numId w:val="27"/>
        </w:numPr>
        <w:spacing w:line="360" w:lineRule="auto"/>
        <w:jc w:val="both"/>
        <w:rPr>
          <w:rFonts w:ascii="Century Gothic" w:hAnsi="Century Gothic"/>
          <w:sz w:val="22"/>
          <w:szCs w:val="22"/>
        </w:rPr>
      </w:pPr>
      <w:r w:rsidRPr="00EB3E70">
        <w:rPr>
          <w:rFonts w:ascii="Century Gothic" w:hAnsi="Century Gothic"/>
          <w:sz w:val="22"/>
          <w:szCs w:val="22"/>
        </w:rPr>
        <w:t>Harvey –</w:t>
      </w:r>
      <w:proofErr w:type="spellStart"/>
      <w:r w:rsidRPr="00EB3E70">
        <w:rPr>
          <w:rFonts w:ascii="Century Gothic" w:hAnsi="Century Gothic"/>
          <w:sz w:val="22"/>
          <w:szCs w:val="22"/>
        </w:rPr>
        <w:t>vs</w:t>
      </w:r>
      <w:proofErr w:type="spellEnd"/>
      <w:r w:rsidRPr="00EB3E70">
        <w:rPr>
          <w:rFonts w:ascii="Century Gothic" w:hAnsi="Century Gothic"/>
          <w:sz w:val="22"/>
          <w:szCs w:val="22"/>
        </w:rPr>
        <w:t>- Pratt (1965) IWLR 1025</w:t>
      </w:r>
    </w:p>
    <w:p w:rsidR="00B308FA" w:rsidRPr="00EB3E70" w:rsidRDefault="00782364" w:rsidP="00EB3E70">
      <w:pPr>
        <w:pStyle w:val="NoSpacing"/>
        <w:numPr>
          <w:ilvl w:val="0"/>
          <w:numId w:val="27"/>
        </w:numPr>
        <w:spacing w:line="360" w:lineRule="auto"/>
        <w:jc w:val="both"/>
        <w:rPr>
          <w:rFonts w:ascii="Century Gothic" w:hAnsi="Century Gothic"/>
          <w:sz w:val="22"/>
          <w:szCs w:val="22"/>
        </w:rPr>
      </w:pPr>
      <w:r w:rsidRPr="00EB3E70">
        <w:rPr>
          <w:rFonts w:ascii="Century Gothic" w:hAnsi="Century Gothic"/>
          <w:sz w:val="22"/>
          <w:szCs w:val="22"/>
        </w:rPr>
        <w:t xml:space="preserve">James </w:t>
      </w:r>
      <w:proofErr w:type="spellStart"/>
      <w:r w:rsidRPr="00EB3E70">
        <w:rPr>
          <w:rFonts w:ascii="Century Gothic" w:hAnsi="Century Gothic"/>
          <w:sz w:val="22"/>
          <w:szCs w:val="22"/>
        </w:rPr>
        <w:t>Michiki</w:t>
      </w:r>
      <w:proofErr w:type="spellEnd"/>
      <w:r w:rsidRPr="00EB3E70">
        <w:rPr>
          <w:rFonts w:ascii="Century Gothic" w:hAnsi="Century Gothic"/>
          <w:sz w:val="22"/>
          <w:szCs w:val="22"/>
        </w:rPr>
        <w:t xml:space="preserve"> </w:t>
      </w:r>
      <w:proofErr w:type="spellStart"/>
      <w:r w:rsidRPr="00EB3E70">
        <w:rPr>
          <w:rFonts w:ascii="Century Gothic" w:hAnsi="Century Gothic"/>
          <w:sz w:val="22"/>
          <w:szCs w:val="22"/>
        </w:rPr>
        <w:t>Mwangi</w:t>
      </w:r>
      <w:proofErr w:type="spellEnd"/>
      <w:r w:rsidRPr="00EB3E70">
        <w:rPr>
          <w:rFonts w:ascii="Century Gothic" w:hAnsi="Century Gothic"/>
          <w:sz w:val="22"/>
          <w:szCs w:val="22"/>
        </w:rPr>
        <w:t xml:space="preserve"> &amp; </w:t>
      </w:r>
      <w:proofErr w:type="spellStart"/>
      <w:r w:rsidRPr="00EB3E70">
        <w:rPr>
          <w:rFonts w:ascii="Century Gothic" w:hAnsi="Century Gothic"/>
          <w:sz w:val="22"/>
          <w:szCs w:val="22"/>
        </w:rPr>
        <w:t>Anor</w:t>
      </w:r>
      <w:proofErr w:type="spellEnd"/>
      <w:r w:rsidRPr="00EB3E70">
        <w:rPr>
          <w:rFonts w:ascii="Century Gothic" w:hAnsi="Century Gothic"/>
          <w:sz w:val="22"/>
          <w:szCs w:val="22"/>
        </w:rPr>
        <w:t xml:space="preserve"> –</w:t>
      </w:r>
      <w:proofErr w:type="spellStart"/>
      <w:r w:rsidRPr="00EB3E70">
        <w:rPr>
          <w:rFonts w:ascii="Century Gothic" w:hAnsi="Century Gothic"/>
          <w:sz w:val="22"/>
          <w:szCs w:val="22"/>
        </w:rPr>
        <w:t>vs</w:t>
      </w:r>
      <w:proofErr w:type="spellEnd"/>
      <w:r w:rsidRPr="00EB3E70">
        <w:rPr>
          <w:rFonts w:ascii="Century Gothic" w:hAnsi="Century Gothic"/>
          <w:sz w:val="22"/>
          <w:szCs w:val="22"/>
        </w:rPr>
        <w:t xml:space="preserve">- Esther </w:t>
      </w:r>
      <w:proofErr w:type="spellStart"/>
      <w:r w:rsidRPr="00EB3E70">
        <w:rPr>
          <w:rFonts w:ascii="Century Gothic" w:hAnsi="Century Gothic"/>
          <w:sz w:val="22"/>
          <w:szCs w:val="22"/>
        </w:rPr>
        <w:t>Wanjiru</w:t>
      </w:r>
      <w:proofErr w:type="spellEnd"/>
      <w:r w:rsidRPr="00EB3E70">
        <w:rPr>
          <w:rFonts w:ascii="Century Gothic" w:hAnsi="Century Gothic"/>
          <w:sz w:val="22"/>
          <w:szCs w:val="22"/>
        </w:rPr>
        <w:t xml:space="preserve"> </w:t>
      </w:r>
      <w:proofErr w:type="spellStart"/>
      <w:r w:rsidRPr="00EB3E70">
        <w:rPr>
          <w:rFonts w:ascii="Century Gothic" w:hAnsi="Century Gothic"/>
          <w:sz w:val="22"/>
          <w:szCs w:val="22"/>
        </w:rPr>
        <w:t>Kabugu</w:t>
      </w:r>
      <w:proofErr w:type="spellEnd"/>
      <w:r w:rsidRPr="00EB3E70">
        <w:rPr>
          <w:rFonts w:ascii="Century Gothic" w:hAnsi="Century Gothic"/>
          <w:sz w:val="22"/>
          <w:szCs w:val="22"/>
        </w:rPr>
        <w:t xml:space="preserve"> (2006) </w:t>
      </w:r>
      <w:proofErr w:type="spellStart"/>
      <w:r w:rsidRPr="00EB3E70">
        <w:rPr>
          <w:rFonts w:ascii="Century Gothic" w:hAnsi="Century Gothic"/>
          <w:sz w:val="22"/>
          <w:szCs w:val="22"/>
        </w:rPr>
        <w:t>eKLR</w:t>
      </w:r>
      <w:proofErr w:type="spellEnd"/>
    </w:p>
    <w:p w:rsidR="00B308FA" w:rsidRPr="00EB3E70" w:rsidRDefault="00782364" w:rsidP="00EB3E70">
      <w:pPr>
        <w:pStyle w:val="NoSpacing"/>
        <w:numPr>
          <w:ilvl w:val="0"/>
          <w:numId w:val="27"/>
        </w:numPr>
        <w:spacing w:line="360" w:lineRule="auto"/>
        <w:jc w:val="both"/>
        <w:rPr>
          <w:rFonts w:ascii="Century Gothic" w:hAnsi="Century Gothic"/>
          <w:sz w:val="22"/>
          <w:szCs w:val="22"/>
        </w:rPr>
      </w:pPr>
      <w:r w:rsidRPr="00EB3E70">
        <w:rPr>
          <w:rFonts w:ascii="Century Gothic" w:hAnsi="Century Gothic"/>
          <w:sz w:val="22"/>
          <w:szCs w:val="22"/>
        </w:rPr>
        <w:t>Bachelor’s Bakery Ltd –</w:t>
      </w:r>
      <w:proofErr w:type="spellStart"/>
      <w:r w:rsidRPr="00EB3E70">
        <w:rPr>
          <w:rFonts w:ascii="Century Gothic" w:hAnsi="Century Gothic"/>
          <w:sz w:val="22"/>
          <w:szCs w:val="22"/>
        </w:rPr>
        <w:t>vs</w:t>
      </w:r>
      <w:proofErr w:type="spellEnd"/>
      <w:r w:rsidRPr="00EB3E70">
        <w:rPr>
          <w:rFonts w:ascii="Century Gothic" w:hAnsi="Century Gothic"/>
          <w:sz w:val="22"/>
          <w:szCs w:val="22"/>
        </w:rPr>
        <w:t>- Westland Securities Ltd; Civil Appeal No. 2 of 1978</w:t>
      </w:r>
    </w:p>
    <w:p w:rsidR="00B308FA" w:rsidRPr="00EB3E70" w:rsidRDefault="00782364" w:rsidP="00EB3E70">
      <w:pPr>
        <w:pStyle w:val="NoSpacing"/>
        <w:numPr>
          <w:ilvl w:val="0"/>
          <w:numId w:val="27"/>
        </w:numPr>
        <w:spacing w:line="360" w:lineRule="auto"/>
        <w:jc w:val="both"/>
        <w:rPr>
          <w:rFonts w:ascii="Century Gothic" w:hAnsi="Century Gothic"/>
          <w:color w:val="auto"/>
          <w:sz w:val="22"/>
          <w:szCs w:val="22"/>
        </w:rPr>
      </w:pPr>
      <w:proofErr w:type="spellStart"/>
      <w:r w:rsidRPr="00EB3E70">
        <w:rPr>
          <w:rFonts w:ascii="Century Gothic" w:hAnsi="Century Gothic"/>
          <w:sz w:val="22"/>
          <w:szCs w:val="22"/>
        </w:rPr>
        <w:t>Gusii</w:t>
      </w:r>
      <w:proofErr w:type="spellEnd"/>
      <w:r w:rsidRPr="00EB3E70">
        <w:rPr>
          <w:rFonts w:ascii="Century Gothic" w:hAnsi="Century Gothic"/>
          <w:sz w:val="22"/>
          <w:szCs w:val="22"/>
        </w:rPr>
        <w:t xml:space="preserve"> </w:t>
      </w:r>
      <w:proofErr w:type="spellStart"/>
      <w:r w:rsidRPr="00EB3E70">
        <w:rPr>
          <w:rFonts w:ascii="Century Gothic" w:hAnsi="Century Gothic"/>
          <w:sz w:val="22"/>
          <w:szCs w:val="22"/>
        </w:rPr>
        <w:t>Mwalimu</w:t>
      </w:r>
      <w:proofErr w:type="spellEnd"/>
      <w:r w:rsidRPr="00EB3E70">
        <w:rPr>
          <w:rFonts w:ascii="Century Gothic" w:hAnsi="Century Gothic"/>
          <w:sz w:val="22"/>
          <w:szCs w:val="22"/>
        </w:rPr>
        <w:t xml:space="preserve"> Investment Co. Ltd &amp; Others –</w:t>
      </w:r>
      <w:proofErr w:type="spellStart"/>
      <w:r w:rsidRPr="00EB3E70">
        <w:rPr>
          <w:rFonts w:ascii="Century Gothic" w:hAnsi="Century Gothic"/>
          <w:sz w:val="22"/>
          <w:szCs w:val="22"/>
        </w:rPr>
        <w:t>vs</w:t>
      </w:r>
      <w:proofErr w:type="spellEnd"/>
      <w:r w:rsidRPr="00EB3E70">
        <w:rPr>
          <w:rFonts w:ascii="Century Gothic" w:hAnsi="Century Gothic"/>
          <w:sz w:val="22"/>
          <w:szCs w:val="22"/>
        </w:rPr>
        <w:t xml:space="preserve">- </w:t>
      </w:r>
      <w:proofErr w:type="spellStart"/>
      <w:r w:rsidRPr="00EB3E70">
        <w:rPr>
          <w:rFonts w:ascii="Century Gothic" w:hAnsi="Century Gothic"/>
          <w:sz w:val="22"/>
          <w:szCs w:val="22"/>
        </w:rPr>
        <w:t>Mwalimu</w:t>
      </w:r>
      <w:proofErr w:type="spellEnd"/>
      <w:r w:rsidRPr="00EB3E70">
        <w:rPr>
          <w:rFonts w:ascii="Century Gothic" w:hAnsi="Century Gothic"/>
          <w:sz w:val="22"/>
          <w:szCs w:val="22"/>
        </w:rPr>
        <w:t xml:space="preserve"> Hotel Ltd; Civil Appeal No. </w:t>
      </w:r>
      <w:r w:rsidRPr="00EB3E70">
        <w:rPr>
          <w:rFonts w:ascii="Century Gothic" w:hAnsi="Century Gothic"/>
          <w:color w:val="auto"/>
          <w:sz w:val="22"/>
          <w:szCs w:val="22"/>
        </w:rPr>
        <w:t>160 of 1995</w:t>
      </w:r>
    </w:p>
    <w:p w:rsidR="00B308FA" w:rsidRPr="00EB3E70" w:rsidRDefault="00782364" w:rsidP="00EB3E70">
      <w:pPr>
        <w:pStyle w:val="NoSpacing"/>
        <w:numPr>
          <w:ilvl w:val="0"/>
          <w:numId w:val="27"/>
        </w:numPr>
        <w:spacing w:line="360" w:lineRule="auto"/>
        <w:jc w:val="both"/>
        <w:rPr>
          <w:rFonts w:ascii="Century Gothic" w:hAnsi="Century Gothic"/>
          <w:color w:val="auto"/>
          <w:sz w:val="22"/>
          <w:szCs w:val="22"/>
        </w:rPr>
      </w:pPr>
      <w:r w:rsidRPr="00EB3E70">
        <w:rPr>
          <w:rFonts w:ascii="Century Gothic" w:hAnsi="Century Gothic"/>
          <w:color w:val="auto"/>
          <w:sz w:val="22"/>
          <w:szCs w:val="22"/>
        </w:rPr>
        <w:t xml:space="preserve">Francis </w:t>
      </w:r>
      <w:proofErr w:type="spellStart"/>
      <w:r w:rsidRPr="00EB3E70">
        <w:rPr>
          <w:rFonts w:ascii="Century Gothic" w:hAnsi="Century Gothic"/>
          <w:color w:val="auto"/>
          <w:sz w:val="22"/>
          <w:szCs w:val="22"/>
        </w:rPr>
        <w:t>Mugo</w:t>
      </w:r>
      <w:proofErr w:type="spellEnd"/>
      <w:r w:rsidRPr="00EB3E70">
        <w:rPr>
          <w:rFonts w:ascii="Century Gothic" w:hAnsi="Century Gothic"/>
          <w:color w:val="auto"/>
          <w:sz w:val="22"/>
          <w:szCs w:val="22"/>
        </w:rPr>
        <w:t xml:space="preserve"> &amp; 22 Others –</w:t>
      </w:r>
      <w:proofErr w:type="spellStart"/>
      <w:r w:rsidRPr="00EB3E70">
        <w:rPr>
          <w:rFonts w:ascii="Century Gothic" w:hAnsi="Century Gothic"/>
          <w:color w:val="auto"/>
          <w:sz w:val="22"/>
          <w:szCs w:val="22"/>
        </w:rPr>
        <w:t>vs</w:t>
      </w:r>
      <w:proofErr w:type="spellEnd"/>
      <w:r w:rsidRPr="00EB3E70">
        <w:rPr>
          <w:rFonts w:ascii="Century Gothic" w:hAnsi="Century Gothic"/>
          <w:color w:val="auto"/>
          <w:sz w:val="22"/>
          <w:szCs w:val="22"/>
        </w:rPr>
        <w:t xml:space="preserve">- James </w:t>
      </w:r>
      <w:proofErr w:type="spellStart"/>
      <w:r w:rsidRPr="00EB3E70">
        <w:rPr>
          <w:rFonts w:ascii="Century Gothic" w:hAnsi="Century Gothic"/>
          <w:color w:val="auto"/>
          <w:sz w:val="22"/>
          <w:szCs w:val="22"/>
        </w:rPr>
        <w:t>Muthee</w:t>
      </w:r>
      <w:proofErr w:type="spellEnd"/>
      <w:r w:rsidRPr="00EB3E70">
        <w:rPr>
          <w:rFonts w:ascii="Century Gothic" w:hAnsi="Century Gothic"/>
          <w:color w:val="auto"/>
          <w:sz w:val="22"/>
          <w:szCs w:val="22"/>
        </w:rPr>
        <w:t xml:space="preserve"> &amp; 3 Others (2005) </w:t>
      </w:r>
      <w:proofErr w:type="spellStart"/>
      <w:r w:rsidRPr="00EB3E70">
        <w:rPr>
          <w:rFonts w:ascii="Century Gothic" w:hAnsi="Century Gothic"/>
          <w:color w:val="auto"/>
          <w:sz w:val="22"/>
          <w:szCs w:val="22"/>
        </w:rPr>
        <w:t>eKLR</w:t>
      </w:r>
      <w:proofErr w:type="spellEnd"/>
      <w:r w:rsidRPr="00EB3E70">
        <w:rPr>
          <w:rFonts w:ascii="Century Gothic" w:hAnsi="Century Gothic"/>
          <w:color w:val="auto"/>
          <w:sz w:val="22"/>
          <w:szCs w:val="22"/>
        </w:rPr>
        <w:t xml:space="preserve"> </w:t>
      </w:r>
    </w:p>
    <w:p w:rsidR="00EB3E70" w:rsidRPr="00EB3E70" w:rsidRDefault="00EB3E70" w:rsidP="00EB3E70">
      <w:pPr>
        <w:pStyle w:val="NoSpacing"/>
        <w:spacing w:line="360" w:lineRule="auto"/>
        <w:jc w:val="both"/>
        <w:rPr>
          <w:rFonts w:ascii="Century Gothic" w:hAnsi="Century Gothic"/>
          <w:b/>
          <w:color w:val="auto"/>
          <w:sz w:val="22"/>
          <w:szCs w:val="22"/>
        </w:rPr>
      </w:pPr>
    </w:p>
    <w:p w:rsidR="00B308FA" w:rsidRPr="005B5288" w:rsidRDefault="00782364" w:rsidP="00EB3E70">
      <w:pPr>
        <w:pStyle w:val="NoSpacing"/>
        <w:spacing w:line="360" w:lineRule="auto"/>
        <w:ind w:left="1440" w:hanging="1440"/>
        <w:jc w:val="both"/>
        <w:rPr>
          <w:rFonts w:ascii="Century Gothic" w:hAnsi="Century Gothic"/>
          <w:color w:val="auto"/>
          <w:sz w:val="22"/>
          <w:szCs w:val="22"/>
        </w:rPr>
      </w:pPr>
      <w:r w:rsidRPr="005B5288">
        <w:rPr>
          <w:rFonts w:ascii="Century Gothic" w:hAnsi="Century Gothic"/>
          <w:b/>
          <w:color w:val="auto"/>
          <w:sz w:val="22"/>
          <w:szCs w:val="22"/>
        </w:rPr>
        <w:t>Statutes</w:t>
      </w:r>
      <w:r w:rsidR="00EB3E70" w:rsidRPr="005B5288">
        <w:rPr>
          <w:rFonts w:ascii="Century Gothic" w:hAnsi="Century Gothic"/>
          <w:b/>
          <w:color w:val="auto"/>
          <w:sz w:val="22"/>
          <w:szCs w:val="22"/>
        </w:rPr>
        <w:t>:</w:t>
      </w:r>
      <w:r w:rsidR="00EB3E70" w:rsidRPr="005B5288">
        <w:rPr>
          <w:rFonts w:ascii="Century Gothic" w:hAnsi="Century Gothic"/>
          <w:b/>
          <w:color w:val="auto"/>
          <w:sz w:val="22"/>
          <w:szCs w:val="22"/>
        </w:rPr>
        <w:tab/>
      </w:r>
      <w:r w:rsidRPr="005B5288">
        <w:rPr>
          <w:rFonts w:ascii="Century Gothic" w:hAnsi="Century Gothic"/>
          <w:color w:val="auto"/>
          <w:sz w:val="22"/>
          <w:szCs w:val="22"/>
        </w:rPr>
        <w:t>Landlord and Tenant (Shops, Hotels and Catering Establishments) Act, Cap 301</w:t>
      </w:r>
    </w:p>
    <w:p w:rsidR="00B308FA" w:rsidRPr="005B5288" w:rsidRDefault="00782364" w:rsidP="00EB3E70">
      <w:pPr>
        <w:pStyle w:val="NoSpacing"/>
        <w:spacing w:line="360" w:lineRule="auto"/>
        <w:ind w:left="720" w:firstLine="720"/>
        <w:jc w:val="both"/>
        <w:rPr>
          <w:rFonts w:ascii="Century Gothic" w:hAnsi="Century Gothic"/>
          <w:color w:val="auto"/>
          <w:sz w:val="22"/>
          <w:szCs w:val="22"/>
        </w:rPr>
      </w:pPr>
      <w:r w:rsidRPr="005B5288">
        <w:rPr>
          <w:rFonts w:ascii="Century Gothic" w:hAnsi="Century Gothic"/>
          <w:color w:val="auto"/>
          <w:sz w:val="22"/>
          <w:szCs w:val="22"/>
        </w:rPr>
        <w:t>Land Act, 2012; Part VI</w:t>
      </w:r>
    </w:p>
    <w:p w:rsidR="00B308FA" w:rsidRPr="005B5288" w:rsidRDefault="00782364" w:rsidP="00EB3E70">
      <w:pPr>
        <w:pStyle w:val="NoSpacing"/>
        <w:spacing w:line="360" w:lineRule="auto"/>
        <w:ind w:left="720" w:firstLine="720"/>
        <w:jc w:val="both"/>
        <w:rPr>
          <w:rFonts w:ascii="Century Gothic" w:hAnsi="Century Gothic"/>
          <w:color w:val="auto"/>
          <w:sz w:val="22"/>
          <w:szCs w:val="22"/>
        </w:rPr>
      </w:pPr>
      <w:r w:rsidRPr="005B5288">
        <w:rPr>
          <w:rFonts w:ascii="Century Gothic" w:hAnsi="Century Gothic"/>
          <w:color w:val="auto"/>
          <w:sz w:val="22"/>
          <w:szCs w:val="22"/>
        </w:rPr>
        <w:t>Land Registration Act, 2012</w:t>
      </w:r>
    </w:p>
    <w:p w:rsidR="00B308FA" w:rsidRPr="005B5288" w:rsidRDefault="00782364" w:rsidP="00EB3E70">
      <w:pPr>
        <w:pStyle w:val="NoSpacing"/>
        <w:spacing w:line="360" w:lineRule="auto"/>
        <w:ind w:left="720" w:firstLine="720"/>
        <w:jc w:val="both"/>
        <w:rPr>
          <w:rFonts w:ascii="Century Gothic" w:hAnsi="Century Gothic"/>
          <w:color w:val="auto"/>
          <w:sz w:val="22"/>
          <w:szCs w:val="22"/>
        </w:rPr>
      </w:pPr>
      <w:r w:rsidRPr="005B5288">
        <w:rPr>
          <w:rFonts w:ascii="Century Gothic" w:hAnsi="Century Gothic"/>
          <w:color w:val="auto"/>
          <w:sz w:val="22"/>
          <w:szCs w:val="22"/>
        </w:rPr>
        <w:lastRenderedPageBreak/>
        <w:t>Registration of Documents Act; Sec 4</w:t>
      </w:r>
    </w:p>
    <w:p w:rsidR="00B308FA" w:rsidRPr="005B5288" w:rsidRDefault="00782364" w:rsidP="00EB3E70">
      <w:pPr>
        <w:pStyle w:val="NoSpacing"/>
        <w:spacing w:line="360" w:lineRule="auto"/>
        <w:ind w:left="720" w:firstLine="720"/>
        <w:jc w:val="both"/>
        <w:rPr>
          <w:rFonts w:ascii="Century Gothic" w:hAnsi="Century Gothic"/>
          <w:color w:val="auto"/>
          <w:sz w:val="22"/>
          <w:szCs w:val="22"/>
        </w:rPr>
      </w:pPr>
      <w:r w:rsidRPr="005B5288">
        <w:rPr>
          <w:rFonts w:ascii="Century Gothic" w:hAnsi="Century Gothic"/>
          <w:color w:val="auto"/>
          <w:sz w:val="22"/>
          <w:szCs w:val="22"/>
        </w:rPr>
        <w:t>Distress for Rent Act, Cap 293</w:t>
      </w:r>
    </w:p>
    <w:p w:rsidR="00B308FA" w:rsidRPr="005B5288" w:rsidRDefault="00782364" w:rsidP="00EB3E70">
      <w:pPr>
        <w:pStyle w:val="NoSpacing"/>
        <w:spacing w:line="360" w:lineRule="auto"/>
        <w:ind w:left="720" w:firstLine="720"/>
        <w:jc w:val="both"/>
        <w:rPr>
          <w:rFonts w:ascii="Century Gothic" w:hAnsi="Century Gothic"/>
          <w:color w:val="auto"/>
          <w:sz w:val="22"/>
          <w:szCs w:val="22"/>
        </w:rPr>
      </w:pPr>
      <w:r w:rsidRPr="005B5288">
        <w:rPr>
          <w:rFonts w:ascii="Century Gothic" w:hAnsi="Century Gothic"/>
          <w:color w:val="auto"/>
          <w:sz w:val="22"/>
          <w:szCs w:val="22"/>
        </w:rPr>
        <w:t>Rent Restriction Act, Cap 296</w:t>
      </w:r>
    </w:p>
    <w:p w:rsidR="00B308FA" w:rsidRPr="00EB3E70" w:rsidRDefault="00B308FA" w:rsidP="00EB3E70">
      <w:pPr>
        <w:pStyle w:val="NoSpacing"/>
        <w:spacing w:line="360" w:lineRule="auto"/>
        <w:jc w:val="both"/>
        <w:rPr>
          <w:rFonts w:ascii="Century Gothic" w:hAnsi="Century Gothic"/>
          <w:b/>
          <w:color w:val="auto"/>
          <w:sz w:val="22"/>
          <w:szCs w:val="22"/>
        </w:rPr>
      </w:pPr>
    </w:p>
    <w:p w:rsidR="00B308FA" w:rsidRPr="00EB3E70" w:rsidRDefault="00782364" w:rsidP="00EB3E70">
      <w:pPr>
        <w:pStyle w:val="NoSpacing"/>
        <w:spacing w:line="360" w:lineRule="auto"/>
        <w:jc w:val="both"/>
        <w:rPr>
          <w:rFonts w:ascii="Century Gothic" w:hAnsi="Century Gothic"/>
          <w:color w:val="auto"/>
          <w:sz w:val="22"/>
          <w:szCs w:val="22"/>
        </w:rPr>
      </w:pPr>
      <w:r w:rsidRPr="00EB3E70">
        <w:rPr>
          <w:rFonts w:ascii="Century Gothic" w:hAnsi="Century Gothic"/>
          <w:b/>
          <w:color w:val="auto"/>
          <w:sz w:val="22"/>
          <w:szCs w:val="22"/>
        </w:rPr>
        <w:t>8.  CHARGES</w:t>
      </w:r>
    </w:p>
    <w:p w:rsidR="00B308FA" w:rsidRPr="00EB3E70" w:rsidRDefault="00782364" w:rsidP="00EB3E70">
      <w:pPr>
        <w:spacing w:line="360" w:lineRule="auto"/>
        <w:jc w:val="both"/>
        <w:rPr>
          <w:rFonts w:ascii="Century Gothic" w:hAnsi="Century Gothic"/>
          <w:color w:val="auto"/>
          <w:sz w:val="22"/>
          <w:szCs w:val="22"/>
        </w:rPr>
      </w:pPr>
      <w:r w:rsidRPr="00EB3E70">
        <w:rPr>
          <w:rFonts w:ascii="Century Gothic" w:hAnsi="Century Gothic" w:cs="Century Gothic"/>
          <w:color w:val="auto"/>
          <w:sz w:val="22"/>
          <w:szCs w:val="22"/>
        </w:rPr>
        <w:t>The student should be able to make and obtained all searches and consents required by law and good practice.</w:t>
      </w:r>
      <w:r w:rsidR="00EB3E70" w:rsidRPr="00EB3E70">
        <w:rPr>
          <w:rFonts w:ascii="Century Gothic" w:hAnsi="Century Gothic" w:cs="Century Gothic"/>
          <w:color w:val="auto"/>
          <w:sz w:val="22"/>
          <w:szCs w:val="22"/>
        </w:rPr>
        <w:t xml:space="preserve"> </w:t>
      </w:r>
      <w:r w:rsidRPr="00EB3E70">
        <w:rPr>
          <w:rFonts w:ascii="Century Gothic" w:hAnsi="Century Gothic" w:cs="Century Gothic"/>
          <w:color w:val="auto"/>
          <w:sz w:val="22"/>
          <w:szCs w:val="22"/>
        </w:rPr>
        <w:br/>
        <w:t xml:space="preserve">The student should be able to draft, peruse and advised, on the contents of a charge instrument to create or release a security, reflecting the agreement between the </w:t>
      </w:r>
      <w:proofErr w:type="spellStart"/>
      <w:r w:rsidRPr="00EB3E70">
        <w:rPr>
          <w:rFonts w:ascii="Century Gothic" w:hAnsi="Century Gothic" w:cs="Century Gothic"/>
          <w:color w:val="auto"/>
          <w:sz w:val="22"/>
          <w:szCs w:val="22"/>
        </w:rPr>
        <w:t>Chargee</w:t>
      </w:r>
      <w:proofErr w:type="spellEnd"/>
      <w:r w:rsidRPr="00EB3E70">
        <w:rPr>
          <w:rFonts w:ascii="Century Gothic" w:hAnsi="Century Gothic" w:cs="Century Gothic"/>
          <w:color w:val="auto"/>
          <w:sz w:val="22"/>
          <w:szCs w:val="22"/>
        </w:rPr>
        <w:t xml:space="preserve"> </w:t>
      </w:r>
      <w:r w:rsidRPr="00EB3E70">
        <w:rPr>
          <w:rFonts w:ascii="Century Gothic" w:eastAsia="Times New Roman" w:hAnsi="Century Gothic" w:cs="Century Gothic"/>
          <w:color w:val="auto"/>
          <w:sz w:val="22"/>
          <w:szCs w:val="22"/>
          <w:lang w:val="en-US" w:bidi="ar-SA"/>
        </w:rPr>
        <w:t>and</w:t>
      </w:r>
      <w:r w:rsidRPr="00EB3E70">
        <w:rPr>
          <w:rFonts w:ascii="Century Gothic" w:hAnsi="Century Gothic" w:cs="Century Gothic"/>
          <w:color w:val="auto"/>
          <w:sz w:val="22"/>
          <w:szCs w:val="22"/>
        </w:rPr>
        <w:t xml:space="preserve"> the </w:t>
      </w:r>
      <w:proofErr w:type="spellStart"/>
      <w:r w:rsidRPr="00EB3E70">
        <w:rPr>
          <w:rFonts w:ascii="Century Gothic" w:hAnsi="Century Gothic" w:cs="Century Gothic"/>
          <w:color w:val="auto"/>
          <w:sz w:val="22"/>
          <w:szCs w:val="22"/>
        </w:rPr>
        <w:t>Chargor</w:t>
      </w:r>
      <w:proofErr w:type="spellEnd"/>
      <w:r w:rsidRPr="00EB3E70">
        <w:rPr>
          <w:rFonts w:ascii="Century Gothic" w:hAnsi="Century Gothic" w:cs="Century Gothic"/>
          <w:color w:val="auto"/>
          <w:sz w:val="22"/>
          <w:szCs w:val="22"/>
        </w:rPr>
        <w:t xml:space="preserve"> and protecting their respective interests.</w:t>
      </w:r>
    </w:p>
    <w:p w:rsidR="00B308FA" w:rsidRPr="00EB3E70" w:rsidRDefault="00B308FA" w:rsidP="00EB3E70">
      <w:pPr>
        <w:pStyle w:val="NoSpacing"/>
        <w:spacing w:line="360" w:lineRule="auto"/>
        <w:jc w:val="both"/>
        <w:rPr>
          <w:rFonts w:ascii="Century Gothic" w:hAnsi="Century Gothic"/>
          <w:color w:val="auto"/>
          <w:sz w:val="22"/>
          <w:szCs w:val="22"/>
        </w:rPr>
      </w:pPr>
    </w:p>
    <w:p w:rsidR="00B308FA" w:rsidRPr="00314BE6" w:rsidRDefault="00782364" w:rsidP="00314BE6">
      <w:pPr>
        <w:pStyle w:val="NoSpacing"/>
        <w:spacing w:line="360" w:lineRule="auto"/>
        <w:jc w:val="both"/>
        <w:rPr>
          <w:rFonts w:ascii="Century Gothic" w:hAnsi="Century Gothic"/>
          <w:b/>
          <w:sz w:val="22"/>
          <w:szCs w:val="22"/>
        </w:rPr>
      </w:pPr>
      <w:r w:rsidRPr="00314BE6">
        <w:rPr>
          <w:rFonts w:ascii="Century Gothic" w:hAnsi="Century Gothic"/>
          <w:b/>
          <w:sz w:val="22"/>
          <w:szCs w:val="22"/>
        </w:rPr>
        <w:t>8.1</w:t>
      </w:r>
      <w:r w:rsidRPr="00314BE6">
        <w:rPr>
          <w:rFonts w:ascii="Century Gothic" w:hAnsi="Century Gothic"/>
          <w:b/>
          <w:sz w:val="22"/>
          <w:szCs w:val="22"/>
        </w:rPr>
        <w:tab/>
        <w:t>Definition, distinction, terminology</w:t>
      </w:r>
    </w:p>
    <w:p w:rsidR="00B308FA" w:rsidRPr="00314BE6" w:rsidRDefault="00782364" w:rsidP="00314BE6">
      <w:pPr>
        <w:pStyle w:val="NoSpacing"/>
        <w:spacing w:line="360" w:lineRule="auto"/>
        <w:jc w:val="both"/>
        <w:rPr>
          <w:rFonts w:ascii="Century Gothic" w:hAnsi="Century Gothic"/>
          <w:sz w:val="22"/>
          <w:szCs w:val="22"/>
        </w:rPr>
      </w:pPr>
      <w:r w:rsidRPr="00314BE6">
        <w:rPr>
          <w:rFonts w:ascii="Century Gothic" w:hAnsi="Century Gothic"/>
          <w:sz w:val="22"/>
          <w:szCs w:val="22"/>
        </w:rPr>
        <w:tab/>
        <w:t>Charges and Mortgage; Sec 65, 84 LRA</w:t>
      </w:r>
    </w:p>
    <w:p w:rsidR="00B308FA" w:rsidRPr="00314BE6" w:rsidRDefault="00782364" w:rsidP="00314BE6">
      <w:pPr>
        <w:pStyle w:val="NoSpacing"/>
        <w:spacing w:line="360" w:lineRule="auto"/>
        <w:jc w:val="both"/>
        <w:rPr>
          <w:rFonts w:ascii="Century Gothic" w:hAnsi="Century Gothic"/>
          <w:b/>
          <w:sz w:val="22"/>
          <w:szCs w:val="22"/>
        </w:rPr>
      </w:pPr>
      <w:r w:rsidRPr="00314BE6">
        <w:rPr>
          <w:rFonts w:ascii="Century Gothic" w:hAnsi="Century Gothic"/>
          <w:b/>
          <w:sz w:val="22"/>
          <w:szCs w:val="22"/>
        </w:rPr>
        <w:t>8.2</w:t>
      </w:r>
      <w:r w:rsidRPr="00314BE6">
        <w:rPr>
          <w:rFonts w:ascii="Century Gothic" w:hAnsi="Century Gothic"/>
          <w:b/>
          <w:sz w:val="22"/>
          <w:szCs w:val="22"/>
        </w:rPr>
        <w:tab/>
        <w:t>Types of Charges</w:t>
      </w:r>
    </w:p>
    <w:p w:rsidR="00B308FA" w:rsidRPr="00314BE6" w:rsidRDefault="00782364" w:rsidP="00314BE6">
      <w:pPr>
        <w:pStyle w:val="NoSpacing"/>
        <w:spacing w:line="360" w:lineRule="auto"/>
        <w:jc w:val="both"/>
        <w:rPr>
          <w:rFonts w:ascii="Century Gothic" w:hAnsi="Century Gothic"/>
          <w:sz w:val="22"/>
          <w:szCs w:val="22"/>
        </w:rPr>
      </w:pPr>
      <w:r w:rsidRPr="00314BE6">
        <w:rPr>
          <w:rFonts w:ascii="Century Gothic" w:hAnsi="Century Gothic"/>
          <w:sz w:val="22"/>
          <w:szCs w:val="22"/>
        </w:rPr>
        <w:t>8.2.1</w:t>
      </w:r>
      <w:r w:rsidRPr="00314BE6">
        <w:rPr>
          <w:rFonts w:ascii="Century Gothic" w:hAnsi="Century Gothic"/>
          <w:sz w:val="22"/>
          <w:szCs w:val="22"/>
        </w:rPr>
        <w:tab/>
        <w:t>Formal and Informal Charges; Sec 79 Land Act</w:t>
      </w:r>
    </w:p>
    <w:p w:rsidR="00B308FA" w:rsidRPr="00314BE6" w:rsidRDefault="00782364" w:rsidP="00314BE6">
      <w:pPr>
        <w:pStyle w:val="NoSpacing"/>
        <w:spacing w:line="360" w:lineRule="auto"/>
        <w:jc w:val="both"/>
        <w:rPr>
          <w:rFonts w:ascii="Century Gothic" w:hAnsi="Century Gothic"/>
          <w:sz w:val="22"/>
          <w:szCs w:val="22"/>
        </w:rPr>
      </w:pPr>
      <w:r w:rsidRPr="00314BE6">
        <w:rPr>
          <w:rFonts w:ascii="Century Gothic" w:hAnsi="Century Gothic"/>
          <w:sz w:val="22"/>
          <w:szCs w:val="22"/>
        </w:rPr>
        <w:t>8.2.2</w:t>
      </w:r>
      <w:r w:rsidRPr="00314BE6">
        <w:rPr>
          <w:rFonts w:ascii="Century Gothic" w:hAnsi="Century Gothic"/>
          <w:sz w:val="22"/>
          <w:szCs w:val="22"/>
        </w:rPr>
        <w:tab/>
        <w:t>Equitable and Legal</w:t>
      </w:r>
    </w:p>
    <w:p w:rsidR="00B308FA" w:rsidRPr="00314BE6" w:rsidRDefault="00782364" w:rsidP="00314BE6">
      <w:pPr>
        <w:pStyle w:val="NoSpacing"/>
        <w:spacing w:line="360" w:lineRule="auto"/>
        <w:jc w:val="both"/>
        <w:rPr>
          <w:rFonts w:ascii="Century Gothic" w:hAnsi="Century Gothic"/>
          <w:sz w:val="22"/>
          <w:szCs w:val="22"/>
        </w:rPr>
      </w:pPr>
      <w:r w:rsidRPr="00314BE6">
        <w:rPr>
          <w:rFonts w:ascii="Century Gothic" w:hAnsi="Century Gothic"/>
          <w:sz w:val="22"/>
          <w:szCs w:val="22"/>
        </w:rPr>
        <w:t>8.2.3</w:t>
      </w:r>
      <w:r w:rsidRPr="00314BE6">
        <w:rPr>
          <w:rFonts w:ascii="Century Gothic" w:hAnsi="Century Gothic"/>
          <w:sz w:val="22"/>
          <w:szCs w:val="22"/>
        </w:rPr>
        <w:tab/>
        <w:t>Further and Second; Sec 57 LRA</w:t>
      </w:r>
    </w:p>
    <w:p w:rsidR="00B308FA" w:rsidRPr="00314BE6" w:rsidRDefault="00782364" w:rsidP="00314BE6">
      <w:pPr>
        <w:pStyle w:val="NoSpacing"/>
        <w:spacing w:line="360" w:lineRule="auto"/>
        <w:jc w:val="both"/>
        <w:rPr>
          <w:rFonts w:ascii="Century Gothic" w:hAnsi="Century Gothic"/>
          <w:sz w:val="22"/>
          <w:szCs w:val="22"/>
        </w:rPr>
      </w:pPr>
      <w:r w:rsidRPr="00314BE6">
        <w:rPr>
          <w:rFonts w:ascii="Century Gothic" w:hAnsi="Century Gothic"/>
          <w:sz w:val="22"/>
          <w:szCs w:val="22"/>
        </w:rPr>
        <w:t>8.2.4</w:t>
      </w:r>
      <w:r w:rsidRPr="00314BE6">
        <w:rPr>
          <w:rFonts w:ascii="Century Gothic" w:hAnsi="Century Gothic"/>
          <w:sz w:val="22"/>
          <w:szCs w:val="22"/>
        </w:rPr>
        <w:tab/>
        <w:t>Third Party Charges</w:t>
      </w:r>
    </w:p>
    <w:p w:rsidR="00314BE6" w:rsidRDefault="00314BE6" w:rsidP="00314BE6">
      <w:pPr>
        <w:pStyle w:val="NoSpacing"/>
        <w:spacing w:line="360" w:lineRule="auto"/>
        <w:jc w:val="both"/>
        <w:rPr>
          <w:rFonts w:ascii="Century Gothic" w:hAnsi="Century Gothic"/>
          <w:b/>
          <w:sz w:val="22"/>
          <w:szCs w:val="22"/>
        </w:rPr>
      </w:pPr>
    </w:p>
    <w:p w:rsidR="00B308FA" w:rsidRPr="00314BE6" w:rsidRDefault="00782364" w:rsidP="00314BE6">
      <w:pPr>
        <w:pStyle w:val="NoSpacing"/>
        <w:spacing w:line="360" w:lineRule="auto"/>
        <w:jc w:val="both"/>
        <w:rPr>
          <w:rFonts w:ascii="Century Gothic" w:hAnsi="Century Gothic"/>
          <w:b/>
          <w:sz w:val="22"/>
          <w:szCs w:val="22"/>
        </w:rPr>
      </w:pPr>
      <w:r w:rsidRPr="00314BE6">
        <w:rPr>
          <w:rFonts w:ascii="Century Gothic" w:hAnsi="Century Gothic"/>
          <w:b/>
          <w:sz w:val="22"/>
          <w:szCs w:val="22"/>
        </w:rPr>
        <w:t xml:space="preserve">8.3 </w:t>
      </w:r>
      <w:r w:rsidRPr="00314BE6">
        <w:rPr>
          <w:rFonts w:ascii="Century Gothic" w:hAnsi="Century Gothic"/>
          <w:b/>
          <w:sz w:val="22"/>
          <w:szCs w:val="22"/>
        </w:rPr>
        <w:tab/>
        <w:t>Priority of Charges; Sec 81 LA</w:t>
      </w:r>
    </w:p>
    <w:p w:rsidR="00B308FA" w:rsidRPr="00314BE6" w:rsidRDefault="00782364" w:rsidP="00314BE6">
      <w:pPr>
        <w:pStyle w:val="NoSpacing"/>
        <w:spacing w:line="360" w:lineRule="auto"/>
        <w:jc w:val="both"/>
        <w:rPr>
          <w:rFonts w:ascii="Century Gothic" w:hAnsi="Century Gothic"/>
          <w:b/>
          <w:sz w:val="22"/>
          <w:szCs w:val="22"/>
        </w:rPr>
      </w:pPr>
      <w:r w:rsidRPr="00314BE6">
        <w:rPr>
          <w:rFonts w:ascii="Century Gothic" w:hAnsi="Century Gothic"/>
          <w:b/>
          <w:sz w:val="22"/>
          <w:szCs w:val="22"/>
        </w:rPr>
        <w:t>8.4</w:t>
      </w:r>
      <w:r w:rsidRPr="00314BE6">
        <w:rPr>
          <w:rFonts w:ascii="Century Gothic" w:hAnsi="Century Gothic"/>
          <w:b/>
          <w:sz w:val="22"/>
          <w:szCs w:val="22"/>
        </w:rPr>
        <w:tab/>
        <w:t>Tacking and Consolidation; Sec 82 LA</w:t>
      </w:r>
    </w:p>
    <w:p w:rsidR="00B308FA" w:rsidRPr="00314BE6" w:rsidRDefault="00782364" w:rsidP="00314BE6">
      <w:pPr>
        <w:pStyle w:val="NoSpacing"/>
        <w:spacing w:line="360" w:lineRule="auto"/>
        <w:jc w:val="both"/>
        <w:rPr>
          <w:rFonts w:ascii="Century Gothic" w:hAnsi="Century Gothic"/>
          <w:b/>
          <w:sz w:val="22"/>
          <w:szCs w:val="22"/>
        </w:rPr>
      </w:pPr>
      <w:r w:rsidRPr="00314BE6">
        <w:rPr>
          <w:rFonts w:ascii="Century Gothic" w:hAnsi="Century Gothic"/>
          <w:b/>
          <w:sz w:val="22"/>
          <w:szCs w:val="22"/>
        </w:rPr>
        <w:t>8.5</w:t>
      </w:r>
      <w:r w:rsidRPr="00314BE6">
        <w:rPr>
          <w:rFonts w:ascii="Century Gothic" w:hAnsi="Century Gothic"/>
          <w:b/>
          <w:sz w:val="22"/>
          <w:szCs w:val="22"/>
        </w:rPr>
        <w:tab/>
        <w:t>Basic Requirements of a Charge; sec 80 Land Act</w:t>
      </w:r>
    </w:p>
    <w:p w:rsidR="00B308FA" w:rsidRPr="00314BE6" w:rsidRDefault="00782364" w:rsidP="00314BE6">
      <w:pPr>
        <w:pStyle w:val="NoSpacing"/>
        <w:spacing w:line="360" w:lineRule="auto"/>
        <w:jc w:val="both"/>
        <w:rPr>
          <w:rFonts w:ascii="Century Gothic" w:hAnsi="Century Gothic"/>
          <w:sz w:val="22"/>
          <w:szCs w:val="22"/>
        </w:rPr>
      </w:pPr>
      <w:r w:rsidRPr="00314BE6">
        <w:rPr>
          <w:rFonts w:ascii="Century Gothic" w:hAnsi="Century Gothic"/>
          <w:sz w:val="22"/>
          <w:szCs w:val="22"/>
        </w:rPr>
        <w:t>8.5.1</w:t>
      </w:r>
      <w:r w:rsidRPr="00314BE6">
        <w:rPr>
          <w:rFonts w:ascii="Century Gothic" w:hAnsi="Century Gothic"/>
          <w:sz w:val="22"/>
          <w:szCs w:val="22"/>
        </w:rPr>
        <w:tab/>
        <w:t>Form &amp; Content of a Formal Charge</w:t>
      </w:r>
    </w:p>
    <w:p w:rsidR="00B308FA" w:rsidRPr="00314BE6" w:rsidRDefault="00782364" w:rsidP="00314BE6">
      <w:pPr>
        <w:pStyle w:val="NoSpacing"/>
        <w:spacing w:line="360" w:lineRule="auto"/>
        <w:jc w:val="both"/>
        <w:rPr>
          <w:rFonts w:ascii="Century Gothic" w:hAnsi="Century Gothic"/>
          <w:sz w:val="22"/>
          <w:szCs w:val="22"/>
        </w:rPr>
      </w:pPr>
      <w:r w:rsidRPr="00314BE6">
        <w:rPr>
          <w:rFonts w:ascii="Century Gothic" w:hAnsi="Century Gothic"/>
          <w:sz w:val="22"/>
          <w:szCs w:val="22"/>
        </w:rPr>
        <w:t>8.5.2</w:t>
      </w:r>
      <w:r w:rsidRPr="00314BE6">
        <w:rPr>
          <w:rFonts w:ascii="Century Gothic" w:hAnsi="Century Gothic"/>
          <w:sz w:val="22"/>
          <w:szCs w:val="22"/>
        </w:rPr>
        <w:tab/>
        <w:t>Attestation &amp; Execution</w:t>
      </w:r>
    </w:p>
    <w:p w:rsidR="00B308FA" w:rsidRPr="00314BE6" w:rsidRDefault="00782364" w:rsidP="00314BE6">
      <w:pPr>
        <w:pStyle w:val="NoSpacing"/>
        <w:spacing w:line="360" w:lineRule="auto"/>
        <w:jc w:val="both"/>
        <w:rPr>
          <w:rFonts w:ascii="Century Gothic" w:hAnsi="Century Gothic"/>
          <w:sz w:val="22"/>
          <w:szCs w:val="22"/>
        </w:rPr>
      </w:pPr>
      <w:r w:rsidRPr="00314BE6">
        <w:rPr>
          <w:rFonts w:ascii="Century Gothic" w:hAnsi="Century Gothic"/>
          <w:sz w:val="22"/>
          <w:szCs w:val="22"/>
        </w:rPr>
        <w:t>8.5.3</w:t>
      </w:r>
      <w:r w:rsidRPr="00314BE6">
        <w:rPr>
          <w:rFonts w:ascii="Century Gothic" w:hAnsi="Century Gothic"/>
          <w:sz w:val="22"/>
          <w:szCs w:val="22"/>
        </w:rPr>
        <w:tab/>
        <w:t>Requirement of spousal consent</w:t>
      </w:r>
    </w:p>
    <w:p w:rsidR="00314BE6" w:rsidRDefault="00314BE6" w:rsidP="00314BE6">
      <w:pPr>
        <w:pStyle w:val="NoSpacing"/>
        <w:spacing w:line="360" w:lineRule="auto"/>
        <w:jc w:val="both"/>
        <w:rPr>
          <w:rFonts w:ascii="Century Gothic" w:hAnsi="Century Gothic"/>
          <w:b/>
          <w:sz w:val="22"/>
          <w:szCs w:val="22"/>
        </w:rPr>
      </w:pPr>
    </w:p>
    <w:p w:rsidR="00B308FA" w:rsidRPr="00314BE6" w:rsidRDefault="00782364" w:rsidP="00314BE6">
      <w:pPr>
        <w:pStyle w:val="NoSpacing"/>
        <w:spacing w:line="360" w:lineRule="auto"/>
        <w:jc w:val="both"/>
        <w:rPr>
          <w:rFonts w:ascii="Century Gothic" w:hAnsi="Century Gothic"/>
          <w:b/>
          <w:sz w:val="22"/>
          <w:szCs w:val="22"/>
        </w:rPr>
      </w:pPr>
      <w:r w:rsidRPr="00314BE6">
        <w:rPr>
          <w:rFonts w:ascii="Century Gothic" w:hAnsi="Century Gothic"/>
          <w:b/>
          <w:sz w:val="22"/>
          <w:szCs w:val="22"/>
        </w:rPr>
        <w:t>8.6</w:t>
      </w:r>
      <w:r w:rsidRPr="00314BE6">
        <w:rPr>
          <w:rFonts w:ascii="Century Gothic" w:hAnsi="Century Gothic"/>
          <w:b/>
          <w:sz w:val="22"/>
          <w:szCs w:val="22"/>
        </w:rPr>
        <w:tab/>
        <w:t>Duties and responsibilities of Advocates (Borrower &amp; Lender)</w:t>
      </w:r>
    </w:p>
    <w:p w:rsidR="00B308FA" w:rsidRPr="005B5288" w:rsidRDefault="00782364" w:rsidP="005B5288">
      <w:pPr>
        <w:pStyle w:val="NoSpacing"/>
        <w:spacing w:line="360" w:lineRule="auto"/>
        <w:jc w:val="both"/>
        <w:rPr>
          <w:rFonts w:ascii="Century Gothic" w:hAnsi="Century Gothic"/>
          <w:b/>
          <w:sz w:val="22"/>
          <w:szCs w:val="22"/>
        </w:rPr>
      </w:pPr>
      <w:r w:rsidRPr="005B5288">
        <w:rPr>
          <w:rFonts w:ascii="Century Gothic" w:hAnsi="Century Gothic"/>
          <w:b/>
          <w:sz w:val="22"/>
          <w:szCs w:val="22"/>
        </w:rPr>
        <w:t>8.7</w:t>
      </w:r>
      <w:r w:rsidRPr="005B5288">
        <w:rPr>
          <w:rFonts w:ascii="Century Gothic" w:hAnsi="Century Gothic"/>
          <w:b/>
          <w:sz w:val="22"/>
          <w:szCs w:val="22"/>
        </w:rPr>
        <w:tab/>
        <w:t>Covenants in Charge and Import thereof; Sec 88 LA</w:t>
      </w:r>
    </w:p>
    <w:p w:rsidR="00B308FA" w:rsidRPr="005B5288" w:rsidRDefault="00782364" w:rsidP="005B5288">
      <w:pPr>
        <w:pStyle w:val="NoSpacing"/>
        <w:spacing w:line="360" w:lineRule="auto"/>
        <w:jc w:val="both"/>
        <w:rPr>
          <w:rFonts w:ascii="Century Gothic" w:hAnsi="Century Gothic"/>
          <w:b/>
          <w:sz w:val="22"/>
          <w:szCs w:val="22"/>
        </w:rPr>
      </w:pPr>
      <w:r w:rsidRPr="005B5288">
        <w:rPr>
          <w:rFonts w:ascii="Century Gothic" w:hAnsi="Century Gothic"/>
          <w:b/>
          <w:sz w:val="22"/>
          <w:szCs w:val="22"/>
        </w:rPr>
        <w:t>8.8</w:t>
      </w:r>
      <w:r w:rsidRPr="005B5288">
        <w:rPr>
          <w:rFonts w:ascii="Century Gothic" w:hAnsi="Century Gothic"/>
          <w:b/>
          <w:sz w:val="22"/>
          <w:szCs w:val="22"/>
        </w:rPr>
        <w:tab/>
        <w:t>Retrospective Effect; Sec 78(1) LA</w:t>
      </w:r>
    </w:p>
    <w:p w:rsidR="00B308FA" w:rsidRPr="005B5288" w:rsidRDefault="00782364" w:rsidP="005B5288">
      <w:pPr>
        <w:pStyle w:val="NoSpacing"/>
        <w:spacing w:line="360" w:lineRule="auto"/>
        <w:jc w:val="both"/>
        <w:rPr>
          <w:rFonts w:ascii="Century Gothic" w:hAnsi="Century Gothic"/>
          <w:b/>
          <w:sz w:val="22"/>
          <w:szCs w:val="22"/>
        </w:rPr>
      </w:pPr>
      <w:r w:rsidRPr="005B5288">
        <w:rPr>
          <w:rFonts w:ascii="Century Gothic" w:hAnsi="Century Gothic"/>
          <w:b/>
          <w:sz w:val="22"/>
          <w:szCs w:val="22"/>
        </w:rPr>
        <w:t>8.9</w:t>
      </w:r>
      <w:r w:rsidRPr="005B5288">
        <w:rPr>
          <w:rFonts w:ascii="Century Gothic" w:hAnsi="Century Gothic"/>
          <w:b/>
          <w:sz w:val="22"/>
          <w:szCs w:val="22"/>
        </w:rPr>
        <w:tab/>
        <w:t>Remedies of the Parties</w:t>
      </w:r>
    </w:p>
    <w:p w:rsidR="00B308FA" w:rsidRPr="005B5288" w:rsidRDefault="005B5288" w:rsidP="005B5288">
      <w:pPr>
        <w:pStyle w:val="NoSpacing"/>
        <w:spacing w:line="360" w:lineRule="auto"/>
        <w:jc w:val="both"/>
        <w:rPr>
          <w:rFonts w:ascii="Century Gothic" w:hAnsi="Century Gothic"/>
          <w:sz w:val="22"/>
          <w:szCs w:val="22"/>
        </w:rPr>
      </w:pPr>
      <w:r w:rsidRPr="005B5288">
        <w:rPr>
          <w:rFonts w:ascii="Century Gothic" w:hAnsi="Century Gothic"/>
          <w:sz w:val="22"/>
          <w:szCs w:val="22"/>
        </w:rPr>
        <w:t>8.9.1</w:t>
      </w:r>
      <w:r w:rsidRPr="005B5288">
        <w:rPr>
          <w:rFonts w:ascii="Century Gothic" w:hAnsi="Century Gothic"/>
          <w:sz w:val="22"/>
          <w:szCs w:val="22"/>
        </w:rPr>
        <w:tab/>
      </w:r>
      <w:r w:rsidR="00782364" w:rsidRPr="005B5288">
        <w:rPr>
          <w:rFonts w:ascii="Century Gothic" w:hAnsi="Century Gothic"/>
          <w:sz w:val="22"/>
          <w:szCs w:val="22"/>
        </w:rPr>
        <w:t xml:space="preserve">Remedies of the </w:t>
      </w:r>
      <w:proofErr w:type="spellStart"/>
      <w:r w:rsidR="00782364" w:rsidRPr="005B5288">
        <w:rPr>
          <w:rFonts w:ascii="Century Gothic" w:hAnsi="Century Gothic"/>
          <w:sz w:val="22"/>
          <w:szCs w:val="22"/>
        </w:rPr>
        <w:t>Chargeee</w:t>
      </w:r>
      <w:proofErr w:type="spellEnd"/>
    </w:p>
    <w:p w:rsidR="00B308FA" w:rsidRPr="005B5288" w:rsidRDefault="005B5288" w:rsidP="005B5288">
      <w:pPr>
        <w:pStyle w:val="NoSpacing"/>
        <w:spacing w:line="360" w:lineRule="auto"/>
        <w:jc w:val="both"/>
        <w:rPr>
          <w:rFonts w:ascii="Century Gothic" w:hAnsi="Century Gothic"/>
          <w:sz w:val="22"/>
          <w:szCs w:val="22"/>
        </w:rPr>
      </w:pPr>
      <w:r w:rsidRPr="005B5288">
        <w:rPr>
          <w:rFonts w:ascii="Century Gothic" w:hAnsi="Century Gothic"/>
          <w:sz w:val="22"/>
          <w:szCs w:val="22"/>
        </w:rPr>
        <w:tab/>
        <w:t>8.9.1.1</w:t>
      </w:r>
      <w:r w:rsidRPr="005B5288">
        <w:rPr>
          <w:rFonts w:ascii="Century Gothic" w:hAnsi="Century Gothic"/>
          <w:sz w:val="22"/>
          <w:szCs w:val="22"/>
        </w:rPr>
        <w:tab/>
      </w:r>
      <w:r>
        <w:rPr>
          <w:rFonts w:ascii="Century Gothic" w:hAnsi="Century Gothic"/>
          <w:sz w:val="22"/>
          <w:szCs w:val="22"/>
        </w:rPr>
        <w:tab/>
      </w:r>
      <w:r w:rsidR="00782364" w:rsidRPr="005B5288">
        <w:rPr>
          <w:rFonts w:ascii="Century Gothic" w:hAnsi="Century Gothic"/>
          <w:sz w:val="22"/>
          <w:szCs w:val="22"/>
        </w:rPr>
        <w:t>Equity of Redemption; Sec 89 LA</w:t>
      </w:r>
    </w:p>
    <w:p w:rsidR="00B308FA" w:rsidRPr="005B5288" w:rsidRDefault="005B5288" w:rsidP="005B5288">
      <w:pPr>
        <w:pStyle w:val="NoSpacing"/>
        <w:spacing w:line="360" w:lineRule="auto"/>
        <w:jc w:val="both"/>
        <w:rPr>
          <w:rFonts w:ascii="Century Gothic" w:hAnsi="Century Gothic"/>
          <w:sz w:val="22"/>
          <w:szCs w:val="22"/>
        </w:rPr>
      </w:pPr>
      <w:r w:rsidRPr="005B5288">
        <w:rPr>
          <w:rFonts w:ascii="Century Gothic" w:hAnsi="Century Gothic"/>
          <w:sz w:val="22"/>
          <w:szCs w:val="22"/>
        </w:rPr>
        <w:tab/>
        <w:t>8.9.1.2</w:t>
      </w:r>
      <w:r w:rsidRPr="005B5288">
        <w:rPr>
          <w:rFonts w:ascii="Century Gothic" w:hAnsi="Century Gothic"/>
          <w:sz w:val="22"/>
          <w:szCs w:val="22"/>
        </w:rPr>
        <w:tab/>
      </w:r>
      <w:r>
        <w:rPr>
          <w:rFonts w:ascii="Century Gothic" w:hAnsi="Century Gothic"/>
          <w:sz w:val="22"/>
          <w:szCs w:val="22"/>
        </w:rPr>
        <w:tab/>
      </w:r>
      <w:r w:rsidR="00782364" w:rsidRPr="005B5288">
        <w:rPr>
          <w:rFonts w:ascii="Century Gothic" w:hAnsi="Century Gothic"/>
          <w:sz w:val="22"/>
          <w:szCs w:val="22"/>
        </w:rPr>
        <w:t>Notice; Sec 56 LRA, Sec 90 LA</w:t>
      </w:r>
    </w:p>
    <w:p w:rsidR="005B5288" w:rsidRDefault="005B5288" w:rsidP="005B5288">
      <w:pPr>
        <w:pStyle w:val="NoSpacing"/>
        <w:spacing w:line="360" w:lineRule="auto"/>
        <w:jc w:val="both"/>
        <w:rPr>
          <w:rFonts w:ascii="Century Gothic" w:hAnsi="Century Gothic"/>
          <w:sz w:val="22"/>
          <w:szCs w:val="22"/>
        </w:rPr>
      </w:pPr>
      <w:r>
        <w:rPr>
          <w:rFonts w:ascii="Century Gothic" w:hAnsi="Century Gothic"/>
          <w:sz w:val="22"/>
          <w:szCs w:val="22"/>
        </w:rPr>
        <w:tab/>
        <w:t>8.9.1.3</w:t>
      </w:r>
      <w:r>
        <w:rPr>
          <w:rFonts w:ascii="Century Gothic" w:hAnsi="Century Gothic"/>
          <w:sz w:val="22"/>
          <w:szCs w:val="22"/>
        </w:rPr>
        <w:tab/>
      </w:r>
      <w:r>
        <w:rPr>
          <w:rFonts w:ascii="Century Gothic" w:hAnsi="Century Gothic"/>
          <w:sz w:val="22"/>
          <w:szCs w:val="22"/>
        </w:rPr>
        <w:tab/>
      </w:r>
      <w:r w:rsidR="00782364" w:rsidRPr="005B5288">
        <w:rPr>
          <w:rFonts w:ascii="Century Gothic" w:hAnsi="Century Gothic"/>
          <w:sz w:val="22"/>
          <w:szCs w:val="22"/>
        </w:rPr>
        <w:t>Action for Money; Sec 91 LA</w:t>
      </w:r>
    </w:p>
    <w:p w:rsidR="00B308FA" w:rsidRPr="005B5288" w:rsidRDefault="005B5288" w:rsidP="005B5288">
      <w:pPr>
        <w:pStyle w:val="NoSpacing"/>
        <w:spacing w:line="360" w:lineRule="auto"/>
        <w:ind w:firstLine="720"/>
        <w:jc w:val="both"/>
        <w:rPr>
          <w:rFonts w:ascii="Century Gothic" w:hAnsi="Century Gothic"/>
          <w:sz w:val="22"/>
          <w:szCs w:val="22"/>
        </w:rPr>
      </w:pPr>
      <w:r>
        <w:rPr>
          <w:rFonts w:ascii="Century Gothic" w:hAnsi="Century Gothic"/>
          <w:sz w:val="22"/>
          <w:szCs w:val="22"/>
        </w:rPr>
        <w:lastRenderedPageBreak/>
        <w:t>8.9.1.4</w:t>
      </w:r>
      <w:r>
        <w:rPr>
          <w:rFonts w:ascii="Century Gothic" w:hAnsi="Century Gothic"/>
          <w:sz w:val="22"/>
          <w:szCs w:val="22"/>
        </w:rPr>
        <w:tab/>
      </w:r>
      <w:r>
        <w:rPr>
          <w:rFonts w:ascii="Century Gothic" w:hAnsi="Century Gothic"/>
          <w:sz w:val="22"/>
          <w:szCs w:val="22"/>
        </w:rPr>
        <w:tab/>
      </w:r>
      <w:r w:rsidR="00782364" w:rsidRPr="005B5288">
        <w:rPr>
          <w:rFonts w:ascii="Century Gothic" w:hAnsi="Century Gothic"/>
          <w:sz w:val="22"/>
          <w:szCs w:val="22"/>
        </w:rPr>
        <w:t>Appointment of Receiver; Sec 92 LA</w:t>
      </w:r>
    </w:p>
    <w:p w:rsidR="00B308FA" w:rsidRPr="005B5288" w:rsidRDefault="005B5288" w:rsidP="005B5288">
      <w:pPr>
        <w:pStyle w:val="NoSpacing"/>
        <w:spacing w:line="360" w:lineRule="auto"/>
        <w:jc w:val="both"/>
        <w:rPr>
          <w:rFonts w:ascii="Century Gothic" w:hAnsi="Century Gothic"/>
          <w:sz w:val="22"/>
          <w:szCs w:val="22"/>
        </w:rPr>
      </w:pPr>
      <w:r>
        <w:rPr>
          <w:rFonts w:ascii="Century Gothic" w:hAnsi="Century Gothic"/>
          <w:sz w:val="22"/>
          <w:szCs w:val="22"/>
        </w:rPr>
        <w:tab/>
        <w:t>8.9.1.5</w:t>
      </w:r>
      <w:r>
        <w:rPr>
          <w:rFonts w:ascii="Century Gothic" w:hAnsi="Century Gothic"/>
          <w:sz w:val="22"/>
          <w:szCs w:val="22"/>
        </w:rPr>
        <w:tab/>
      </w:r>
      <w:r>
        <w:rPr>
          <w:rFonts w:ascii="Century Gothic" w:hAnsi="Century Gothic"/>
          <w:sz w:val="22"/>
          <w:szCs w:val="22"/>
        </w:rPr>
        <w:tab/>
      </w:r>
      <w:r w:rsidR="00782364" w:rsidRPr="005B5288">
        <w:rPr>
          <w:rFonts w:ascii="Century Gothic" w:hAnsi="Century Gothic"/>
          <w:sz w:val="22"/>
          <w:szCs w:val="22"/>
        </w:rPr>
        <w:t>Leasing; Sec 93 LA</w:t>
      </w:r>
    </w:p>
    <w:p w:rsidR="00B308FA" w:rsidRPr="005B5288" w:rsidRDefault="005B5288" w:rsidP="005B5288">
      <w:pPr>
        <w:pStyle w:val="NoSpacing"/>
        <w:spacing w:line="360" w:lineRule="auto"/>
        <w:jc w:val="both"/>
        <w:rPr>
          <w:rFonts w:ascii="Century Gothic" w:hAnsi="Century Gothic"/>
          <w:sz w:val="22"/>
          <w:szCs w:val="22"/>
        </w:rPr>
      </w:pPr>
      <w:r>
        <w:rPr>
          <w:rFonts w:ascii="Century Gothic" w:hAnsi="Century Gothic"/>
          <w:sz w:val="22"/>
          <w:szCs w:val="22"/>
        </w:rPr>
        <w:tab/>
        <w:t>8.9.1.6</w:t>
      </w:r>
      <w:r>
        <w:rPr>
          <w:rFonts w:ascii="Century Gothic" w:hAnsi="Century Gothic"/>
          <w:sz w:val="22"/>
          <w:szCs w:val="22"/>
        </w:rPr>
        <w:tab/>
      </w:r>
      <w:r>
        <w:rPr>
          <w:rFonts w:ascii="Century Gothic" w:hAnsi="Century Gothic"/>
          <w:sz w:val="22"/>
          <w:szCs w:val="22"/>
        </w:rPr>
        <w:tab/>
      </w:r>
      <w:r w:rsidR="00782364" w:rsidRPr="005B5288">
        <w:rPr>
          <w:rFonts w:ascii="Century Gothic" w:hAnsi="Century Gothic"/>
          <w:sz w:val="22"/>
          <w:szCs w:val="22"/>
        </w:rPr>
        <w:t>Possession; Sec 94 LA</w:t>
      </w:r>
    </w:p>
    <w:p w:rsidR="00B308FA" w:rsidRPr="005B5288" w:rsidRDefault="005B5288" w:rsidP="005B5288">
      <w:pPr>
        <w:pStyle w:val="NoSpacing"/>
        <w:spacing w:line="360" w:lineRule="auto"/>
        <w:jc w:val="both"/>
        <w:rPr>
          <w:rFonts w:ascii="Century Gothic" w:hAnsi="Century Gothic"/>
          <w:sz w:val="22"/>
          <w:szCs w:val="22"/>
        </w:rPr>
      </w:pPr>
      <w:r>
        <w:rPr>
          <w:rFonts w:ascii="Century Gothic" w:hAnsi="Century Gothic"/>
          <w:b/>
          <w:sz w:val="22"/>
          <w:szCs w:val="22"/>
        </w:rPr>
        <w:tab/>
        <w:t>8.9.1.7</w:t>
      </w:r>
      <w:r>
        <w:rPr>
          <w:rFonts w:ascii="Century Gothic" w:hAnsi="Century Gothic"/>
          <w:b/>
          <w:sz w:val="22"/>
          <w:szCs w:val="22"/>
        </w:rPr>
        <w:tab/>
      </w:r>
      <w:r>
        <w:rPr>
          <w:rFonts w:ascii="Century Gothic" w:hAnsi="Century Gothic"/>
          <w:b/>
          <w:sz w:val="22"/>
          <w:szCs w:val="22"/>
        </w:rPr>
        <w:tab/>
      </w:r>
      <w:proofErr w:type="spellStart"/>
      <w:r w:rsidR="00782364" w:rsidRPr="005B5288">
        <w:rPr>
          <w:rFonts w:ascii="Century Gothic" w:hAnsi="Century Gothic"/>
          <w:sz w:val="22"/>
          <w:szCs w:val="22"/>
        </w:rPr>
        <w:t>Chargee’s</w:t>
      </w:r>
      <w:proofErr w:type="spellEnd"/>
      <w:r w:rsidR="00782364" w:rsidRPr="005B5288">
        <w:rPr>
          <w:rFonts w:ascii="Century Gothic" w:hAnsi="Century Gothic"/>
          <w:sz w:val="22"/>
          <w:szCs w:val="22"/>
        </w:rPr>
        <w:t xml:space="preserve"> Power of Sale; Sec 96 LA</w:t>
      </w:r>
    </w:p>
    <w:p w:rsidR="00B308FA" w:rsidRPr="005B5288" w:rsidRDefault="00782364" w:rsidP="005B5288">
      <w:pPr>
        <w:pStyle w:val="NoSpacing"/>
        <w:spacing w:line="360" w:lineRule="auto"/>
        <w:jc w:val="both"/>
        <w:rPr>
          <w:rFonts w:ascii="Century Gothic" w:hAnsi="Century Gothic"/>
          <w:sz w:val="22"/>
          <w:szCs w:val="22"/>
        </w:rPr>
      </w:pPr>
      <w:r w:rsidRPr="005B5288">
        <w:rPr>
          <w:rFonts w:ascii="Century Gothic" w:hAnsi="Century Gothic"/>
          <w:sz w:val="22"/>
          <w:szCs w:val="22"/>
        </w:rPr>
        <w:tab/>
      </w:r>
    </w:p>
    <w:p w:rsidR="00B308FA" w:rsidRPr="005B5288" w:rsidRDefault="005B5288" w:rsidP="005B5288">
      <w:pPr>
        <w:pStyle w:val="NoSpacing"/>
        <w:spacing w:line="360" w:lineRule="auto"/>
        <w:jc w:val="both"/>
        <w:rPr>
          <w:rFonts w:ascii="Century Gothic" w:hAnsi="Century Gothic"/>
          <w:sz w:val="22"/>
          <w:szCs w:val="22"/>
        </w:rPr>
      </w:pPr>
      <w:r>
        <w:rPr>
          <w:rFonts w:ascii="Century Gothic" w:hAnsi="Century Gothic"/>
          <w:sz w:val="22"/>
          <w:szCs w:val="22"/>
        </w:rPr>
        <w:t>8.9.2</w:t>
      </w:r>
      <w:r>
        <w:rPr>
          <w:rFonts w:ascii="Century Gothic" w:hAnsi="Century Gothic"/>
          <w:sz w:val="22"/>
          <w:szCs w:val="22"/>
        </w:rPr>
        <w:tab/>
      </w:r>
      <w:r w:rsidR="00782364" w:rsidRPr="005B5288">
        <w:rPr>
          <w:rFonts w:ascii="Century Gothic" w:hAnsi="Century Gothic"/>
          <w:sz w:val="22"/>
          <w:szCs w:val="22"/>
        </w:rPr>
        <w:t xml:space="preserve">Remedies of the </w:t>
      </w:r>
      <w:proofErr w:type="spellStart"/>
      <w:r w:rsidR="00782364" w:rsidRPr="005B5288">
        <w:rPr>
          <w:rFonts w:ascii="Century Gothic" w:hAnsi="Century Gothic"/>
          <w:sz w:val="22"/>
          <w:szCs w:val="22"/>
        </w:rPr>
        <w:t>Chargor</w:t>
      </w:r>
      <w:proofErr w:type="spellEnd"/>
    </w:p>
    <w:p w:rsidR="00B308FA" w:rsidRPr="005B5288" w:rsidRDefault="00E04BE6" w:rsidP="005B5288">
      <w:pPr>
        <w:pStyle w:val="NoSpacing"/>
        <w:spacing w:line="360" w:lineRule="auto"/>
        <w:jc w:val="both"/>
        <w:rPr>
          <w:rFonts w:ascii="Century Gothic" w:hAnsi="Century Gothic"/>
          <w:sz w:val="22"/>
          <w:szCs w:val="22"/>
        </w:rPr>
      </w:pPr>
      <w:r>
        <w:rPr>
          <w:rFonts w:ascii="Century Gothic" w:hAnsi="Century Gothic"/>
          <w:sz w:val="22"/>
          <w:szCs w:val="22"/>
        </w:rPr>
        <w:t>8.9.3</w:t>
      </w:r>
      <w:r w:rsidR="00782364" w:rsidRPr="005B5288">
        <w:rPr>
          <w:rFonts w:ascii="Century Gothic" w:hAnsi="Century Gothic"/>
          <w:sz w:val="22"/>
          <w:szCs w:val="22"/>
        </w:rPr>
        <w:tab/>
        <w:t>Re-opening of Charges</w:t>
      </w:r>
    </w:p>
    <w:p w:rsidR="00B308FA" w:rsidRPr="005B5288" w:rsidRDefault="00E04BE6" w:rsidP="005B5288">
      <w:pPr>
        <w:pStyle w:val="NoSpacing"/>
        <w:spacing w:line="360" w:lineRule="auto"/>
        <w:jc w:val="both"/>
        <w:rPr>
          <w:rFonts w:ascii="Century Gothic" w:hAnsi="Century Gothic"/>
          <w:sz w:val="22"/>
          <w:szCs w:val="22"/>
        </w:rPr>
      </w:pPr>
      <w:r>
        <w:rPr>
          <w:rFonts w:ascii="Century Gothic" w:hAnsi="Century Gothic"/>
          <w:sz w:val="22"/>
          <w:szCs w:val="22"/>
        </w:rPr>
        <w:t>8.9.4</w:t>
      </w:r>
      <w:r w:rsidR="00782364" w:rsidRPr="005B5288">
        <w:rPr>
          <w:rFonts w:ascii="Century Gothic" w:hAnsi="Century Gothic"/>
          <w:sz w:val="22"/>
          <w:szCs w:val="22"/>
        </w:rPr>
        <w:tab/>
        <w:t>Variation of the Charge</w:t>
      </w:r>
    </w:p>
    <w:p w:rsidR="00B308FA" w:rsidRPr="005B5288" w:rsidRDefault="00E04BE6" w:rsidP="005B5288">
      <w:pPr>
        <w:pStyle w:val="NoSpacing"/>
        <w:spacing w:line="360" w:lineRule="auto"/>
        <w:jc w:val="both"/>
        <w:rPr>
          <w:rFonts w:ascii="Century Gothic" w:hAnsi="Century Gothic"/>
          <w:sz w:val="22"/>
          <w:szCs w:val="22"/>
        </w:rPr>
      </w:pPr>
      <w:r>
        <w:rPr>
          <w:rFonts w:ascii="Century Gothic" w:hAnsi="Century Gothic"/>
          <w:sz w:val="22"/>
          <w:szCs w:val="22"/>
        </w:rPr>
        <w:t>8.9.5</w:t>
      </w:r>
      <w:r w:rsidR="00782364" w:rsidRPr="005B5288">
        <w:rPr>
          <w:rFonts w:ascii="Century Gothic" w:hAnsi="Century Gothic"/>
          <w:sz w:val="22"/>
          <w:szCs w:val="22"/>
        </w:rPr>
        <w:tab/>
        <w:t>Equitable remedies such as an Injunction</w:t>
      </w:r>
    </w:p>
    <w:p w:rsidR="00E04BE6" w:rsidRDefault="00E04BE6" w:rsidP="005B5288">
      <w:pPr>
        <w:pStyle w:val="NoSpacing"/>
        <w:spacing w:line="360" w:lineRule="auto"/>
        <w:jc w:val="both"/>
        <w:rPr>
          <w:rFonts w:ascii="Century Gothic" w:hAnsi="Century Gothic"/>
          <w:b/>
          <w:sz w:val="22"/>
          <w:szCs w:val="22"/>
        </w:rPr>
      </w:pPr>
    </w:p>
    <w:p w:rsidR="00B308FA" w:rsidRPr="005B5288" w:rsidRDefault="00782364" w:rsidP="005B5288">
      <w:pPr>
        <w:pStyle w:val="NoSpacing"/>
        <w:spacing w:line="360" w:lineRule="auto"/>
        <w:jc w:val="both"/>
        <w:rPr>
          <w:rFonts w:ascii="Century Gothic" w:hAnsi="Century Gothic"/>
          <w:b/>
          <w:sz w:val="22"/>
          <w:szCs w:val="22"/>
        </w:rPr>
      </w:pPr>
      <w:r w:rsidRPr="005B5288">
        <w:rPr>
          <w:rFonts w:ascii="Century Gothic" w:hAnsi="Century Gothic"/>
          <w:b/>
          <w:sz w:val="22"/>
          <w:szCs w:val="22"/>
        </w:rPr>
        <w:t>8.10</w:t>
      </w:r>
      <w:r w:rsidRPr="005B5288">
        <w:rPr>
          <w:rFonts w:ascii="Century Gothic" w:hAnsi="Century Gothic"/>
          <w:b/>
          <w:sz w:val="22"/>
          <w:szCs w:val="22"/>
        </w:rPr>
        <w:tab/>
        <w:t>Parts of a Charge document</w:t>
      </w:r>
      <w:bookmarkStart w:id="3" w:name="_GoBack"/>
      <w:bookmarkEnd w:id="3"/>
    </w:p>
    <w:p w:rsidR="00B308FA" w:rsidRPr="005B5288" w:rsidRDefault="00782364" w:rsidP="005B5288">
      <w:pPr>
        <w:pStyle w:val="NoSpacing"/>
        <w:spacing w:line="360" w:lineRule="auto"/>
        <w:jc w:val="both"/>
        <w:rPr>
          <w:rFonts w:ascii="Century Gothic" w:hAnsi="Century Gothic"/>
          <w:b/>
          <w:sz w:val="22"/>
          <w:szCs w:val="22"/>
        </w:rPr>
      </w:pPr>
      <w:r w:rsidRPr="005B5288">
        <w:rPr>
          <w:rFonts w:ascii="Century Gothic" w:hAnsi="Century Gothic"/>
          <w:b/>
          <w:sz w:val="22"/>
          <w:szCs w:val="22"/>
        </w:rPr>
        <w:t>8.11</w:t>
      </w:r>
      <w:r w:rsidRPr="005B5288">
        <w:rPr>
          <w:rFonts w:ascii="Century Gothic" w:hAnsi="Century Gothic"/>
          <w:b/>
          <w:sz w:val="22"/>
          <w:szCs w:val="22"/>
        </w:rPr>
        <w:tab/>
        <w:t>Reassignments</w:t>
      </w:r>
    </w:p>
    <w:p w:rsidR="00B308FA" w:rsidRPr="005B5288" w:rsidRDefault="00782364" w:rsidP="005B5288">
      <w:pPr>
        <w:pStyle w:val="NoSpacing"/>
        <w:spacing w:line="360" w:lineRule="auto"/>
        <w:jc w:val="both"/>
        <w:rPr>
          <w:rFonts w:ascii="Century Gothic" w:hAnsi="Century Gothic"/>
          <w:b/>
          <w:sz w:val="22"/>
          <w:szCs w:val="22"/>
        </w:rPr>
      </w:pPr>
      <w:r w:rsidRPr="005B5288">
        <w:rPr>
          <w:rFonts w:ascii="Century Gothic" w:hAnsi="Century Gothic"/>
          <w:b/>
          <w:sz w:val="22"/>
          <w:szCs w:val="22"/>
        </w:rPr>
        <w:t>8.12</w:t>
      </w:r>
      <w:r w:rsidRPr="005B5288">
        <w:rPr>
          <w:rFonts w:ascii="Century Gothic" w:hAnsi="Century Gothic"/>
          <w:b/>
          <w:sz w:val="22"/>
          <w:szCs w:val="22"/>
        </w:rPr>
        <w:tab/>
        <w:t>Discharges; Sec 85, 102 LA</w:t>
      </w:r>
    </w:p>
    <w:p w:rsidR="00B308FA" w:rsidRPr="005B5288" w:rsidRDefault="00782364" w:rsidP="005B5288">
      <w:pPr>
        <w:pStyle w:val="NoSpacing"/>
        <w:spacing w:line="360" w:lineRule="auto"/>
        <w:jc w:val="both"/>
        <w:rPr>
          <w:rFonts w:ascii="Century Gothic" w:hAnsi="Century Gothic"/>
          <w:b/>
          <w:sz w:val="22"/>
          <w:szCs w:val="22"/>
        </w:rPr>
      </w:pPr>
      <w:r w:rsidRPr="005B5288">
        <w:rPr>
          <w:rFonts w:ascii="Century Gothic" w:hAnsi="Century Gothic"/>
          <w:b/>
          <w:sz w:val="22"/>
          <w:szCs w:val="22"/>
        </w:rPr>
        <w:t>8.13</w:t>
      </w:r>
      <w:r w:rsidRPr="005B5288">
        <w:rPr>
          <w:rFonts w:ascii="Century Gothic" w:hAnsi="Century Gothic"/>
          <w:b/>
          <w:sz w:val="22"/>
          <w:szCs w:val="22"/>
        </w:rPr>
        <w:tab/>
        <w:t>Company Securities (Fixed &amp; Floating Charges)</w:t>
      </w:r>
    </w:p>
    <w:p w:rsidR="00B308FA" w:rsidRPr="001442EB" w:rsidRDefault="00B308FA" w:rsidP="001442EB">
      <w:pPr>
        <w:pStyle w:val="NoSpacing"/>
        <w:spacing w:line="360" w:lineRule="auto"/>
        <w:jc w:val="both"/>
        <w:rPr>
          <w:rFonts w:ascii="Century Gothic" w:hAnsi="Century Gothic"/>
          <w:sz w:val="22"/>
          <w:szCs w:val="22"/>
        </w:rPr>
      </w:pPr>
    </w:p>
    <w:p w:rsidR="00B308FA" w:rsidRPr="001442EB" w:rsidRDefault="00782364" w:rsidP="001442EB">
      <w:pPr>
        <w:pStyle w:val="NoSpacing"/>
        <w:spacing w:line="360" w:lineRule="auto"/>
        <w:jc w:val="both"/>
        <w:rPr>
          <w:rFonts w:ascii="Century Gothic" w:hAnsi="Century Gothic"/>
          <w:b/>
          <w:sz w:val="22"/>
          <w:szCs w:val="22"/>
        </w:rPr>
      </w:pPr>
      <w:r w:rsidRPr="001442EB">
        <w:rPr>
          <w:rFonts w:ascii="Century Gothic" w:hAnsi="Century Gothic"/>
          <w:b/>
          <w:sz w:val="22"/>
          <w:szCs w:val="22"/>
        </w:rPr>
        <w:t>Case Law:</w:t>
      </w:r>
    </w:p>
    <w:p w:rsidR="00B308FA" w:rsidRPr="001442EB" w:rsidRDefault="00782364" w:rsidP="001442EB">
      <w:pPr>
        <w:pStyle w:val="NoSpacing"/>
        <w:numPr>
          <w:ilvl w:val="0"/>
          <w:numId w:val="17"/>
        </w:numPr>
        <w:spacing w:line="360" w:lineRule="auto"/>
        <w:jc w:val="both"/>
        <w:rPr>
          <w:rFonts w:ascii="Century Gothic" w:hAnsi="Century Gothic"/>
          <w:sz w:val="22"/>
          <w:szCs w:val="22"/>
        </w:rPr>
      </w:pPr>
      <w:r w:rsidRPr="001442EB">
        <w:rPr>
          <w:rFonts w:ascii="Century Gothic" w:hAnsi="Century Gothic"/>
          <w:sz w:val="22"/>
          <w:szCs w:val="22"/>
        </w:rPr>
        <w:t xml:space="preserve">Albert Mario </w:t>
      </w:r>
      <w:proofErr w:type="spellStart"/>
      <w:r w:rsidRPr="001442EB">
        <w:rPr>
          <w:rFonts w:ascii="Century Gothic" w:hAnsi="Century Gothic"/>
          <w:sz w:val="22"/>
          <w:szCs w:val="22"/>
        </w:rPr>
        <w:t>Cordeiro</w:t>
      </w:r>
      <w:proofErr w:type="spellEnd"/>
      <w:r w:rsidRPr="001442EB">
        <w:rPr>
          <w:rFonts w:ascii="Century Gothic" w:hAnsi="Century Gothic"/>
          <w:sz w:val="22"/>
          <w:szCs w:val="22"/>
        </w:rPr>
        <w:t xml:space="preserve"> &amp; Another Vs. </w:t>
      </w:r>
      <w:proofErr w:type="spellStart"/>
      <w:r w:rsidR="005B5288">
        <w:rPr>
          <w:rFonts w:ascii="Century Gothic" w:hAnsi="Century Gothic"/>
          <w:sz w:val="22"/>
          <w:szCs w:val="22"/>
        </w:rPr>
        <w:t>Vishra</w:t>
      </w:r>
      <w:proofErr w:type="spellEnd"/>
      <w:r w:rsidR="005B5288">
        <w:rPr>
          <w:rFonts w:ascii="Century Gothic" w:hAnsi="Century Gothic"/>
          <w:sz w:val="22"/>
          <w:szCs w:val="22"/>
        </w:rPr>
        <w:t xml:space="preserve"> </w:t>
      </w:r>
      <w:proofErr w:type="spellStart"/>
      <w:r w:rsidR="005B5288">
        <w:rPr>
          <w:rFonts w:ascii="Century Gothic" w:hAnsi="Century Gothic"/>
          <w:sz w:val="22"/>
          <w:szCs w:val="22"/>
        </w:rPr>
        <w:t>Shamji</w:t>
      </w:r>
      <w:proofErr w:type="spellEnd"/>
      <w:r w:rsidR="005B5288">
        <w:rPr>
          <w:rFonts w:ascii="Century Gothic" w:hAnsi="Century Gothic"/>
          <w:sz w:val="22"/>
          <w:szCs w:val="22"/>
        </w:rPr>
        <w:t xml:space="preserve"> (2015) </w:t>
      </w:r>
      <w:proofErr w:type="spellStart"/>
      <w:r w:rsidR="005B5288">
        <w:rPr>
          <w:rFonts w:ascii="Century Gothic" w:hAnsi="Century Gothic"/>
          <w:sz w:val="22"/>
          <w:szCs w:val="22"/>
        </w:rPr>
        <w:t>eKLR</w:t>
      </w:r>
      <w:proofErr w:type="spellEnd"/>
    </w:p>
    <w:p w:rsidR="00B308FA" w:rsidRPr="001442EB" w:rsidRDefault="00782364" w:rsidP="001442EB">
      <w:pPr>
        <w:pStyle w:val="NoSpacing"/>
        <w:numPr>
          <w:ilvl w:val="0"/>
          <w:numId w:val="17"/>
        </w:numPr>
        <w:spacing w:line="360" w:lineRule="auto"/>
        <w:jc w:val="both"/>
        <w:rPr>
          <w:rFonts w:ascii="Century Gothic" w:hAnsi="Century Gothic"/>
          <w:sz w:val="22"/>
          <w:szCs w:val="22"/>
        </w:rPr>
      </w:pPr>
      <w:r w:rsidRPr="001442EB">
        <w:rPr>
          <w:rFonts w:ascii="Century Gothic" w:hAnsi="Century Gothic"/>
          <w:sz w:val="22"/>
          <w:szCs w:val="22"/>
        </w:rPr>
        <w:t xml:space="preserve">Stella </w:t>
      </w:r>
      <w:proofErr w:type="spellStart"/>
      <w:r w:rsidRPr="001442EB">
        <w:rPr>
          <w:rFonts w:ascii="Century Gothic" w:hAnsi="Century Gothic"/>
          <w:sz w:val="22"/>
          <w:szCs w:val="22"/>
        </w:rPr>
        <w:t>Mokeira</w:t>
      </w:r>
      <w:proofErr w:type="spellEnd"/>
      <w:r w:rsidRPr="001442EB">
        <w:rPr>
          <w:rFonts w:ascii="Century Gothic" w:hAnsi="Century Gothic"/>
          <w:sz w:val="22"/>
          <w:szCs w:val="22"/>
        </w:rPr>
        <w:t xml:space="preserve"> </w:t>
      </w:r>
      <w:proofErr w:type="spellStart"/>
      <w:r w:rsidRPr="001442EB">
        <w:rPr>
          <w:rFonts w:ascii="Century Gothic" w:hAnsi="Century Gothic"/>
          <w:sz w:val="22"/>
          <w:szCs w:val="22"/>
        </w:rPr>
        <w:t>Matara</w:t>
      </w:r>
      <w:proofErr w:type="spellEnd"/>
      <w:r w:rsidRPr="001442EB">
        <w:rPr>
          <w:rFonts w:ascii="Century Gothic" w:hAnsi="Century Gothic"/>
          <w:sz w:val="22"/>
          <w:szCs w:val="22"/>
        </w:rPr>
        <w:t xml:space="preserve"> V </w:t>
      </w:r>
      <w:proofErr w:type="spellStart"/>
      <w:r w:rsidRPr="001442EB">
        <w:rPr>
          <w:rFonts w:ascii="Century Gothic" w:hAnsi="Century Gothic"/>
          <w:sz w:val="22"/>
          <w:szCs w:val="22"/>
        </w:rPr>
        <w:t>Thaddues</w:t>
      </w:r>
      <w:proofErr w:type="spellEnd"/>
      <w:r w:rsidRPr="001442EB">
        <w:rPr>
          <w:rFonts w:ascii="Century Gothic" w:hAnsi="Century Gothic"/>
          <w:sz w:val="22"/>
          <w:szCs w:val="22"/>
        </w:rPr>
        <w:t xml:space="preserve"> </w:t>
      </w:r>
      <w:proofErr w:type="spellStart"/>
      <w:r w:rsidRPr="001442EB">
        <w:rPr>
          <w:rFonts w:ascii="Century Gothic" w:hAnsi="Century Gothic"/>
          <w:sz w:val="22"/>
          <w:szCs w:val="22"/>
        </w:rPr>
        <w:t>Mos</w:t>
      </w:r>
      <w:r w:rsidR="005B5288">
        <w:rPr>
          <w:rFonts w:ascii="Century Gothic" w:hAnsi="Century Gothic"/>
          <w:sz w:val="22"/>
          <w:szCs w:val="22"/>
        </w:rPr>
        <w:t>e</w:t>
      </w:r>
      <w:proofErr w:type="spellEnd"/>
      <w:r w:rsidR="005B5288">
        <w:rPr>
          <w:rFonts w:ascii="Century Gothic" w:hAnsi="Century Gothic"/>
          <w:sz w:val="22"/>
          <w:szCs w:val="22"/>
        </w:rPr>
        <w:t xml:space="preserve"> </w:t>
      </w:r>
      <w:proofErr w:type="spellStart"/>
      <w:r w:rsidR="005B5288">
        <w:rPr>
          <w:rFonts w:ascii="Century Gothic" w:hAnsi="Century Gothic"/>
          <w:sz w:val="22"/>
          <w:szCs w:val="22"/>
        </w:rPr>
        <w:t>Mangenya</w:t>
      </w:r>
      <w:proofErr w:type="spellEnd"/>
      <w:r w:rsidR="005B5288">
        <w:rPr>
          <w:rFonts w:ascii="Century Gothic" w:hAnsi="Century Gothic"/>
          <w:sz w:val="22"/>
          <w:szCs w:val="22"/>
        </w:rPr>
        <w:t xml:space="preserve"> &amp; Another (2016) </w:t>
      </w:r>
      <w:proofErr w:type="spellStart"/>
      <w:r w:rsidR="005B5288">
        <w:rPr>
          <w:rFonts w:ascii="Century Gothic" w:hAnsi="Century Gothic"/>
          <w:sz w:val="22"/>
          <w:szCs w:val="22"/>
        </w:rPr>
        <w:t>eKLR</w:t>
      </w:r>
      <w:proofErr w:type="spellEnd"/>
    </w:p>
    <w:p w:rsidR="00B308FA" w:rsidRPr="001442EB" w:rsidRDefault="00782364" w:rsidP="001442EB">
      <w:pPr>
        <w:pStyle w:val="NoSpacing"/>
        <w:numPr>
          <w:ilvl w:val="0"/>
          <w:numId w:val="17"/>
        </w:numPr>
        <w:spacing w:line="360" w:lineRule="auto"/>
        <w:jc w:val="both"/>
        <w:rPr>
          <w:rFonts w:ascii="Century Gothic" w:hAnsi="Century Gothic"/>
          <w:sz w:val="22"/>
          <w:szCs w:val="22"/>
        </w:rPr>
      </w:pPr>
      <w:r w:rsidRPr="001442EB">
        <w:rPr>
          <w:rFonts w:ascii="Century Gothic" w:hAnsi="Century Gothic"/>
          <w:sz w:val="22"/>
          <w:szCs w:val="22"/>
        </w:rPr>
        <w:t>Yusuf Abdi Company Limited Vs. Family Bank Limited (2015)</w:t>
      </w:r>
      <w:proofErr w:type="spellStart"/>
      <w:r w:rsidRPr="001442EB">
        <w:rPr>
          <w:rFonts w:ascii="Century Gothic" w:hAnsi="Century Gothic"/>
          <w:sz w:val="22"/>
          <w:szCs w:val="22"/>
        </w:rPr>
        <w:t>eKLR</w:t>
      </w:r>
      <w:proofErr w:type="spellEnd"/>
    </w:p>
    <w:p w:rsidR="00B308FA" w:rsidRPr="001442EB" w:rsidRDefault="00782364" w:rsidP="001442EB">
      <w:pPr>
        <w:pStyle w:val="NoSpacing"/>
        <w:numPr>
          <w:ilvl w:val="0"/>
          <w:numId w:val="17"/>
        </w:numPr>
        <w:spacing w:line="360" w:lineRule="auto"/>
        <w:jc w:val="both"/>
        <w:rPr>
          <w:rFonts w:ascii="Century Gothic" w:hAnsi="Century Gothic"/>
          <w:sz w:val="22"/>
          <w:szCs w:val="22"/>
        </w:rPr>
      </w:pPr>
      <w:proofErr w:type="spellStart"/>
      <w:r w:rsidRPr="001442EB">
        <w:rPr>
          <w:rFonts w:ascii="Century Gothic" w:hAnsi="Century Gothic"/>
          <w:sz w:val="22"/>
          <w:szCs w:val="22"/>
        </w:rPr>
        <w:t>Palmy</w:t>
      </w:r>
      <w:proofErr w:type="spellEnd"/>
      <w:r w:rsidRPr="001442EB">
        <w:rPr>
          <w:rFonts w:ascii="Century Gothic" w:hAnsi="Century Gothic"/>
          <w:sz w:val="22"/>
          <w:szCs w:val="22"/>
        </w:rPr>
        <w:t xml:space="preserve"> Company Limited Vs. Consolidated B</w:t>
      </w:r>
      <w:r w:rsidR="005B5288">
        <w:rPr>
          <w:rFonts w:ascii="Century Gothic" w:hAnsi="Century Gothic"/>
          <w:sz w:val="22"/>
          <w:szCs w:val="22"/>
        </w:rPr>
        <w:t>ank of Kenya Limited (2014)</w:t>
      </w:r>
      <w:proofErr w:type="spellStart"/>
      <w:r w:rsidR="005B5288">
        <w:rPr>
          <w:rFonts w:ascii="Century Gothic" w:hAnsi="Century Gothic"/>
          <w:sz w:val="22"/>
          <w:szCs w:val="22"/>
        </w:rPr>
        <w:t>eKLR</w:t>
      </w:r>
      <w:proofErr w:type="spellEnd"/>
    </w:p>
    <w:p w:rsidR="00B308FA" w:rsidRPr="001442EB" w:rsidRDefault="00782364" w:rsidP="001442EB">
      <w:pPr>
        <w:pStyle w:val="NoSpacing"/>
        <w:numPr>
          <w:ilvl w:val="0"/>
          <w:numId w:val="17"/>
        </w:numPr>
        <w:spacing w:line="360" w:lineRule="auto"/>
        <w:jc w:val="both"/>
        <w:rPr>
          <w:rFonts w:ascii="Century Gothic" w:hAnsi="Century Gothic"/>
          <w:sz w:val="22"/>
          <w:szCs w:val="22"/>
        </w:rPr>
      </w:pPr>
      <w:proofErr w:type="spellStart"/>
      <w:r w:rsidRPr="001442EB">
        <w:rPr>
          <w:rFonts w:ascii="Century Gothic" w:hAnsi="Century Gothic"/>
          <w:sz w:val="22"/>
          <w:szCs w:val="22"/>
        </w:rPr>
        <w:t>Kisimani</w:t>
      </w:r>
      <w:proofErr w:type="spellEnd"/>
      <w:r w:rsidRPr="001442EB">
        <w:rPr>
          <w:rFonts w:ascii="Century Gothic" w:hAnsi="Century Gothic"/>
          <w:sz w:val="22"/>
          <w:szCs w:val="22"/>
        </w:rPr>
        <w:t xml:space="preserve"> Holdings Limited &amp; Another </w:t>
      </w:r>
      <w:proofErr w:type="spellStart"/>
      <w:r w:rsidRPr="001442EB">
        <w:rPr>
          <w:rFonts w:ascii="Century Gothic" w:hAnsi="Century Gothic"/>
          <w:sz w:val="22"/>
          <w:szCs w:val="22"/>
        </w:rPr>
        <w:t>Vs</w:t>
      </w:r>
      <w:proofErr w:type="spellEnd"/>
      <w:r w:rsidRPr="001442EB">
        <w:rPr>
          <w:rFonts w:ascii="Century Gothic" w:hAnsi="Century Gothic"/>
          <w:sz w:val="22"/>
          <w:szCs w:val="22"/>
        </w:rPr>
        <w:t xml:space="preserve"> Fidelity Bank Limited (2013)</w:t>
      </w:r>
      <w:proofErr w:type="spellStart"/>
      <w:r w:rsidRPr="001442EB">
        <w:rPr>
          <w:rFonts w:ascii="Century Gothic" w:hAnsi="Century Gothic"/>
          <w:sz w:val="22"/>
          <w:szCs w:val="22"/>
        </w:rPr>
        <w:t>eKLR</w:t>
      </w:r>
      <w:proofErr w:type="spellEnd"/>
    </w:p>
    <w:p w:rsidR="00B308FA" w:rsidRPr="001442EB" w:rsidRDefault="00782364" w:rsidP="001442EB">
      <w:pPr>
        <w:pStyle w:val="NoSpacing"/>
        <w:numPr>
          <w:ilvl w:val="0"/>
          <w:numId w:val="17"/>
        </w:numPr>
        <w:spacing w:line="360" w:lineRule="auto"/>
        <w:jc w:val="both"/>
        <w:rPr>
          <w:rFonts w:ascii="Century Gothic" w:hAnsi="Century Gothic"/>
          <w:sz w:val="22"/>
          <w:szCs w:val="22"/>
        </w:rPr>
      </w:pPr>
      <w:proofErr w:type="spellStart"/>
      <w:r w:rsidRPr="001442EB">
        <w:rPr>
          <w:rFonts w:ascii="Century Gothic" w:hAnsi="Century Gothic"/>
          <w:sz w:val="22"/>
          <w:szCs w:val="22"/>
        </w:rPr>
        <w:t>Olkasasi</w:t>
      </w:r>
      <w:proofErr w:type="spellEnd"/>
      <w:r w:rsidRPr="001442EB">
        <w:rPr>
          <w:rFonts w:ascii="Century Gothic" w:hAnsi="Century Gothic"/>
          <w:sz w:val="22"/>
          <w:szCs w:val="22"/>
        </w:rPr>
        <w:t xml:space="preserve"> Limited Vs. Equity Bank Limited (2015)</w:t>
      </w:r>
      <w:proofErr w:type="spellStart"/>
      <w:r w:rsidRPr="001442EB">
        <w:rPr>
          <w:rFonts w:ascii="Century Gothic" w:hAnsi="Century Gothic"/>
          <w:sz w:val="22"/>
          <w:szCs w:val="22"/>
        </w:rPr>
        <w:t>eKLR</w:t>
      </w:r>
      <w:proofErr w:type="spellEnd"/>
    </w:p>
    <w:p w:rsidR="00B308FA" w:rsidRPr="001442EB" w:rsidRDefault="00782364" w:rsidP="001442EB">
      <w:pPr>
        <w:pStyle w:val="NoSpacing"/>
        <w:numPr>
          <w:ilvl w:val="0"/>
          <w:numId w:val="17"/>
        </w:numPr>
        <w:spacing w:line="360" w:lineRule="auto"/>
        <w:jc w:val="both"/>
        <w:rPr>
          <w:rFonts w:ascii="Century Gothic" w:hAnsi="Century Gothic"/>
          <w:sz w:val="22"/>
          <w:szCs w:val="22"/>
        </w:rPr>
      </w:pPr>
      <w:proofErr w:type="spellStart"/>
      <w:r w:rsidRPr="001442EB">
        <w:rPr>
          <w:rFonts w:ascii="Century Gothic" w:hAnsi="Century Gothic"/>
          <w:sz w:val="22"/>
          <w:szCs w:val="22"/>
        </w:rPr>
        <w:t>Maina</w:t>
      </w:r>
      <w:proofErr w:type="spellEnd"/>
      <w:r w:rsidRPr="001442EB">
        <w:rPr>
          <w:rFonts w:ascii="Century Gothic" w:hAnsi="Century Gothic"/>
          <w:sz w:val="22"/>
          <w:szCs w:val="22"/>
        </w:rPr>
        <w:t xml:space="preserve"> </w:t>
      </w:r>
      <w:proofErr w:type="spellStart"/>
      <w:r w:rsidRPr="001442EB">
        <w:rPr>
          <w:rFonts w:ascii="Century Gothic" w:hAnsi="Century Gothic"/>
          <w:sz w:val="22"/>
          <w:szCs w:val="22"/>
        </w:rPr>
        <w:t>Wanjigi</w:t>
      </w:r>
      <w:proofErr w:type="spellEnd"/>
      <w:r w:rsidRPr="001442EB">
        <w:rPr>
          <w:rFonts w:ascii="Century Gothic" w:hAnsi="Century Gothic"/>
          <w:sz w:val="22"/>
          <w:szCs w:val="22"/>
        </w:rPr>
        <w:t xml:space="preserve"> &amp; Another Vs. Bank of Africa Kenya Ltd &amp; 2 others (2015) </w:t>
      </w:r>
      <w:proofErr w:type="spellStart"/>
      <w:r w:rsidRPr="001442EB">
        <w:rPr>
          <w:rFonts w:ascii="Century Gothic" w:hAnsi="Century Gothic"/>
          <w:sz w:val="22"/>
          <w:szCs w:val="22"/>
        </w:rPr>
        <w:t>eKLR</w:t>
      </w:r>
      <w:proofErr w:type="spellEnd"/>
    </w:p>
    <w:p w:rsidR="00B308FA" w:rsidRPr="001442EB" w:rsidRDefault="00782364" w:rsidP="001442EB">
      <w:pPr>
        <w:pStyle w:val="NoSpacing"/>
        <w:numPr>
          <w:ilvl w:val="0"/>
          <w:numId w:val="17"/>
        </w:numPr>
        <w:spacing w:line="360" w:lineRule="auto"/>
        <w:jc w:val="both"/>
        <w:rPr>
          <w:rFonts w:ascii="Century Gothic" w:hAnsi="Century Gothic"/>
          <w:sz w:val="22"/>
          <w:szCs w:val="22"/>
        </w:rPr>
      </w:pPr>
      <w:proofErr w:type="spellStart"/>
      <w:r w:rsidRPr="001442EB">
        <w:rPr>
          <w:rFonts w:ascii="Century Gothic" w:hAnsi="Century Gothic"/>
          <w:sz w:val="22"/>
          <w:szCs w:val="22"/>
        </w:rPr>
        <w:t>Ngeny</w:t>
      </w:r>
      <w:proofErr w:type="spellEnd"/>
      <w:r w:rsidRPr="001442EB">
        <w:rPr>
          <w:rFonts w:ascii="Century Gothic" w:hAnsi="Century Gothic"/>
          <w:sz w:val="22"/>
          <w:szCs w:val="22"/>
        </w:rPr>
        <w:t xml:space="preserve"> –</w:t>
      </w:r>
      <w:proofErr w:type="spellStart"/>
      <w:r w:rsidRPr="001442EB">
        <w:rPr>
          <w:rFonts w:ascii="Century Gothic" w:hAnsi="Century Gothic"/>
          <w:sz w:val="22"/>
          <w:szCs w:val="22"/>
        </w:rPr>
        <w:t>vs</w:t>
      </w:r>
      <w:proofErr w:type="spellEnd"/>
      <w:r w:rsidRPr="001442EB">
        <w:rPr>
          <w:rFonts w:ascii="Century Gothic" w:hAnsi="Century Gothic"/>
          <w:sz w:val="22"/>
          <w:szCs w:val="22"/>
        </w:rPr>
        <w:t>- KCFC Ltd (2002) KLR 295</w:t>
      </w:r>
    </w:p>
    <w:p w:rsidR="00B308FA" w:rsidRPr="001442EB" w:rsidRDefault="00782364">
      <w:pPr>
        <w:pStyle w:val="NoSpacing"/>
        <w:numPr>
          <w:ilvl w:val="0"/>
          <w:numId w:val="17"/>
        </w:numPr>
        <w:spacing w:line="360" w:lineRule="auto"/>
        <w:jc w:val="both"/>
        <w:rPr>
          <w:rFonts w:ascii="Century Gothic" w:hAnsi="Century Gothic"/>
          <w:sz w:val="22"/>
          <w:szCs w:val="22"/>
        </w:rPr>
      </w:pPr>
      <w:r w:rsidRPr="001442EB">
        <w:rPr>
          <w:rFonts w:ascii="Century Gothic" w:hAnsi="Century Gothic"/>
          <w:sz w:val="22"/>
          <w:szCs w:val="22"/>
        </w:rPr>
        <w:t>Labelle International Ltd -</w:t>
      </w:r>
      <w:proofErr w:type="spellStart"/>
      <w:r w:rsidRPr="001442EB">
        <w:rPr>
          <w:rFonts w:ascii="Century Gothic" w:hAnsi="Century Gothic"/>
          <w:sz w:val="22"/>
          <w:szCs w:val="22"/>
        </w:rPr>
        <w:t>vs</w:t>
      </w:r>
      <w:proofErr w:type="spellEnd"/>
      <w:r w:rsidRPr="001442EB">
        <w:rPr>
          <w:rFonts w:ascii="Century Gothic" w:hAnsi="Century Gothic"/>
          <w:sz w:val="22"/>
          <w:szCs w:val="22"/>
        </w:rPr>
        <w:t>- Fidelity Commercial Bank (2003) 2 E.A. 541</w:t>
      </w:r>
    </w:p>
    <w:p w:rsidR="00B308FA" w:rsidRPr="001442EB" w:rsidRDefault="00782364">
      <w:pPr>
        <w:pStyle w:val="NoSpacing"/>
        <w:numPr>
          <w:ilvl w:val="0"/>
          <w:numId w:val="17"/>
        </w:numPr>
        <w:spacing w:line="360" w:lineRule="auto"/>
        <w:jc w:val="both"/>
        <w:rPr>
          <w:rFonts w:ascii="Century Gothic" w:hAnsi="Century Gothic"/>
          <w:sz w:val="22"/>
          <w:szCs w:val="22"/>
        </w:rPr>
      </w:pPr>
      <w:proofErr w:type="spellStart"/>
      <w:r w:rsidRPr="001442EB">
        <w:rPr>
          <w:rFonts w:ascii="Century Gothic" w:hAnsi="Century Gothic"/>
          <w:sz w:val="22"/>
          <w:szCs w:val="22"/>
        </w:rPr>
        <w:t>Simiyu</w:t>
      </w:r>
      <w:proofErr w:type="spellEnd"/>
      <w:r w:rsidRPr="001442EB">
        <w:rPr>
          <w:rFonts w:ascii="Century Gothic" w:hAnsi="Century Gothic"/>
          <w:sz w:val="22"/>
          <w:szCs w:val="22"/>
        </w:rPr>
        <w:t xml:space="preserve"> –</w:t>
      </w:r>
      <w:proofErr w:type="spellStart"/>
      <w:r w:rsidRPr="001442EB">
        <w:rPr>
          <w:rFonts w:ascii="Century Gothic" w:hAnsi="Century Gothic"/>
          <w:sz w:val="22"/>
          <w:szCs w:val="22"/>
        </w:rPr>
        <w:t>vs</w:t>
      </w:r>
      <w:proofErr w:type="spellEnd"/>
      <w:r w:rsidRPr="001442EB">
        <w:rPr>
          <w:rFonts w:ascii="Century Gothic" w:hAnsi="Century Gothic"/>
          <w:sz w:val="22"/>
          <w:szCs w:val="22"/>
        </w:rPr>
        <w:t xml:space="preserve">- HFCK </w:t>
      </w:r>
      <w:proofErr w:type="spellStart"/>
      <w:r w:rsidRPr="001442EB">
        <w:rPr>
          <w:rFonts w:ascii="Century Gothic" w:hAnsi="Century Gothic"/>
          <w:sz w:val="22"/>
          <w:szCs w:val="22"/>
        </w:rPr>
        <w:t>Lrd</w:t>
      </w:r>
      <w:proofErr w:type="spellEnd"/>
      <w:r w:rsidRPr="001442EB">
        <w:rPr>
          <w:rFonts w:ascii="Century Gothic" w:hAnsi="Century Gothic"/>
          <w:sz w:val="22"/>
          <w:szCs w:val="22"/>
        </w:rPr>
        <w:t xml:space="preserve"> (2001) 2 E.A. 540</w:t>
      </w:r>
    </w:p>
    <w:p w:rsidR="00B308FA" w:rsidRPr="001442EB" w:rsidRDefault="00782364">
      <w:pPr>
        <w:pStyle w:val="NoSpacing"/>
        <w:numPr>
          <w:ilvl w:val="0"/>
          <w:numId w:val="17"/>
        </w:numPr>
        <w:spacing w:line="360" w:lineRule="auto"/>
        <w:jc w:val="both"/>
        <w:rPr>
          <w:rFonts w:ascii="Century Gothic" w:hAnsi="Century Gothic"/>
          <w:sz w:val="22"/>
          <w:szCs w:val="22"/>
        </w:rPr>
      </w:pPr>
      <w:r w:rsidRPr="001442EB">
        <w:rPr>
          <w:rFonts w:ascii="Century Gothic" w:hAnsi="Century Gothic"/>
          <w:sz w:val="22"/>
          <w:szCs w:val="22"/>
        </w:rPr>
        <w:t>Eros Chemist Ltd –</w:t>
      </w:r>
      <w:proofErr w:type="spellStart"/>
      <w:r w:rsidRPr="001442EB">
        <w:rPr>
          <w:rFonts w:ascii="Century Gothic" w:hAnsi="Century Gothic"/>
          <w:sz w:val="22"/>
          <w:szCs w:val="22"/>
        </w:rPr>
        <w:t>vs</w:t>
      </w:r>
      <w:proofErr w:type="spellEnd"/>
      <w:r w:rsidRPr="001442EB">
        <w:rPr>
          <w:rFonts w:ascii="Century Gothic" w:hAnsi="Century Gothic"/>
          <w:sz w:val="22"/>
          <w:szCs w:val="22"/>
        </w:rPr>
        <w:t>- Trust Bank Ltd (2000) 2 E.A. 552</w:t>
      </w:r>
    </w:p>
    <w:p w:rsidR="00B308FA" w:rsidRPr="001442EB" w:rsidRDefault="00782364">
      <w:pPr>
        <w:pStyle w:val="NoSpacing"/>
        <w:numPr>
          <w:ilvl w:val="0"/>
          <w:numId w:val="17"/>
        </w:numPr>
        <w:spacing w:line="360" w:lineRule="auto"/>
        <w:jc w:val="both"/>
        <w:rPr>
          <w:rFonts w:ascii="Century Gothic" w:hAnsi="Century Gothic"/>
          <w:sz w:val="22"/>
          <w:szCs w:val="22"/>
        </w:rPr>
      </w:pPr>
      <w:proofErr w:type="spellStart"/>
      <w:r w:rsidRPr="001442EB">
        <w:rPr>
          <w:rFonts w:ascii="Century Gothic" w:hAnsi="Century Gothic"/>
          <w:sz w:val="22"/>
          <w:szCs w:val="22"/>
        </w:rPr>
        <w:t>Maranya</w:t>
      </w:r>
      <w:proofErr w:type="spellEnd"/>
      <w:r w:rsidRPr="001442EB">
        <w:rPr>
          <w:rFonts w:ascii="Century Gothic" w:hAnsi="Century Gothic"/>
          <w:sz w:val="22"/>
          <w:szCs w:val="22"/>
        </w:rPr>
        <w:t xml:space="preserve"> –</w:t>
      </w:r>
      <w:proofErr w:type="spellStart"/>
      <w:r w:rsidRPr="001442EB">
        <w:rPr>
          <w:rFonts w:ascii="Century Gothic" w:hAnsi="Century Gothic"/>
          <w:sz w:val="22"/>
          <w:szCs w:val="22"/>
        </w:rPr>
        <w:t>vs</w:t>
      </w:r>
      <w:proofErr w:type="spellEnd"/>
      <w:r w:rsidRPr="001442EB">
        <w:rPr>
          <w:rFonts w:ascii="Century Gothic" w:hAnsi="Century Gothic"/>
          <w:sz w:val="22"/>
          <w:szCs w:val="22"/>
        </w:rPr>
        <w:t>- NBK Ltd (1995 -8( 1 E. A. 177</w:t>
      </w:r>
    </w:p>
    <w:p w:rsidR="00B308FA" w:rsidRPr="001442EB" w:rsidRDefault="00782364">
      <w:pPr>
        <w:pStyle w:val="NoSpacing"/>
        <w:numPr>
          <w:ilvl w:val="0"/>
          <w:numId w:val="17"/>
        </w:numPr>
        <w:spacing w:line="360" w:lineRule="auto"/>
        <w:jc w:val="both"/>
        <w:rPr>
          <w:rFonts w:ascii="Century Gothic" w:hAnsi="Century Gothic"/>
          <w:sz w:val="22"/>
          <w:szCs w:val="22"/>
        </w:rPr>
      </w:pPr>
      <w:r w:rsidRPr="001442EB">
        <w:rPr>
          <w:rFonts w:ascii="Century Gothic" w:hAnsi="Century Gothic"/>
          <w:sz w:val="22"/>
          <w:szCs w:val="22"/>
        </w:rPr>
        <w:t xml:space="preserve">King </w:t>
      </w:r>
      <w:proofErr w:type="spellStart"/>
      <w:r w:rsidRPr="001442EB">
        <w:rPr>
          <w:rFonts w:ascii="Century Gothic" w:hAnsi="Century Gothic"/>
          <w:sz w:val="22"/>
          <w:szCs w:val="22"/>
        </w:rPr>
        <w:t>Woolen</w:t>
      </w:r>
      <w:proofErr w:type="spellEnd"/>
      <w:r w:rsidRPr="001442EB">
        <w:rPr>
          <w:rFonts w:ascii="Century Gothic" w:hAnsi="Century Gothic"/>
          <w:sz w:val="22"/>
          <w:szCs w:val="22"/>
        </w:rPr>
        <w:t xml:space="preserve"> Mills Ltd  &amp; </w:t>
      </w:r>
      <w:proofErr w:type="spellStart"/>
      <w:r w:rsidRPr="001442EB">
        <w:rPr>
          <w:rFonts w:ascii="Century Gothic" w:hAnsi="Century Gothic"/>
          <w:sz w:val="22"/>
          <w:szCs w:val="22"/>
        </w:rPr>
        <w:t>Anor</w:t>
      </w:r>
      <w:proofErr w:type="spellEnd"/>
      <w:r w:rsidRPr="001442EB">
        <w:rPr>
          <w:rFonts w:ascii="Century Gothic" w:hAnsi="Century Gothic"/>
          <w:sz w:val="22"/>
          <w:szCs w:val="22"/>
        </w:rPr>
        <w:t xml:space="preserve"> –</w:t>
      </w:r>
      <w:proofErr w:type="spellStart"/>
      <w:r w:rsidRPr="001442EB">
        <w:rPr>
          <w:rFonts w:ascii="Century Gothic" w:hAnsi="Century Gothic"/>
          <w:sz w:val="22"/>
          <w:szCs w:val="22"/>
        </w:rPr>
        <w:t>vs</w:t>
      </w:r>
      <w:proofErr w:type="spellEnd"/>
      <w:r w:rsidRPr="001442EB">
        <w:rPr>
          <w:rFonts w:ascii="Century Gothic" w:hAnsi="Century Gothic"/>
          <w:sz w:val="22"/>
          <w:szCs w:val="22"/>
        </w:rPr>
        <w:t>- M/s Kaplan &amp; Stratton (1993) LLR 2170 (CAK)</w:t>
      </w:r>
    </w:p>
    <w:p w:rsidR="00B308FA" w:rsidRPr="001442EB" w:rsidRDefault="00782364">
      <w:pPr>
        <w:pStyle w:val="NoSpacing"/>
        <w:numPr>
          <w:ilvl w:val="0"/>
          <w:numId w:val="17"/>
        </w:numPr>
        <w:spacing w:line="360" w:lineRule="auto"/>
        <w:jc w:val="both"/>
        <w:rPr>
          <w:rFonts w:ascii="Century Gothic" w:hAnsi="Century Gothic"/>
          <w:sz w:val="22"/>
          <w:szCs w:val="22"/>
        </w:rPr>
      </w:pPr>
      <w:proofErr w:type="spellStart"/>
      <w:r w:rsidRPr="001442EB">
        <w:rPr>
          <w:rFonts w:ascii="Century Gothic" w:hAnsi="Century Gothic"/>
          <w:sz w:val="22"/>
          <w:szCs w:val="22"/>
        </w:rPr>
        <w:t>Uhuru</w:t>
      </w:r>
      <w:proofErr w:type="spellEnd"/>
      <w:r w:rsidRPr="001442EB">
        <w:rPr>
          <w:rFonts w:ascii="Century Gothic" w:hAnsi="Century Gothic"/>
          <w:sz w:val="22"/>
          <w:szCs w:val="22"/>
        </w:rPr>
        <w:t xml:space="preserve"> Highway Development Ltd &amp; Others –</w:t>
      </w:r>
      <w:proofErr w:type="spellStart"/>
      <w:r w:rsidRPr="001442EB">
        <w:rPr>
          <w:rFonts w:ascii="Century Gothic" w:hAnsi="Century Gothic"/>
          <w:sz w:val="22"/>
          <w:szCs w:val="22"/>
        </w:rPr>
        <w:t>vs</w:t>
      </w:r>
      <w:proofErr w:type="spellEnd"/>
      <w:r w:rsidRPr="001442EB">
        <w:rPr>
          <w:rFonts w:ascii="Century Gothic" w:hAnsi="Century Gothic"/>
          <w:sz w:val="22"/>
          <w:szCs w:val="22"/>
        </w:rPr>
        <w:t>- CBK &amp; Others (2002) 2 EA 654</w:t>
      </w:r>
    </w:p>
    <w:p w:rsidR="00B308FA" w:rsidRPr="001442EB" w:rsidRDefault="00782364">
      <w:pPr>
        <w:pStyle w:val="NoSpacing"/>
        <w:numPr>
          <w:ilvl w:val="0"/>
          <w:numId w:val="17"/>
        </w:numPr>
        <w:spacing w:line="360" w:lineRule="auto"/>
        <w:jc w:val="both"/>
        <w:rPr>
          <w:rFonts w:ascii="Century Gothic" w:hAnsi="Century Gothic"/>
          <w:sz w:val="22"/>
          <w:szCs w:val="22"/>
        </w:rPr>
      </w:pPr>
      <w:r w:rsidRPr="001442EB">
        <w:rPr>
          <w:rFonts w:ascii="Century Gothic" w:hAnsi="Century Gothic"/>
          <w:sz w:val="22"/>
          <w:szCs w:val="22"/>
        </w:rPr>
        <w:t>Mortgage Express Ltd –</w:t>
      </w:r>
      <w:proofErr w:type="spellStart"/>
      <w:r w:rsidRPr="001442EB">
        <w:rPr>
          <w:rFonts w:ascii="Century Gothic" w:hAnsi="Century Gothic"/>
          <w:sz w:val="22"/>
          <w:szCs w:val="22"/>
        </w:rPr>
        <w:t>vs</w:t>
      </w:r>
      <w:proofErr w:type="spellEnd"/>
      <w:r w:rsidRPr="001442EB">
        <w:rPr>
          <w:rFonts w:ascii="Century Gothic" w:hAnsi="Century Gothic"/>
          <w:sz w:val="22"/>
          <w:szCs w:val="22"/>
        </w:rPr>
        <w:t xml:space="preserve">- </w:t>
      </w:r>
      <w:proofErr w:type="spellStart"/>
      <w:r w:rsidRPr="001442EB">
        <w:rPr>
          <w:rFonts w:ascii="Century Gothic" w:hAnsi="Century Gothic"/>
          <w:sz w:val="22"/>
          <w:szCs w:val="22"/>
        </w:rPr>
        <w:t>Bowerman</w:t>
      </w:r>
      <w:proofErr w:type="spellEnd"/>
      <w:r w:rsidRPr="001442EB">
        <w:rPr>
          <w:rFonts w:ascii="Century Gothic" w:hAnsi="Century Gothic"/>
          <w:sz w:val="22"/>
          <w:szCs w:val="22"/>
        </w:rPr>
        <w:t xml:space="preserve"> &amp; Partners (1996) 2 All ER 836</w:t>
      </w:r>
    </w:p>
    <w:p w:rsidR="00B308FA" w:rsidRPr="001442EB" w:rsidRDefault="00782364">
      <w:pPr>
        <w:pStyle w:val="NoSpacing"/>
        <w:numPr>
          <w:ilvl w:val="0"/>
          <w:numId w:val="17"/>
        </w:numPr>
        <w:spacing w:line="360" w:lineRule="auto"/>
        <w:jc w:val="both"/>
        <w:rPr>
          <w:rFonts w:ascii="Century Gothic" w:hAnsi="Century Gothic"/>
          <w:sz w:val="22"/>
          <w:szCs w:val="22"/>
        </w:rPr>
      </w:pPr>
      <w:r w:rsidRPr="001442EB">
        <w:rPr>
          <w:rFonts w:ascii="Century Gothic" w:hAnsi="Century Gothic"/>
          <w:sz w:val="22"/>
          <w:szCs w:val="22"/>
        </w:rPr>
        <w:t>BBK PLC –</w:t>
      </w:r>
      <w:proofErr w:type="spellStart"/>
      <w:r w:rsidRPr="001442EB">
        <w:rPr>
          <w:rFonts w:ascii="Century Gothic" w:hAnsi="Century Gothic"/>
          <w:sz w:val="22"/>
          <w:szCs w:val="22"/>
        </w:rPr>
        <w:t>vs</w:t>
      </w:r>
      <w:proofErr w:type="spellEnd"/>
      <w:r w:rsidRPr="001442EB">
        <w:rPr>
          <w:rFonts w:ascii="Century Gothic" w:hAnsi="Century Gothic"/>
          <w:sz w:val="22"/>
          <w:szCs w:val="22"/>
        </w:rPr>
        <w:t>- O’Brien (1994) 1 AC 180</w:t>
      </w:r>
    </w:p>
    <w:p w:rsidR="00B308FA" w:rsidRPr="001442EB" w:rsidRDefault="00782364">
      <w:pPr>
        <w:pStyle w:val="NoSpacing"/>
        <w:numPr>
          <w:ilvl w:val="0"/>
          <w:numId w:val="17"/>
        </w:numPr>
        <w:spacing w:line="360" w:lineRule="auto"/>
        <w:jc w:val="both"/>
        <w:rPr>
          <w:rFonts w:ascii="Century Gothic" w:hAnsi="Century Gothic"/>
          <w:sz w:val="22"/>
          <w:szCs w:val="22"/>
        </w:rPr>
      </w:pPr>
      <w:proofErr w:type="spellStart"/>
      <w:r w:rsidRPr="001442EB">
        <w:rPr>
          <w:rFonts w:ascii="Century Gothic" w:hAnsi="Century Gothic"/>
          <w:sz w:val="22"/>
          <w:szCs w:val="22"/>
        </w:rPr>
        <w:t>Angwenyi</w:t>
      </w:r>
      <w:proofErr w:type="spellEnd"/>
      <w:r w:rsidRPr="001442EB">
        <w:rPr>
          <w:rFonts w:ascii="Century Gothic" w:hAnsi="Century Gothic"/>
          <w:sz w:val="22"/>
          <w:szCs w:val="22"/>
        </w:rPr>
        <w:t xml:space="preserve"> &amp; </w:t>
      </w:r>
      <w:proofErr w:type="spellStart"/>
      <w:r w:rsidRPr="001442EB">
        <w:rPr>
          <w:rFonts w:ascii="Century Gothic" w:hAnsi="Century Gothic"/>
          <w:sz w:val="22"/>
          <w:szCs w:val="22"/>
        </w:rPr>
        <w:t>Anor</w:t>
      </w:r>
      <w:proofErr w:type="spellEnd"/>
      <w:r w:rsidRPr="001442EB">
        <w:rPr>
          <w:rFonts w:ascii="Century Gothic" w:hAnsi="Century Gothic"/>
          <w:sz w:val="22"/>
          <w:szCs w:val="22"/>
        </w:rPr>
        <w:t xml:space="preserve"> –</w:t>
      </w:r>
      <w:proofErr w:type="spellStart"/>
      <w:r w:rsidRPr="001442EB">
        <w:rPr>
          <w:rFonts w:ascii="Century Gothic" w:hAnsi="Century Gothic"/>
          <w:sz w:val="22"/>
          <w:szCs w:val="22"/>
        </w:rPr>
        <w:t>vs</w:t>
      </w:r>
      <w:proofErr w:type="spellEnd"/>
      <w:r w:rsidRPr="001442EB">
        <w:rPr>
          <w:rFonts w:ascii="Century Gothic" w:hAnsi="Century Gothic"/>
          <w:sz w:val="22"/>
          <w:szCs w:val="22"/>
        </w:rPr>
        <w:t xml:space="preserve">- NIC Bank Ltd (2004) </w:t>
      </w:r>
      <w:proofErr w:type="spellStart"/>
      <w:r w:rsidRPr="001442EB">
        <w:rPr>
          <w:rFonts w:ascii="Century Gothic" w:hAnsi="Century Gothic"/>
          <w:sz w:val="22"/>
          <w:szCs w:val="22"/>
        </w:rPr>
        <w:t>eKLR</w:t>
      </w:r>
      <w:proofErr w:type="spellEnd"/>
    </w:p>
    <w:p w:rsidR="00B308FA" w:rsidRPr="001442EB" w:rsidRDefault="00782364" w:rsidP="001442EB">
      <w:pPr>
        <w:pStyle w:val="NoSpacing"/>
        <w:numPr>
          <w:ilvl w:val="0"/>
          <w:numId w:val="17"/>
        </w:numPr>
        <w:spacing w:line="360" w:lineRule="auto"/>
        <w:jc w:val="both"/>
        <w:rPr>
          <w:rFonts w:ascii="Century Gothic" w:hAnsi="Century Gothic"/>
          <w:sz w:val="22"/>
          <w:szCs w:val="22"/>
        </w:rPr>
      </w:pPr>
      <w:r w:rsidRPr="001442EB">
        <w:rPr>
          <w:rFonts w:ascii="Century Gothic" w:hAnsi="Century Gothic"/>
          <w:sz w:val="22"/>
          <w:szCs w:val="22"/>
        </w:rPr>
        <w:lastRenderedPageBreak/>
        <w:t xml:space="preserve">Anthony </w:t>
      </w:r>
      <w:proofErr w:type="spellStart"/>
      <w:r w:rsidRPr="001442EB">
        <w:rPr>
          <w:rFonts w:ascii="Century Gothic" w:hAnsi="Century Gothic"/>
          <w:sz w:val="22"/>
          <w:szCs w:val="22"/>
        </w:rPr>
        <w:t>Anthanus</w:t>
      </w:r>
      <w:proofErr w:type="spellEnd"/>
      <w:r w:rsidRPr="001442EB">
        <w:rPr>
          <w:rFonts w:ascii="Century Gothic" w:hAnsi="Century Gothic"/>
          <w:sz w:val="22"/>
          <w:szCs w:val="22"/>
        </w:rPr>
        <w:t xml:space="preserve"> </w:t>
      </w:r>
      <w:proofErr w:type="spellStart"/>
      <w:r w:rsidRPr="001442EB">
        <w:rPr>
          <w:rFonts w:ascii="Century Gothic" w:hAnsi="Century Gothic"/>
          <w:sz w:val="22"/>
          <w:szCs w:val="22"/>
        </w:rPr>
        <w:t>Ngotho</w:t>
      </w:r>
      <w:proofErr w:type="spellEnd"/>
      <w:r w:rsidRPr="001442EB">
        <w:rPr>
          <w:rFonts w:ascii="Century Gothic" w:hAnsi="Century Gothic"/>
          <w:sz w:val="22"/>
          <w:szCs w:val="22"/>
        </w:rPr>
        <w:t xml:space="preserve"> t/a </w:t>
      </w:r>
      <w:proofErr w:type="spellStart"/>
      <w:r w:rsidRPr="001442EB">
        <w:rPr>
          <w:rFonts w:ascii="Century Gothic" w:hAnsi="Century Gothic"/>
          <w:sz w:val="22"/>
          <w:szCs w:val="22"/>
        </w:rPr>
        <w:t>Ngotho</w:t>
      </w:r>
      <w:proofErr w:type="spellEnd"/>
      <w:r w:rsidRPr="001442EB">
        <w:rPr>
          <w:rFonts w:ascii="Century Gothic" w:hAnsi="Century Gothic"/>
          <w:sz w:val="22"/>
          <w:szCs w:val="22"/>
        </w:rPr>
        <w:t xml:space="preserve"> Architects –</w:t>
      </w:r>
      <w:proofErr w:type="spellStart"/>
      <w:r w:rsidRPr="001442EB">
        <w:rPr>
          <w:rFonts w:ascii="Century Gothic" w:hAnsi="Century Gothic"/>
          <w:sz w:val="22"/>
          <w:szCs w:val="22"/>
        </w:rPr>
        <w:t>vs</w:t>
      </w:r>
      <w:proofErr w:type="spellEnd"/>
      <w:r w:rsidRPr="001442EB">
        <w:rPr>
          <w:rFonts w:ascii="Century Gothic" w:hAnsi="Century Gothic"/>
          <w:sz w:val="22"/>
          <w:szCs w:val="22"/>
        </w:rPr>
        <w:t>- NIC Bank Ltd; HCCC No. 319 of 2003</w:t>
      </w:r>
    </w:p>
    <w:p w:rsidR="00B308FA" w:rsidRPr="001442EB" w:rsidRDefault="00782364" w:rsidP="001442EB">
      <w:pPr>
        <w:pStyle w:val="NoSpacing"/>
        <w:numPr>
          <w:ilvl w:val="0"/>
          <w:numId w:val="17"/>
        </w:numPr>
        <w:spacing w:line="360" w:lineRule="auto"/>
        <w:jc w:val="both"/>
        <w:rPr>
          <w:rFonts w:ascii="Century Gothic" w:hAnsi="Century Gothic"/>
          <w:sz w:val="22"/>
          <w:szCs w:val="22"/>
        </w:rPr>
      </w:pPr>
      <w:proofErr w:type="spellStart"/>
      <w:r w:rsidRPr="001442EB">
        <w:rPr>
          <w:rFonts w:ascii="Century Gothic" w:hAnsi="Century Gothic"/>
          <w:sz w:val="22"/>
          <w:szCs w:val="22"/>
        </w:rPr>
        <w:t>Krelinger</w:t>
      </w:r>
      <w:proofErr w:type="spellEnd"/>
      <w:r w:rsidRPr="001442EB">
        <w:rPr>
          <w:rFonts w:ascii="Century Gothic" w:hAnsi="Century Gothic"/>
          <w:sz w:val="22"/>
          <w:szCs w:val="22"/>
        </w:rPr>
        <w:t xml:space="preserve"> –</w:t>
      </w:r>
      <w:proofErr w:type="spellStart"/>
      <w:r w:rsidRPr="001442EB">
        <w:rPr>
          <w:rFonts w:ascii="Century Gothic" w:hAnsi="Century Gothic"/>
          <w:sz w:val="22"/>
          <w:szCs w:val="22"/>
        </w:rPr>
        <w:t>vs</w:t>
      </w:r>
      <w:proofErr w:type="spellEnd"/>
      <w:r w:rsidRPr="001442EB">
        <w:rPr>
          <w:rFonts w:ascii="Century Gothic" w:hAnsi="Century Gothic"/>
          <w:sz w:val="22"/>
          <w:szCs w:val="22"/>
        </w:rPr>
        <w:t>- New Patagonia Meat &amp; Cold Storage Co. (1914) AC 25</w:t>
      </w:r>
    </w:p>
    <w:p w:rsidR="00B308FA" w:rsidRPr="001442EB" w:rsidRDefault="00782364" w:rsidP="001442EB">
      <w:pPr>
        <w:pStyle w:val="NoSpacing"/>
        <w:numPr>
          <w:ilvl w:val="0"/>
          <w:numId w:val="17"/>
        </w:numPr>
        <w:spacing w:line="360" w:lineRule="auto"/>
        <w:jc w:val="both"/>
        <w:rPr>
          <w:rFonts w:ascii="Century Gothic" w:hAnsi="Century Gothic"/>
          <w:sz w:val="22"/>
          <w:szCs w:val="22"/>
        </w:rPr>
      </w:pPr>
      <w:r w:rsidRPr="001442EB">
        <w:rPr>
          <w:rFonts w:ascii="Century Gothic" w:hAnsi="Century Gothic"/>
          <w:sz w:val="22"/>
          <w:szCs w:val="22"/>
        </w:rPr>
        <w:t>Saleh –</w:t>
      </w:r>
      <w:proofErr w:type="spellStart"/>
      <w:r w:rsidRPr="001442EB">
        <w:rPr>
          <w:rFonts w:ascii="Century Gothic" w:hAnsi="Century Gothic"/>
          <w:sz w:val="22"/>
          <w:szCs w:val="22"/>
        </w:rPr>
        <w:t>vs</w:t>
      </w:r>
      <w:proofErr w:type="spellEnd"/>
      <w:r w:rsidRPr="001442EB">
        <w:rPr>
          <w:rFonts w:ascii="Century Gothic" w:hAnsi="Century Gothic"/>
          <w:sz w:val="22"/>
          <w:szCs w:val="22"/>
        </w:rPr>
        <w:t xml:space="preserve">- </w:t>
      </w:r>
      <w:proofErr w:type="spellStart"/>
      <w:r w:rsidRPr="001442EB">
        <w:rPr>
          <w:rFonts w:ascii="Century Gothic" w:hAnsi="Century Gothic"/>
          <w:sz w:val="22"/>
          <w:szCs w:val="22"/>
        </w:rPr>
        <w:t>Eljofry</w:t>
      </w:r>
      <w:proofErr w:type="spellEnd"/>
      <w:r w:rsidRPr="001442EB">
        <w:rPr>
          <w:rFonts w:ascii="Century Gothic" w:hAnsi="Century Gothic"/>
          <w:sz w:val="22"/>
          <w:szCs w:val="22"/>
        </w:rPr>
        <w:t xml:space="preserve"> (1950) 24 KLR</w:t>
      </w:r>
    </w:p>
    <w:p w:rsidR="00B308FA" w:rsidRPr="00B7521B" w:rsidRDefault="00782364" w:rsidP="001442EB">
      <w:pPr>
        <w:pStyle w:val="NoSpacing"/>
        <w:numPr>
          <w:ilvl w:val="0"/>
          <w:numId w:val="17"/>
        </w:numPr>
        <w:spacing w:line="360" w:lineRule="auto"/>
        <w:jc w:val="both"/>
        <w:rPr>
          <w:rFonts w:ascii="Century Gothic" w:hAnsi="Century Gothic"/>
          <w:sz w:val="22"/>
          <w:szCs w:val="22"/>
        </w:rPr>
      </w:pPr>
      <w:r w:rsidRPr="00B7521B">
        <w:rPr>
          <w:rFonts w:ascii="Century Gothic" w:hAnsi="Century Gothic"/>
          <w:sz w:val="22"/>
          <w:szCs w:val="22"/>
        </w:rPr>
        <w:t xml:space="preserve">Industrial and Commercial </w:t>
      </w:r>
      <w:proofErr w:type="spellStart"/>
      <w:r w:rsidRPr="00B7521B">
        <w:rPr>
          <w:rFonts w:ascii="Century Gothic" w:hAnsi="Century Gothic"/>
          <w:sz w:val="22"/>
          <w:szCs w:val="22"/>
        </w:rPr>
        <w:t>Devt</w:t>
      </w:r>
      <w:proofErr w:type="spellEnd"/>
      <w:r w:rsidRPr="00B7521B">
        <w:rPr>
          <w:rFonts w:ascii="Century Gothic" w:hAnsi="Century Gothic"/>
          <w:sz w:val="22"/>
          <w:szCs w:val="22"/>
        </w:rPr>
        <w:t xml:space="preserve"> Corporation –</w:t>
      </w:r>
      <w:proofErr w:type="spellStart"/>
      <w:r w:rsidRPr="00B7521B">
        <w:rPr>
          <w:rFonts w:ascii="Century Gothic" w:hAnsi="Century Gothic"/>
          <w:sz w:val="22"/>
          <w:szCs w:val="22"/>
        </w:rPr>
        <w:t>vs</w:t>
      </w:r>
      <w:proofErr w:type="spellEnd"/>
      <w:r w:rsidRPr="00B7521B">
        <w:rPr>
          <w:rFonts w:ascii="Century Gothic" w:hAnsi="Century Gothic"/>
          <w:sz w:val="22"/>
          <w:szCs w:val="22"/>
        </w:rPr>
        <w:t xml:space="preserve">- </w:t>
      </w:r>
      <w:proofErr w:type="spellStart"/>
      <w:r w:rsidRPr="00B7521B">
        <w:rPr>
          <w:rFonts w:ascii="Century Gothic" w:hAnsi="Century Gothic"/>
          <w:sz w:val="22"/>
          <w:szCs w:val="22"/>
        </w:rPr>
        <w:t>Kariuki</w:t>
      </w:r>
      <w:proofErr w:type="spellEnd"/>
      <w:r w:rsidRPr="00B7521B">
        <w:rPr>
          <w:rFonts w:ascii="Century Gothic" w:hAnsi="Century Gothic"/>
          <w:sz w:val="22"/>
          <w:szCs w:val="22"/>
        </w:rPr>
        <w:t xml:space="preserve"> &amp; </w:t>
      </w:r>
      <w:proofErr w:type="spellStart"/>
      <w:r w:rsidRPr="00B7521B">
        <w:rPr>
          <w:rFonts w:ascii="Century Gothic" w:hAnsi="Century Gothic"/>
          <w:sz w:val="22"/>
          <w:szCs w:val="22"/>
        </w:rPr>
        <w:t>Anor</w:t>
      </w:r>
      <w:proofErr w:type="spellEnd"/>
      <w:r w:rsidRPr="00B7521B">
        <w:rPr>
          <w:rFonts w:ascii="Century Gothic" w:hAnsi="Century Gothic"/>
          <w:sz w:val="22"/>
          <w:szCs w:val="22"/>
        </w:rPr>
        <w:t xml:space="preserve"> (1977) KLR 53</w:t>
      </w:r>
    </w:p>
    <w:p w:rsidR="00B308FA" w:rsidRPr="00B7521B" w:rsidRDefault="00782364" w:rsidP="001442EB">
      <w:pPr>
        <w:pStyle w:val="NoSpacing"/>
        <w:numPr>
          <w:ilvl w:val="0"/>
          <w:numId w:val="17"/>
        </w:numPr>
        <w:spacing w:line="360" w:lineRule="auto"/>
        <w:jc w:val="both"/>
        <w:rPr>
          <w:rFonts w:ascii="Century Gothic" w:hAnsi="Century Gothic"/>
          <w:sz w:val="22"/>
          <w:szCs w:val="22"/>
        </w:rPr>
      </w:pPr>
      <w:proofErr w:type="spellStart"/>
      <w:r w:rsidRPr="00B7521B">
        <w:rPr>
          <w:rFonts w:ascii="Century Gothic" w:hAnsi="Century Gothic"/>
          <w:sz w:val="22"/>
          <w:szCs w:val="22"/>
        </w:rPr>
        <w:t>Nookes</w:t>
      </w:r>
      <w:proofErr w:type="spellEnd"/>
      <w:r w:rsidRPr="00B7521B">
        <w:rPr>
          <w:rFonts w:ascii="Century Gothic" w:hAnsi="Century Gothic"/>
          <w:sz w:val="22"/>
          <w:szCs w:val="22"/>
        </w:rPr>
        <w:t xml:space="preserve"> –</w:t>
      </w:r>
      <w:proofErr w:type="spellStart"/>
      <w:r w:rsidRPr="00B7521B">
        <w:rPr>
          <w:rFonts w:ascii="Century Gothic" w:hAnsi="Century Gothic"/>
          <w:sz w:val="22"/>
          <w:szCs w:val="22"/>
        </w:rPr>
        <w:t>vs</w:t>
      </w:r>
      <w:proofErr w:type="spellEnd"/>
      <w:r w:rsidRPr="00B7521B">
        <w:rPr>
          <w:rFonts w:ascii="Century Gothic" w:hAnsi="Century Gothic"/>
          <w:sz w:val="22"/>
          <w:szCs w:val="22"/>
        </w:rPr>
        <w:t>- Rice (1902) AC 24</w:t>
      </w:r>
    </w:p>
    <w:p w:rsidR="00B308FA" w:rsidRPr="00B7521B" w:rsidRDefault="00B308FA" w:rsidP="001442EB">
      <w:pPr>
        <w:pStyle w:val="NoSpacing"/>
        <w:spacing w:line="360" w:lineRule="auto"/>
        <w:jc w:val="both"/>
        <w:rPr>
          <w:rFonts w:ascii="Century Gothic" w:hAnsi="Century Gothic"/>
          <w:sz w:val="22"/>
          <w:szCs w:val="22"/>
        </w:rPr>
      </w:pPr>
    </w:p>
    <w:p w:rsidR="00B308FA" w:rsidRPr="00B7521B" w:rsidRDefault="00782364" w:rsidP="001442EB">
      <w:pPr>
        <w:pStyle w:val="NoSpacing"/>
        <w:spacing w:line="360" w:lineRule="auto"/>
        <w:jc w:val="both"/>
        <w:rPr>
          <w:rFonts w:ascii="Century Gothic" w:hAnsi="Century Gothic"/>
          <w:sz w:val="22"/>
          <w:szCs w:val="22"/>
        </w:rPr>
      </w:pPr>
      <w:r w:rsidRPr="00B7521B">
        <w:rPr>
          <w:rFonts w:ascii="Century Gothic" w:hAnsi="Century Gothic"/>
          <w:b/>
          <w:sz w:val="22"/>
          <w:szCs w:val="22"/>
        </w:rPr>
        <w:t>Statutes:</w:t>
      </w:r>
      <w:r w:rsidR="00B7521B">
        <w:rPr>
          <w:rFonts w:ascii="Century Gothic" w:hAnsi="Century Gothic"/>
          <w:b/>
          <w:sz w:val="22"/>
          <w:szCs w:val="22"/>
        </w:rPr>
        <w:tab/>
      </w:r>
      <w:r w:rsidR="00B7521B">
        <w:rPr>
          <w:rFonts w:ascii="Century Gothic" w:hAnsi="Century Gothic"/>
          <w:b/>
          <w:sz w:val="22"/>
          <w:szCs w:val="22"/>
        </w:rPr>
        <w:tab/>
      </w:r>
      <w:r w:rsidRPr="00B7521B">
        <w:rPr>
          <w:rFonts w:ascii="Century Gothic" w:hAnsi="Century Gothic"/>
          <w:sz w:val="22"/>
          <w:szCs w:val="22"/>
        </w:rPr>
        <w:t>Land Registration Act, 2012</w:t>
      </w:r>
    </w:p>
    <w:p w:rsidR="00B308FA" w:rsidRPr="00B7521B" w:rsidRDefault="00782364" w:rsidP="001442EB">
      <w:pPr>
        <w:pStyle w:val="NoSpacing"/>
        <w:spacing w:line="360" w:lineRule="auto"/>
        <w:ind w:left="1440" w:firstLine="720"/>
        <w:jc w:val="both"/>
        <w:rPr>
          <w:rFonts w:ascii="Century Gothic" w:hAnsi="Century Gothic"/>
          <w:sz w:val="22"/>
          <w:szCs w:val="22"/>
        </w:rPr>
      </w:pPr>
      <w:r w:rsidRPr="00B7521B">
        <w:rPr>
          <w:rFonts w:ascii="Century Gothic" w:hAnsi="Century Gothic"/>
          <w:sz w:val="22"/>
          <w:szCs w:val="22"/>
        </w:rPr>
        <w:t>Land Act, 2012</w:t>
      </w:r>
    </w:p>
    <w:p w:rsidR="00B308FA" w:rsidRPr="00B7521B" w:rsidRDefault="00782364" w:rsidP="001442EB">
      <w:pPr>
        <w:pStyle w:val="NoSpacing"/>
        <w:spacing w:line="360" w:lineRule="auto"/>
        <w:ind w:left="1440" w:firstLine="720"/>
        <w:jc w:val="both"/>
        <w:rPr>
          <w:rFonts w:ascii="Century Gothic" w:hAnsi="Century Gothic"/>
          <w:sz w:val="22"/>
          <w:szCs w:val="22"/>
        </w:rPr>
      </w:pPr>
      <w:r w:rsidRPr="00B7521B">
        <w:rPr>
          <w:rFonts w:ascii="Century Gothic" w:hAnsi="Century Gothic"/>
          <w:sz w:val="22"/>
          <w:szCs w:val="22"/>
        </w:rPr>
        <w:t>Companies Act, 2015</w:t>
      </w:r>
    </w:p>
    <w:p w:rsidR="00B308FA" w:rsidRPr="00B7521B" w:rsidRDefault="00782364" w:rsidP="001442EB">
      <w:pPr>
        <w:pStyle w:val="NoSpacing"/>
        <w:spacing w:line="360" w:lineRule="auto"/>
        <w:ind w:left="1440" w:firstLine="720"/>
        <w:jc w:val="both"/>
        <w:rPr>
          <w:rFonts w:ascii="Century Gothic" w:hAnsi="Century Gothic"/>
          <w:sz w:val="22"/>
          <w:szCs w:val="22"/>
        </w:rPr>
      </w:pPr>
      <w:r w:rsidRPr="00B7521B">
        <w:rPr>
          <w:rFonts w:ascii="Century Gothic" w:hAnsi="Century Gothic"/>
          <w:sz w:val="22"/>
          <w:szCs w:val="22"/>
        </w:rPr>
        <w:t>The Constitution, 2010</w:t>
      </w:r>
    </w:p>
    <w:p w:rsidR="00B308FA" w:rsidRPr="004B510F" w:rsidRDefault="00B308FA" w:rsidP="001442EB">
      <w:pPr>
        <w:pStyle w:val="NoSpacing"/>
        <w:spacing w:line="360" w:lineRule="auto"/>
        <w:jc w:val="both"/>
        <w:rPr>
          <w:rFonts w:ascii="Century Gothic" w:hAnsi="Century Gothic"/>
          <w:b/>
        </w:rPr>
      </w:pPr>
    </w:p>
    <w:p w:rsidR="00B308FA" w:rsidRPr="00592FC5" w:rsidRDefault="00B308FA">
      <w:pPr>
        <w:pStyle w:val="NoSpacing"/>
        <w:spacing w:line="276" w:lineRule="auto"/>
        <w:jc w:val="both"/>
        <w:rPr>
          <w:rFonts w:ascii="Century Gothic" w:hAnsi="Century Gothic"/>
          <w:sz w:val="22"/>
          <w:szCs w:val="22"/>
        </w:rPr>
      </w:pPr>
    </w:p>
    <w:p w:rsidR="00B308FA" w:rsidRPr="00592FC5" w:rsidRDefault="00782364" w:rsidP="00592FC5">
      <w:pPr>
        <w:pStyle w:val="NoSpacing"/>
        <w:spacing w:line="360" w:lineRule="auto"/>
        <w:jc w:val="both"/>
        <w:rPr>
          <w:rFonts w:ascii="Century Gothic" w:hAnsi="Century Gothic"/>
          <w:sz w:val="22"/>
          <w:szCs w:val="22"/>
        </w:rPr>
      </w:pPr>
      <w:r w:rsidRPr="00592FC5">
        <w:rPr>
          <w:rFonts w:ascii="Century Gothic" w:hAnsi="Century Gothic"/>
          <w:b/>
          <w:sz w:val="22"/>
          <w:szCs w:val="22"/>
        </w:rPr>
        <w:t>9</w:t>
      </w:r>
      <w:r w:rsidRPr="00592FC5">
        <w:rPr>
          <w:rFonts w:ascii="Century Gothic" w:hAnsi="Century Gothic"/>
          <w:b/>
          <w:sz w:val="22"/>
          <w:szCs w:val="22"/>
        </w:rPr>
        <w:tab/>
        <w:t xml:space="preserve">RIGHTS IN ALIENO SOLO (Rights in </w:t>
      </w:r>
      <w:r w:rsidR="00592FC5" w:rsidRPr="00592FC5">
        <w:rPr>
          <w:rFonts w:ascii="Century Gothic" w:hAnsi="Century Gothic"/>
          <w:b/>
          <w:sz w:val="22"/>
          <w:szCs w:val="22"/>
        </w:rPr>
        <w:t>Another’s</w:t>
      </w:r>
      <w:r w:rsidR="00592FC5">
        <w:rPr>
          <w:rFonts w:ascii="Century Gothic" w:hAnsi="Century Gothic"/>
          <w:b/>
          <w:sz w:val="22"/>
          <w:szCs w:val="22"/>
        </w:rPr>
        <w:t xml:space="preserve"> L</w:t>
      </w:r>
      <w:r w:rsidRPr="00592FC5">
        <w:rPr>
          <w:rFonts w:ascii="Century Gothic" w:hAnsi="Century Gothic"/>
          <w:b/>
          <w:sz w:val="22"/>
          <w:szCs w:val="22"/>
        </w:rPr>
        <w:t>and)</w:t>
      </w:r>
    </w:p>
    <w:p w:rsidR="00B308FA" w:rsidRPr="00592FC5" w:rsidRDefault="00592FC5" w:rsidP="00592FC5">
      <w:pPr>
        <w:pStyle w:val="NoSpacing"/>
        <w:spacing w:line="360" w:lineRule="auto"/>
        <w:jc w:val="both"/>
        <w:rPr>
          <w:rFonts w:ascii="Century Gothic" w:hAnsi="Century Gothic"/>
          <w:b/>
          <w:bCs/>
          <w:sz w:val="22"/>
          <w:szCs w:val="22"/>
        </w:rPr>
      </w:pPr>
      <w:r w:rsidRPr="00592FC5">
        <w:rPr>
          <w:rFonts w:ascii="Century Gothic" w:hAnsi="Century Gothic"/>
          <w:b/>
          <w:bCs/>
          <w:sz w:val="22"/>
          <w:szCs w:val="22"/>
        </w:rPr>
        <w:t>9.1</w:t>
      </w:r>
      <w:r w:rsidRPr="00592FC5">
        <w:rPr>
          <w:rFonts w:ascii="Century Gothic" w:hAnsi="Century Gothic"/>
          <w:b/>
          <w:bCs/>
          <w:sz w:val="22"/>
          <w:szCs w:val="22"/>
        </w:rPr>
        <w:tab/>
        <w:t>Cautions</w:t>
      </w:r>
    </w:p>
    <w:p w:rsidR="00B308FA" w:rsidRPr="00592FC5" w:rsidRDefault="00782364" w:rsidP="00592FC5">
      <w:pPr>
        <w:pStyle w:val="NoSpacing"/>
        <w:spacing w:line="360" w:lineRule="auto"/>
        <w:jc w:val="both"/>
        <w:rPr>
          <w:rFonts w:ascii="Century Gothic" w:hAnsi="Century Gothic"/>
          <w:sz w:val="22"/>
          <w:szCs w:val="22"/>
        </w:rPr>
      </w:pPr>
      <w:r w:rsidRPr="00592FC5">
        <w:rPr>
          <w:rFonts w:ascii="Century Gothic" w:hAnsi="Century Gothic"/>
          <w:sz w:val="22"/>
          <w:szCs w:val="22"/>
        </w:rPr>
        <w:t>9.1.1.</w:t>
      </w:r>
      <w:r w:rsidRPr="00592FC5">
        <w:rPr>
          <w:rFonts w:ascii="Century Gothic" w:hAnsi="Century Gothic"/>
          <w:sz w:val="22"/>
          <w:szCs w:val="22"/>
        </w:rPr>
        <w:tab/>
        <w:t>Definition of a caution</w:t>
      </w:r>
    </w:p>
    <w:p w:rsidR="00B308FA" w:rsidRPr="00592FC5" w:rsidRDefault="00782364" w:rsidP="00592FC5">
      <w:pPr>
        <w:pStyle w:val="NoSpacing"/>
        <w:spacing w:line="360" w:lineRule="auto"/>
        <w:jc w:val="both"/>
        <w:rPr>
          <w:rFonts w:ascii="Century Gothic" w:hAnsi="Century Gothic"/>
          <w:sz w:val="22"/>
          <w:szCs w:val="22"/>
        </w:rPr>
      </w:pPr>
      <w:r w:rsidRPr="00592FC5">
        <w:rPr>
          <w:rFonts w:ascii="Century Gothic" w:hAnsi="Century Gothic"/>
          <w:sz w:val="22"/>
          <w:szCs w:val="22"/>
        </w:rPr>
        <w:t>9.1.2</w:t>
      </w:r>
      <w:r w:rsidRPr="00592FC5">
        <w:rPr>
          <w:rFonts w:ascii="Century Gothic" w:hAnsi="Century Gothic"/>
          <w:sz w:val="22"/>
          <w:szCs w:val="22"/>
        </w:rPr>
        <w:tab/>
        <w:t xml:space="preserve">Procedure </w:t>
      </w:r>
      <w:r w:rsidR="00592FC5" w:rsidRPr="00592FC5">
        <w:rPr>
          <w:rFonts w:ascii="Century Gothic" w:hAnsi="Century Gothic"/>
          <w:sz w:val="22"/>
          <w:szCs w:val="22"/>
        </w:rPr>
        <w:t>of Lodging</w:t>
      </w:r>
      <w:r w:rsidRPr="00592FC5">
        <w:rPr>
          <w:rFonts w:ascii="Century Gothic" w:hAnsi="Century Gothic"/>
          <w:sz w:val="22"/>
          <w:szCs w:val="22"/>
        </w:rPr>
        <w:t xml:space="preserve"> and removing Caution</w:t>
      </w:r>
    </w:p>
    <w:p w:rsidR="00592FC5" w:rsidRDefault="00592FC5" w:rsidP="00592FC5">
      <w:pPr>
        <w:pStyle w:val="NoSpacing"/>
        <w:spacing w:line="360" w:lineRule="auto"/>
        <w:jc w:val="both"/>
        <w:rPr>
          <w:rFonts w:ascii="Century Gothic" w:hAnsi="Century Gothic"/>
          <w:b/>
          <w:bCs/>
          <w:sz w:val="22"/>
          <w:szCs w:val="22"/>
        </w:rPr>
      </w:pPr>
    </w:p>
    <w:p w:rsidR="00B308FA" w:rsidRPr="00592FC5" w:rsidRDefault="00592FC5" w:rsidP="00592FC5">
      <w:pPr>
        <w:pStyle w:val="NoSpacing"/>
        <w:spacing w:line="360" w:lineRule="auto"/>
        <w:jc w:val="both"/>
        <w:rPr>
          <w:rFonts w:ascii="Century Gothic" w:hAnsi="Century Gothic"/>
          <w:b/>
          <w:bCs/>
          <w:sz w:val="22"/>
          <w:szCs w:val="22"/>
        </w:rPr>
      </w:pPr>
      <w:r w:rsidRPr="00592FC5">
        <w:rPr>
          <w:rFonts w:ascii="Century Gothic" w:hAnsi="Century Gothic"/>
          <w:b/>
          <w:bCs/>
          <w:sz w:val="22"/>
          <w:szCs w:val="22"/>
        </w:rPr>
        <w:t>9.2</w:t>
      </w:r>
      <w:r w:rsidRPr="00592FC5">
        <w:rPr>
          <w:rFonts w:ascii="Century Gothic" w:hAnsi="Century Gothic"/>
          <w:b/>
          <w:bCs/>
          <w:sz w:val="22"/>
          <w:szCs w:val="22"/>
        </w:rPr>
        <w:tab/>
        <w:t xml:space="preserve">Inhibition </w:t>
      </w:r>
    </w:p>
    <w:p w:rsidR="00B308FA" w:rsidRPr="00592FC5" w:rsidRDefault="00782364" w:rsidP="00592FC5">
      <w:pPr>
        <w:pStyle w:val="NoSpacing"/>
        <w:spacing w:line="360" w:lineRule="auto"/>
        <w:jc w:val="both"/>
        <w:rPr>
          <w:rFonts w:ascii="Century Gothic" w:hAnsi="Century Gothic"/>
          <w:sz w:val="22"/>
          <w:szCs w:val="22"/>
        </w:rPr>
      </w:pPr>
      <w:r w:rsidRPr="00592FC5">
        <w:rPr>
          <w:rFonts w:ascii="Century Gothic" w:hAnsi="Century Gothic"/>
          <w:sz w:val="22"/>
          <w:szCs w:val="22"/>
        </w:rPr>
        <w:t>9.2.1</w:t>
      </w:r>
      <w:r w:rsidRPr="00592FC5">
        <w:rPr>
          <w:rFonts w:ascii="Century Gothic" w:hAnsi="Century Gothic"/>
          <w:sz w:val="22"/>
          <w:szCs w:val="22"/>
        </w:rPr>
        <w:tab/>
        <w:t xml:space="preserve">Definition </w:t>
      </w:r>
      <w:r w:rsidR="00592FC5" w:rsidRPr="00592FC5">
        <w:rPr>
          <w:rFonts w:ascii="Century Gothic" w:hAnsi="Century Gothic"/>
          <w:sz w:val="22"/>
          <w:szCs w:val="22"/>
        </w:rPr>
        <w:t>of Inhibition</w:t>
      </w:r>
    </w:p>
    <w:p w:rsidR="00B308FA" w:rsidRPr="00592FC5" w:rsidRDefault="00782364" w:rsidP="00592FC5">
      <w:pPr>
        <w:pStyle w:val="NoSpacing"/>
        <w:spacing w:line="360" w:lineRule="auto"/>
        <w:jc w:val="both"/>
        <w:rPr>
          <w:rFonts w:ascii="Century Gothic" w:hAnsi="Century Gothic"/>
          <w:sz w:val="22"/>
          <w:szCs w:val="22"/>
        </w:rPr>
      </w:pPr>
      <w:r w:rsidRPr="00592FC5">
        <w:rPr>
          <w:rFonts w:ascii="Century Gothic" w:hAnsi="Century Gothic"/>
          <w:sz w:val="22"/>
          <w:szCs w:val="22"/>
        </w:rPr>
        <w:t xml:space="preserve">9.2.2 </w:t>
      </w:r>
      <w:r w:rsidRPr="00592FC5">
        <w:rPr>
          <w:rFonts w:ascii="Century Gothic" w:hAnsi="Century Gothic"/>
          <w:sz w:val="22"/>
          <w:szCs w:val="22"/>
        </w:rPr>
        <w:tab/>
        <w:t>Procedure of lodging and removing an inhibition</w:t>
      </w:r>
    </w:p>
    <w:p w:rsidR="00592FC5" w:rsidRDefault="00592FC5" w:rsidP="00592FC5">
      <w:pPr>
        <w:pStyle w:val="NoSpacing"/>
        <w:spacing w:line="360" w:lineRule="auto"/>
        <w:jc w:val="both"/>
        <w:rPr>
          <w:rFonts w:ascii="Century Gothic" w:hAnsi="Century Gothic"/>
          <w:b/>
          <w:bCs/>
          <w:sz w:val="22"/>
          <w:szCs w:val="22"/>
        </w:rPr>
      </w:pPr>
    </w:p>
    <w:p w:rsidR="00B308FA" w:rsidRPr="00592FC5" w:rsidRDefault="00592FC5" w:rsidP="00592FC5">
      <w:pPr>
        <w:pStyle w:val="NoSpacing"/>
        <w:spacing w:line="360" w:lineRule="auto"/>
        <w:jc w:val="both"/>
        <w:rPr>
          <w:rFonts w:ascii="Century Gothic" w:hAnsi="Century Gothic"/>
          <w:b/>
          <w:bCs/>
          <w:sz w:val="22"/>
          <w:szCs w:val="22"/>
        </w:rPr>
      </w:pPr>
      <w:r w:rsidRPr="00592FC5">
        <w:rPr>
          <w:rFonts w:ascii="Century Gothic" w:hAnsi="Century Gothic"/>
          <w:b/>
          <w:bCs/>
          <w:sz w:val="22"/>
          <w:szCs w:val="22"/>
        </w:rPr>
        <w:t>9.3</w:t>
      </w:r>
      <w:r w:rsidRPr="00592FC5">
        <w:rPr>
          <w:rFonts w:ascii="Century Gothic" w:hAnsi="Century Gothic"/>
          <w:b/>
          <w:bCs/>
          <w:sz w:val="22"/>
          <w:szCs w:val="22"/>
        </w:rPr>
        <w:tab/>
        <w:t xml:space="preserve">Definition of </w:t>
      </w:r>
      <w:r w:rsidR="0037076C" w:rsidRPr="00592FC5">
        <w:rPr>
          <w:rFonts w:ascii="Century Gothic" w:hAnsi="Century Gothic"/>
          <w:b/>
          <w:bCs/>
          <w:sz w:val="22"/>
          <w:szCs w:val="22"/>
        </w:rPr>
        <w:t>a</w:t>
      </w:r>
      <w:r w:rsidRPr="00592FC5">
        <w:rPr>
          <w:rFonts w:ascii="Century Gothic" w:hAnsi="Century Gothic"/>
          <w:b/>
          <w:bCs/>
          <w:sz w:val="22"/>
          <w:szCs w:val="22"/>
        </w:rPr>
        <w:t xml:space="preserve"> Restriction</w:t>
      </w:r>
    </w:p>
    <w:p w:rsidR="00B308FA" w:rsidRPr="00592FC5" w:rsidRDefault="00782364" w:rsidP="00592FC5">
      <w:pPr>
        <w:pStyle w:val="NoSpacing"/>
        <w:spacing w:line="360" w:lineRule="auto"/>
        <w:jc w:val="both"/>
        <w:rPr>
          <w:rFonts w:ascii="Century Gothic" w:hAnsi="Century Gothic"/>
          <w:sz w:val="22"/>
          <w:szCs w:val="22"/>
        </w:rPr>
      </w:pPr>
      <w:r w:rsidRPr="00592FC5">
        <w:rPr>
          <w:rFonts w:ascii="Century Gothic" w:hAnsi="Century Gothic"/>
          <w:sz w:val="22"/>
          <w:szCs w:val="22"/>
        </w:rPr>
        <w:t xml:space="preserve">9.3.1 </w:t>
      </w:r>
      <w:r w:rsidRPr="00592FC5">
        <w:rPr>
          <w:rFonts w:ascii="Century Gothic" w:hAnsi="Century Gothic"/>
          <w:sz w:val="22"/>
          <w:szCs w:val="22"/>
        </w:rPr>
        <w:tab/>
        <w:t xml:space="preserve">Procedure of lodging and removing a </w:t>
      </w:r>
      <w:r w:rsidR="0037076C" w:rsidRPr="00592FC5">
        <w:rPr>
          <w:rFonts w:ascii="Century Gothic" w:hAnsi="Century Gothic"/>
          <w:sz w:val="22"/>
          <w:szCs w:val="22"/>
        </w:rPr>
        <w:t>Restriction</w:t>
      </w:r>
    </w:p>
    <w:p w:rsidR="00592FC5" w:rsidRDefault="00592FC5" w:rsidP="00592FC5">
      <w:pPr>
        <w:pStyle w:val="NoSpacing"/>
        <w:spacing w:line="360" w:lineRule="auto"/>
        <w:jc w:val="both"/>
        <w:rPr>
          <w:rFonts w:ascii="Century Gothic" w:hAnsi="Century Gothic"/>
          <w:sz w:val="22"/>
          <w:szCs w:val="22"/>
        </w:rPr>
      </w:pPr>
    </w:p>
    <w:p w:rsidR="00B308FA" w:rsidRPr="00592FC5" w:rsidRDefault="00782364" w:rsidP="00592FC5">
      <w:pPr>
        <w:pStyle w:val="NoSpacing"/>
        <w:spacing w:line="360" w:lineRule="auto"/>
        <w:jc w:val="both"/>
        <w:rPr>
          <w:rFonts w:ascii="Century Gothic" w:hAnsi="Century Gothic"/>
          <w:b/>
          <w:sz w:val="22"/>
          <w:szCs w:val="22"/>
        </w:rPr>
      </w:pPr>
      <w:r w:rsidRPr="00592FC5">
        <w:rPr>
          <w:rFonts w:ascii="Century Gothic" w:hAnsi="Century Gothic"/>
          <w:b/>
          <w:sz w:val="22"/>
          <w:szCs w:val="22"/>
        </w:rPr>
        <w:t xml:space="preserve">9.4 </w:t>
      </w:r>
      <w:r w:rsidRPr="00592FC5">
        <w:rPr>
          <w:rFonts w:ascii="Century Gothic" w:hAnsi="Century Gothic"/>
          <w:b/>
          <w:sz w:val="22"/>
          <w:szCs w:val="22"/>
        </w:rPr>
        <w:tab/>
        <w:t>Effect of Cautions/Inhibitions/Restrictions</w:t>
      </w:r>
    </w:p>
    <w:p w:rsidR="00B308FA" w:rsidRPr="00592FC5" w:rsidRDefault="00782364">
      <w:pPr>
        <w:pStyle w:val="NoSpacing"/>
        <w:spacing w:line="276" w:lineRule="auto"/>
        <w:jc w:val="both"/>
        <w:rPr>
          <w:rFonts w:ascii="Century Gothic" w:hAnsi="Century Gothic"/>
          <w:b/>
          <w:sz w:val="22"/>
          <w:szCs w:val="22"/>
        </w:rPr>
      </w:pPr>
      <w:r w:rsidRPr="00592FC5">
        <w:rPr>
          <w:rFonts w:ascii="Century Gothic" w:hAnsi="Century Gothic"/>
          <w:b/>
          <w:sz w:val="22"/>
          <w:szCs w:val="22"/>
        </w:rPr>
        <w:t xml:space="preserve">9.5 </w:t>
      </w:r>
      <w:r w:rsidRPr="00592FC5">
        <w:rPr>
          <w:rFonts w:ascii="Century Gothic" w:hAnsi="Century Gothic"/>
          <w:b/>
          <w:sz w:val="22"/>
          <w:szCs w:val="22"/>
        </w:rPr>
        <w:tab/>
        <w:t>Easements; Sec 138 - 140 LA, Sec 99 LRA</w:t>
      </w:r>
    </w:p>
    <w:p w:rsidR="00B308FA" w:rsidRPr="00592FC5" w:rsidRDefault="00782364">
      <w:pPr>
        <w:pStyle w:val="NoSpacing"/>
        <w:numPr>
          <w:ilvl w:val="0"/>
          <w:numId w:val="18"/>
        </w:numPr>
        <w:spacing w:line="276" w:lineRule="auto"/>
        <w:jc w:val="both"/>
        <w:rPr>
          <w:rFonts w:ascii="Century Gothic" w:hAnsi="Century Gothic"/>
          <w:sz w:val="22"/>
          <w:szCs w:val="22"/>
        </w:rPr>
      </w:pPr>
      <w:r w:rsidRPr="00592FC5">
        <w:rPr>
          <w:rFonts w:ascii="Century Gothic" w:hAnsi="Century Gothic"/>
          <w:sz w:val="22"/>
          <w:szCs w:val="22"/>
        </w:rPr>
        <w:t>Creation and Cancellation of Easements</w:t>
      </w:r>
    </w:p>
    <w:p w:rsidR="00B308FA" w:rsidRPr="00592FC5" w:rsidRDefault="00B308FA">
      <w:pPr>
        <w:pStyle w:val="NoSpacing"/>
        <w:spacing w:line="276" w:lineRule="auto"/>
        <w:ind w:left="720"/>
        <w:jc w:val="both"/>
        <w:rPr>
          <w:rFonts w:ascii="Century Gothic" w:hAnsi="Century Gothic"/>
          <w:sz w:val="22"/>
          <w:szCs w:val="22"/>
        </w:rPr>
      </w:pPr>
    </w:p>
    <w:p w:rsidR="00B308FA" w:rsidRPr="00592FC5" w:rsidRDefault="00782364">
      <w:pPr>
        <w:pStyle w:val="NoSpacing"/>
        <w:spacing w:line="276" w:lineRule="auto"/>
        <w:jc w:val="both"/>
        <w:rPr>
          <w:rFonts w:ascii="Century Gothic" w:hAnsi="Century Gothic"/>
          <w:b/>
          <w:sz w:val="22"/>
          <w:szCs w:val="22"/>
        </w:rPr>
      </w:pPr>
      <w:r w:rsidRPr="00592FC5">
        <w:rPr>
          <w:rFonts w:ascii="Century Gothic" w:hAnsi="Century Gothic"/>
          <w:b/>
          <w:sz w:val="22"/>
          <w:szCs w:val="22"/>
        </w:rPr>
        <w:t>9.6</w:t>
      </w:r>
      <w:r w:rsidRPr="00592FC5">
        <w:rPr>
          <w:rFonts w:ascii="Century Gothic" w:hAnsi="Century Gothic"/>
          <w:b/>
          <w:sz w:val="22"/>
          <w:szCs w:val="22"/>
        </w:rPr>
        <w:tab/>
        <w:t>Profits</w:t>
      </w:r>
    </w:p>
    <w:p w:rsidR="00B308FA" w:rsidRPr="00592FC5" w:rsidRDefault="00782364">
      <w:pPr>
        <w:pStyle w:val="NoSpacing"/>
        <w:spacing w:line="276" w:lineRule="auto"/>
        <w:jc w:val="both"/>
        <w:rPr>
          <w:rFonts w:ascii="Century Gothic" w:hAnsi="Century Gothic"/>
          <w:b/>
          <w:sz w:val="22"/>
          <w:szCs w:val="22"/>
        </w:rPr>
      </w:pPr>
      <w:r w:rsidRPr="00592FC5">
        <w:rPr>
          <w:rFonts w:ascii="Century Gothic" w:hAnsi="Century Gothic"/>
          <w:b/>
          <w:sz w:val="22"/>
          <w:szCs w:val="22"/>
        </w:rPr>
        <w:t>9.7</w:t>
      </w:r>
      <w:r w:rsidRPr="00592FC5">
        <w:rPr>
          <w:rFonts w:ascii="Century Gothic" w:hAnsi="Century Gothic"/>
          <w:b/>
          <w:sz w:val="22"/>
          <w:szCs w:val="22"/>
        </w:rPr>
        <w:tab/>
        <w:t>Restrictive Agreements; Sec 41 LRA, Sec 69 LA</w:t>
      </w:r>
    </w:p>
    <w:p w:rsidR="00B308FA" w:rsidRPr="00592FC5" w:rsidRDefault="00782364">
      <w:pPr>
        <w:pStyle w:val="NoSpacing"/>
        <w:spacing w:line="276" w:lineRule="auto"/>
        <w:jc w:val="both"/>
        <w:rPr>
          <w:rFonts w:ascii="Century Gothic" w:hAnsi="Century Gothic"/>
          <w:b/>
          <w:sz w:val="22"/>
          <w:szCs w:val="22"/>
        </w:rPr>
      </w:pPr>
      <w:r w:rsidRPr="00592FC5">
        <w:rPr>
          <w:rFonts w:ascii="Century Gothic" w:hAnsi="Century Gothic"/>
          <w:b/>
          <w:sz w:val="22"/>
          <w:szCs w:val="22"/>
        </w:rPr>
        <w:t>9.8</w:t>
      </w:r>
      <w:r w:rsidRPr="00592FC5">
        <w:rPr>
          <w:rFonts w:ascii="Century Gothic" w:hAnsi="Century Gothic"/>
          <w:b/>
          <w:sz w:val="22"/>
          <w:szCs w:val="22"/>
        </w:rPr>
        <w:tab/>
      </w:r>
      <w:proofErr w:type="spellStart"/>
      <w:r w:rsidRPr="00592FC5">
        <w:rPr>
          <w:rFonts w:ascii="Century Gothic" w:hAnsi="Century Gothic"/>
          <w:b/>
          <w:sz w:val="22"/>
          <w:szCs w:val="22"/>
        </w:rPr>
        <w:t>Wayleaves</w:t>
      </w:r>
      <w:proofErr w:type="spellEnd"/>
      <w:r w:rsidRPr="00592FC5">
        <w:rPr>
          <w:rFonts w:ascii="Century Gothic" w:hAnsi="Century Gothic"/>
          <w:b/>
          <w:sz w:val="22"/>
          <w:szCs w:val="22"/>
        </w:rPr>
        <w:t>; Sec 144 LA</w:t>
      </w:r>
    </w:p>
    <w:p w:rsidR="00B308FA" w:rsidRPr="00592FC5" w:rsidRDefault="00B308FA">
      <w:pPr>
        <w:pStyle w:val="NoSpacing"/>
        <w:spacing w:line="276" w:lineRule="auto"/>
        <w:jc w:val="both"/>
        <w:rPr>
          <w:rFonts w:ascii="Century Gothic" w:hAnsi="Century Gothic"/>
          <w:sz w:val="22"/>
          <w:szCs w:val="22"/>
        </w:rPr>
      </w:pPr>
    </w:p>
    <w:p w:rsidR="00B308FA" w:rsidRPr="00592FC5" w:rsidRDefault="00782364" w:rsidP="00AC1DA1">
      <w:pPr>
        <w:pStyle w:val="NoSpacing"/>
        <w:spacing w:line="360" w:lineRule="auto"/>
        <w:jc w:val="both"/>
        <w:rPr>
          <w:rFonts w:ascii="Century Gothic" w:hAnsi="Century Gothic"/>
          <w:sz w:val="22"/>
          <w:szCs w:val="22"/>
        </w:rPr>
      </w:pPr>
      <w:r w:rsidRPr="00592FC5">
        <w:rPr>
          <w:rFonts w:ascii="Century Gothic" w:hAnsi="Century Gothic"/>
          <w:b/>
          <w:sz w:val="22"/>
          <w:szCs w:val="22"/>
        </w:rPr>
        <w:t>Case Law:</w:t>
      </w:r>
    </w:p>
    <w:p w:rsidR="00B308FA" w:rsidRPr="00AC1DA1" w:rsidRDefault="00782364" w:rsidP="00AC1DA1">
      <w:pPr>
        <w:pStyle w:val="NoSpacing"/>
        <w:numPr>
          <w:ilvl w:val="0"/>
          <w:numId w:val="19"/>
        </w:numPr>
        <w:spacing w:line="360" w:lineRule="auto"/>
        <w:jc w:val="both"/>
        <w:rPr>
          <w:rFonts w:ascii="Century Gothic" w:hAnsi="Century Gothic"/>
          <w:sz w:val="22"/>
          <w:szCs w:val="22"/>
        </w:rPr>
      </w:pPr>
      <w:r w:rsidRPr="00AC1DA1">
        <w:rPr>
          <w:rFonts w:ascii="Century Gothic" w:hAnsi="Century Gothic"/>
          <w:sz w:val="22"/>
          <w:szCs w:val="22"/>
        </w:rPr>
        <w:t>Brooke Bond (K) Ltd –</w:t>
      </w:r>
      <w:proofErr w:type="spellStart"/>
      <w:r w:rsidRPr="00AC1DA1">
        <w:rPr>
          <w:rFonts w:ascii="Century Gothic" w:hAnsi="Century Gothic"/>
          <w:sz w:val="22"/>
          <w:szCs w:val="22"/>
        </w:rPr>
        <w:t>vs</w:t>
      </w:r>
      <w:proofErr w:type="spellEnd"/>
      <w:r w:rsidRPr="00AC1DA1">
        <w:rPr>
          <w:rFonts w:ascii="Century Gothic" w:hAnsi="Century Gothic"/>
          <w:sz w:val="22"/>
          <w:szCs w:val="22"/>
        </w:rPr>
        <w:t xml:space="preserve">- </w:t>
      </w:r>
      <w:proofErr w:type="spellStart"/>
      <w:r w:rsidRPr="00AC1DA1">
        <w:rPr>
          <w:rFonts w:ascii="Century Gothic" w:hAnsi="Century Gothic"/>
          <w:sz w:val="22"/>
          <w:szCs w:val="22"/>
        </w:rPr>
        <w:t>Jamess</w:t>
      </w:r>
      <w:proofErr w:type="spellEnd"/>
      <w:r w:rsidRPr="00AC1DA1">
        <w:rPr>
          <w:rFonts w:ascii="Century Gothic" w:hAnsi="Century Gothic"/>
          <w:sz w:val="22"/>
          <w:szCs w:val="22"/>
        </w:rPr>
        <w:t xml:space="preserve"> </w:t>
      </w:r>
      <w:proofErr w:type="spellStart"/>
      <w:r w:rsidRPr="00AC1DA1">
        <w:rPr>
          <w:rFonts w:ascii="Century Gothic" w:hAnsi="Century Gothic"/>
          <w:sz w:val="22"/>
          <w:szCs w:val="22"/>
        </w:rPr>
        <w:t>Bii</w:t>
      </w:r>
      <w:proofErr w:type="spellEnd"/>
      <w:r w:rsidRPr="00AC1DA1">
        <w:rPr>
          <w:rFonts w:ascii="Century Gothic" w:hAnsi="Century Gothic"/>
          <w:sz w:val="22"/>
          <w:szCs w:val="22"/>
        </w:rPr>
        <w:t xml:space="preserve"> (2013) </w:t>
      </w:r>
      <w:proofErr w:type="spellStart"/>
      <w:r w:rsidRPr="00AC1DA1">
        <w:rPr>
          <w:rFonts w:ascii="Century Gothic" w:hAnsi="Century Gothic"/>
          <w:sz w:val="22"/>
          <w:szCs w:val="22"/>
        </w:rPr>
        <w:t>eKLR</w:t>
      </w:r>
      <w:proofErr w:type="spellEnd"/>
    </w:p>
    <w:p w:rsidR="00B308FA" w:rsidRPr="00AC1DA1" w:rsidRDefault="00782364" w:rsidP="00AC1DA1">
      <w:pPr>
        <w:pStyle w:val="NoSpacing"/>
        <w:numPr>
          <w:ilvl w:val="0"/>
          <w:numId w:val="19"/>
        </w:numPr>
        <w:spacing w:line="360" w:lineRule="auto"/>
        <w:jc w:val="both"/>
        <w:rPr>
          <w:rFonts w:ascii="Century Gothic" w:hAnsi="Century Gothic"/>
          <w:sz w:val="22"/>
          <w:szCs w:val="22"/>
        </w:rPr>
      </w:pPr>
      <w:r w:rsidRPr="00AC1DA1">
        <w:rPr>
          <w:rFonts w:ascii="Century Gothic" w:hAnsi="Century Gothic"/>
          <w:sz w:val="22"/>
          <w:szCs w:val="22"/>
        </w:rPr>
        <w:t xml:space="preserve">James </w:t>
      </w:r>
      <w:proofErr w:type="spellStart"/>
      <w:r w:rsidRPr="00AC1DA1">
        <w:rPr>
          <w:rFonts w:ascii="Century Gothic" w:hAnsi="Century Gothic"/>
          <w:sz w:val="22"/>
          <w:szCs w:val="22"/>
        </w:rPr>
        <w:t>Ngugi</w:t>
      </w:r>
      <w:proofErr w:type="spellEnd"/>
      <w:r w:rsidRPr="00AC1DA1">
        <w:rPr>
          <w:rFonts w:ascii="Century Gothic" w:hAnsi="Century Gothic"/>
          <w:sz w:val="22"/>
          <w:szCs w:val="22"/>
        </w:rPr>
        <w:t xml:space="preserve"> </w:t>
      </w:r>
      <w:proofErr w:type="spellStart"/>
      <w:r w:rsidRPr="00AC1DA1">
        <w:rPr>
          <w:rFonts w:ascii="Century Gothic" w:hAnsi="Century Gothic"/>
          <w:sz w:val="22"/>
          <w:szCs w:val="22"/>
        </w:rPr>
        <w:t>Mbugua</w:t>
      </w:r>
      <w:proofErr w:type="spellEnd"/>
      <w:r w:rsidRPr="00AC1DA1">
        <w:rPr>
          <w:rFonts w:ascii="Century Gothic" w:hAnsi="Century Gothic"/>
          <w:sz w:val="22"/>
          <w:szCs w:val="22"/>
        </w:rPr>
        <w:t xml:space="preserve"> &amp; Another –</w:t>
      </w:r>
      <w:proofErr w:type="spellStart"/>
      <w:r w:rsidRPr="00AC1DA1">
        <w:rPr>
          <w:rFonts w:ascii="Century Gothic" w:hAnsi="Century Gothic"/>
          <w:sz w:val="22"/>
          <w:szCs w:val="22"/>
        </w:rPr>
        <w:t>vs</w:t>
      </w:r>
      <w:proofErr w:type="spellEnd"/>
      <w:r w:rsidRPr="00AC1DA1">
        <w:rPr>
          <w:rFonts w:ascii="Century Gothic" w:hAnsi="Century Gothic"/>
          <w:sz w:val="22"/>
          <w:szCs w:val="22"/>
        </w:rPr>
        <w:t xml:space="preserve">- Grace </w:t>
      </w:r>
      <w:proofErr w:type="spellStart"/>
      <w:r w:rsidRPr="00AC1DA1">
        <w:rPr>
          <w:rFonts w:ascii="Century Gothic" w:hAnsi="Century Gothic"/>
          <w:sz w:val="22"/>
          <w:szCs w:val="22"/>
        </w:rPr>
        <w:t>Wairimu</w:t>
      </w:r>
      <w:proofErr w:type="spellEnd"/>
      <w:r w:rsidRPr="00AC1DA1">
        <w:rPr>
          <w:rFonts w:ascii="Century Gothic" w:hAnsi="Century Gothic"/>
          <w:sz w:val="22"/>
          <w:szCs w:val="22"/>
        </w:rPr>
        <w:t xml:space="preserve"> </w:t>
      </w:r>
      <w:proofErr w:type="spellStart"/>
      <w:r w:rsidRPr="00AC1DA1">
        <w:rPr>
          <w:rFonts w:ascii="Century Gothic" w:hAnsi="Century Gothic"/>
          <w:sz w:val="22"/>
          <w:szCs w:val="22"/>
        </w:rPr>
        <w:t>Mwithiga</w:t>
      </w:r>
      <w:proofErr w:type="spellEnd"/>
      <w:r w:rsidRPr="00AC1DA1">
        <w:rPr>
          <w:rFonts w:ascii="Century Gothic" w:hAnsi="Century Gothic"/>
          <w:sz w:val="22"/>
          <w:szCs w:val="22"/>
        </w:rPr>
        <w:t xml:space="preserve"> (2005) </w:t>
      </w:r>
      <w:proofErr w:type="spellStart"/>
      <w:r w:rsidRPr="00AC1DA1">
        <w:rPr>
          <w:rFonts w:ascii="Century Gothic" w:hAnsi="Century Gothic"/>
          <w:sz w:val="22"/>
          <w:szCs w:val="22"/>
        </w:rPr>
        <w:t>eKLR</w:t>
      </w:r>
      <w:proofErr w:type="spellEnd"/>
    </w:p>
    <w:p w:rsidR="00B308FA" w:rsidRPr="00AC1DA1" w:rsidRDefault="00B308FA" w:rsidP="00AC1DA1">
      <w:pPr>
        <w:pStyle w:val="NoSpacing"/>
        <w:spacing w:line="360" w:lineRule="auto"/>
        <w:jc w:val="both"/>
        <w:rPr>
          <w:rFonts w:ascii="Century Gothic" w:hAnsi="Century Gothic"/>
          <w:sz w:val="22"/>
          <w:szCs w:val="22"/>
        </w:rPr>
      </w:pPr>
    </w:p>
    <w:p w:rsidR="00B308FA" w:rsidRPr="00AC1DA1" w:rsidRDefault="00782364" w:rsidP="00AC1DA1">
      <w:pPr>
        <w:pStyle w:val="NoSpacing"/>
        <w:spacing w:line="360" w:lineRule="auto"/>
        <w:jc w:val="both"/>
        <w:rPr>
          <w:rFonts w:ascii="Century Gothic" w:hAnsi="Century Gothic"/>
          <w:sz w:val="22"/>
          <w:szCs w:val="22"/>
        </w:rPr>
      </w:pPr>
      <w:r w:rsidRPr="00AC1DA1">
        <w:rPr>
          <w:rFonts w:ascii="Century Gothic" w:hAnsi="Century Gothic"/>
          <w:b/>
          <w:sz w:val="22"/>
          <w:szCs w:val="22"/>
        </w:rPr>
        <w:t>Statutes:</w:t>
      </w:r>
      <w:r w:rsidR="00AC1DA1">
        <w:rPr>
          <w:rFonts w:ascii="Century Gothic" w:hAnsi="Century Gothic"/>
          <w:b/>
          <w:sz w:val="22"/>
          <w:szCs w:val="22"/>
        </w:rPr>
        <w:tab/>
      </w:r>
      <w:r w:rsidR="00AC1DA1">
        <w:rPr>
          <w:rFonts w:ascii="Century Gothic" w:hAnsi="Century Gothic"/>
          <w:b/>
          <w:sz w:val="22"/>
          <w:szCs w:val="22"/>
        </w:rPr>
        <w:tab/>
      </w:r>
      <w:r w:rsidRPr="00AC1DA1">
        <w:rPr>
          <w:rFonts w:ascii="Century Gothic" w:hAnsi="Century Gothic"/>
          <w:sz w:val="22"/>
          <w:szCs w:val="22"/>
        </w:rPr>
        <w:t>Land Act, 2012</w:t>
      </w:r>
    </w:p>
    <w:p w:rsidR="00B308FA" w:rsidRPr="00AC1DA1" w:rsidRDefault="00782364" w:rsidP="00AC1DA1">
      <w:pPr>
        <w:pStyle w:val="NoSpacing"/>
        <w:spacing w:line="360" w:lineRule="auto"/>
        <w:ind w:left="1440" w:firstLine="720"/>
        <w:jc w:val="both"/>
        <w:rPr>
          <w:rFonts w:ascii="Century Gothic" w:hAnsi="Century Gothic"/>
          <w:sz w:val="22"/>
          <w:szCs w:val="22"/>
        </w:rPr>
      </w:pPr>
      <w:r w:rsidRPr="00AC1DA1">
        <w:rPr>
          <w:rFonts w:ascii="Century Gothic" w:hAnsi="Century Gothic"/>
          <w:sz w:val="22"/>
          <w:szCs w:val="22"/>
        </w:rPr>
        <w:t>Land Registration Act, 2012</w:t>
      </w:r>
    </w:p>
    <w:p w:rsidR="00B308FA" w:rsidRPr="00AC1DA1" w:rsidRDefault="00782364">
      <w:pPr>
        <w:pStyle w:val="NoSpacing"/>
        <w:spacing w:line="276" w:lineRule="auto"/>
        <w:jc w:val="both"/>
        <w:rPr>
          <w:rFonts w:ascii="Century Gothic" w:hAnsi="Century Gothic"/>
          <w:sz w:val="22"/>
          <w:szCs w:val="22"/>
        </w:rPr>
      </w:pPr>
      <w:r w:rsidRPr="00AC1DA1">
        <w:rPr>
          <w:rFonts w:ascii="Century Gothic" w:hAnsi="Century Gothic"/>
          <w:sz w:val="22"/>
          <w:szCs w:val="22"/>
        </w:rPr>
        <w:tab/>
      </w:r>
    </w:p>
    <w:p w:rsidR="00B308FA" w:rsidRPr="004B510F" w:rsidRDefault="00782364">
      <w:pPr>
        <w:spacing w:line="360" w:lineRule="auto"/>
        <w:jc w:val="both"/>
        <w:rPr>
          <w:rFonts w:ascii="Century Gothic" w:hAnsi="Century Gothic"/>
        </w:rPr>
      </w:pPr>
      <w:r w:rsidRPr="004B510F">
        <w:rPr>
          <w:rFonts w:ascii="Century Gothic" w:hAnsi="Century Gothic" w:cs="Century Gothic"/>
          <w:b/>
          <w:sz w:val="22"/>
          <w:szCs w:val="22"/>
        </w:rPr>
        <w:t xml:space="preserve">10. </w:t>
      </w:r>
      <w:r w:rsidRPr="004B510F">
        <w:rPr>
          <w:rFonts w:ascii="Century Gothic" w:hAnsi="Century Gothic" w:cs="Century Gothic"/>
          <w:b/>
          <w:sz w:val="22"/>
          <w:szCs w:val="22"/>
        </w:rPr>
        <w:tab/>
        <w:t>MINISTRY OF LANDS</w:t>
      </w:r>
    </w:p>
    <w:p w:rsidR="00B308FA" w:rsidRPr="004B510F" w:rsidRDefault="00782364">
      <w:pPr>
        <w:spacing w:line="360" w:lineRule="auto"/>
        <w:jc w:val="both"/>
        <w:rPr>
          <w:rFonts w:ascii="Century Gothic" w:hAnsi="Century Gothic"/>
        </w:rPr>
      </w:pPr>
      <w:r w:rsidRPr="004B510F">
        <w:rPr>
          <w:rFonts w:ascii="Century Gothic" w:hAnsi="Century Gothic" w:cs="Century Gothic"/>
          <w:sz w:val="22"/>
          <w:szCs w:val="22"/>
        </w:rPr>
        <w:t>The student should be able to identify the relevant procedures at the Lands office and which office he or she needs to go for a service. The student should be able to demonstrate understanding of the roles and functions of the officers at the Land Registry</w:t>
      </w:r>
    </w:p>
    <w:p w:rsidR="00B308FA" w:rsidRPr="004B510F" w:rsidRDefault="00782364">
      <w:pPr>
        <w:spacing w:line="360" w:lineRule="auto"/>
        <w:jc w:val="both"/>
        <w:rPr>
          <w:rFonts w:ascii="Century Gothic" w:hAnsi="Century Gothic"/>
        </w:rPr>
      </w:pPr>
      <w:r w:rsidRPr="004B510F">
        <w:rPr>
          <w:rFonts w:ascii="Century Gothic" w:hAnsi="Century Gothic" w:cs="Century Gothic"/>
          <w:b/>
          <w:sz w:val="22"/>
          <w:szCs w:val="22"/>
        </w:rPr>
        <w:t>10.1</w:t>
      </w:r>
      <w:r w:rsidRPr="004B510F">
        <w:rPr>
          <w:rFonts w:ascii="Century Gothic" w:hAnsi="Century Gothic" w:cs="Century Gothic"/>
          <w:b/>
          <w:sz w:val="22"/>
          <w:szCs w:val="22"/>
        </w:rPr>
        <w:tab/>
      </w:r>
      <w:r w:rsidRPr="004B510F">
        <w:rPr>
          <w:rFonts w:ascii="Century Gothic" w:hAnsi="Century Gothic" w:cs="Century Gothic"/>
          <w:sz w:val="22"/>
          <w:szCs w:val="22"/>
        </w:rPr>
        <w:t>National land Commission</w:t>
      </w:r>
    </w:p>
    <w:p w:rsidR="00B308FA" w:rsidRPr="004B510F" w:rsidRDefault="00782364">
      <w:pPr>
        <w:spacing w:line="360" w:lineRule="auto"/>
        <w:jc w:val="both"/>
        <w:rPr>
          <w:rFonts w:ascii="Century Gothic" w:hAnsi="Century Gothic"/>
          <w:b/>
          <w:bCs/>
        </w:rPr>
      </w:pPr>
      <w:r w:rsidRPr="004B510F">
        <w:rPr>
          <w:rFonts w:ascii="Century Gothic" w:hAnsi="Century Gothic" w:cs="Century Gothic"/>
          <w:b/>
          <w:bCs/>
          <w:sz w:val="22"/>
          <w:szCs w:val="22"/>
        </w:rPr>
        <w:t>10.2</w:t>
      </w:r>
      <w:r w:rsidRPr="004B510F">
        <w:rPr>
          <w:rFonts w:ascii="Century Gothic" w:hAnsi="Century Gothic" w:cs="Century Gothic"/>
          <w:b/>
          <w:bCs/>
          <w:sz w:val="22"/>
          <w:szCs w:val="22"/>
        </w:rPr>
        <w:tab/>
        <w:t xml:space="preserve">DEPARTMENTS OF THE MINISTRY OF LANDS </w:t>
      </w:r>
      <w:r w:rsidRPr="004B510F">
        <w:rPr>
          <w:rFonts w:ascii="Century Gothic" w:eastAsia="Times New Roman" w:hAnsi="Century Gothic" w:cs="Century Gothic"/>
          <w:b/>
          <w:bCs/>
          <w:sz w:val="22"/>
          <w:szCs w:val="22"/>
          <w:lang w:val="en-US" w:bidi="ar-SA"/>
        </w:rPr>
        <w:t>AND</w:t>
      </w:r>
      <w:r w:rsidRPr="004B510F">
        <w:rPr>
          <w:rFonts w:ascii="Century Gothic" w:hAnsi="Century Gothic" w:cs="Century Gothic"/>
          <w:b/>
          <w:bCs/>
          <w:sz w:val="22"/>
          <w:szCs w:val="22"/>
        </w:rPr>
        <w:t xml:space="preserve"> THEIR ROLES</w:t>
      </w:r>
    </w:p>
    <w:p w:rsidR="00B308FA" w:rsidRPr="004B510F" w:rsidRDefault="00782364">
      <w:pPr>
        <w:spacing w:line="360" w:lineRule="auto"/>
        <w:jc w:val="both"/>
        <w:rPr>
          <w:rFonts w:ascii="Century Gothic" w:hAnsi="Century Gothic"/>
        </w:rPr>
      </w:pPr>
      <w:r w:rsidRPr="004B510F">
        <w:rPr>
          <w:rFonts w:ascii="Century Gothic" w:hAnsi="Century Gothic" w:cs="Century Gothic"/>
          <w:sz w:val="22"/>
          <w:szCs w:val="22"/>
        </w:rPr>
        <w:t>10.2.1</w:t>
      </w:r>
      <w:r w:rsidRPr="004B510F">
        <w:rPr>
          <w:rFonts w:ascii="Century Gothic" w:hAnsi="Century Gothic" w:cs="Century Gothic"/>
          <w:sz w:val="22"/>
          <w:szCs w:val="22"/>
        </w:rPr>
        <w:tab/>
        <w:t xml:space="preserve">Administration </w:t>
      </w:r>
      <w:r w:rsidRPr="004B510F">
        <w:rPr>
          <w:rFonts w:ascii="Century Gothic" w:eastAsia="Times New Roman" w:hAnsi="Century Gothic" w:cs="Century Gothic"/>
          <w:sz w:val="22"/>
          <w:szCs w:val="22"/>
          <w:lang w:val="en-US" w:bidi="ar-SA"/>
        </w:rPr>
        <w:t>and</w:t>
      </w:r>
      <w:r w:rsidRPr="004B510F">
        <w:rPr>
          <w:rFonts w:ascii="Century Gothic" w:hAnsi="Century Gothic" w:cs="Century Gothic"/>
          <w:sz w:val="22"/>
          <w:szCs w:val="22"/>
        </w:rPr>
        <w:t xml:space="preserve"> Planning</w:t>
      </w:r>
    </w:p>
    <w:p w:rsidR="00B308FA" w:rsidRPr="004B510F" w:rsidRDefault="00782364">
      <w:pPr>
        <w:spacing w:line="360" w:lineRule="auto"/>
        <w:jc w:val="both"/>
        <w:rPr>
          <w:rFonts w:ascii="Century Gothic" w:hAnsi="Century Gothic"/>
        </w:rPr>
      </w:pPr>
      <w:r w:rsidRPr="004B510F">
        <w:rPr>
          <w:rFonts w:ascii="Century Gothic" w:hAnsi="Century Gothic" w:cs="Century Gothic"/>
          <w:sz w:val="22"/>
          <w:szCs w:val="22"/>
        </w:rPr>
        <w:t>10.2.2</w:t>
      </w:r>
      <w:r w:rsidRPr="004B510F">
        <w:rPr>
          <w:rFonts w:ascii="Century Gothic" w:hAnsi="Century Gothic" w:cs="Century Gothic"/>
          <w:sz w:val="22"/>
          <w:szCs w:val="22"/>
        </w:rPr>
        <w:tab/>
        <w:t>Physical Planning</w:t>
      </w:r>
    </w:p>
    <w:p w:rsidR="00B308FA" w:rsidRPr="004B510F" w:rsidRDefault="00782364">
      <w:pPr>
        <w:spacing w:line="360" w:lineRule="auto"/>
        <w:jc w:val="both"/>
        <w:rPr>
          <w:rFonts w:ascii="Century Gothic" w:hAnsi="Century Gothic"/>
        </w:rPr>
      </w:pPr>
      <w:r w:rsidRPr="004B510F">
        <w:rPr>
          <w:rFonts w:ascii="Century Gothic" w:hAnsi="Century Gothic" w:cs="Century Gothic"/>
          <w:sz w:val="22"/>
          <w:szCs w:val="22"/>
        </w:rPr>
        <w:t>10.2.3    Land Adjudication and Settlement</w:t>
      </w:r>
    </w:p>
    <w:p w:rsidR="00B308FA" w:rsidRPr="004B510F" w:rsidRDefault="00782364">
      <w:pPr>
        <w:spacing w:line="360" w:lineRule="auto"/>
        <w:jc w:val="both"/>
        <w:rPr>
          <w:rFonts w:ascii="Century Gothic" w:hAnsi="Century Gothic"/>
        </w:rPr>
      </w:pPr>
      <w:r w:rsidRPr="004B510F">
        <w:rPr>
          <w:rFonts w:ascii="Century Gothic" w:hAnsi="Century Gothic" w:cs="Century Gothic"/>
          <w:sz w:val="22"/>
          <w:szCs w:val="22"/>
        </w:rPr>
        <w:t>10.2.4</w:t>
      </w:r>
      <w:r w:rsidRPr="004B510F">
        <w:rPr>
          <w:rFonts w:ascii="Century Gothic" w:hAnsi="Century Gothic" w:cs="Century Gothic"/>
          <w:sz w:val="22"/>
          <w:szCs w:val="22"/>
        </w:rPr>
        <w:tab/>
        <w:t xml:space="preserve">  Surveys</w:t>
      </w:r>
    </w:p>
    <w:p w:rsidR="00B308FA" w:rsidRPr="004B510F" w:rsidRDefault="00782364">
      <w:pPr>
        <w:spacing w:line="360" w:lineRule="auto"/>
        <w:jc w:val="both"/>
        <w:rPr>
          <w:rFonts w:ascii="Century Gothic" w:hAnsi="Century Gothic"/>
        </w:rPr>
      </w:pPr>
      <w:r w:rsidRPr="004B510F">
        <w:rPr>
          <w:rFonts w:ascii="Century Gothic" w:hAnsi="Century Gothic" w:cs="Century Gothic"/>
          <w:sz w:val="22"/>
          <w:szCs w:val="22"/>
        </w:rPr>
        <w:t>10.2.5</w:t>
      </w:r>
      <w:r w:rsidRPr="004B510F">
        <w:rPr>
          <w:rFonts w:ascii="Century Gothic" w:hAnsi="Century Gothic" w:cs="Century Gothic"/>
          <w:sz w:val="22"/>
          <w:szCs w:val="22"/>
        </w:rPr>
        <w:tab/>
        <w:t xml:space="preserve">  Lands- Divisions of Lands</w:t>
      </w:r>
    </w:p>
    <w:p w:rsidR="00B308FA" w:rsidRPr="004B510F" w:rsidRDefault="00782364" w:rsidP="00314BE6">
      <w:pPr>
        <w:widowControl/>
        <w:spacing w:line="360" w:lineRule="auto"/>
        <w:ind w:firstLine="720"/>
        <w:jc w:val="both"/>
        <w:rPr>
          <w:rFonts w:ascii="Century Gothic" w:hAnsi="Century Gothic"/>
        </w:rPr>
      </w:pPr>
      <w:r w:rsidRPr="004B510F">
        <w:rPr>
          <w:rFonts w:ascii="Century Gothic" w:hAnsi="Century Gothic" w:cs="Century Gothic"/>
          <w:sz w:val="22"/>
          <w:szCs w:val="22"/>
        </w:rPr>
        <w:t xml:space="preserve">10.2.5.1 </w:t>
      </w:r>
      <w:r w:rsidR="00314BE6">
        <w:rPr>
          <w:rFonts w:ascii="Century Gothic" w:hAnsi="Century Gothic" w:cs="Century Gothic"/>
          <w:sz w:val="22"/>
          <w:szCs w:val="22"/>
        </w:rPr>
        <w:tab/>
      </w:r>
      <w:r w:rsidRPr="004B510F">
        <w:rPr>
          <w:rFonts w:ascii="Century Gothic" w:hAnsi="Century Gothic" w:cs="Century Gothic"/>
          <w:sz w:val="22"/>
          <w:szCs w:val="22"/>
        </w:rPr>
        <w:t>Land Administration Division</w:t>
      </w:r>
    </w:p>
    <w:p w:rsidR="00B308FA" w:rsidRPr="004B510F" w:rsidRDefault="00314BE6" w:rsidP="00314BE6">
      <w:pPr>
        <w:widowControl/>
        <w:spacing w:line="360" w:lineRule="auto"/>
        <w:ind w:firstLine="720"/>
        <w:jc w:val="both"/>
        <w:rPr>
          <w:rFonts w:ascii="Century Gothic" w:hAnsi="Century Gothic"/>
        </w:rPr>
      </w:pPr>
      <w:r>
        <w:rPr>
          <w:rFonts w:ascii="Century Gothic" w:hAnsi="Century Gothic" w:cs="Century Gothic"/>
          <w:sz w:val="22"/>
          <w:szCs w:val="22"/>
        </w:rPr>
        <w:t>10.2.</w:t>
      </w:r>
      <w:r w:rsidR="00782364" w:rsidRPr="004B510F">
        <w:rPr>
          <w:rFonts w:ascii="Century Gothic" w:hAnsi="Century Gothic" w:cs="Century Gothic"/>
          <w:sz w:val="22"/>
          <w:szCs w:val="22"/>
        </w:rPr>
        <w:t xml:space="preserve">5.2 </w:t>
      </w:r>
      <w:r>
        <w:rPr>
          <w:rFonts w:ascii="Century Gothic" w:hAnsi="Century Gothic" w:cs="Century Gothic"/>
          <w:sz w:val="22"/>
          <w:szCs w:val="22"/>
        </w:rPr>
        <w:tab/>
      </w:r>
      <w:r w:rsidR="00782364" w:rsidRPr="004B510F">
        <w:rPr>
          <w:rFonts w:ascii="Century Gothic" w:hAnsi="Century Gothic" w:cs="Century Gothic"/>
          <w:sz w:val="22"/>
          <w:szCs w:val="22"/>
        </w:rPr>
        <w:t>Land Valuation Division</w:t>
      </w:r>
    </w:p>
    <w:p w:rsidR="00B308FA" w:rsidRDefault="00782364" w:rsidP="00314BE6">
      <w:pPr>
        <w:widowControl/>
        <w:spacing w:line="360" w:lineRule="auto"/>
        <w:ind w:firstLine="720"/>
        <w:jc w:val="both"/>
        <w:rPr>
          <w:rFonts w:hint="eastAsia"/>
        </w:rPr>
      </w:pPr>
      <w:r>
        <w:rPr>
          <w:rFonts w:ascii="Century Gothic" w:hAnsi="Century Gothic" w:cs="Century Gothic"/>
          <w:sz w:val="22"/>
          <w:szCs w:val="22"/>
        </w:rPr>
        <w:t>10.2.5.3</w:t>
      </w:r>
      <w:r>
        <w:rPr>
          <w:rFonts w:ascii="Century Gothic" w:hAnsi="Century Gothic" w:cs="Century Gothic"/>
          <w:sz w:val="22"/>
          <w:szCs w:val="22"/>
        </w:rPr>
        <w:tab/>
        <w:t xml:space="preserve"> Land Registration Division</w:t>
      </w:r>
    </w:p>
    <w:p w:rsidR="00314BE6" w:rsidRDefault="00314BE6">
      <w:pPr>
        <w:spacing w:line="360" w:lineRule="auto"/>
        <w:jc w:val="both"/>
        <w:rPr>
          <w:rFonts w:ascii="Century Gothic" w:hAnsi="Century Gothic" w:cs="Century Gothic"/>
          <w:b/>
          <w:sz w:val="22"/>
          <w:szCs w:val="22"/>
        </w:rPr>
      </w:pPr>
    </w:p>
    <w:p w:rsidR="00B308FA" w:rsidRDefault="00782364">
      <w:pPr>
        <w:spacing w:line="360" w:lineRule="auto"/>
        <w:jc w:val="both"/>
        <w:rPr>
          <w:rFonts w:ascii="Calisto MT" w:hAnsi="Calisto MT"/>
        </w:rPr>
      </w:pPr>
      <w:r>
        <w:rPr>
          <w:rFonts w:ascii="Century Gothic" w:hAnsi="Century Gothic" w:cs="Century Gothic"/>
          <w:b/>
          <w:sz w:val="22"/>
          <w:szCs w:val="22"/>
        </w:rPr>
        <w:t xml:space="preserve">10.3 </w:t>
      </w:r>
      <w:r>
        <w:rPr>
          <w:rFonts w:ascii="Century Gothic" w:hAnsi="Century Gothic" w:cs="Century Gothic"/>
          <w:b/>
          <w:sz w:val="22"/>
          <w:szCs w:val="22"/>
        </w:rPr>
        <w:tab/>
      </w:r>
      <w:r>
        <w:rPr>
          <w:rFonts w:ascii="Century Gothic" w:hAnsi="Century Gothic" w:cs="Century Gothic"/>
          <w:sz w:val="22"/>
          <w:szCs w:val="22"/>
        </w:rPr>
        <w:t>The functions of the Registrar of Lands</w:t>
      </w:r>
    </w:p>
    <w:p w:rsidR="00314BE6" w:rsidRDefault="00314BE6">
      <w:pPr>
        <w:spacing w:line="360" w:lineRule="auto"/>
        <w:jc w:val="both"/>
        <w:rPr>
          <w:rFonts w:ascii="Century Gothic" w:hAnsi="Century Gothic" w:cs="Century Gothic"/>
          <w:sz w:val="22"/>
          <w:szCs w:val="22"/>
        </w:rPr>
      </w:pPr>
    </w:p>
    <w:p w:rsidR="00B308FA" w:rsidRPr="00314BE6" w:rsidRDefault="00782364" w:rsidP="00314BE6">
      <w:pPr>
        <w:spacing w:line="360" w:lineRule="auto"/>
        <w:jc w:val="both"/>
        <w:rPr>
          <w:rFonts w:ascii="Century Gothic" w:hAnsi="Century Gothic"/>
          <w:sz w:val="22"/>
          <w:szCs w:val="22"/>
        </w:rPr>
      </w:pPr>
      <w:r w:rsidRPr="00314BE6">
        <w:rPr>
          <w:rFonts w:ascii="Century Gothic" w:hAnsi="Century Gothic" w:cs="Century Gothic"/>
          <w:sz w:val="22"/>
          <w:szCs w:val="22"/>
        </w:rPr>
        <w:t>10.4</w:t>
      </w:r>
      <w:r w:rsidRPr="00314BE6">
        <w:rPr>
          <w:rFonts w:ascii="Century Gothic" w:hAnsi="Century Gothic" w:cs="Century Gothic"/>
          <w:sz w:val="22"/>
          <w:szCs w:val="22"/>
        </w:rPr>
        <w:tab/>
      </w:r>
      <w:r w:rsidRPr="00314BE6">
        <w:rPr>
          <w:rFonts w:ascii="Century Gothic" w:hAnsi="Century Gothic" w:cs="Century Gothic"/>
          <w:b/>
          <w:bCs/>
          <w:sz w:val="22"/>
          <w:szCs w:val="22"/>
        </w:rPr>
        <w:t xml:space="preserve"> MISCELLANEOUS MATTERS</w:t>
      </w:r>
    </w:p>
    <w:p w:rsidR="00B308FA" w:rsidRPr="00314BE6" w:rsidRDefault="00782364" w:rsidP="00314BE6">
      <w:pPr>
        <w:spacing w:line="360" w:lineRule="auto"/>
        <w:jc w:val="both"/>
        <w:rPr>
          <w:rFonts w:ascii="Century Gothic" w:hAnsi="Century Gothic"/>
          <w:sz w:val="22"/>
          <w:szCs w:val="22"/>
        </w:rPr>
      </w:pPr>
      <w:r w:rsidRPr="00314BE6">
        <w:rPr>
          <w:rFonts w:ascii="Century Gothic" w:hAnsi="Century Gothic" w:cs="Century Gothic"/>
          <w:sz w:val="22"/>
          <w:szCs w:val="22"/>
        </w:rPr>
        <w:t>10.4.1</w:t>
      </w:r>
      <w:r w:rsidRPr="00314BE6">
        <w:rPr>
          <w:rFonts w:ascii="Century Gothic" w:hAnsi="Century Gothic" w:cs="Century Gothic"/>
          <w:sz w:val="22"/>
          <w:szCs w:val="22"/>
        </w:rPr>
        <w:tab/>
        <w:t>Title Documents (issuance, loss and replacement): Sec 24 – 26, 33 LRA</w:t>
      </w:r>
    </w:p>
    <w:p w:rsidR="00B308FA" w:rsidRPr="00314BE6" w:rsidRDefault="00782364" w:rsidP="00314BE6">
      <w:pPr>
        <w:pStyle w:val="NoSpacing"/>
        <w:spacing w:line="360" w:lineRule="auto"/>
        <w:jc w:val="both"/>
        <w:rPr>
          <w:rFonts w:ascii="Century Gothic" w:hAnsi="Century Gothic"/>
          <w:sz w:val="22"/>
          <w:szCs w:val="22"/>
        </w:rPr>
      </w:pPr>
      <w:r w:rsidRPr="00314BE6">
        <w:rPr>
          <w:rFonts w:ascii="Century Gothic" w:hAnsi="Century Gothic"/>
          <w:sz w:val="22"/>
          <w:szCs w:val="22"/>
        </w:rPr>
        <w:t>10.4.2</w:t>
      </w:r>
      <w:r w:rsidRPr="00314BE6">
        <w:rPr>
          <w:rFonts w:ascii="Century Gothic" w:hAnsi="Century Gothic"/>
          <w:sz w:val="22"/>
          <w:szCs w:val="22"/>
        </w:rPr>
        <w:tab/>
        <w:t>Rectification of Title</w:t>
      </w:r>
    </w:p>
    <w:p w:rsidR="00B308FA" w:rsidRPr="00314BE6" w:rsidRDefault="00782364" w:rsidP="00314BE6">
      <w:pPr>
        <w:spacing w:line="360" w:lineRule="auto"/>
        <w:jc w:val="both"/>
        <w:rPr>
          <w:rFonts w:ascii="Century Gothic" w:hAnsi="Century Gothic"/>
          <w:sz w:val="22"/>
          <w:szCs w:val="22"/>
        </w:rPr>
      </w:pPr>
      <w:r w:rsidRPr="00314BE6">
        <w:rPr>
          <w:rFonts w:ascii="Century Gothic" w:hAnsi="Century Gothic" w:cs="Century Gothic"/>
          <w:sz w:val="22"/>
          <w:szCs w:val="22"/>
        </w:rPr>
        <w:t>10.4.3</w:t>
      </w:r>
      <w:r w:rsidRPr="00314BE6">
        <w:rPr>
          <w:rFonts w:ascii="Century Gothic" w:hAnsi="Century Gothic" w:cs="Century Gothic"/>
          <w:sz w:val="22"/>
          <w:szCs w:val="22"/>
        </w:rPr>
        <w:tab/>
        <w:t>Extension of Leases and Change of User</w:t>
      </w:r>
    </w:p>
    <w:p w:rsidR="00314BE6" w:rsidRDefault="00314BE6" w:rsidP="00314BE6">
      <w:pPr>
        <w:spacing w:line="360" w:lineRule="auto"/>
        <w:jc w:val="both"/>
        <w:rPr>
          <w:rFonts w:ascii="Century Gothic" w:hAnsi="Century Gothic" w:cs="Century Gothic"/>
          <w:sz w:val="22"/>
          <w:szCs w:val="22"/>
        </w:rPr>
      </w:pPr>
    </w:p>
    <w:p w:rsidR="00B308FA" w:rsidRPr="00314BE6" w:rsidRDefault="00314BE6" w:rsidP="00314BE6">
      <w:pPr>
        <w:spacing w:line="360" w:lineRule="auto"/>
        <w:jc w:val="both"/>
        <w:rPr>
          <w:rFonts w:ascii="Century Gothic" w:hAnsi="Century Gothic"/>
          <w:sz w:val="22"/>
          <w:szCs w:val="22"/>
        </w:rPr>
      </w:pPr>
      <w:r w:rsidRPr="00314BE6">
        <w:rPr>
          <w:rFonts w:ascii="Century Gothic" w:hAnsi="Century Gothic" w:cs="Century Gothic"/>
          <w:b/>
          <w:sz w:val="22"/>
          <w:szCs w:val="22"/>
        </w:rPr>
        <w:t>Case Law</w:t>
      </w:r>
      <w:r>
        <w:rPr>
          <w:rFonts w:ascii="Century Gothic" w:hAnsi="Century Gothic" w:cs="Century Gothic"/>
          <w:b/>
          <w:sz w:val="22"/>
          <w:szCs w:val="22"/>
        </w:rPr>
        <w:t>:</w:t>
      </w:r>
      <w:r>
        <w:rPr>
          <w:rFonts w:ascii="Century Gothic" w:hAnsi="Century Gothic" w:cs="Century Gothic"/>
          <w:b/>
          <w:sz w:val="22"/>
          <w:szCs w:val="22"/>
        </w:rPr>
        <w:tab/>
      </w:r>
      <w:r>
        <w:rPr>
          <w:rFonts w:ascii="Century Gothic" w:hAnsi="Century Gothic" w:cs="Century Gothic"/>
          <w:b/>
          <w:sz w:val="22"/>
          <w:szCs w:val="22"/>
        </w:rPr>
        <w:tab/>
        <w:t>R</w:t>
      </w:r>
      <w:r w:rsidR="00782364" w:rsidRPr="00314BE6">
        <w:rPr>
          <w:rFonts w:ascii="Century Gothic" w:hAnsi="Century Gothic" w:cs="Century Gothic"/>
          <w:sz w:val="22"/>
          <w:szCs w:val="22"/>
        </w:rPr>
        <w:t>e: The National Land Commission (2015</w:t>
      </w:r>
      <w:proofErr w:type="gramStart"/>
      <w:r w:rsidR="00782364" w:rsidRPr="00314BE6">
        <w:rPr>
          <w:rFonts w:ascii="Century Gothic" w:hAnsi="Century Gothic" w:cs="Century Gothic"/>
          <w:sz w:val="22"/>
          <w:szCs w:val="22"/>
        </w:rPr>
        <w:t>)</w:t>
      </w:r>
      <w:proofErr w:type="spellStart"/>
      <w:r w:rsidR="00782364" w:rsidRPr="00314BE6">
        <w:rPr>
          <w:rFonts w:ascii="Century Gothic" w:hAnsi="Century Gothic" w:cs="Century Gothic"/>
          <w:sz w:val="22"/>
          <w:szCs w:val="22"/>
        </w:rPr>
        <w:t>eKLR</w:t>
      </w:r>
      <w:proofErr w:type="spellEnd"/>
      <w:proofErr w:type="gramEnd"/>
    </w:p>
    <w:p w:rsidR="00B308FA" w:rsidRDefault="00B308FA">
      <w:pPr>
        <w:pStyle w:val="NoSpacing"/>
        <w:jc w:val="both"/>
        <w:rPr>
          <w:rFonts w:ascii="Calisto MT" w:hAnsi="Calisto MT"/>
        </w:rPr>
      </w:pPr>
    </w:p>
    <w:p w:rsidR="00314BE6" w:rsidRDefault="00314BE6">
      <w:pPr>
        <w:spacing w:line="360" w:lineRule="auto"/>
        <w:jc w:val="both"/>
        <w:rPr>
          <w:rFonts w:ascii="Century Gothic" w:hAnsi="Century Gothic" w:cs="Century Gothic"/>
          <w:b/>
          <w:bCs/>
          <w:sz w:val="22"/>
          <w:szCs w:val="22"/>
        </w:rPr>
      </w:pPr>
    </w:p>
    <w:p w:rsidR="00B308FA" w:rsidRDefault="00314BE6">
      <w:pPr>
        <w:spacing w:line="360" w:lineRule="auto"/>
        <w:jc w:val="both"/>
        <w:rPr>
          <w:rFonts w:hint="eastAsia"/>
          <w:b/>
        </w:rPr>
      </w:pPr>
      <w:r>
        <w:rPr>
          <w:rFonts w:ascii="Century Gothic" w:hAnsi="Century Gothic" w:cs="Century Gothic"/>
          <w:b/>
          <w:bCs/>
          <w:sz w:val="22"/>
          <w:szCs w:val="22"/>
        </w:rPr>
        <w:t>COURSE INSTRUCTORS</w:t>
      </w:r>
    </w:p>
    <w:p w:rsidR="00B308FA" w:rsidRDefault="00782364">
      <w:pPr>
        <w:spacing w:line="360" w:lineRule="auto"/>
        <w:jc w:val="both"/>
        <w:rPr>
          <w:rFonts w:hint="eastAsia"/>
        </w:rPr>
      </w:pPr>
      <w:proofErr w:type="spellStart"/>
      <w:r>
        <w:rPr>
          <w:rFonts w:ascii="Century Gothic" w:hAnsi="Century Gothic" w:cs="Century Gothic"/>
          <w:sz w:val="22"/>
          <w:szCs w:val="22"/>
        </w:rPr>
        <w:t>Wambui</w:t>
      </w:r>
      <w:proofErr w:type="spellEnd"/>
      <w:r>
        <w:rPr>
          <w:rFonts w:ascii="Century Gothic" w:hAnsi="Century Gothic" w:cs="Century Gothic"/>
          <w:sz w:val="22"/>
          <w:szCs w:val="22"/>
        </w:rPr>
        <w:t xml:space="preserve"> </w:t>
      </w:r>
      <w:proofErr w:type="spellStart"/>
      <w:r>
        <w:rPr>
          <w:rFonts w:ascii="Century Gothic" w:hAnsi="Century Gothic" w:cs="Century Gothic"/>
          <w:sz w:val="22"/>
          <w:szCs w:val="22"/>
        </w:rPr>
        <w:t>Kyama</w:t>
      </w:r>
      <w:proofErr w:type="spellEnd"/>
      <w:r>
        <w:rPr>
          <w:rFonts w:ascii="Century Gothic" w:hAnsi="Century Gothic" w:cs="Century Gothic"/>
          <w:sz w:val="22"/>
          <w:szCs w:val="22"/>
        </w:rPr>
        <w:tab/>
      </w:r>
      <w:r w:rsidR="00314BE6">
        <w:rPr>
          <w:rFonts w:ascii="Century Gothic" w:hAnsi="Century Gothic" w:cs="Century Gothic"/>
          <w:sz w:val="22"/>
          <w:szCs w:val="22"/>
        </w:rPr>
        <w:tab/>
      </w:r>
      <w:r>
        <w:rPr>
          <w:rFonts w:ascii="Century Gothic" w:hAnsi="Century Gothic" w:cs="Century Gothic"/>
          <w:sz w:val="22"/>
          <w:szCs w:val="22"/>
        </w:rPr>
        <w:t>wambui@wkatlaw.com</w:t>
      </w:r>
    </w:p>
    <w:p w:rsidR="00B308FA" w:rsidRDefault="00782364">
      <w:pPr>
        <w:spacing w:line="360" w:lineRule="auto"/>
        <w:jc w:val="both"/>
        <w:rPr>
          <w:rFonts w:hint="eastAsia"/>
        </w:rPr>
      </w:pPr>
      <w:r>
        <w:rPr>
          <w:rFonts w:ascii="Century Gothic" w:hAnsi="Century Gothic" w:cs="Century Gothic"/>
          <w:sz w:val="22"/>
          <w:szCs w:val="22"/>
        </w:rPr>
        <w:t>Helen</w:t>
      </w:r>
      <w:r w:rsidR="00314BE6">
        <w:rPr>
          <w:rFonts w:ascii="Century Gothic" w:hAnsi="Century Gothic" w:cs="Century Gothic"/>
          <w:sz w:val="22"/>
          <w:szCs w:val="22"/>
        </w:rPr>
        <w:t>e</w:t>
      </w:r>
      <w:r>
        <w:rPr>
          <w:rFonts w:ascii="Century Gothic" w:hAnsi="Century Gothic" w:cs="Century Gothic"/>
          <w:sz w:val="22"/>
          <w:szCs w:val="22"/>
        </w:rPr>
        <w:t xml:space="preserve"> </w:t>
      </w:r>
      <w:proofErr w:type="spellStart"/>
      <w:r>
        <w:rPr>
          <w:rFonts w:ascii="Century Gothic" w:hAnsi="Century Gothic" w:cs="Century Gothic"/>
          <w:sz w:val="22"/>
          <w:szCs w:val="22"/>
        </w:rPr>
        <w:t>Namisi</w:t>
      </w:r>
      <w:proofErr w:type="spellEnd"/>
      <w:r>
        <w:rPr>
          <w:rFonts w:ascii="Century Gothic" w:hAnsi="Century Gothic" w:cs="Century Gothic"/>
          <w:sz w:val="22"/>
          <w:szCs w:val="22"/>
        </w:rPr>
        <w:t xml:space="preserve"> </w:t>
      </w:r>
      <w:r>
        <w:rPr>
          <w:rFonts w:ascii="Century Gothic" w:hAnsi="Century Gothic" w:cs="Century Gothic"/>
          <w:sz w:val="22"/>
          <w:szCs w:val="22"/>
        </w:rPr>
        <w:tab/>
      </w:r>
      <w:r>
        <w:rPr>
          <w:rFonts w:ascii="Century Gothic" w:hAnsi="Century Gothic" w:cs="Century Gothic"/>
          <w:sz w:val="22"/>
          <w:szCs w:val="22"/>
        </w:rPr>
        <w:tab/>
        <w:t>hnamisi@ksl.ac.ke</w:t>
      </w:r>
    </w:p>
    <w:p w:rsidR="00B308FA" w:rsidRDefault="00782364">
      <w:pPr>
        <w:spacing w:line="360" w:lineRule="auto"/>
        <w:jc w:val="both"/>
        <w:rPr>
          <w:rFonts w:hint="eastAsia"/>
        </w:rPr>
      </w:pPr>
      <w:r>
        <w:rPr>
          <w:rFonts w:ascii="Century Gothic" w:hAnsi="Century Gothic" w:cs="Century Gothic"/>
          <w:sz w:val="22"/>
          <w:szCs w:val="22"/>
        </w:rPr>
        <w:t xml:space="preserve">Stephen </w:t>
      </w:r>
      <w:proofErr w:type="spellStart"/>
      <w:r>
        <w:rPr>
          <w:rFonts w:ascii="Century Gothic" w:hAnsi="Century Gothic" w:cs="Century Gothic"/>
          <w:sz w:val="22"/>
          <w:szCs w:val="22"/>
        </w:rPr>
        <w:t>Ayiera</w:t>
      </w:r>
      <w:proofErr w:type="spellEnd"/>
      <w:r>
        <w:rPr>
          <w:rFonts w:ascii="Century Gothic" w:hAnsi="Century Gothic" w:cs="Century Gothic"/>
          <w:sz w:val="22"/>
          <w:szCs w:val="22"/>
        </w:rPr>
        <w:tab/>
      </w:r>
      <w:r w:rsidR="00314BE6">
        <w:rPr>
          <w:rFonts w:ascii="Century Gothic" w:hAnsi="Century Gothic" w:cs="Century Gothic"/>
          <w:sz w:val="22"/>
          <w:szCs w:val="22"/>
        </w:rPr>
        <w:tab/>
      </w:r>
      <w:r>
        <w:rPr>
          <w:rFonts w:ascii="Century Gothic" w:hAnsi="Century Gothic" w:cs="Century Gothic"/>
          <w:sz w:val="22"/>
          <w:szCs w:val="22"/>
        </w:rPr>
        <w:t>snyarango@gmail.com</w:t>
      </w:r>
    </w:p>
    <w:p w:rsidR="00B308FA" w:rsidRDefault="00B308FA">
      <w:pPr>
        <w:spacing w:line="360" w:lineRule="auto"/>
        <w:jc w:val="both"/>
        <w:rPr>
          <w:rFonts w:ascii="Century Gothic" w:hAnsi="Century Gothic" w:cs="Century Gothic"/>
          <w:sz w:val="22"/>
          <w:szCs w:val="22"/>
        </w:rPr>
      </w:pPr>
    </w:p>
    <w:p w:rsidR="00B308FA" w:rsidRDefault="00B308FA">
      <w:pPr>
        <w:pStyle w:val="BodyText"/>
        <w:widowControl/>
        <w:spacing w:after="0" w:line="315" w:lineRule="atLeast"/>
        <w:rPr>
          <w:rFonts w:hint="eastAsia"/>
        </w:rPr>
      </w:pPr>
    </w:p>
    <w:sectPr w:rsidR="00B308FA">
      <w:footerReference w:type="default" r:id="rId7"/>
      <w:pgSz w:w="11906" w:h="16838"/>
      <w:pgMar w:top="1134" w:right="1134" w:bottom="1693" w:left="1134" w:header="0" w:footer="1134" w:gutter="0"/>
      <w:cols w:space="720"/>
      <w:formProt w:val="0"/>
      <w:docGrid w:linePitch="240" w:charSpace="-61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479B" w:rsidRDefault="00D2479B">
      <w:pPr>
        <w:rPr>
          <w:rFonts w:hint="eastAsia"/>
        </w:rPr>
      </w:pPr>
      <w:r>
        <w:separator/>
      </w:r>
    </w:p>
  </w:endnote>
  <w:endnote w:type="continuationSeparator" w:id="0">
    <w:p w:rsidR="00D2479B" w:rsidRDefault="00D247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Liberation Serif">
    <w:altName w:val="Times New Roman"/>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Liberation Sans">
    <w:altName w:val="Arial"/>
    <w:charset w:val="00"/>
    <w:family w:val="roman"/>
    <w:pitch w:val="variable"/>
  </w:font>
  <w:font w:name="Microsoft YaHei">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EB8" w:rsidRDefault="000E7EB8">
    <w:pPr>
      <w:pStyle w:val="Footer"/>
      <w:jc w:val="center"/>
      <w:rPr>
        <w:rFonts w:hint="eastAsia"/>
      </w:rPr>
    </w:pPr>
    <w:r>
      <w:fldChar w:fldCharType="begin"/>
    </w:r>
    <w:r>
      <w:instrText>PAGE</w:instrText>
    </w:r>
    <w:r>
      <w:fldChar w:fldCharType="separate"/>
    </w:r>
    <w:r w:rsidR="00E04BE6">
      <w:rPr>
        <w:rFonts w:hint="eastAsia"/>
        <w:noProof/>
      </w:rPr>
      <w:t>20</w:t>
    </w:r>
    <w:r>
      <w:fldChar w:fldCharType="end"/>
    </w:r>
    <w:r>
      <w:t xml:space="preserve"> Of </w:t>
    </w:r>
    <w:r>
      <w:fldChar w:fldCharType="begin"/>
    </w:r>
    <w:r>
      <w:instrText>NUMPAGES</w:instrText>
    </w:r>
    <w:r>
      <w:fldChar w:fldCharType="separate"/>
    </w:r>
    <w:r w:rsidR="00E04BE6">
      <w:rPr>
        <w:rFonts w:hint="eastAsia"/>
        <w:noProof/>
      </w:rPr>
      <w:t>20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479B" w:rsidRDefault="00D2479B">
      <w:pPr>
        <w:rPr>
          <w:rFonts w:hint="eastAsia"/>
        </w:rPr>
      </w:pPr>
      <w:r>
        <w:separator/>
      </w:r>
    </w:p>
  </w:footnote>
  <w:footnote w:type="continuationSeparator" w:id="0">
    <w:p w:rsidR="00D2479B" w:rsidRDefault="00D2479B">
      <w:pPr>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C11F0"/>
    <w:multiLevelType w:val="multilevel"/>
    <w:tmpl w:val="8FA635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52D2F7F"/>
    <w:multiLevelType w:val="multilevel"/>
    <w:tmpl w:val="8C401FF0"/>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7987739"/>
    <w:multiLevelType w:val="multilevel"/>
    <w:tmpl w:val="3336F8B4"/>
    <w:lvl w:ilvl="0">
      <w:start w:val="1"/>
      <w:numFmt w:val="decimal"/>
      <w:lvlText w:val="%1."/>
      <w:lvlJc w:val="left"/>
      <w:pPr>
        <w:tabs>
          <w:tab w:val="num" w:pos="1080"/>
        </w:tabs>
        <w:ind w:left="1080" w:hanging="720"/>
      </w:pPr>
      <w:rPr>
        <w:rFonts w:ascii="Century Gothic" w:hAnsi="Century Gothic"/>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DC1530C"/>
    <w:multiLevelType w:val="multilevel"/>
    <w:tmpl w:val="595A279E"/>
    <w:lvl w:ilvl="0">
      <w:start w:val="5"/>
      <w:numFmt w:val="decimal"/>
      <w:lvlText w:val="%1"/>
      <w:lvlJc w:val="left"/>
      <w:pPr>
        <w:ind w:left="360" w:hanging="360"/>
      </w:pPr>
      <w:rPr>
        <w:rFonts w:hint="default"/>
        <w:b/>
      </w:rPr>
    </w:lvl>
    <w:lvl w:ilvl="1">
      <w:start w:val="5"/>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
    <w:nsid w:val="0E021A9F"/>
    <w:multiLevelType w:val="multilevel"/>
    <w:tmpl w:val="EC74D2D0"/>
    <w:lvl w:ilvl="0">
      <w:start w:val="1"/>
      <w:numFmt w:val="bullet"/>
      <w:lvlText w:val=""/>
      <w:lvlJc w:val="left"/>
      <w:pPr>
        <w:ind w:left="1080" w:hanging="360"/>
      </w:pPr>
      <w:rPr>
        <w:rFonts w:ascii="Symbol" w:hAnsi="Symbol" w:cs="Symbol" w:hint="default"/>
        <w:b/>
        <w:sz w:val="24"/>
      </w:rPr>
    </w:lvl>
    <w:lvl w:ilvl="1">
      <w:start w:val="1"/>
      <w:numFmt w:val="bullet"/>
      <w:lvlText w:val="o"/>
      <w:lvlJc w:val="left"/>
      <w:pPr>
        <w:ind w:left="1800" w:hanging="360"/>
      </w:pPr>
      <w:rPr>
        <w:rFonts w:ascii="Courier New" w:hAnsi="Courier New" w:cs="Courier New" w:hint="default"/>
        <w:b/>
        <w:sz w:val="22"/>
        <w:szCs w:val="22"/>
      </w:rPr>
    </w:lvl>
    <w:lvl w:ilvl="2">
      <w:start w:val="1"/>
      <w:numFmt w:val="bullet"/>
      <w:lvlText w:val=""/>
      <w:lvlJc w:val="left"/>
      <w:pPr>
        <w:ind w:left="2520" w:hanging="360"/>
      </w:pPr>
      <w:rPr>
        <w:rFonts w:ascii="Wingdings" w:hAnsi="Wingdings" w:cs="Wingdings" w:hint="default"/>
        <w:sz w:val="22"/>
      </w:rPr>
    </w:lvl>
    <w:lvl w:ilvl="3">
      <w:start w:val="1"/>
      <w:numFmt w:val="bullet"/>
      <w:lvlText w:val=""/>
      <w:lvlJc w:val="left"/>
      <w:pPr>
        <w:ind w:left="3240" w:hanging="360"/>
      </w:pPr>
      <w:rPr>
        <w:rFonts w:ascii="Symbol" w:hAnsi="Symbol" w:cs="Symbol" w:hint="default"/>
        <w:b/>
        <w:sz w:val="24"/>
      </w:rPr>
    </w:lvl>
    <w:lvl w:ilvl="4">
      <w:start w:val="1"/>
      <w:numFmt w:val="bullet"/>
      <w:lvlText w:val="o"/>
      <w:lvlJc w:val="left"/>
      <w:pPr>
        <w:ind w:left="3960" w:hanging="360"/>
      </w:pPr>
      <w:rPr>
        <w:rFonts w:ascii="Courier New" w:hAnsi="Courier New" w:cs="Courier New" w:hint="default"/>
        <w:b/>
        <w:sz w:val="22"/>
        <w:szCs w:val="22"/>
      </w:rPr>
    </w:lvl>
    <w:lvl w:ilvl="5">
      <w:start w:val="1"/>
      <w:numFmt w:val="bullet"/>
      <w:lvlText w:val=""/>
      <w:lvlJc w:val="left"/>
      <w:pPr>
        <w:ind w:left="4680" w:hanging="360"/>
      </w:pPr>
      <w:rPr>
        <w:rFonts w:ascii="Wingdings" w:hAnsi="Wingdings" w:cs="Wingdings" w:hint="default"/>
        <w:sz w:val="22"/>
      </w:rPr>
    </w:lvl>
    <w:lvl w:ilvl="6">
      <w:start w:val="1"/>
      <w:numFmt w:val="bullet"/>
      <w:lvlText w:val=""/>
      <w:lvlJc w:val="left"/>
      <w:pPr>
        <w:ind w:left="5400" w:hanging="360"/>
      </w:pPr>
      <w:rPr>
        <w:rFonts w:ascii="Symbol" w:hAnsi="Symbol" w:cs="Symbol" w:hint="default"/>
        <w:b/>
        <w:sz w:val="24"/>
      </w:rPr>
    </w:lvl>
    <w:lvl w:ilvl="7">
      <w:start w:val="1"/>
      <w:numFmt w:val="bullet"/>
      <w:lvlText w:val="o"/>
      <w:lvlJc w:val="left"/>
      <w:pPr>
        <w:ind w:left="6120" w:hanging="360"/>
      </w:pPr>
      <w:rPr>
        <w:rFonts w:ascii="Courier New" w:hAnsi="Courier New" w:cs="Courier New" w:hint="default"/>
        <w:b/>
        <w:sz w:val="22"/>
        <w:szCs w:val="22"/>
      </w:rPr>
    </w:lvl>
    <w:lvl w:ilvl="8">
      <w:start w:val="1"/>
      <w:numFmt w:val="bullet"/>
      <w:lvlText w:val=""/>
      <w:lvlJc w:val="left"/>
      <w:pPr>
        <w:ind w:left="6840" w:hanging="360"/>
      </w:pPr>
      <w:rPr>
        <w:rFonts w:ascii="Wingdings" w:hAnsi="Wingdings" w:cs="Wingdings" w:hint="default"/>
        <w:sz w:val="22"/>
      </w:rPr>
    </w:lvl>
  </w:abstractNum>
  <w:abstractNum w:abstractNumId="5">
    <w:nsid w:val="12475381"/>
    <w:multiLevelType w:val="multilevel"/>
    <w:tmpl w:val="72D60D76"/>
    <w:lvl w:ilvl="0">
      <w:start w:val="1"/>
      <w:numFmt w:val="bullet"/>
      <w:lvlText w:val=""/>
      <w:lvlJc w:val="left"/>
      <w:pPr>
        <w:tabs>
          <w:tab w:val="num" w:pos="720"/>
        </w:tabs>
        <w:ind w:left="720" w:hanging="360"/>
      </w:pPr>
      <w:rPr>
        <w:rFonts w:ascii="Symbol" w:hAnsi="Symbol" w:cs="Symbol" w:hint="default"/>
        <w:b/>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295A0951"/>
    <w:multiLevelType w:val="multilevel"/>
    <w:tmpl w:val="58E849F0"/>
    <w:lvl w:ilvl="0">
      <w:start w:val="1"/>
      <w:numFmt w:val="bullet"/>
      <w:lvlText w:val=""/>
      <w:lvlJc w:val="left"/>
      <w:pPr>
        <w:tabs>
          <w:tab w:val="num" w:pos="720"/>
        </w:tabs>
        <w:ind w:left="720" w:hanging="360"/>
      </w:pPr>
      <w:rPr>
        <w:rFonts w:ascii="Symbol" w:hAnsi="Symbol" w:cs="Symbol" w:hint="default"/>
        <w:b/>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2D35096B"/>
    <w:multiLevelType w:val="hybridMultilevel"/>
    <w:tmpl w:val="F3361D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17223ED"/>
    <w:multiLevelType w:val="hybridMultilevel"/>
    <w:tmpl w:val="CA046E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4DF7ADE"/>
    <w:multiLevelType w:val="multilevel"/>
    <w:tmpl w:val="E3CC9E88"/>
    <w:lvl w:ilvl="0">
      <w:start w:val="1"/>
      <w:numFmt w:val="decimal"/>
      <w:suff w:val="nothing"/>
      <w:lvlText w:val="%1"/>
      <w:lvlJc w:val="left"/>
      <w:pPr>
        <w:ind w:left="432" w:hanging="432"/>
      </w:pPr>
    </w:lvl>
    <w:lvl w:ilvl="1">
      <w:start w:val="1"/>
      <w:numFmt w:val="decimal"/>
      <w:suff w:val="nothing"/>
      <w:lvlText w:val="%2"/>
      <w:lvlJc w:val="left"/>
      <w:pPr>
        <w:ind w:left="576" w:hanging="576"/>
      </w:pPr>
    </w:lvl>
    <w:lvl w:ilvl="2">
      <w:start w:val="1"/>
      <w:numFmt w:val="decimal"/>
      <w:suff w:val="nothing"/>
      <w:lvlText w:val="%3"/>
      <w:lvlJc w:val="left"/>
      <w:pPr>
        <w:ind w:left="720" w:hanging="720"/>
      </w:pPr>
    </w:lvl>
    <w:lvl w:ilvl="3">
      <w:start w:val="1"/>
      <w:numFmt w:val="decimal"/>
      <w:suff w:val="nothing"/>
      <w:lvlText w:val="%4"/>
      <w:lvlJc w:val="left"/>
      <w:pPr>
        <w:ind w:left="864" w:hanging="864"/>
      </w:pPr>
    </w:lvl>
    <w:lvl w:ilvl="4">
      <w:start w:val="1"/>
      <w:numFmt w:val="decimal"/>
      <w:suff w:val="nothing"/>
      <w:lvlText w:val="%5"/>
      <w:lvlJc w:val="left"/>
      <w:pPr>
        <w:ind w:left="1008" w:hanging="1008"/>
      </w:pPr>
    </w:lvl>
    <w:lvl w:ilvl="5">
      <w:start w:val="1"/>
      <w:numFmt w:val="decimal"/>
      <w:suff w:val="nothing"/>
      <w:lvlText w:val="%6"/>
      <w:lvlJc w:val="left"/>
      <w:pPr>
        <w:ind w:left="1152" w:hanging="1152"/>
      </w:pPr>
    </w:lvl>
    <w:lvl w:ilvl="6">
      <w:start w:val="1"/>
      <w:numFmt w:val="decimal"/>
      <w:suff w:val="nothing"/>
      <w:lvlText w:val="%7"/>
      <w:lvlJc w:val="left"/>
      <w:pPr>
        <w:ind w:left="1296" w:hanging="1296"/>
      </w:pPr>
    </w:lvl>
    <w:lvl w:ilvl="7">
      <w:start w:val="1"/>
      <w:numFmt w:val="decimal"/>
      <w:suff w:val="nothing"/>
      <w:lvlText w:val="%8"/>
      <w:lvlJc w:val="left"/>
      <w:pPr>
        <w:ind w:left="1440" w:hanging="1440"/>
      </w:pPr>
    </w:lvl>
    <w:lvl w:ilvl="8">
      <w:start w:val="1"/>
      <w:numFmt w:val="decimal"/>
      <w:suff w:val="nothing"/>
      <w:lvlText w:val="%9"/>
      <w:lvlJc w:val="left"/>
      <w:pPr>
        <w:ind w:left="1584" w:hanging="1584"/>
      </w:pPr>
    </w:lvl>
  </w:abstractNum>
  <w:abstractNum w:abstractNumId="10">
    <w:nsid w:val="3A5F02F9"/>
    <w:multiLevelType w:val="multilevel"/>
    <w:tmpl w:val="8C401FF0"/>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40EA2393"/>
    <w:multiLevelType w:val="multilevel"/>
    <w:tmpl w:val="F73EBA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42143209"/>
    <w:multiLevelType w:val="multilevel"/>
    <w:tmpl w:val="8F52E6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522A5DBD"/>
    <w:multiLevelType w:val="multilevel"/>
    <w:tmpl w:val="D8F4815A"/>
    <w:lvl w:ilvl="0">
      <w:start w:val="1"/>
      <w:numFmt w:val="decimal"/>
      <w:lvlText w:val="%1."/>
      <w:lvlJc w:val="left"/>
      <w:pPr>
        <w:tabs>
          <w:tab w:val="num" w:pos="720"/>
        </w:tabs>
        <w:ind w:left="1800" w:hanging="1440"/>
      </w:pPr>
      <w:rPr>
        <w:rFonts w:ascii="Calisto MT" w:hAnsi="Calisto MT"/>
        <w:sz w:val="22"/>
        <w:szCs w:val="22"/>
      </w:rPr>
    </w:lvl>
    <w:lvl w:ilvl="1">
      <w:start w:val="1"/>
      <w:numFmt w:val="bullet"/>
      <w:lvlText w:val="-"/>
      <w:lvlJc w:val="left"/>
      <w:pPr>
        <w:tabs>
          <w:tab w:val="num" w:pos="1800"/>
        </w:tabs>
        <w:ind w:left="1800" w:hanging="720"/>
      </w:pPr>
      <w:rPr>
        <w:rFonts w:ascii="Century Gothic" w:hAnsi="Century Gothic" w:cs="Century Gothic" w:hint="default"/>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53291BBF"/>
    <w:multiLevelType w:val="multilevel"/>
    <w:tmpl w:val="46348FF0"/>
    <w:lvl w:ilvl="0">
      <w:start w:val="1"/>
      <w:numFmt w:val="bullet"/>
      <w:lvlText w:val=""/>
      <w:lvlJc w:val="left"/>
      <w:pPr>
        <w:tabs>
          <w:tab w:val="num" w:pos="720"/>
        </w:tabs>
        <w:ind w:left="720" w:hanging="360"/>
      </w:pPr>
      <w:rPr>
        <w:rFonts w:ascii="Symbol" w:hAnsi="Symbol" w:cs="Symbol" w:hint="default"/>
        <w:b/>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bullet"/>
      <w:lvlText w:val=""/>
      <w:lvlJc w:val="left"/>
      <w:pPr>
        <w:tabs>
          <w:tab w:val="num" w:pos="3240"/>
        </w:tabs>
        <w:ind w:left="3240" w:hanging="360"/>
      </w:pPr>
      <w:rPr>
        <w:rFonts w:ascii="Wingdings" w:hAnsi="Wingdings" w:cs="Wingdings" w:hint="default"/>
        <w:sz w:val="22"/>
      </w:rPr>
    </w:lvl>
    <w:lvl w:ilvl="8">
      <w:start w:val="1"/>
      <w:numFmt w:val="bullet"/>
      <w:lvlText w:val=""/>
      <w:lvlJc w:val="left"/>
      <w:pPr>
        <w:tabs>
          <w:tab w:val="num" w:pos="3600"/>
        </w:tabs>
        <w:ind w:left="3600" w:hanging="360"/>
      </w:pPr>
      <w:rPr>
        <w:rFonts w:ascii="Wingdings" w:hAnsi="Wingdings" w:cs="Wingdings" w:hint="default"/>
        <w:sz w:val="22"/>
      </w:rPr>
    </w:lvl>
  </w:abstractNum>
  <w:abstractNum w:abstractNumId="15">
    <w:nsid w:val="53430A32"/>
    <w:multiLevelType w:val="multilevel"/>
    <w:tmpl w:val="8B1A00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5466213D"/>
    <w:multiLevelType w:val="multilevel"/>
    <w:tmpl w:val="96D27AC0"/>
    <w:lvl w:ilvl="0">
      <w:start w:val="1"/>
      <w:numFmt w:val="decimal"/>
      <w:lvlText w:val="%1."/>
      <w:lvlJc w:val="left"/>
      <w:pPr>
        <w:tabs>
          <w:tab w:val="num" w:pos="720"/>
        </w:tabs>
        <w:ind w:left="720" w:hanging="360"/>
      </w:pPr>
      <w:rPr>
        <w:rFonts w:ascii="Century Gothic" w:hAnsi="Century Gothic"/>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nsid w:val="5BD71854"/>
    <w:multiLevelType w:val="multilevel"/>
    <w:tmpl w:val="2D4627EC"/>
    <w:lvl w:ilvl="0">
      <w:start w:val="1"/>
      <w:numFmt w:val="bullet"/>
      <w:lvlText w:val=""/>
      <w:lvlJc w:val="left"/>
      <w:pPr>
        <w:tabs>
          <w:tab w:val="num" w:pos="720"/>
        </w:tabs>
        <w:ind w:left="720" w:hanging="360"/>
      </w:pPr>
      <w:rPr>
        <w:rFonts w:ascii="Wingdings" w:hAnsi="Wingdings" w:cs="Wingdings" w:hint="default"/>
        <w:sz w:val="22"/>
      </w:rPr>
    </w:lvl>
    <w:lvl w:ilvl="1">
      <w:start w:val="1"/>
      <w:numFmt w:val="bullet"/>
      <w:lvlText w:val=""/>
      <w:lvlJc w:val="left"/>
      <w:pPr>
        <w:tabs>
          <w:tab w:val="num" w:pos="1080"/>
        </w:tabs>
        <w:ind w:left="1080" w:hanging="360"/>
      </w:pPr>
      <w:rPr>
        <w:rFonts w:ascii="Wingdings" w:hAnsi="Wingdings" w:cs="Wingdings" w:hint="default"/>
        <w:sz w:val="22"/>
      </w:rPr>
    </w:lvl>
    <w:lvl w:ilvl="2">
      <w:start w:val="1"/>
      <w:numFmt w:val="bullet"/>
      <w:lvlText w:val=""/>
      <w:lvlJc w:val="left"/>
      <w:pPr>
        <w:tabs>
          <w:tab w:val="num" w:pos="1440"/>
        </w:tabs>
        <w:ind w:left="1440" w:hanging="360"/>
      </w:pPr>
      <w:rPr>
        <w:rFonts w:ascii="Wingdings" w:hAnsi="Wingdings" w:cs="Wingdings" w:hint="default"/>
        <w:sz w:val="22"/>
      </w:rPr>
    </w:lvl>
    <w:lvl w:ilvl="3">
      <w:start w:val="1"/>
      <w:numFmt w:val="bullet"/>
      <w:lvlText w:val=""/>
      <w:lvlJc w:val="left"/>
      <w:pPr>
        <w:tabs>
          <w:tab w:val="num" w:pos="1800"/>
        </w:tabs>
        <w:ind w:left="1800" w:hanging="360"/>
      </w:pPr>
      <w:rPr>
        <w:rFonts w:ascii="Wingdings" w:hAnsi="Wingdings" w:cs="Wingdings" w:hint="default"/>
        <w:sz w:val="22"/>
      </w:rPr>
    </w:lvl>
    <w:lvl w:ilvl="4">
      <w:start w:val="1"/>
      <w:numFmt w:val="bullet"/>
      <w:lvlText w:val=""/>
      <w:lvlJc w:val="left"/>
      <w:pPr>
        <w:tabs>
          <w:tab w:val="num" w:pos="2160"/>
        </w:tabs>
        <w:ind w:left="2160" w:hanging="360"/>
      </w:pPr>
      <w:rPr>
        <w:rFonts w:ascii="Wingdings" w:hAnsi="Wingdings" w:cs="Wingdings" w:hint="default"/>
        <w:sz w:val="22"/>
      </w:rPr>
    </w:lvl>
    <w:lvl w:ilvl="5">
      <w:start w:val="1"/>
      <w:numFmt w:val="bullet"/>
      <w:lvlText w:val=""/>
      <w:lvlJc w:val="left"/>
      <w:pPr>
        <w:tabs>
          <w:tab w:val="num" w:pos="2520"/>
        </w:tabs>
        <w:ind w:left="2520" w:hanging="360"/>
      </w:pPr>
      <w:rPr>
        <w:rFonts w:ascii="Wingdings" w:hAnsi="Wingdings" w:cs="Wingdings" w:hint="default"/>
        <w:sz w:val="22"/>
      </w:rPr>
    </w:lvl>
    <w:lvl w:ilvl="6">
      <w:start w:val="1"/>
      <w:numFmt w:val="bullet"/>
      <w:lvlText w:val=""/>
      <w:lvlJc w:val="left"/>
      <w:pPr>
        <w:tabs>
          <w:tab w:val="num" w:pos="2880"/>
        </w:tabs>
        <w:ind w:left="2880" w:hanging="360"/>
      </w:pPr>
      <w:rPr>
        <w:rFonts w:ascii="Wingdings" w:hAnsi="Wingdings" w:cs="Wingdings" w:hint="default"/>
        <w:sz w:val="22"/>
      </w:rPr>
    </w:lvl>
    <w:lvl w:ilvl="7">
      <w:start w:val="1"/>
      <w:numFmt w:val="bullet"/>
      <w:lvlText w:val=""/>
      <w:lvlJc w:val="left"/>
      <w:pPr>
        <w:tabs>
          <w:tab w:val="num" w:pos="3240"/>
        </w:tabs>
        <w:ind w:left="3240" w:hanging="360"/>
      </w:pPr>
      <w:rPr>
        <w:rFonts w:ascii="Wingdings" w:hAnsi="Wingdings" w:cs="Wingdings" w:hint="default"/>
        <w:sz w:val="22"/>
      </w:rPr>
    </w:lvl>
    <w:lvl w:ilvl="8">
      <w:start w:val="1"/>
      <w:numFmt w:val="bullet"/>
      <w:lvlText w:val=""/>
      <w:lvlJc w:val="left"/>
      <w:pPr>
        <w:tabs>
          <w:tab w:val="num" w:pos="3600"/>
        </w:tabs>
        <w:ind w:left="3600" w:hanging="360"/>
      </w:pPr>
      <w:rPr>
        <w:rFonts w:ascii="Wingdings" w:hAnsi="Wingdings" w:cs="Wingdings" w:hint="default"/>
        <w:sz w:val="22"/>
      </w:rPr>
    </w:lvl>
  </w:abstractNum>
  <w:abstractNum w:abstractNumId="18">
    <w:nsid w:val="60170F3E"/>
    <w:multiLevelType w:val="multilevel"/>
    <w:tmpl w:val="F0F22ED4"/>
    <w:lvl w:ilvl="0">
      <w:start w:val="1"/>
      <w:numFmt w:val="decimal"/>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nsid w:val="625E7C26"/>
    <w:multiLevelType w:val="multilevel"/>
    <w:tmpl w:val="1C2628B6"/>
    <w:lvl w:ilvl="0">
      <w:start w:val="1"/>
      <w:numFmt w:val="bullet"/>
      <w:lvlText w:val=""/>
      <w:lvlJc w:val="left"/>
      <w:pPr>
        <w:ind w:left="1080" w:hanging="360"/>
      </w:pPr>
      <w:rPr>
        <w:rFonts w:ascii="Symbol" w:hAnsi="Symbol" w:cs="Symbol" w:hint="default"/>
        <w:b/>
        <w:sz w:val="24"/>
      </w:rPr>
    </w:lvl>
    <w:lvl w:ilvl="1">
      <w:start w:val="1"/>
      <w:numFmt w:val="bullet"/>
      <w:lvlText w:val="o"/>
      <w:lvlJc w:val="left"/>
      <w:pPr>
        <w:ind w:left="1800" w:hanging="360"/>
      </w:pPr>
      <w:rPr>
        <w:rFonts w:ascii="Courier New" w:hAnsi="Courier New" w:cs="Courier New" w:hint="default"/>
        <w:b/>
        <w:sz w:val="22"/>
        <w:szCs w:val="22"/>
      </w:rPr>
    </w:lvl>
    <w:lvl w:ilvl="2">
      <w:start w:val="1"/>
      <w:numFmt w:val="bullet"/>
      <w:lvlText w:val=""/>
      <w:lvlJc w:val="left"/>
      <w:pPr>
        <w:ind w:left="2520" w:hanging="360"/>
      </w:pPr>
      <w:rPr>
        <w:rFonts w:ascii="Wingdings" w:hAnsi="Wingdings" w:cs="Wingdings" w:hint="default"/>
        <w:sz w:val="22"/>
      </w:rPr>
    </w:lvl>
    <w:lvl w:ilvl="3">
      <w:start w:val="1"/>
      <w:numFmt w:val="bullet"/>
      <w:lvlText w:val=""/>
      <w:lvlJc w:val="left"/>
      <w:pPr>
        <w:ind w:left="3240" w:hanging="360"/>
      </w:pPr>
      <w:rPr>
        <w:rFonts w:ascii="Symbol" w:hAnsi="Symbol" w:cs="Symbol" w:hint="default"/>
        <w:b/>
        <w:sz w:val="24"/>
      </w:rPr>
    </w:lvl>
    <w:lvl w:ilvl="4">
      <w:start w:val="1"/>
      <w:numFmt w:val="bullet"/>
      <w:lvlText w:val="o"/>
      <w:lvlJc w:val="left"/>
      <w:pPr>
        <w:ind w:left="3960" w:hanging="360"/>
      </w:pPr>
      <w:rPr>
        <w:rFonts w:ascii="Courier New" w:hAnsi="Courier New" w:cs="Courier New" w:hint="default"/>
        <w:b/>
        <w:sz w:val="22"/>
        <w:szCs w:val="22"/>
      </w:rPr>
    </w:lvl>
    <w:lvl w:ilvl="5">
      <w:start w:val="1"/>
      <w:numFmt w:val="bullet"/>
      <w:lvlText w:val=""/>
      <w:lvlJc w:val="left"/>
      <w:pPr>
        <w:ind w:left="4680" w:hanging="360"/>
      </w:pPr>
      <w:rPr>
        <w:rFonts w:ascii="Wingdings" w:hAnsi="Wingdings" w:cs="Wingdings" w:hint="default"/>
        <w:sz w:val="22"/>
      </w:rPr>
    </w:lvl>
    <w:lvl w:ilvl="6">
      <w:start w:val="1"/>
      <w:numFmt w:val="bullet"/>
      <w:lvlText w:val=""/>
      <w:lvlJc w:val="left"/>
      <w:pPr>
        <w:ind w:left="5400" w:hanging="360"/>
      </w:pPr>
      <w:rPr>
        <w:rFonts w:ascii="Symbol" w:hAnsi="Symbol" w:cs="Symbol" w:hint="default"/>
        <w:b/>
        <w:sz w:val="24"/>
      </w:rPr>
    </w:lvl>
    <w:lvl w:ilvl="7">
      <w:start w:val="1"/>
      <w:numFmt w:val="bullet"/>
      <w:lvlText w:val="o"/>
      <w:lvlJc w:val="left"/>
      <w:pPr>
        <w:ind w:left="6120" w:hanging="360"/>
      </w:pPr>
      <w:rPr>
        <w:rFonts w:ascii="Courier New" w:hAnsi="Courier New" w:cs="Courier New" w:hint="default"/>
        <w:b/>
        <w:sz w:val="22"/>
        <w:szCs w:val="22"/>
      </w:rPr>
    </w:lvl>
    <w:lvl w:ilvl="8">
      <w:start w:val="1"/>
      <w:numFmt w:val="bullet"/>
      <w:lvlText w:val=""/>
      <w:lvlJc w:val="left"/>
      <w:pPr>
        <w:ind w:left="6840" w:hanging="360"/>
      </w:pPr>
      <w:rPr>
        <w:rFonts w:ascii="Wingdings" w:hAnsi="Wingdings" w:cs="Wingdings" w:hint="default"/>
        <w:sz w:val="22"/>
      </w:rPr>
    </w:lvl>
  </w:abstractNum>
  <w:abstractNum w:abstractNumId="20">
    <w:nsid w:val="67CD6057"/>
    <w:multiLevelType w:val="multilevel"/>
    <w:tmpl w:val="69CAF6D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1">
    <w:nsid w:val="712A1D7F"/>
    <w:multiLevelType w:val="multilevel"/>
    <w:tmpl w:val="6CF0A4CE"/>
    <w:lvl w:ilvl="0">
      <w:start w:val="1"/>
      <w:numFmt w:val="bullet"/>
      <w:lvlText w:val=""/>
      <w:lvlJc w:val="left"/>
      <w:pPr>
        <w:tabs>
          <w:tab w:val="num" w:pos="720"/>
        </w:tabs>
        <w:ind w:left="720" w:hanging="360"/>
      </w:pPr>
      <w:rPr>
        <w:rFonts w:ascii="Symbol" w:hAnsi="Symbol" w:cs="Symbol" w:hint="default"/>
        <w:b/>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nsid w:val="739E4B4A"/>
    <w:multiLevelType w:val="multilevel"/>
    <w:tmpl w:val="219E0946"/>
    <w:lvl w:ilvl="0">
      <w:start w:val="1"/>
      <w:numFmt w:val="decimal"/>
      <w:lvlText w:val="%1."/>
      <w:lvlJc w:val="left"/>
      <w:pPr>
        <w:tabs>
          <w:tab w:val="num" w:pos="1080"/>
        </w:tabs>
        <w:ind w:left="1080" w:hanging="720"/>
      </w:pPr>
      <w:rPr>
        <w:rFonts w:ascii="Century Gothic" w:hAnsi="Century Gothic"/>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nsid w:val="74151FFE"/>
    <w:multiLevelType w:val="multilevel"/>
    <w:tmpl w:val="27E01B62"/>
    <w:lvl w:ilvl="0">
      <w:start w:val="1"/>
      <w:numFmt w:val="bullet"/>
      <w:lvlText w:val=""/>
      <w:lvlJc w:val="left"/>
      <w:pPr>
        <w:tabs>
          <w:tab w:val="num" w:pos="360"/>
        </w:tabs>
        <w:ind w:left="1080" w:hanging="360"/>
      </w:pPr>
      <w:rPr>
        <w:rFonts w:ascii="Symbol" w:hAnsi="Symbol" w:cs="Symbol" w:hint="default"/>
        <w:b/>
        <w:sz w:val="24"/>
      </w:rPr>
    </w:lvl>
    <w:lvl w:ilvl="1">
      <w:start w:val="1"/>
      <w:numFmt w:val="bullet"/>
      <w:lvlText w:val="o"/>
      <w:lvlJc w:val="left"/>
      <w:pPr>
        <w:tabs>
          <w:tab w:val="num" w:pos="360"/>
        </w:tabs>
        <w:ind w:left="1800" w:hanging="360"/>
      </w:pPr>
      <w:rPr>
        <w:rFonts w:ascii="Courier New" w:hAnsi="Courier New" w:cs="Courier New" w:hint="default"/>
        <w:b/>
        <w:sz w:val="22"/>
        <w:szCs w:val="22"/>
      </w:rPr>
    </w:lvl>
    <w:lvl w:ilvl="2">
      <w:start w:val="1"/>
      <w:numFmt w:val="bullet"/>
      <w:lvlText w:val=""/>
      <w:lvlJc w:val="left"/>
      <w:pPr>
        <w:tabs>
          <w:tab w:val="num" w:pos="360"/>
        </w:tabs>
        <w:ind w:left="2520" w:hanging="360"/>
      </w:pPr>
      <w:rPr>
        <w:rFonts w:ascii="Wingdings" w:hAnsi="Wingdings" w:cs="Wingdings" w:hint="default"/>
        <w:sz w:val="22"/>
      </w:rPr>
    </w:lvl>
    <w:lvl w:ilvl="3">
      <w:start w:val="1"/>
      <w:numFmt w:val="bullet"/>
      <w:lvlText w:val=""/>
      <w:lvlJc w:val="left"/>
      <w:pPr>
        <w:tabs>
          <w:tab w:val="num" w:pos="360"/>
        </w:tabs>
        <w:ind w:left="3240" w:hanging="360"/>
      </w:pPr>
      <w:rPr>
        <w:rFonts w:ascii="Symbol" w:hAnsi="Symbol" w:cs="Symbol" w:hint="default"/>
        <w:b/>
        <w:sz w:val="24"/>
      </w:rPr>
    </w:lvl>
    <w:lvl w:ilvl="4">
      <w:start w:val="1"/>
      <w:numFmt w:val="bullet"/>
      <w:lvlText w:val="o"/>
      <w:lvlJc w:val="left"/>
      <w:pPr>
        <w:tabs>
          <w:tab w:val="num" w:pos="360"/>
        </w:tabs>
        <w:ind w:left="3960" w:hanging="360"/>
      </w:pPr>
      <w:rPr>
        <w:rFonts w:ascii="Courier New" w:hAnsi="Courier New" w:cs="Courier New" w:hint="default"/>
        <w:b/>
        <w:sz w:val="22"/>
        <w:szCs w:val="22"/>
      </w:rPr>
    </w:lvl>
    <w:lvl w:ilvl="5">
      <w:start w:val="1"/>
      <w:numFmt w:val="bullet"/>
      <w:lvlText w:val=""/>
      <w:lvlJc w:val="left"/>
      <w:pPr>
        <w:tabs>
          <w:tab w:val="num" w:pos="360"/>
        </w:tabs>
        <w:ind w:left="4680" w:hanging="360"/>
      </w:pPr>
      <w:rPr>
        <w:rFonts w:ascii="Wingdings" w:hAnsi="Wingdings" w:cs="Wingdings" w:hint="default"/>
        <w:sz w:val="22"/>
      </w:rPr>
    </w:lvl>
    <w:lvl w:ilvl="6">
      <w:start w:val="1"/>
      <w:numFmt w:val="bullet"/>
      <w:lvlText w:val=""/>
      <w:lvlJc w:val="left"/>
      <w:pPr>
        <w:tabs>
          <w:tab w:val="num" w:pos="360"/>
        </w:tabs>
        <w:ind w:left="5400" w:hanging="360"/>
      </w:pPr>
      <w:rPr>
        <w:rFonts w:ascii="Symbol" w:hAnsi="Symbol" w:cs="Symbol" w:hint="default"/>
        <w:b/>
        <w:sz w:val="24"/>
      </w:rPr>
    </w:lvl>
    <w:lvl w:ilvl="7">
      <w:start w:val="1"/>
      <w:numFmt w:val="bullet"/>
      <w:lvlText w:val="o"/>
      <w:lvlJc w:val="left"/>
      <w:pPr>
        <w:tabs>
          <w:tab w:val="num" w:pos="360"/>
        </w:tabs>
        <w:ind w:left="6120" w:hanging="360"/>
      </w:pPr>
      <w:rPr>
        <w:rFonts w:ascii="Courier New" w:hAnsi="Courier New" w:cs="Courier New" w:hint="default"/>
        <w:b/>
        <w:sz w:val="22"/>
        <w:szCs w:val="22"/>
      </w:rPr>
    </w:lvl>
    <w:lvl w:ilvl="8">
      <w:start w:val="1"/>
      <w:numFmt w:val="bullet"/>
      <w:lvlText w:val=""/>
      <w:lvlJc w:val="left"/>
      <w:pPr>
        <w:tabs>
          <w:tab w:val="num" w:pos="360"/>
        </w:tabs>
        <w:ind w:left="6840" w:hanging="360"/>
      </w:pPr>
      <w:rPr>
        <w:rFonts w:ascii="Wingdings" w:hAnsi="Wingdings" w:cs="Wingdings" w:hint="default"/>
        <w:sz w:val="22"/>
      </w:rPr>
    </w:lvl>
  </w:abstractNum>
  <w:abstractNum w:abstractNumId="24">
    <w:nsid w:val="74CD211B"/>
    <w:multiLevelType w:val="multilevel"/>
    <w:tmpl w:val="9C0A9168"/>
    <w:lvl w:ilvl="0">
      <w:start w:val="4"/>
      <w:numFmt w:val="decimal"/>
      <w:lvlText w:val="%1"/>
      <w:lvlJc w:val="left"/>
      <w:pPr>
        <w:ind w:left="840" w:hanging="840"/>
      </w:pPr>
      <w:rPr>
        <w:rFonts w:hint="default"/>
      </w:rPr>
    </w:lvl>
    <w:lvl w:ilvl="1">
      <w:start w:val="3"/>
      <w:numFmt w:val="decimal"/>
      <w:lvlText w:val="%1.%2"/>
      <w:lvlJc w:val="left"/>
      <w:pPr>
        <w:ind w:left="1380" w:hanging="840"/>
      </w:pPr>
      <w:rPr>
        <w:rFonts w:hint="default"/>
      </w:rPr>
    </w:lvl>
    <w:lvl w:ilvl="2">
      <w:start w:val="2"/>
      <w:numFmt w:val="decimal"/>
      <w:lvlText w:val="%1.%2.%3"/>
      <w:lvlJc w:val="left"/>
      <w:pPr>
        <w:ind w:left="1920" w:hanging="840"/>
      </w:pPr>
      <w:rPr>
        <w:rFonts w:hint="default"/>
      </w:rPr>
    </w:lvl>
    <w:lvl w:ilvl="3">
      <w:start w:val="2"/>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5">
    <w:nsid w:val="79127A8A"/>
    <w:multiLevelType w:val="multilevel"/>
    <w:tmpl w:val="BE1CBB3C"/>
    <w:lvl w:ilvl="0">
      <w:start w:val="1"/>
      <w:numFmt w:val="bullet"/>
      <w:lvlText w:val=""/>
      <w:lvlJc w:val="left"/>
      <w:pPr>
        <w:tabs>
          <w:tab w:val="num" w:pos="720"/>
        </w:tabs>
        <w:ind w:left="720" w:hanging="360"/>
      </w:pPr>
      <w:rPr>
        <w:rFonts w:ascii="Symbol" w:hAnsi="Symbol" w:cs="Symbol" w:hint="default"/>
        <w:b/>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nsid w:val="7F384B14"/>
    <w:multiLevelType w:val="hybridMultilevel"/>
    <w:tmpl w:val="13946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6"/>
  </w:num>
  <w:num w:numId="3">
    <w:abstractNumId w:val="13"/>
  </w:num>
  <w:num w:numId="4">
    <w:abstractNumId w:val="22"/>
  </w:num>
  <w:num w:numId="5">
    <w:abstractNumId w:val="5"/>
  </w:num>
  <w:num w:numId="6">
    <w:abstractNumId w:val="17"/>
  </w:num>
  <w:num w:numId="7">
    <w:abstractNumId w:val="21"/>
  </w:num>
  <w:num w:numId="8">
    <w:abstractNumId w:val="25"/>
  </w:num>
  <w:num w:numId="9">
    <w:abstractNumId w:val="14"/>
  </w:num>
  <w:num w:numId="10">
    <w:abstractNumId w:val="9"/>
  </w:num>
  <w:num w:numId="11">
    <w:abstractNumId w:val="6"/>
  </w:num>
  <w:num w:numId="12">
    <w:abstractNumId w:val="23"/>
  </w:num>
  <w:num w:numId="13">
    <w:abstractNumId w:val="0"/>
  </w:num>
  <w:num w:numId="14">
    <w:abstractNumId w:val="15"/>
  </w:num>
  <w:num w:numId="15">
    <w:abstractNumId w:val="11"/>
  </w:num>
  <w:num w:numId="16">
    <w:abstractNumId w:val="12"/>
  </w:num>
  <w:num w:numId="17">
    <w:abstractNumId w:val="19"/>
  </w:num>
  <w:num w:numId="18">
    <w:abstractNumId w:val="4"/>
  </w:num>
  <w:num w:numId="19">
    <w:abstractNumId w:val="1"/>
  </w:num>
  <w:num w:numId="20">
    <w:abstractNumId w:val="18"/>
  </w:num>
  <w:num w:numId="21">
    <w:abstractNumId w:val="20"/>
  </w:num>
  <w:num w:numId="22">
    <w:abstractNumId w:val="26"/>
  </w:num>
  <w:num w:numId="23">
    <w:abstractNumId w:val="7"/>
  </w:num>
  <w:num w:numId="24">
    <w:abstractNumId w:val="24"/>
  </w:num>
  <w:num w:numId="25">
    <w:abstractNumId w:val="8"/>
  </w:num>
  <w:num w:numId="26">
    <w:abstractNumId w:val="3"/>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308FA"/>
    <w:rsid w:val="000B4108"/>
    <w:rsid w:val="000D51AB"/>
    <w:rsid w:val="000E11CA"/>
    <w:rsid w:val="000E7EB8"/>
    <w:rsid w:val="00123F2A"/>
    <w:rsid w:val="00126E28"/>
    <w:rsid w:val="001442EB"/>
    <w:rsid w:val="00194E80"/>
    <w:rsid w:val="001B12E8"/>
    <w:rsid w:val="001F040F"/>
    <w:rsid w:val="00220B14"/>
    <w:rsid w:val="0024589E"/>
    <w:rsid w:val="0028580A"/>
    <w:rsid w:val="00286C8C"/>
    <w:rsid w:val="002A6978"/>
    <w:rsid w:val="002F74EF"/>
    <w:rsid w:val="00314BE6"/>
    <w:rsid w:val="00366E5E"/>
    <w:rsid w:val="0037076C"/>
    <w:rsid w:val="003955FC"/>
    <w:rsid w:val="00401B5B"/>
    <w:rsid w:val="0049375E"/>
    <w:rsid w:val="004B510F"/>
    <w:rsid w:val="005127C6"/>
    <w:rsid w:val="0055396A"/>
    <w:rsid w:val="00592FC5"/>
    <w:rsid w:val="005B5288"/>
    <w:rsid w:val="00654446"/>
    <w:rsid w:val="0069587E"/>
    <w:rsid w:val="00782364"/>
    <w:rsid w:val="007F6216"/>
    <w:rsid w:val="008C619D"/>
    <w:rsid w:val="00920EE4"/>
    <w:rsid w:val="00960238"/>
    <w:rsid w:val="009E076B"/>
    <w:rsid w:val="009F43C1"/>
    <w:rsid w:val="00AB1F65"/>
    <w:rsid w:val="00AC1DA1"/>
    <w:rsid w:val="00AC6605"/>
    <w:rsid w:val="00B308FA"/>
    <w:rsid w:val="00B7521B"/>
    <w:rsid w:val="00BD09C9"/>
    <w:rsid w:val="00BD0F75"/>
    <w:rsid w:val="00C42856"/>
    <w:rsid w:val="00C75D8F"/>
    <w:rsid w:val="00C9000B"/>
    <w:rsid w:val="00C905ED"/>
    <w:rsid w:val="00D2479B"/>
    <w:rsid w:val="00D81F54"/>
    <w:rsid w:val="00E04BE6"/>
    <w:rsid w:val="00E81C2F"/>
    <w:rsid w:val="00EB3E70"/>
    <w:rsid w:val="00ED6C93"/>
    <w:rsid w:val="00F33C66"/>
    <w:rsid w:val="00F4386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440370-EDB9-4352-A7F2-5DA657114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SimSun" w:hAnsi="Liberation Serif" w:cs="Mangal"/>
        <w:szCs w:val="24"/>
        <w:lang w:val="en-GB" w:eastAsia="zh-C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overflowPunct w:val="0"/>
    </w:pPr>
    <w:rPr>
      <w:color w:val="00000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2">
    <w:name w:val="ListLabel 2"/>
    <w:qFormat/>
    <w:rPr>
      <w:rFonts w:ascii="Century Gothic" w:hAnsi="Century Gothic"/>
      <w:sz w:val="22"/>
      <w:szCs w:val="22"/>
    </w:rPr>
  </w:style>
  <w:style w:type="character" w:customStyle="1" w:styleId="ListLabel4">
    <w:name w:val="ListLabel 4"/>
    <w:qFormat/>
    <w:rPr>
      <w:rFonts w:ascii="Century Gothic" w:hAnsi="Century Gothic" w:cs="Century Gothic"/>
      <w:sz w:val="22"/>
    </w:rPr>
  </w:style>
  <w:style w:type="character" w:customStyle="1" w:styleId="ListLabel1">
    <w:name w:val="ListLabel 1"/>
    <w:qFormat/>
    <w:rPr>
      <w:rFonts w:ascii="Century Gothic" w:hAnsi="Century Gothic" w:cs="Symbol"/>
      <w:b/>
      <w:sz w:val="22"/>
      <w:szCs w:val="22"/>
    </w:rPr>
  </w:style>
  <w:style w:type="character" w:customStyle="1" w:styleId="ListLabel3">
    <w:name w:val="ListLabel 3"/>
    <w:qFormat/>
    <w:rPr>
      <w:rFonts w:ascii="Century Gothic" w:hAnsi="Century Gothic" w:cs="Symbol"/>
      <w:sz w:val="22"/>
    </w:rPr>
  </w:style>
  <w:style w:type="character" w:customStyle="1" w:styleId="StrongEmphasis">
    <w:name w:val="Strong Emphasis"/>
    <w:qFormat/>
    <w:rPr>
      <w:b/>
      <w:bCs/>
    </w:rPr>
  </w:style>
  <w:style w:type="character" w:customStyle="1" w:styleId="ListLabel5">
    <w:name w:val="ListLabel 5"/>
    <w:qFormat/>
    <w:rPr>
      <w:rFonts w:ascii="Calisto MT" w:hAnsi="Calisto MT"/>
      <w:sz w:val="22"/>
      <w:szCs w:val="22"/>
    </w:rPr>
  </w:style>
  <w:style w:type="character" w:customStyle="1" w:styleId="ListLabel6">
    <w:name w:val="ListLabel 6"/>
    <w:qFormat/>
    <w:rPr>
      <w:rFonts w:ascii="Century Gothic" w:hAnsi="Century Gothic" w:cs="Century Gothic"/>
      <w:sz w:val="22"/>
    </w:rPr>
  </w:style>
  <w:style w:type="character" w:customStyle="1" w:styleId="ListLabel7">
    <w:name w:val="ListLabel 7"/>
    <w:qFormat/>
    <w:rPr>
      <w:rFonts w:ascii="Century Gothic" w:hAnsi="Century Gothic" w:cs="Symbol"/>
      <w:b/>
      <w:sz w:val="22"/>
      <w:szCs w:val="22"/>
    </w:rPr>
  </w:style>
  <w:style w:type="character" w:customStyle="1" w:styleId="ListLabel8">
    <w:name w:val="ListLabel 8"/>
    <w:qFormat/>
    <w:rPr>
      <w:rFonts w:ascii="Century Gothic" w:hAnsi="Century Gothic" w:cs="Wingdings"/>
      <w:sz w:val="22"/>
    </w:rPr>
  </w:style>
  <w:style w:type="character" w:customStyle="1" w:styleId="ListLabel9">
    <w:name w:val="ListLabel 9"/>
    <w:qFormat/>
    <w:rPr>
      <w:rFonts w:ascii="Calisto MT" w:hAnsi="Calisto MT" w:cs="Symbol"/>
      <w:b/>
      <w:sz w:val="22"/>
    </w:rPr>
  </w:style>
  <w:style w:type="character" w:customStyle="1" w:styleId="ListLabel10">
    <w:name w:val="ListLabel 10"/>
    <w:qFormat/>
    <w:rPr>
      <w:rFonts w:ascii="Calisto MT" w:hAnsi="Calisto MT" w:cs="Symbol"/>
      <w:b/>
      <w:sz w:val="24"/>
    </w:rPr>
  </w:style>
  <w:style w:type="character" w:customStyle="1" w:styleId="ListLabel11">
    <w:name w:val="ListLabel 11"/>
    <w:qFormat/>
    <w:rPr>
      <w:rFonts w:cs="Courier New"/>
      <w:b/>
      <w:sz w:val="22"/>
      <w:szCs w:val="22"/>
    </w:rPr>
  </w:style>
  <w:style w:type="character" w:customStyle="1" w:styleId="ListLabel12">
    <w:name w:val="ListLabel 12"/>
    <w:qFormat/>
    <w:rPr>
      <w:rFonts w:ascii="Calisto MT" w:hAnsi="Calisto MT"/>
      <w:sz w:val="22"/>
      <w:szCs w:val="22"/>
    </w:rPr>
  </w:style>
  <w:style w:type="character" w:customStyle="1" w:styleId="ListLabel13">
    <w:name w:val="ListLabel 13"/>
    <w:qFormat/>
    <w:rPr>
      <w:rFonts w:ascii="Century Gothic" w:hAnsi="Century Gothic" w:cs="Century Gothic"/>
      <w:sz w:val="22"/>
    </w:rPr>
  </w:style>
  <w:style w:type="character" w:customStyle="1" w:styleId="ListLabel14">
    <w:name w:val="ListLabel 14"/>
    <w:qFormat/>
    <w:rPr>
      <w:rFonts w:ascii="Century Gothic" w:hAnsi="Century Gothic" w:cs="Symbol"/>
      <w:b/>
      <w:sz w:val="22"/>
      <w:szCs w:val="22"/>
    </w:rPr>
  </w:style>
  <w:style w:type="character" w:customStyle="1" w:styleId="ListLabel15">
    <w:name w:val="ListLabel 15"/>
    <w:qFormat/>
    <w:rPr>
      <w:rFonts w:ascii="Century Gothic" w:hAnsi="Century Gothic" w:cs="Wingdings"/>
      <w:sz w:val="22"/>
    </w:rPr>
  </w:style>
  <w:style w:type="character" w:customStyle="1" w:styleId="ListLabel16">
    <w:name w:val="ListLabel 16"/>
    <w:qFormat/>
    <w:rPr>
      <w:rFonts w:ascii="Calisto MT" w:hAnsi="Calisto MT" w:cs="Symbol"/>
      <w:b/>
      <w:sz w:val="22"/>
    </w:rPr>
  </w:style>
  <w:style w:type="character" w:customStyle="1" w:styleId="ListLabel17">
    <w:name w:val="ListLabel 17"/>
    <w:qFormat/>
    <w:rPr>
      <w:rFonts w:ascii="Calisto MT" w:hAnsi="Calisto MT" w:cs="Symbol"/>
      <w:b/>
      <w:sz w:val="24"/>
    </w:rPr>
  </w:style>
  <w:style w:type="character" w:customStyle="1" w:styleId="ListLabel18">
    <w:name w:val="ListLabel 18"/>
    <w:qFormat/>
    <w:rPr>
      <w:rFonts w:cs="Courier New"/>
      <w:b/>
      <w:sz w:val="22"/>
      <w:szCs w:val="22"/>
    </w:rPr>
  </w:style>
  <w:style w:type="character" w:customStyle="1" w:styleId="ListLabel19">
    <w:name w:val="ListLabel 19"/>
    <w:qFormat/>
    <w:rPr>
      <w:rFonts w:ascii="Calisto MT" w:hAnsi="Calisto MT"/>
      <w:sz w:val="22"/>
      <w:szCs w:val="22"/>
    </w:rPr>
  </w:style>
  <w:style w:type="character" w:customStyle="1" w:styleId="ListLabel20">
    <w:name w:val="ListLabel 20"/>
    <w:qFormat/>
    <w:rPr>
      <w:rFonts w:ascii="Century Gothic" w:hAnsi="Century Gothic" w:cs="Century Gothic"/>
      <w:sz w:val="22"/>
    </w:rPr>
  </w:style>
  <w:style w:type="character" w:customStyle="1" w:styleId="ListLabel21">
    <w:name w:val="ListLabel 21"/>
    <w:qFormat/>
    <w:rPr>
      <w:rFonts w:ascii="Century Gothic" w:hAnsi="Century Gothic" w:cs="Symbol"/>
      <w:b/>
      <w:sz w:val="22"/>
      <w:szCs w:val="22"/>
    </w:rPr>
  </w:style>
  <w:style w:type="character" w:customStyle="1" w:styleId="ListLabel22">
    <w:name w:val="ListLabel 22"/>
    <w:qFormat/>
    <w:rPr>
      <w:rFonts w:ascii="Century Gothic" w:hAnsi="Century Gothic" w:cs="Wingdings"/>
      <w:sz w:val="22"/>
    </w:rPr>
  </w:style>
  <w:style w:type="character" w:customStyle="1" w:styleId="ListLabel23">
    <w:name w:val="ListLabel 23"/>
    <w:qFormat/>
    <w:rPr>
      <w:rFonts w:ascii="Calisto MT" w:hAnsi="Calisto MT" w:cs="Symbol"/>
      <w:b/>
      <w:sz w:val="22"/>
    </w:rPr>
  </w:style>
  <w:style w:type="character" w:customStyle="1" w:styleId="ListLabel24">
    <w:name w:val="ListLabel 24"/>
    <w:qFormat/>
    <w:rPr>
      <w:rFonts w:ascii="Calisto MT" w:hAnsi="Calisto MT" w:cs="Symbol"/>
      <w:b/>
      <w:sz w:val="24"/>
    </w:rPr>
  </w:style>
  <w:style w:type="character" w:customStyle="1" w:styleId="ListLabel25">
    <w:name w:val="ListLabel 25"/>
    <w:qFormat/>
    <w:rPr>
      <w:rFonts w:cs="Courier New"/>
      <w:b/>
      <w:sz w:val="22"/>
      <w:szCs w:val="22"/>
    </w:rPr>
  </w:style>
  <w:style w:type="character" w:customStyle="1" w:styleId="ListLabel26">
    <w:name w:val="ListLabel 26"/>
    <w:qFormat/>
    <w:rPr>
      <w:sz w:val="22"/>
      <w:szCs w:val="22"/>
    </w:rPr>
  </w:style>
  <w:style w:type="character" w:customStyle="1" w:styleId="ListLabel27">
    <w:name w:val="ListLabel 27"/>
    <w:qFormat/>
    <w:rPr>
      <w:sz w:val="22"/>
      <w:szCs w:val="22"/>
    </w:rPr>
  </w:style>
  <w:style w:type="character" w:customStyle="1" w:styleId="ListLabel28">
    <w:name w:val="ListLabel 28"/>
    <w:qFormat/>
    <w:rPr>
      <w:sz w:val="22"/>
      <w:szCs w:val="22"/>
    </w:rPr>
  </w:style>
  <w:style w:type="character" w:customStyle="1" w:styleId="ListLabel29">
    <w:name w:val="ListLabel 29"/>
    <w:qFormat/>
    <w:rPr>
      <w:rFonts w:cs="Century Gothic"/>
      <w:sz w:val="22"/>
    </w:rPr>
  </w:style>
  <w:style w:type="character" w:customStyle="1" w:styleId="ListLabel30">
    <w:name w:val="ListLabel 30"/>
    <w:qFormat/>
    <w:rPr>
      <w:sz w:val="22"/>
      <w:szCs w:val="22"/>
    </w:rPr>
  </w:style>
  <w:style w:type="character" w:customStyle="1" w:styleId="ListLabel31">
    <w:name w:val="ListLabel 31"/>
    <w:qFormat/>
    <w:rPr>
      <w:rFonts w:cs="Symbol"/>
      <w:b/>
      <w:sz w:val="22"/>
      <w:szCs w:val="22"/>
    </w:rPr>
  </w:style>
  <w:style w:type="character" w:customStyle="1" w:styleId="ListLabel32">
    <w:name w:val="ListLabel 32"/>
    <w:qFormat/>
    <w:rPr>
      <w:rFonts w:cs="Wingdings"/>
      <w:sz w:val="22"/>
    </w:rPr>
  </w:style>
  <w:style w:type="character" w:customStyle="1" w:styleId="ListLabel33">
    <w:name w:val="ListLabel 33"/>
    <w:qFormat/>
    <w:rPr>
      <w:rFonts w:cs="Wingdings"/>
      <w:sz w:val="22"/>
    </w:rPr>
  </w:style>
  <w:style w:type="character" w:customStyle="1" w:styleId="ListLabel34">
    <w:name w:val="ListLabel 34"/>
    <w:qFormat/>
    <w:rPr>
      <w:rFonts w:cs="Wingdings"/>
      <w:sz w:val="22"/>
    </w:rPr>
  </w:style>
  <w:style w:type="character" w:customStyle="1" w:styleId="ListLabel35">
    <w:name w:val="ListLabel 35"/>
    <w:qFormat/>
    <w:rPr>
      <w:rFonts w:cs="Wingdings"/>
      <w:sz w:val="22"/>
    </w:rPr>
  </w:style>
  <w:style w:type="character" w:customStyle="1" w:styleId="ListLabel36">
    <w:name w:val="ListLabel 36"/>
    <w:qFormat/>
    <w:rPr>
      <w:rFonts w:cs="Wingdings"/>
      <w:sz w:val="22"/>
    </w:rPr>
  </w:style>
  <w:style w:type="character" w:customStyle="1" w:styleId="ListLabel37">
    <w:name w:val="ListLabel 37"/>
    <w:qFormat/>
    <w:rPr>
      <w:rFonts w:cs="Wingdings"/>
      <w:sz w:val="22"/>
    </w:rPr>
  </w:style>
  <w:style w:type="character" w:customStyle="1" w:styleId="ListLabel38">
    <w:name w:val="ListLabel 38"/>
    <w:qFormat/>
    <w:rPr>
      <w:rFonts w:cs="Wingdings"/>
      <w:sz w:val="22"/>
    </w:rPr>
  </w:style>
  <w:style w:type="character" w:customStyle="1" w:styleId="ListLabel39">
    <w:name w:val="ListLabel 39"/>
    <w:qFormat/>
    <w:rPr>
      <w:rFonts w:cs="Wingdings"/>
      <w:sz w:val="22"/>
    </w:rPr>
  </w:style>
  <w:style w:type="character" w:customStyle="1" w:styleId="ListLabel40">
    <w:name w:val="ListLabel 40"/>
    <w:qFormat/>
    <w:rPr>
      <w:rFonts w:cs="Wingdings"/>
      <w:sz w:val="22"/>
    </w:rPr>
  </w:style>
  <w:style w:type="character" w:customStyle="1" w:styleId="ListLabel41">
    <w:name w:val="ListLabel 41"/>
    <w:qFormat/>
    <w:rPr>
      <w:rFonts w:cs="Symbol"/>
      <w:b/>
      <w:sz w:val="22"/>
      <w:szCs w:val="22"/>
    </w:rPr>
  </w:style>
  <w:style w:type="character" w:customStyle="1" w:styleId="ListLabel42">
    <w:name w:val="ListLabel 42"/>
    <w:qFormat/>
    <w:rPr>
      <w:rFonts w:cs="Symbol"/>
      <w:b/>
      <w:sz w:val="22"/>
      <w:szCs w:val="22"/>
    </w:rPr>
  </w:style>
  <w:style w:type="character" w:customStyle="1" w:styleId="ListLabel43">
    <w:name w:val="ListLabel 43"/>
    <w:qFormat/>
    <w:rPr>
      <w:rFonts w:cs="Symbol"/>
      <w:b/>
      <w:sz w:val="22"/>
    </w:rPr>
  </w:style>
  <w:style w:type="character" w:customStyle="1" w:styleId="ListLabel44">
    <w:name w:val="ListLabel 44"/>
    <w:qFormat/>
    <w:rPr>
      <w:rFonts w:cs="Wingdings"/>
      <w:sz w:val="22"/>
    </w:rPr>
  </w:style>
  <w:style w:type="character" w:customStyle="1" w:styleId="ListLabel45">
    <w:name w:val="ListLabel 45"/>
    <w:qFormat/>
    <w:rPr>
      <w:rFonts w:cs="Wingdings"/>
      <w:sz w:val="22"/>
    </w:rPr>
  </w:style>
  <w:style w:type="character" w:customStyle="1" w:styleId="ListLabel46">
    <w:name w:val="ListLabel 46"/>
    <w:qFormat/>
    <w:rPr>
      <w:rFonts w:cs="Symbol"/>
      <w:b/>
      <w:sz w:val="22"/>
    </w:rPr>
  </w:style>
  <w:style w:type="character" w:customStyle="1" w:styleId="ListLabel47">
    <w:name w:val="ListLabel 47"/>
    <w:qFormat/>
    <w:rPr>
      <w:rFonts w:cs="Symbol"/>
      <w:b/>
      <w:sz w:val="24"/>
    </w:rPr>
  </w:style>
  <w:style w:type="character" w:customStyle="1" w:styleId="ListLabel48">
    <w:name w:val="ListLabel 48"/>
    <w:qFormat/>
    <w:rPr>
      <w:rFonts w:cs="Courier New"/>
      <w:b/>
      <w:sz w:val="22"/>
      <w:szCs w:val="22"/>
    </w:rPr>
  </w:style>
  <w:style w:type="character" w:customStyle="1" w:styleId="ListLabel49">
    <w:name w:val="ListLabel 49"/>
    <w:qFormat/>
    <w:rPr>
      <w:rFonts w:cs="Wingdings"/>
      <w:sz w:val="22"/>
    </w:rPr>
  </w:style>
  <w:style w:type="character" w:customStyle="1" w:styleId="ListLabel50">
    <w:name w:val="ListLabel 50"/>
    <w:qFormat/>
    <w:rPr>
      <w:rFonts w:cs="Symbol"/>
      <w:b/>
      <w:sz w:val="24"/>
    </w:rPr>
  </w:style>
  <w:style w:type="character" w:customStyle="1" w:styleId="ListLabel51">
    <w:name w:val="ListLabel 51"/>
    <w:qFormat/>
    <w:rPr>
      <w:rFonts w:cs="Courier New"/>
      <w:b/>
      <w:sz w:val="22"/>
      <w:szCs w:val="22"/>
    </w:rPr>
  </w:style>
  <w:style w:type="character" w:customStyle="1" w:styleId="ListLabel52">
    <w:name w:val="ListLabel 52"/>
    <w:qFormat/>
    <w:rPr>
      <w:rFonts w:cs="Wingdings"/>
      <w:sz w:val="22"/>
    </w:rPr>
  </w:style>
  <w:style w:type="character" w:customStyle="1" w:styleId="ListLabel53">
    <w:name w:val="ListLabel 53"/>
    <w:qFormat/>
    <w:rPr>
      <w:rFonts w:cs="Symbol"/>
      <w:b/>
      <w:sz w:val="24"/>
    </w:rPr>
  </w:style>
  <w:style w:type="character" w:customStyle="1" w:styleId="ListLabel54">
    <w:name w:val="ListLabel 54"/>
    <w:qFormat/>
    <w:rPr>
      <w:rFonts w:cs="Courier New"/>
      <w:b/>
      <w:sz w:val="22"/>
      <w:szCs w:val="22"/>
    </w:rPr>
  </w:style>
  <w:style w:type="character" w:customStyle="1" w:styleId="ListLabel55">
    <w:name w:val="ListLabel 55"/>
    <w:qFormat/>
    <w:rPr>
      <w:rFonts w:cs="Wingdings"/>
      <w:sz w:val="22"/>
    </w:rPr>
  </w:style>
  <w:style w:type="character" w:customStyle="1" w:styleId="ListLabel56">
    <w:name w:val="ListLabel 56"/>
    <w:qFormat/>
    <w:rPr>
      <w:rFonts w:ascii="Calisto MT" w:hAnsi="Calisto MT" w:cs="Symbol"/>
      <w:b/>
      <w:sz w:val="24"/>
    </w:rPr>
  </w:style>
  <w:style w:type="character" w:customStyle="1" w:styleId="ListLabel57">
    <w:name w:val="ListLabel 57"/>
    <w:qFormat/>
    <w:rPr>
      <w:rFonts w:cs="Courier New"/>
      <w:b/>
      <w:sz w:val="22"/>
      <w:szCs w:val="22"/>
    </w:rPr>
  </w:style>
  <w:style w:type="character" w:customStyle="1" w:styleId="ListLabel58">
    <w:name w:val="ListLabel 58"/>
    <w:qFormat/>
    <w:rPr>
      <w:rFonts w:cs="Wingdings"/>
      <w:sz w:val="22"/>
    </w:rPr>
  </w:style>
  <w:style w:type="character" w:customStyle="1" w:styleId="ListLabel59">
    <w:name w:val="ListLabel 59"/>
    <w:qFormat/>
    <w:rPr>
      <w:rFonts w:cs="Symbol"/>
      <w:b/>
      <w:sz w:val="24"/>
    </w:rPr>
  </w:style>
  <w:style w:type="character" w:customStyle="1" w:styleId="ListLabel60">
    <w:name w:val="ListLabel 60"/>
    <w:qFormat/>
    <w:rPr>
      <w:rFonts w:cs="Courier New"/>
      <w:b/>
      <w:sz w:val="22"/>
      <w:szCs w:val="22"/>
    </w:rPr>
  </w:style>
  <w:style w:type="character" w:customStyle="1" w:styleId="ListLabel61">
    <w:name w:val="ListLabel 61"/>
    <w:qFormat/>
    <w:rPr>
      <w:rFonts w:cs="Wingdings"/>
      <w:sz w:val="22"/>
    </w:rPr>
  </w:style>
  <w:style w:type="character" w:customStyle="1" w:styleId="ListLabel62">
    <w:name w:val="ListLabel 62"/>
    <w:qFormat/>
    <w:rPr>
      <w:rFonts w:cs="Symbol"/>
      <w:b/>
      <w:sz w:val="24"/>
    </w:rPr>
  </w:style>
  <w:style w:type="character" w:customStyle="1" w:styleId="ListLabel63">
    <w:name w:val="ListLabel 63"/>
    <w:qFormat/>
    <w:rPr>
      <w:rFonts w:cs="Courier New"/>
      <w:b/>
      <w:sz w:val="22"/>
      <w:szCs w:val="22"/>
    </w:rPr>
  </w:style>
  <w:style w:type="character" w:customStyle="1" w:styleId="ListLabel64">
    <w:name w:val="ListLabel 64"/>
    <w:qFormat/>
    <w:rPr>
      <w:rFonts w:cs="Wingdings"/>
      <w:sz w:val="22"/>
    </w:rPr>
  </w:style>
  <w:style w:type="character" w:customStyle="1" w:styleId="ListLabel65">
    <w:name w:val="ListLabel 65"/>
    <w:qFormat/>
    <w:rPr>
      <w:rFonts w:cs="Symbol"/>
      <w:b/>
      <w:sz w:val="24"/>
    </w:rPr>
  </w:style>
  <w:style w:type="character" w:customStyle="1" w:styleId="ListLabel66">
    <w:name w:val="ListLabel 66"/>
    <w:qFormat/>
    <w:rPr>
      <w:rFonts w:cs="Courier New"/>
      <w:b/>
      <w:sz w:val="22"/>
      <w:szCs w:val="22"/>
    </w:rPr>
  </w:style>
  <w:style w:type="character" w:customStyle="1" w:styleId="ListLabel67">
    <w:name w:val="ListLabel 67"/>
    <w:qFormat/>
    <w:rPr>
      <w:rFonts w:cs="Wingdings"/>
      <w:sz w:val="22"/>
    </w:rPr>
  </w:style>
  <w:style w:type="character" w:customStyle="1" w:styleId="ListLabel68">
    <w:name w:val="ListLabel 68"/>
    <w:qFormat/>
    <w:rPr>
      <w:rFonts w:cs="Symbol"/>
      <w:b/>
      <w:sz w:val="24"/>
    </w:rPr>
  </w:style>
  <w:style w:type="character" w:customStyle="1" w:styleId="ListLabel69">
    <w:name w:val="ListLabel 69"/>
    <w:qFormat/>
    <w:rPr>
      <w:rFonts w:cs="Courier New"/>
      <w:b/>
      <w:sz w:val="22"/>
      <w:szCs w:val="22"/>
    </w:rPr>
  </w:style>
  <w:style w:type="character" w:customStyle="1" w:styleId="ListLabel70">
    <w:name w:val="ListLabel 70"/>
    <w:qFormat/>
    <w:rPr>
      <w:rFonts w:cs="Wingdings"/>
      <w:sz w:val="22"/>
    </w:rPr>
  </w:style>
  <w:style w:type="character" w:customStyle="1" w:styleId="ListLabel71">
    <w:name w:val="ListLabel 71"/>
    <w:qFormat/>
    <w:rPr>
      <w:rFonts w:cs="Symbol"/>
      <w:b/>
      <w:sz w:val="24"/>
    </w:rPr>
  </w:style>
  <w:style w:type="character" w:customStyle="1" w:styleId="ListLabel72">
    <w:name w:val="ListLabel 72"/>
    <w:qFormat/>
    <w:rPr>
      <w:rFonts w:cs="Courier New"/>
      <w:b/>
      <w:sz w:val="22"/>
      <w:szCs w:val="22"/>
    </w:rPr>
  </w:style>
  <w:style w:type="character" w:customStyle="1" w:styleId="ListLabel73">
    <w:name w:val="ListLabel 73"/>
    <w:qFormat/>
    <w:rPr>
      <w:rFonts w:cs="Wingdings"/>
      <w:sz w:val="22"/>
    </w:rPr>
  </w:style>
  <w:style w:type="character" w:customStyle="1" w:styleId="ListLabel74">
    <w:name w:val="ListLabel 74"/>
    <w:qFormat/>
    <w:rPr>
      <w:sz w:val="22"/>
      <w:szCs w:val="22"/>
    </w:rPr>
  </w:style>
  <w:style w:type="character" w:customStyle="1" w:styleId="ListLabel75">
    <w:name w:val="ListLabel 75"/>
    <w:qFormat/>
    <w:rPr>
      <w:sz w:val="22"/>
      <w:szCs w:val="22"/>
    </w:rPr>
  </w:style>
  <w:style w:type="character" w:customStyle="1" w:styleId="ListLabel76">
    <w:name w:val="ListLabel 76"/>
    <w:qFormat/>
    <w:rPr>
      <w:sz w:val="22"/>
      <w:szCs w:val="22"/>
    </w:rPr>
  </w:style>
  <w:style w:type="character" w:customStyle="1" w:styleId="ListLabel77">
    <w:name w:val="ListLabel 77"/>
    <w:qFormat/>
    <w:rPr>
      <w:rFonts w:cs="Century Gothic"/>
      <w:sz w:val="22"/>
    </w:rPr>
  </w:style>
  <w:style w:type="character" w:customStyle="1" w:styleId="ListLabel78">
    <w:name w:val="ListLabel 78"/>
    <w:qFormat/>
    <w:rPr>
      <w:sz w:val="22"/>
      <w:szCs w:val="22"/>
    </w:rPr>
  </w:style>
  <w:style w:type="character" w:customStyle="1" w:styleId="ListLabel79">
    <w:name w:val="ListLabel 79"/>
    <w:qFormat/>
    <w:rPr>
      <w:rFonts w:cs="Symbol"/>
      <w:b/>
      <w:sz w:val="22"/>
      <w:szCs w:val="22"/>
    </w:rPr>
  </w:style>
  <w:style w:type="character" w:customStyle="1" w:styleId="ListLabel80">
    <w:name w:val="ListLabel 80"/>
    <w:qFormat/>
    <w:rPr>
      <w:rFonts w:cs="Wingdings"/>
      <w:sz w:val="22"/>
    </w:rPr>
  </w:style>
  <w:style w:type="character" w:customStyle="1" w:styleId="ListLabel81">
    <w:name w:val="ListLabel 81"/>
    <w:qFormat/>
    <w:rPr>
      <w:rFonts w:cs="Wingdings"/>
      <w:sz w:val="22"/>
    </w:rPr>
  </w:style>
  <w:style w:type="character" w:customStyle="1" w:styleId="ListLabel82">
    <w:name w:val="ListLabel 82"/>
    <w:qFormat/>
    <w:rPr>
      <w:rFonts w:cs="Wingdings"/>
      <w:sz w:val="22"/>
    </w:rPr>
  </w:style>
  <w:style w:type="character" w:customStyle="1" w:styleId="ListLabel83">
    <w:name w:val="ListLabel 83"/>
    <w:qFormat/>
    <w:rPr>
      <w:rFonts w:cs="Wingdings"/>
      <w:sz w:val="22"/>
    </w:rPr>
  </w:style>
  <w:style w:type="character" w:customStyle="1" w:styleId="ListLabel84">
    <w:name w:val="ListLabel 84"/>
    <w:qFormat/>
    <w:rPr>
      <w:rFonts w:cs="Wingdings"/>
      <w:sz w:val="22"/>
    </w:rPr>
  </w:style>
  <w:style w:type="character" w:customStyle="1" w:styleId="ListLabel85">
    <w:name w:val="ListLabel 85"/>
    <w:qFormat/>
    <w:rPr>
      <w:rFonts w:cs="Wingdings"/>
      <w:sz w:val="22"/>
    </w:rPr>
  </w:style>
  <w:style w:type="character" w:customStyle="1" w:styleId="ListLabel86">
    <w:name w:val="ListLabel 86"/>
    <w:qFormat/>
    <w:rPr>
      <w:rFonts w:cs="Wingdings"/>
      <w:sz w:val="22"/>
    </w:rPr>
  </w:style>
  <w:style w:type="character" w:customStyle="1" w:styleId="ListLabel87">
    <w:name w:val="ListLabel 87"/>
    <w:qFormat/>
    <w:rPr>
      <w:rFonts w:cs="Wingdings"/>
      <w:sz w:val="22"/>
    </w:rPr>
  </w:style>
  <w:style w:type="character" w:customStyle="1" w:styleId="ListLabel88">
    <w:name w:val="ListLabel 88"/>
    <w:qFormat/>
    <w:rPr>
      <w:rFonts w:cs="Wingdings"/>
      <w:sz w:val="22"/>
    </w:rPr>
  </w:style>
  <w:style w:type="character" w:customStyle="1" w:styleId="ListLabel89">
    <w:name w:val="ListLabel 89"/>
    <w:qFormat/>
    <w:rPr>
      <w:rFonts w:cs="Symbol"/>
      <w:b/>
      <w:sz w:val="22"/>
      <w:szCs w:val="22"/>
    </w:rPr>
  </w:style>
  <w:style w:type="character" w:customStyle="1" w:styleId="ListLabel90">
    <w:name w:val="ListLabel 90"/>
    <w:qFormat/>
    <w:rPr>
      <w:rFonts w:cs="Symbol"/>
      <w:b/>
      <w:sz w:val="22"/>
      <w:szCs w:val="22"/>
    </w:rPr>
  </w:style>
  <w:style w:type="character" w:customStyle="1" w:styleId="ListLabel91">
    <w:name w:val="ListLabel 91"/>
    <w:qFormat/>
    <w:rPr>
      <w:rFonts w:cs="Symbol"/>
      <w:b/>
      <w:sz w:val="22"/>
    </w:rPr>
  </w:style>
  <w:style w:type="character" w:customStyle="1" w:styleId="ListLabel92">
    <w:name w:val="ListLabel 92"/>
    <w:qFormat/>
    <w:rPr>
      <w:rFonts w:cs="Wingdings"/>
      <w:sz w:val="22"/>
    </w:rPr>
  </w:style>
  <w:style w:type="character" w:customStyle="1" w:styleId="ListLabel93">
    <w:name w:val="ListLabel 93"/>
    <w:qFormat/>
    <w:rPr>
      <w:rFonts w:cs="Wingdings"/>
      <w:sz w:val="22"/>
    </w:rPr>
  </w:style>
  <w:style w:type="character" w:customStyle="1" w:styleId="ListLabel94">
    <w:name w:val="ListLabel 94"/>
    <w:qFormat/>
    <w:rPr>
      <w:rFonts w:cs="Symbol"/>
      <w:b/>
      <w:sz w:val="22"/>
    </w:rPr>
  </w:style>
  <w:style w:type="character" w:customStyle="1" w:styleId="ListLabel95">
    <w:name w:val="ListLabel 95"/>
    <w:qFormat/>
    <w:rPr>
      <w:rFonts w:cs="Symbol"/>
      <w:b/>
      <w:sz w:val="24"/>
    </w:rPr>
  </w:style>
  <w:style w:type="character" w:customStyle="1" w:styleId="ListLabel96">
    <w:name w:val="ListLabel 96"/>
    <w:qFormat/>
    <w:rPr>
      <w:rFonts w:cs="Courier New"/>
      <w:b/>
      <w:sz w:val="22"/>
      <w:szCs w:val="22"/>
    </w:rPr>
  </w:style>
  <w:style w:type="character" w:customStyle="1" w:styleId="ListLabel97">
    <w:name w:val="ListLabel 97"/>
    <w:qFormat/>
    <w:rPr>
      <w:rFonts w:cs="Wingdings"/>
      <w:sz w:val="22"/>
    </w:rPr>
  </w:style>
  <w:style w:type="character" w:customStyle="1" w:styleId="ListLabel98">
    <w:name w:val="ListLabel 98"/>
    <w:qFormat/>
    <w:rPr>
      <w:rFonts w:cs="Symbol"/>
      <w:b/>
      <w:sz w:val="24"/>
    </w:rPr>
  </w:style>
  <w:style w:type="character" w:customStyle="1" w:styleId="ListLabel99">
    <w:name w:val="ListLabel 99"/>
    <w:qFormat/>
    <w:rPr>
      <w:rFonts w:cs="Courier New"/>
      <w:b/>
      <w:sz w:val="22"/>
      <w:szCs w:val="22"/>
    </w:rPr>
  </w:style>
  <w:style w:type="character" w:customStyle="1" w:styleId="ListLabel100">
    <w:name w:val="ListLabel 100"/>
    <w:qFormat/>
    <w:rPr>
      <w:rFonts w:cs="Wingdings"/>
      <w:sz w:val="22"/>
    </w:rPr>
  </w:style>
  <w:style w:type="character" w:customStyle="1" w:styleId="ListLabel101">
    <w:name w:val="ListLabel 101"/>
    <w:qFormat/>
    <w:rPr>
      <w:rFonts w:cs="Symbol"/>
      <w:b/>
      <w:sz w:val="24"/>
    </w:rPr>
  </w:style>
  <w:style w:type="character" w:customStyle="1" w:styleId="ListLabel102">
    <w:name w:val="ListLabel 102"/>
    <w:qFormat/>
    <w:rPr>
      <w:rFonts w:cs="Courier New"/>
      <w:b/>
      <w:sz w:val="22"/>
      <w:szCs w:val="22"/>
    </w:rPr>
  </w:style>
  <w:style w:type="character" w:customStyle="1" w:styleId="ListLabel103">
    <w:name w:val="ListLabel 103"/>
    <w:qFormat/>
    <w:rPr>
      <w:rFonts w:cs="Wingdings"/>
      <w:sz w:val="22"/>
    </w:rPr>
  </w:style>
  <w:style w:type="character" w:customStyle="1" w:styleId="ListLabel104">
    <w:name w:val="ListLabel 104"/>
    <w:qFormat/>
    <w:rPr>
      <w:rFonts w:ascii="Calisto MT" w:hAnsi="Calisto MT" w:cs="Symbol"/>
      <w:b/>
      <w:sz w:val="24"/>
    </w:rPr>
  </w:style>
  <w:style w:type="character" w:customStyle="1" w:styleId="ListLabel105">
    <w:name w:val="ListLabel 105"/>
    <w:qFormat/>
    <w:rPr>
      <w:rFonts w:cs="Courier New"/>
      <w:b/>
      <w:sz w:val="22"/>
      <w:szCs w:val="22"/>
    </w:rPr>
  </w:style>
  <w:style w:type="character" w:customStyle="1" w:styleId="ListLabel106">
    <w:name w:val="ListLabel 106"/>
    <w:qFormat/>
    <w:rPr>
      <w:rFonts w:cs="Wingdings"/>
      <w:sz w:val="22"/>
    </w:rPr>
  </w:style>
  <w:style w:type="character" w:customStyle="1" w:styleId="ListLabel107">
    <w:name w:val="ListLabel 107"/>
    <w:qFormat/>
    <w:rPr>
      <w:rFonts w:cs="Symbol"/>
      <w:b/>
      <w:sz w:val="24"/>
    </w:rPr>
  </w:style>
  <w:style w:type="character" w:customStyle="1" w:styleId="ListLabel108">
    <w:name w:val="ListLabel 108"/>
    <w:qFormat/>
    <w:rPr>
      <w:rFonts w:cs="Courier New"/>
      <w:b/>
      <w:sz w:val="22"/>
      <w:szCs w:val="22"/>
    </w:rPr>
  </w:style>
  <w:style w:type="character" w:customStyle="1" w:styleId="ListLabel109">
    <w:name w:val="ListLabel 109"/>
    <w:qFormat/>
    <w:rPr>
      <w:rFonts w:cs="Wingdings"/>
      <w:sz w:val="22"/>
    </w:rPr>
  </w:style>
  <w:style w:type="character" w:customStyle="1" w:styleId="ListLabel110">
    <w:name w:val="ListLabel 110"/>
    <w:qFormat/>
    <w:rPr>
      <w:rFonts w:cs="Symbol"/>
      <w:b/>
      <w:sz w:val="24"/>
    </w:rPr>
  </w:style>
  <w:style w:type="character" w:customStyle="1" w:styleId="ListLabel111">
    <w:name w:val="ListLabel 111"/>
    <w:qFormat/>
    <w:rPr>
      <w:rFonts w:cs="Courier New"/>
      <w:b/>
      <w:sz w:val="22"/>
      <w:szCs w:val="22"/>
    </w:rPr>
  </w:style>
  <w:style w:type="character" w:customStyle="1" w:styleId="ListLabel112">
    <w:name w:val="ListLabel 112"/>
    <w:qFormat/>
    <w:rPr>
      <w:rFonts w:cs="Wingdings"/>
      <w:sz w:val="22"/>
    </w:rPr>
  </w:style>
  <w:style w:type="character" w:customStyle="1" w:styleId="ListLabel113">
    <w:name w:val="ListLabel 113"/>
    <w:qFormat/>
    <w:rPr>
      <w:rFonts w:cs="Symbol"/>
      <w:b/>
      <w:sz w:val="24"/>
    </w:rPr>
  </w:style>
  <w:style w:type="character" w:customStyle="1" w:styleId="ListLabel114">
    <w:name w:val="ListLabel 114"/>
    <w:qFormat/>
    <w:rPr>
      <w:rFonts w:cs="Courier New"/>
      <w:b/>
      <w:sz w:val="22"/>
      <w:szCs w:val="22"/>
    </w:rPr>
  </w:style>
  <w:style w:type="character" w:customStyle="1" w:styleId="ListLabel115">
    <w:name w:val="ListLabel 115"/>
    <w:qFormat/>
    <w:rPr>
      <w:rFonts w:cs="Wingdings"/>
      <w:sz w:val="22"/>
    </w:rPr>
  </w:style>
  <w:style w:type="character" w:customStyle="1" w:styleId="ListLabel116">
    <w:name w:val="ListLabel 116"/>
    <w:qFormat/>
    <w:rPr>
      <w:rFonts w:cs="Symbol"/>
      <w:b/>
      <w:sz w:val="24"/>
    </w:rPr>
  </w:style>
  <w:style w:type="character" w:customStyle="1" w:styleId="ListLabel117">
    <w:name w:val="ListLabel 117"/>
    <w:qFormat/>
    <w:rPr>
      <w:rFonts w:cs="Courier New"/>
      <w:b/>
      <w:sz w:val="22"/>
      <w:szCs w:val="22"/>
    </w:rPr>
  </w:style>
  <w:style w:type="character" w:customStyle="1" w:styleId="ListLabel118">
    <w:name w:val="ListLabel 118"/>
    <w:qFormat/>
    <w:rPr>
      <w:rFonts w:cs="Wingdings"/>
      <w:sz w:val="22"/>
    </w:rPr>
  </w:style>
  <w:style w:type="character" w:customStyle="1" w:styleId="ListLabel119">
    <w:name w:val="ListLabel 119"/>
    <w:qFormat/>
    <w:rPr>
      <w:rFonts w:cs="Symbol"/>
      <w:b/>
      <w:sz w:val="24"/>
    </w:rPr>
  </w:style>
  <w:style w:type="character" w:customStyle="1" w:styleId="ListLabel120">
    <w:name w:val="ListLabel 120"/>
    <w:qFormat/>
    <w:rPr>
      <w:rFonts w:cs="Courier New"/>
      <w:b/>
      <w:sz w:val="22"/>
      <w:szCs w:val="22"/>
    </w:rPr>
  </w:style>
  <w:style w:type="character" w:customStyle="1" w:styleId="ListLabel121">
    <w:name w:val="ListLabel 121"/>
    <w:qFormat/>
    <w:rPr>
      <w:rFonts w:cs="Wingdings"/>
      <w:sz w:val="22"/>
    </w:rPr>
  </w:style>
  <w:style w:type="character" w:customStyle="1" w:styleId="ListLabel122">
    <w:name w:val="ListLabel 122"/>
    <w:qFormat/>
    <w:rPr>
      <w:rFonts w:ascii="Century Gothic" w:hAnsi="Century Gothic"/>
      <w:sz w:val="22"/>
      <w:szCs w:val="22"/>
    </w:rPr>
  </w:style>
  <w:style w:type="character" w:customStyle="1" w:styleId="ListLabel123">
    <w:name w:val="ListLabel 123"/>
    <w:qFormat/>
    <w:rPr>
      <w:rFonts w:ascii="Century Gothic" w:hAnsi="Century Gothic"/>
      <w:sz w:val="22"/>
      <w:szCs w:val="22"/>
    </w:rPr>
  </w:style>
  <w:style w:type="character" w:customStyle="1" w:styleId="ListLabel124">
    <w:name w:val="ListLabel 124"/>
    <w:qFormat/>
    <w:rPr>
      <w:rFonts w:ascii="Calisto MT" w:hAnsi="Calisto MT"/>
      <w:sz w:val="22"/>
      <w:szCs w:val="22"/>
    </w:rPr>
  </w:style>
  <w:style w:type="character" w:customStyle="1" w:styleId="ListLabel125">
    <w:name w:val="ListLabel 125"/>
    <w:qFormat/>
    <w:rPr>
      <w:rFonts w:ascii="Century Gothic" w:hAnsi="Century Gothic" w:cs="Century Gothic"/>
      <w:sz w:val="22"/>
    </w:rPr>
  </w:style>
  <w:style w:type="character" w:customStyle="1" w:styleId="ListLabel126">
    <w:name w:val="ListLabel 126"/>
    <w:qFormat/>
    <w:rPr>
      <w:rFonts w:ascii="Century Gothic" w:hAnsi="Century Gothic"/>
      <w:sz w:val="22"/>
      <w:szCs w:val="22"/>
    </w:rPr>
  </w:style>
  <w:style w:type="character" w:customStyle="1" w:styleId="ListLabel127">
    <w:name w:val="ListLabel 127"/>
    <w:qFormat/>
    <w:rPr>
      <w:rFonts w:ascii="Century Gothic" w:hAnsi="Century Gothic" w:cs="Symbol"/>
      <w:b/>
      <w:sz w:val="22"/>
      <w:szCs w:val="22"/>
    </w:rPr>
  </w:style>
  <w:style w:type="character" w:customStyle="1" w:styleId="ListLabel128">
    <w:name w:val="ListLabel 128"/>
    <w:qFormat/>
    <w:rPr>
      <w:rFonts w:ascii="Century Gothic" w:hAnsi="Century Gothic" w:cs="Wingdings"/>
      <w:sz w:val="22"/>
    </w:rPr>
  </w:style>
  <w:style w:type="character" w:customStyle="1" w:styleId="ListLabel129">
    <w:name w:val="ListLabel 129"/>
    <w:qFormat/>
    <w:rPr>
      <w:rFonts w:cs="Wingdings"/>
      <w:sz w:val="22"/>
    </w:rPr>
  </w:style>
  <w:style w:type="character" w:customStyle="1" w:styleId="ListLabel130">
    <w:name w:val="ListLabel 130"/>
    <w:qFormat/>
    <w:rPr>
      <w:rFonts w:cs="Wingdings"/>
      <w:sz w:val="22"/>
    </w:rPr>
  </w:style>
  <w:style w:type="character" w:customStyle="1" w:styleId="ListLabel131">
    <w:name w:val="ListLabel 131"/>
    <w:qFormat/>
    <w:rPr>
      <w:rFonts w:cs="Wingdings"/>
      <w:sz w:val="22"/>
    </w:rPr>
  </w:style>
  <w:style w:type="character" w:customStyle="1" w:styleId="ListLabel132">
    <w:name w:val="ListLabel 132"/>
    <w:qFormat/>
    <w:rPr>
      <w:rFonts w:cs="Wingdings"/>
      <w:sz w:val="22"/>
    </w:rPr>
  </w:style>
  <w:style w:type="character" w:customStyle="1" w:styleId="ListLabel133">
    <w:name w:val="ListLabel 133"/>
    <w:qFormat/>
    <w:rPr>
      <w:rFonts w:cs="Wingdings"/>
      <w:sz w:val="22"/>
    </w:rPr>
  </w:style>
  <w:style w:type="character" w:customStyle="1" w:styleId="ListLabel134">
    <w:name w:val="ListLabel 134"/>
    <w:qFormat/>
    <w:rPr>
      <w:rFonts w:cs="Wingdings"/>
      <w:sz w:val="22"/>
    </w:rPr>
  </w:style>
  <w:style w:type="character" w:customStyle="1" w:styleId="ListLabel135">
    <w:name w:val="ListLabel 135"/>
    <w:qFormat/>
    <w:rPr>
      <w:rFonts w:cs="Wingdings"/>
      <w:sz w:val="22"/>
    </w:rPr>
  </w:style>
  <w:style w:type="character" w:customStyle="1" w:styleId="ListLabel136">
    <w:name w:val="ListLabel 136"/>
    <w:qFormat/>
    <w:rPr>
      <w:rFonts w:cs="Wingdings"/>
      <w:sz w:val="22"/>
    </w:rPr>
  </w:style>
  <w:style w:type="character" w:customStyle="1" w:styleId="ListLabel137">
    <w:name w:val="ListLabel 137"/>
    <w:qFormat/>
    <w:rPr>
      <w:rFonts w:ascii="Century Gothic" w:hAnsi="Century Gothic" w:cs="Symbol"/>
      <w:b/>
      <w:sz w:val="22"/>
      <w:szCs w:val="22"/>
    </w:rPr>
  </w:style>
  <w:style w:type="character" w:customStyle="1" w:styleId="ListLabel138">
    <w:name w:val="ListLabel 138"/>
    <w:qFormat/>
    <w:rPr>
      <w:rFonts w:ascii="Century Gothic" w:hAnsi="Century Gothic" w:cs="Symbol"/>
      <w:b/>
      <w:sz w:val="22"/>
      <w:szCs w:val="22"/>
    </w:rPr>
  </w:style>
  <w:style w:type="character" w:customStyle="1" w:styleId="ListLabel139">
    <w:name w:val="ListLabel 139"/>
    <w:qFormat/>
    <w:rPr>
      <w:rFonts w:cs="Symbol"/>
      <w:b/>
      <w:sz w:val="22"/>
    </w:rPr>
  </w:style>
  <w:style w:type="character" w:customStyle="1" w:styleId="ListLabel140">
    <w:name w:val="ListLabel 140"/>
    <w:qFormat/>
    <w:rPr>
      <w:rFonts w:ascii="Century Gothic" w:hAnsi="Century Gothic" w:cs="Wingdings"/>
      <w:sz w:val="22"/>
    </w:rPr>
  </w:style>
  <w:style w:type="character" w:customStyle="1" w:styleId="ListLabel141">
    <w:name w:val="ListLabel 141"/>
    <w:qFormat/>
    <w:rPr>
      <w:rFonts w:ascii="Century Gothic" w:hAnsi="Century Gothic" w:cs="Wingdings"/>
      <w:sz w:val="22"/>
    </w:rPr>
  </w:style>
  <w:style w:type="character" w:customStyle="1" w:styleId="ListLabel142">
    <w:name w:val="ListLabel 142"/>
    <w:qFormat/>
    <w:rPr>
      <w:rFonts w:ascii="Calisto MT" w:hAnsi="Calisto MT" w:cs="Symbol"/>
      <w:b/>
      <w:sz w:val="22"/>
    </w:rPr>
  </w:style>
  <w:style w:type="character" w:customStyle="1" w:styleId="ListLabel143">
    <w:name w:val="ListLabel 143"/>
    <w:qFormat/>
    <w:rPr>
      <w:rFonts w:ascii="Calisto MT" w:hAnsi="Calisto MT" w:cs="Symbol"/>
      <w:b/>
      <w:sz w:val="24"/>
    </w:rPr>
  </w:style>
  <w:style w:type="character" w:customStyle="1" w:styleId="ListLabel144">
    <w:name w:val="ListLabel 144"/>
    <w:qFormat/>
    <w:rPr>
      <w:rFonts w:cs="Courier New"/>
      <w:b/>
      <w:sz w:val="22"/>
      <w:szCs w:val="22"/>
    </w:rPr>
  </w:style>
  <w:style w:type="character" w:customStyle="1" w:styleId="ListLabel145">
    <w:name w:val="ListLabel 145"/>
    <w:qFormat/>
    <w:rPr>
      <w:rFonts w:cs="Wingdings"/>
      <w:sz w:val="22"/>
    </w:rPr>
  </w:style>
  <w:style w:type="character" w:customStyle="1" w:styleId="ListLabel146">
    <w:name w:val="ListLabel 146"/>
    <w:qFormat/>
    <w:rPr>
      <w:rFonts w:cs="Symbol"/>
      <w:b/>
      <w:sz w:val="24"/>
    </w:rPr>
  </w:style>
  <w:style w:type="character" w:customStyle="1" w:styleId="ListLabel147">
    <w:name w:val="ListLabel 147"/>
    <w:qFormat/>
    <w:rPr>
      <w:rFonts w:cs="Courier New"/>
      <w:b/>
      <w:sz w:val="22"/>
      <w:szCs w:val="22"/>
    </w:rPr>
  </w:style>
  <w:style w:type="character" w:customStyle="1" w:styleId="ListLabel148">
    <w:name w:val="ListLabel 148"/>
    <w:qFormat/>
    <w:rPr>
      <w:rFonts w:cs="Wingdings"/>
      <w:sz w:val="22"/>
    </w:rPr>
  </w:style>
  <w:style w:type="character" w:customStyle="1" w:styleId="ListLabel149">
    <w:name w:val="ListLabel 149"/>
    <w:qFormat/>
    <w:rPr>
      <w:rFonts w:cs="Symbol"/>
      <w:b/>
      <w:sz w:val="24"/>
    </w:rPr>
  </w:style>
  <w:style w:type="character" w:customStyle="1" w:styleId="ListLabel150">
    <w:name w:val="ListLabel 150"/>
    <w:qFormat/>
    <w:rPr>
      <w:rFonts w:cs="Courier New"/>
      <w:b/>
      <w:sz w:val="22"/>
      <w:szCs w:val="22"/>
    </w:rPr>
  </w:style>
  <w:style w:type="character" w:customStyle="1" w:styleId="ListLabel151">
    <w:name w:val="ListLabel 151"/>
    <w:qFormat/>
    <w:rPr>
      <w:rFonts w:cs="Wingdings"/>
      <w:sz w:val="22"/>
    </w:rPr>
  </w:style>
  <w:style w:type="character" w:customStyle="1" w:styleId="ListLabel152">
    <w:name w:val="ListLabel 152"/>
    <w:qFormat/>
    <w:rPr>
      <w:rFonts w:ascii="Calisto MT" w:hAnsi="Calisto MT" w:cs="Symbol"/>
      <w:b/>
      <w:sz w:val="24"/>
    </w:rPr>
  </w:style>
  <w:style w:type="character" w:customStyle="1" w:styleId="ListLabel153">
    <w:name w:val="ListLabel 153"/>
    <w:qFormat/>
    <w:rPr>
      <w:rFonts w:cs="Courier New"/>
      <w:b/>
      <w:sz w:val="22"/>
      <w:szCs w:val="22"/>
    </w:rPr>
  </w:style>
  <w:style w:type="character" w:customStyle="1" w:styleId="ListLabel154">
    <w:name w:val="ListLabel 154"/>
    <w:qFormat/>
    <w:rPr>
      <w:rFonts w:cs="Wingdings"/>
      <w:sz w:val="22"/>
    </w:rPr>
  </w:style>
  <w:style w:type="character" w:customStyle="1" w:styleId="ListLabel155">
    <w:name w:val="ListLabel 155"/>
    <w:qFormat/>
    <w:rPr>
      <w:rFonts w:cs="Symbol"/>
      <w:b/>
      <w:sz w:val="24"/>
    </w:rPr>
  </w:style>
  <w:style w:type="character" w:customStyle="1" w:styleId="ListLabel156">
    <w:name w:val="ListLabel 156"/>
    <w:qFormat/>
    <w:rPr>
      <w:rFonts w:cs="Courier New"/>
      <w:b/>
      <w:sz w:val="22"/>
      <w:szCs w:val="22"/>
    </w:rPr>
  </w:style>
  <w:style w:type="character" w:customStyle="1" w:styleId="ListLabel157">
    <w:name w:val="ListLabel 157"/>
    <w:qFormat/>
    <w:rPr>
      <w:rFonts w:cs="Wingdings"/>
      <w:sz w:val="22"/>
    </w:rPr>
  </w:style>
  <w:style w:type="character" w:customStyle="1" w:styleId="ListLabel158">
    <w:name w:val="ListLabel 158"/>
    <w:qFormat/>
    <w:rPr>
      <w:rFonts w:cs="Symbol"/>
      <w:b/>
      <w:sz w:val="24"/>
    </w:rPr>
  </w:style>
  <w:style w:type="character" w:customStyle="1" w:styleId="ListLabel159">
    <w:name w:val="ListLabel 159"/>
    <w:qFormat/>
    <w:rPr>
      <w:rFonts w:cs="Courier New"/>
      <w:b/>
      <w:sz w:val="22"/>
      <w:szCs w:val="22"/>
    </w:rPr>
  </w:style>
  <w:style w:type="character" w:customStyle="1" w:styleId="ListLabel160">
    <w:name w:val="ListLabel 160"/>
    <w:qFormat/>
    <w:rPr>
      <w:rFonts w:cs="Wingdings"/>
      <w:sz w:val="22"/>
    </w:rPr>
  </w:style>
  <w:style w:type="character" w:customStyle="1" w:styleId="ListLabel161">
    <w:name w:val="ListLabel 161"/>
    <w:qFormat/>
    <w:rPr>
      <w:rFonts w:ascii="Calisto MT" w:hAnsi="Calisto MT" w:cs="Symbol"/>
      <w:b/>
      <w:sz w:val="24"/>
    </w:rPr>
  </w:style>
  <w:style w:type="character" w:customStyle="1" w:styleId="ListLabel162">
    <w:name w:val="ListLabel 162"/>
    <w:qFormat/>
    <w:rPr>
      <w:rFonts w:cs="Courier New"/>
      <w:b/>
      <w:sz w:val="22"/>
      <w:szCs w:val="22"/>
    </w:rPr>
  </w:style>
  <w:style w:type="character" w:customStyle="1" w:styleId="ListLabel163">
    <w:name w:val="ListLabel 163"/>
    <w:qFormat/>
    <w:rPr>
      <w:rFonts w:cs="Wingdings"/>
      <w:sz w:val="22"/>
    </w:rPr>
  </w:style>
  <w:style w:type="character" w:customStyle="1" w:styleId="ListLabel164">
    <w:name w:val="ListLabel 164"/>
    <w:qFormat/>
    <w:rPr>
      <w:rFonts w:cs="Symbol"/>
      <w:b/>
      <w:sz w:val="24"/>
    </w:rPr>
  </w:style>
  <w:style w:type="character" w:customStyle="1" w:styleId="ListLabel165">
    <w:name w:val="ListLabel 165"/>
    <w:qFormat/>
    <w:rPr>
      <w:rFonts w:cs="Courier New"/>
      <w:b/>
      <w:sz w:val="22"/>
      <w:szCs w:val="22"/>
    </w:rPr>
  </w:style>
  <w:style w:type="character" w:customStyle="1" w:styleId="ListLabel166">
    <w:name w:val="ListLabel 166"/>
    <w:qFormat/>
    <w:rPr>
      <w:rFonts w:cs="Wingdings"/>
      <w:sz w:val="22"/>
    </w:rPr>
  </w:style>
  <w:style w:type="character" w:customStyle="1" w:styleId="ListLabel167">
    <w:name w:val="ListLabel 167"/>
    <w:qFormat/>
    <w:rPr>
      <w:rFonts w:cs="Symbol"/>
      <w:b/>
      <w:sz w:val="24"/>
    </w:rPr>
  </w:style>
  <w:style w:type="character" w:customStyle="1" w:styleId="ListLabel168">
    <w:name w:val="ListLabel 168"/>
    <w:qFormat/>
    <w:rPr>
      <w:rFonts w:cs="Courier New"/>
      <w:b/>
      <w:sz w:val="22"/>
      <w:szCs w:val="22"/>
    </w:rPr>
  </w:style>
  <w:style w:type="character" w:customStyle="1" w:styleId="ListLabel169">
    <w:name w:val="ListLabel 169"/>
    <w:qFormat/>
    <w:rPr>
      <w:rFonts w:cs="Wingdings"/>
      <w:sz w:val="22"/>
    </w:rPr>
  </w:style>
  <w:style w:type="character" w:customStyle="1" w:styleId="ListLabel170">
    <w:name w:val="ListLabel 170"/>
    <w:qFormat/>
    <w:rPr>
      <w:rFonts w:ascii="Century Gothic" w:hAnsi="Century Gothic"/>
      <w:sz w:val="22"/>
      <w:szCs w:val="22"/>
    </w:rPr>
  </w:style>
  <w:style w:type="character" w:customStyle="1" w:styleId="ListLabel171">
    <w:name w:val="ListLabel 171"/>
    <w:qFormat/>
    <w:rPr>
      <w:rFonts w:ascii="Century Gothic" w:hAnsi="Century Gothic"/>
      <w:sz w:val="22"/>
      <w:szCs w:val="22"/>
    </w:rPr>
  </w:style>
  <w:style w:type="character" w:customStyle="1" w:styleId="ListLabel172">
    <w:name w:val="ListLabel 172"/>
    <w:qFormat/>
    <w:rPr>
      <w:rFonts w:ascii="Calisto MT" w:hAnsi="Calisto MT"/>
      <w:sz w:val="22"/>
      <w:szCs w:val="22"/>
    </w:rPr>
  </w:style>
  <w:style w:type="character" w:customStyle="1" w:styleId="ListLabel173">
    <w:name w:val="ListLabel 173"/>
    <w:qFormat/>
    <w:rPr>
      <w:rFonts w:ascii="Century Gothic" w:hAnsi="Century Gothic" w:cs="Century Gothic"/>
      <w:sz w:val="22"/>
    </w:rPr>
  </w:style>
  <w:style w:type="character" w:customStyle="1" w:styleId="ListLabel174">
    <w:name w:val="ListLabel 174"/>
    <w:qFormat/>
    <w:rPr>
      <w:rFonts w:ascii="Century Gothic" w:hAnsi="Century Gothic"/>
      <w:sz w:val="22"/>
      <w:szCs w:val="22"/>
    </w:rPr>
  </w:style>
  <w:style w:type="character" w:customStyle="1" w:styleId="ListLabel175">
    <w:name w:val="ListLabel 175"/>
    <w:qFormat/>
    <w:rPr>
      <w:rFonts w:ascii="Century Gothic" w:hAnsi="Century Gothic" w:cs="Symbol"/>
      <w:b/>
      <w:sz w:val="22"/>
      <w:szCs w:val="22"/>
    </w:rPr>
  </w:style>
  <w:style w:type="character" w:customStyle="1" w:styleId="ListLabel176">
    <w:name w:val="ListLabel 176"/>
    <w:qFormat/>
    <w:rPr>
      <w:rFonts w:ascii="Century Gothic" w:hAnsi="Century Gothic" w:cs="Wingdings"/>
      <w:sz w:val="22"/>
    </w:rPr>
  </w:style>
  <w:style w:type="character" w:customStyle="1" w:styleId="ListLabel177">
    <w:name w:val="ListLabel 177"/>
    <w:qFormat/>
    <w:rPr>
      <w:rFonts w:cs="Wingdings"/>
      <w:sz w:val="22"/>
    </w:rPr>
  </w:style>
  <w:style w:type="character" w:customStyle="1" w:styleId="ListLabel178">
    <w:name w:val="ListLabel 178"/>
    <w:qFormat/>
    <w:rPr>
      <w:rFonts w:cs="Wingdings"/>
      <w:sz w:val="22"/>
    </w:rPr>
  </w:style>
  <w:style w:type="character" w:customStyle="1" w:styleId="ListLabel179">
    <w:name w:val="ListLabel 179"/>
    <w:qFormat/>
    <w:rPr>
      <w:rFonts w:cs="Wingdings"/>
      <w:sz w:val="22"/>
    </w:rPr>
  </w:style>
  <w:style w:type="character" w:customStyle="1" w:styleId="ListLabel180">
    <w:name w:val="ListLabel 180"/>
    <w:qFormat/>
    <w:rPr>
      <w:rFonts w:cs="Wingdings"/>
      <w:sz w:val="22"/>
    </w:rPr>
  </w:style>
  <w:style w:type="character" w:customStyle="1" w:styleId="ListLabel181">
    <w:name w:val="ListLabel 181"/>
    <w:qFormat/>
    <w:rPr>
      <w:rFonts w:cs="Wingdings"/>
      <w:sz w:val="22"/>
    </w:rPr>
  </w:style>
  <w:style w:type="character" w:customStyle="1" w:styleId="ListLabel182">
    <w:name w:val="ListLabel 182"/>
    <w:qFormat/>
    <w:rPr>
      <w:rFonts w:cs="Wingdings"/>
      <w:sz w:val="22"/>
    </w:rPr>
  </w:style>
  <w:style w:type="character" w:customStyle="1" w:styleId="ListLabel183">
    <w:name w:val="ListLabel 183"/>
    <w:qFormat/>
    <w:rPr>
      <w:rFonts w:cs="Wingdings"/>
      <w:sz w:val="22"/>
    </w:rPr>
  </w:style>
  <w:style w:type="character" w:customStyle="1" w:styleId="ListLabel184">
    <w:name w:val="ListLabel 184"/>
    <w:qFormat/>
    <w:rPr>
      <w:rFonts w:cs="Wingdings"/>
      <w:sz w:val="22"/>
    </w:rPr>
  </w:style>
  <w:style w:type="character" w:customStyle="1" w:styleId="ListLabel185">
    <w:name w:val="ListLabel 185"/>
    <w:qFormat/>
    <w:rPr>
      <w:rFonts w:ascii="Century Gothic" w:hAnsi="Century Gothic" w:cs="Symbol"/>
      <w:b/>
      <w:sz w:val="22"/>
      <w:szCs w:val="22"/>
    </w:rPr>
  </w:style>
  <w:style w:type="character" w:customStyle="1" w:styleId="ListLabel186">
    <w:name w:val="ListLabel 186"/>
    <w:qFormat/>
    <w:rPr>
      <w:rFonts w:ascii="Century Gothic" w:hAnsi="Century Gothic" w:cs="Symbol"/>
      <w:b/>
      <w:sz w:val="22"/>
      <w:szCs w:val="22"/>
    </w:rPr>
  </w:style>
  <w:style w:type="character" w:customStyle="1" w:styleId="ListLabel187">
    <w:name w:val="ListLabel 187"/>
    <w:qFormat/>
    <w:rPr>
      <w:rFonts w:cs="Symbol"/>
      <w:b/>
      <w:sz w:val="22"/>
    </w:rPr>
  </w:style>
  <w:style w:type="character" w:customStyle="1" w:styleId="ListLabel188">
    <w:name w:val="ListLabel 188"/>
    <w:qFormat/>
    <w:rPr>
      <w:rFonts w:ascii="Century Gothic" w:hAnsi="Century Gothic" w:cs="Wingdings"/>
      <w:sz w:val="22"/>
    </w:rPr>
  </w:style>
  <w:style w:type="character" w:customStyle="1" w:styleId="ListLabel189">
    <w:name w:val="ListLabel 189"/>
    <w:qFormat/>
    <w:rPr>
      <w:rFonts w:ascii="Century Gothic" w:hAnsi="Century Gothic" w:cs="Wingdings"/>
      <w:sz w:val="22"/>
    </w:rPr>
  </w:style>
  <w:style w:type="character" w:customStyle="1" w:styleId="ListLabel190">
    <w:name w:val="ListLabel 190"/>
    <w:qFormat/>
    <w:rPr>
      <w:rFonts w:ascii="Calisto MT" w:hAnsi="Calisto MT" w:cs="Symbol"/>
      <w:b/>
      <w:sz w:val="22"/>
    </w:rPr>
  </w:style>
  <w:style w:type="character" w:customStyle="1" w:styleId="ListLabel191">
    <w:name w:val="ListLabel 191"/>
    <w:qFormat/>
    <w:rPr>
      <w:rFonts w:ascii="Calisto MT" w:hAnsi="Calisto MT" w:cs="Symbol"/>
      <w:b/>
      <w:sz w:val="24"/>
    </w:rPr>
  </w:style>
  <w:style w:type="character" w:customStyle="1" w:styleId="ListLabel192">
    <w:name w:val="ListLabel 192"/>
    <w:qFormat/>
    <w:rPr>
      <w:rFonts w:cs="Courier New"/>
      <w:b/>
      <w:sz w:val="22"/>
      <w:szCs w:val="22"/>
    </w:rPr>
  </w:style>
  <w:style w:type="character" w:customStyle="1" w:styleId="ListLabel193">
    <w:name w:val="ListLabel 193"/>
    <w:qFormat/>
    <w:rPr>
      <w:rFonts w:cs="Wingdings"/>
      <w:sz w:val="22"/>
    </w:rPr>
  </w:style>
  <w:style w:type="character" w:customStyle="1" w:styleId="ListLabel194">
    <w:name w:val="ListLabel 194"/>
    <w:qFormat/>
    <w:rPr>
      <w:rFonts w:cs="Symbol"/>
      <w:b/>
      <w:sz w:val="24"/>
    </w:rPr>
  </w:style>
  <w:style w:type="character" w:customStyle="1" w:styleId="ListLabel195">
    <w:name w:val="ListLabel 195"/>
    <w:qFormat/>
    <w:rPr>
      <w:rFonts w:cs="Courier New"/>
      <w:b/>
      <w:sz w:val="22"/>
      <w:szCs w:val="22"/>
    </w:rPr>
  </w:style>
  <w:style w:type="character" w:customStyle="1" w:styleId="ListLabel196">
    <w:name w:val="ListLabel 196"/>
    <w:qFormat/>
    <w:rPr>
      <w:rFonts w:cs="Wingdings"/>
      <w:sz w:val="22"/>
    </w:rPr>
  </w:style>
  <w:style w:type="character" w:customStyle="1" w:styleId="ListLabel197">
    <w:name w:val="ListLabel 197"/>
    <w:qFormat/>
    <w:rPr>
      <w:rFonts w:cs="Symbol"/>
      <w:b/>
      <w:sz w:val="24"/>
    </w:rPr>
  </w:style>
  <w:style w:type="character" w:customStyle="1" w:styleId="ListLabel198">
    <w:name w:val="ListLabel 198"/>
    <w:qFormat/>
    <w:rPr>
      <w:rFonts w:cs="Courier New"/>
      <w:b/>
      <w:sz w:val="22"/>
      <w:szCs w:val="22"/>
    </w:rPr>
  </w:style>
  <w:style w:type="character" w:customStyle="1" w:styleId="ListLabel199">
    <w:name w:val="ListLabel 199"/>
    <w:qFormat/>
    <w:rPr>
      <w:rFonts w:cs="Wingdings"/>
      <w:sz w:val="22"/>
    </w:rPr>
  </w:style>
  <w:style w:type="character" w:customStyle="1" w:styleId="ListLabel200">
    <w:name w:val="ListLabel 200"/>
    <w:qFormat/>
    <w:rPr>
      <w:rFonts w:ascii="Calisto MT" w:hAnsi="Calisto MT" w:cs="Symbol"/>
      <w:b/>
      <w:sz w:val="24"/>
    </w:rPr>
  </w:style>
  <w:style w:type="character" w:customStyle="1" w:styleId="ListLabel201">
    <w:name w:val="ListLabel 201"/>
    <w:qFormat/>
    <w:rPr>
      <w:rFonts w:cs="Courier New"/>
      <w:b/>
      <w:sz w:val="22"/>
      <w:szCs w:val="22"/>
    </w:rPr>
  </w:style>
  <w:style w:type="character" w:customStyle="1" w:styleId="ListLabel202">
    <w:name w:val="ListLabel 202"/>
    <w:qFormat/>
    <w:rPr>
      <w:rFonts w:cs="Wingdings"/>
      <w:sz w:val="22"/>
    </w:rPr>
  </w:style>
  <w:style w:type="character" w:customStyle="1" w:styleId="ListLabel203">
    <w:name w:val="ListLabel 203"/>
    <w:qFormat/>
    <w:rPr>
      <w:rFonts w:cs="Symbol"/>
      <w:b/>
      <w:sz w:val="24"/>
    </w:rPr>
  </w:style>
  <w:style w:type="character" w:customStyle="1" w:styleId="ListLabel204">
    <w:name w:val="ListLabel 204"/>
    <w:qFormat/>
    <w:rPr>
      <w:rFonts w:cs="Courier New"/>
      <w:b/>
      <w:sz w:val="22"/>
      <w:szCs w:val="22"/>
    </w:rPr>
  </w:style>
  <w:style w:type="character" w:customStyle="1" w:styleId="ListLabel205">
    <w:name w:val="ListLabel 205"/>
    <w:qFormat/>
    <w:rPr>
      <w:rFonts w:cs="Wingdings"/>
      <w:sz w:val="22"/>
    </w:rPr>
  </w:style>
  <w:style w:type="character" w:customStyle="1" w:styleId="ListLabel206">
    <w:name w:val="ListLabel 206"/>
    <w:qFormat/>
    <w:rPr>
      <w:rFonts w:cs="Symbol"/>
      <w:b/>
      <w:sz w:val="24"/>
    </w:rPr>
  </w:style>
  <w:style w:type="character" w:customStyle="1" w:styleId="ListLabel207">
    <w:name w:val="ListLabel 207"/>
    <w:qFormat/>
    <w:rPr>
      <w:rFonts w:cs="Courier New"/>
      <w:b/>
      <w:sz w:val="22"/>
      <w:szCs w:val="22"/>
    </w:rPr>
  </w:style>
  <w:style w:type="character" w:customStyle="1" w:styleId="ListLabel208">
    <w:name w:val="ListLabel 208"/>
    <w:qFormat/>
    <w:rPr>
      <w:rFonts w:cs="Wingdings"/>
      <w:sz w:val="22"/>
    </w:rPr>
  </w:style>
  <w:style w:type="character" w:customStyle="1" w:styleId="ListLabel209">
    <w:name w:val="ListLabel 209"/>
    <w:qFormat/>
    <w:rPr>
      <w:rFonts w:ascii="Calisto MT" w:hAnsi="Calisto MT" w:cs="Symbol"/>
      <w:b/>
      <w:sz w:val="24"/>
    </w:rPr>
  </w:style>
  <w:style w:type="character" w:customStyle="1" w:styleId="ListLabel210">
    <w:name w:val="ListLabel 210"/>
    <w:qFormat/>
    <w:rPr>
      <w:rFonts w:cs="Courier New"/>
      <w:b/>
      <w:sz w:val="22"/>
      <w:szCs w:val="22"/>
    </w:rPr>
  </w:style>
  <w:style w:type="character" w:customStyle="1" w:styleId="ListLabel211">
    <w:name w:val="ListLabel 211"/>
    <w:qFormat/>
    <w:rPr>
      <w:rFonts w:cs="Wingdings"/>
      <w:sz w:val="22"/>
    </w:rPr>
  </w:style>
  <w:style w:type="character" w:customStyle="1" w:styleId="ListLabel212">
    <w:name w:val="ListLabel 212"/>
    <w:qFormat/>
    <w:rPr>
      <w:rFonts w:cs="Symbol"/>
      <w:b/>
      <w:sz w:val="24"/>
    </w:rPr>
  </w:style>
  <w:style w:type="character" w:customStyle="1" w:styleId="ListLabel213">
    <w:name w:val="ListLabel 213"/>
    <w:qFormat/>
    <w:rPr>
      <w:rFonts w:cs="Courier New"/>
      <w:b/>
      <w:sz w:val="22"/>
      <w:szCs w:val="22"/>
    </w:rPr>
  </w:style>
  <w:style w:type="character" w:customStyle="1" w:styleId="ListLabel214">
    <w:name w:val="ListLabel 214"/>
    <w:qFormat/>
    <w:rPr>
      <w:rFonts w:cs="Wingdings"/>
      <w:sz w:val="22"/>
    </w:rPr>
  </w:style>
  <w:style w:type="character" w:customStyle="1" w:styleId="ListLabel215">
    <w:name w:val="ListLabel 215"/>
    <w:qFormat/>
    <w:rPr>
      <w:rFonts w:cs="Symbol"/>
      <w:b/>
      <w:sz w:val="24"/>
    </w:rPr>
  </w:style>
  <w:style w:type="character" w:customStyle="1" w:styleId="ListLabel216">
    <w:name w:val="ListLabel 216"/>
    <w:qFormat/>
    <w:rPr>
      <w:rFonts w:cs="Courier New"/>
      <w:b/>
      <w:sz w:val="22"/>
      <w:szCs w:val="22"/>
    </w:rPr>
  </w:style>
  <w:style w:type="character" w:customStyle="1" w:styleId="ListLabel217">
    <w:name w:val="ListLabel 217"/>
    <w:qFormat/>
    <w:rPr>
      <w:rFonts w:cs="Wingdings"/>
      <w:sz w:val="22"/>
    </w:rPr>
  </w:style>
  <w:style w:type="character" w:customStyle="1" w:styleId="ListLabel218">
    <w:name w:val="ListLabel 218"/>
    <w:qFormat/>
    <w:rPr>
      <w:rFonts w:ascii="Century Gothic" w:hAnsi="Century Gothic"/>
      <w:sz w:val="22"/>
      <w:szCs w:val="22"/>
    </w:rPr>
  </w:style>
  <w:style w:type="character" w:customStyle="1" w:styleId="ListLabel219">
    <w:name w:val="ListLabel 219"/>
    <w:qFormat/>
    <w:rPr>
      <w:rFonts w:ascii="Century Gothic" w:hAnsi="Century Gothic"/>
      <w:sz w:val="22"/>
      <w:szCs w:val="22"/>
    </w:rPr>
  </w:style>
  <w:style w:type="character" w:customStyle="1" w:styleId="ListLabel220">
    <w:name w:val="ListLabel 220"/>
    <w:qFormat/>
    <w:rPr>
      <w:rFonts w:ascii="Calisto MT" w:hAnsi="Calisto MT"/>
      <w:sz w:val="22"/>
      <w:szCs w:val="22"/>
    </w:rPr>
  </w:style>
  <w:style w:type="character" w:customStyle="1" w:styleId="ListLabel221">
    <w:name w:val="ListLabel 221"/>
    <w:qFormat/>
    <w:rPr>
      <w:rFonts w:ascii="Century Gothic" w:hAnsi="Century Gothic" w:cs="Century Gothic"/>
      <w:sz w:val="22"/>
    </w:rPr>
  </w:style>
  <w:style w:type="character" w:customStyle="1" w:styleId="ListLabel222">
    <w:name w:val="ListLabel 222"/>
    <w:qFormat/>
    <w:rPr>
      <w:rFonts w:ascii="Century Gothic" w:hAnsi="Century Gothic"/>
      <w:sz w:val="22"/>
      <w:szCs w:val="22"/>
    </w:rPr>
  </w:style>
  <w:style w:type="character" w:customStyle="1" w:styleId="ListLabel223">
    <w:name w:val="ListLabel 223"/>
    <w:qFormat/>
    <w:rPr>
      <w:rFonts w:ascii="Century Gothic" w:hAnsi="Century Gothic" w:cs="Symbol"/>
      <w:b/>
      <w:sz w:val="22"/>
      <w:szCs w:val="22"/>
    </w:rPr>
  </w:style>
  <w:style w:type="character" w:customStyle="1" w:styleId="ListLabel224">
    <w:name w:val="ListLabel 224"/>
    <w:qFormat/>
    <w:rPr>
      <w:rFonts w:ascii="Century Gothic" w:hAnsi="Century Gothic" w:cs="Wingdings"/>
      <w:sz w:val="22"/>
    </w:rPr>
  </w:style>
  <w:style w:type="character" w:customStyle="1" w:styleId="ListLabel225">
    <w:name w:val="ListLabel 225"/>
    <w:qFormat/>
    <w:rPr>
      <w:rFonts w:cs="Wingdings"/>
      <w:sz w:val="22"/>
    </w:rPr>
  </w:style>
  <w:style w:type="character" w:customStyle="1" w:styleId="ListLabel226">
    <w:name w:val="ListLabel 226"/>
    <w:qFormat/>
    <w:rPr>
      <w:rFonts w:cs="Wingdings"/>
      <w:sz w:val="22"/>
    </w:rPr>
  </w:style>
  <w:style w:type="character" w:customStyle="1" w:styleId="ListLabel227">
    <w:name w:val="ListLabel 227"/>
    <w:qFormat/>
    <w:rPr>
      <w:rFonts w:cs="Wingdings"/>
      <w:sz w:val="22"/>
    </w:rPr>
  </w:style>
  <w:style w:type="character" w:customStyle="1" w:styleId="ListLabel228">
    <w:name w:val="ListLabel 228"/>
    <w:qFormat/>
    <w:rPr>
      <w:rFonts w:cs="Wingdings"/>
      <w:sz w:val="22"/>
    </w:rPr>
  </w:style>
  <w:style w:type="character" w:customStyle="1" w:styleId="ListLabel229">
    <w:name w:val="ListLabel 229"/>
    <w:qFormat/>
    <w:rPr>
      <w:rFonts w:cs="Wingdings"/>
      <w:sz w:val="22"/>
    </w:rPr>
  </w:style>
  <w:style w:type="character" w:customStyle="1" w:styleId="ListLabel230">
    <w:name w:val="ListLabel 230"/>
    <w:qFormat/>
    <w:rPr>
      <w:rFonts w:cs="Wingdings"/>
      <w:sz w:val="22"/>
    </w:rPr>
  </w:style>
  <w:style w:type="character" w:customStyle="1" w:styleId="ListLabel231">
    <w:name w:val="ListLabel 231"/>
    <w:qFormat/>
    <w:rPr>
      <w:rFonts w:cs="Wingdings"/>
      <w:sz w:val="22"/>
    </w:rPr>
  </w:style>
  <w:style w:type="character" w:customStyle="1" w:styleId="ListLabel232">
    <w:name w:val="ListLabel 232"/>
    <w:qFormat/>
    <w:rPr>
      <w:rFonts w:cs="Wingdings"/>
      <w:sz w:val="22"/>
    </w:rPr>
  </w:style>
  <w:style w:type="character" w:customStyle="1" w:styleId="ListLabel233">
    <w:name w:val="ListLabel 233"/>
    <w:qFormat/>
    <w:rPr>
      <w:rFonts w:ascii="Century Gothic" w:hAnsi="Century Gothic" w:cs="Symbol"/>
      <w:b/>
      <w:sz w:val="22"/>
      <w:szCs w:val="22"/>
    </w:rPr>
  </w:style>
  <w:style w:type="character" w:customStyle="1" w:styleId="ListLabel234">
    <w:name w:val="ListLabel 234"/>
    <w:qFormat/>
    <w:rPr>
      <w:rFonts w:ascii="Century Gothic" w:hAnsi="Century Gothic" w:cs="Symbol"/>
      <w:b/>
      <w:sz w:val="22"/>
      <w:szCs w:val="22"/>
    </w:rPr>
  </w:style>
  <w:style w:type="character" w:customStyle="1" w:styleId="ListLabel235">
    <w:name w:val="ListLabel 235"/>
    <w:qFormat/>
    <w:rPr>
      <w:rFonts w:cs="Symbol"/>
      <w:b/>
      <w:sz w:val="22"/>
    </w:rPr>
  </w:style>
  <w:style w:type="character" w:customStyle="1" w:styleId="ListLabel236">
    <w:name w:val="ListLabel 236"/>
    <w:qFormat/>
    <w:rPr>
      <w:rFonts w:ascii="Century Gothic" w:hAnsi="Century Gothic" w:cs="Wingdings"/>
      <w:sz w:val="22"/>
    </w:rPr>
  </w:style>
  <w:style w:type="character" w:customStyle="1" w:styleId="ListLabel237">
    <w:name w:val="ListLabel 237"/>
    <w:qFormat/>
    <w:rPr>
      <w:rFonts w:ascii="Century Gothic" w:hAnsi="Century Gothic" w:cs="Wingdings"/>
      <w:sz w:val="22"/>
    </w:rPr>
  </w:style>
  <w:style w:type="character" w:customStyle="1" w:styleId="ListLabel238">
    <w:name w:val="ListLabel 238"/>
    <w:qFormat/>
    <w:rPr>
      <w:rFonts w:ascii="Calisto MT" w:hAnsi="Calisto MT" w:cs="Symbol"/>
      <w:b/>
      <w:sz w:val="22"/>
    </w:rPr>
  </w:style>
  <w:style w:type="character" w:customStyle="1" w:styleId="ListLabel239">
    <w:name w:val="ListLabel 239"/>
    <w:qFormat/>
    <w:rPr>
      <w:rFonts w:ascii="Calisto MT" w:hAnsi="Calisto MT" w:cs="Symbol"/>
      <w:b/>
      <w:sz w:val="24"/>
    </w:rPr>
  </w:style>
  <w:style w:type="character" w:customStyle="1" w:styleId="ListLabel240">
    <w:name w:val="ListLabel 240"/>
    <w:qFormat/>
    <w:rPr>
      <w:rFonts w:cs="Courier New"/>
      <w:b/>
      <w:sz w:val="22"/>
      <w:szCs w:val="22"/>
    </w:rPr>
  </w:style>
  <w:style w:type="character" w:customStyle="1" w:styleId="ListLabel241">
    <w:name w:val="ListLabel 241"/>
    <w:qFormat/>
    <w:rPr>
      <w:rFonts w:cs="Wingdings"/>
      <w:sz w:val="22"/>
    </w:rPr>
  </w:style>
  <w:style w:type="character" w:customStyle="1" w:styleId="ListLabel242">
    <w:name w:val="ListLabel 242"/>
    <w:qFormat/>
    <w:rPr>
      <w:rFonts w:cs="Symbol"/>
      <w:b/>
      <w:sz w:val="24"/>
    </w:rPr>
  </w:style>
  <w:style w:type="character" w:customStyle="1" w:styleId="ListLabel243">
    <w:name w:val="ListLabel 243"/>
    <w:qFormat/>
    <w:rPr>
      <w:rFonts w:cs="Courier New"/>
      <w:b/>
      <w:sz w:val="22"/>
      <w:szCs w:val="22"/>
    </w:rPr>
  </w:style>
  <w:style w:type="character" w:customStyle="1" w:styleId="ListLabel244">
    <w:name w:val="ListLabel 244"/>
    <w:qFormat/>
    <w:rPr>
      <w:rFonts w:cs="Wingdings"/>
      <w:sz w:val="22"/>
    </w:rPr>
  </w:style>
  <w:style w:type="character" w:customStyle="1" w:styleId="ListLabel245">
    <w:name w:val="ListLabel 245"/>
    <w:qFormat/>
    <w:rPr>
      <w:rFonts w:cs="Symbol"/>
      <w:b/>
      <w:sz w:val="24"/>
    </w:rPr>
  </w:style>
  <w:style w:type="character" w:customStyle="1" w:styleId="ListLabel246">
    <w:name w:val="ListLabel 246"/>
    <w:qFormat/>
    <w:rPr>
      <w:rFonts w:cs="Courier New"/>
      <w:b/>
      <w:sz w:val="22"/>
      <w:szCs w:val="22"/>
    </w:rPr>
  </w:style>
  <w:style w:type="character" w:customStyle="1" w:styleId="ListLabel247">
    <w:name w:val="ListLabel 247"/>
    <w:qFormat/>
    <w:rPr>
      <w:rFonts w:cs="Wingdings"/>
      <w:sz w:val="22"/>
    </w:rPr>
  </w:style>
  <w:style w:type="character" w:customStyle="1" w:styleId="ListLabel248">
    <w:name w:val="ListLabel 248"/>
    <w:qFormat/>
    <w:rPr>
      <w:rFonts w:ascii="Calisto MT" w:hAnsi="Calisto MT" w:cs="Symbol"/>
      <w:b/>
      <w:sz w:val="24"/>
    </w:rPr>
  </w:style>
  <w:style w:type="character" w:customStyle="1" w:styleId="ListLabel249">
    <w:name w:val="ListLabel 249"/>
    <w:qFormat/>
    <w:rPr>
      <w:rFonts w:cs="Courier New"/>
      <w:b/>
      <w:sz w:val="22"/>
      <w:szCs w:val="22"/>
    </w:rPr>
  </w:style>
  <w:style w:type="character" w:customStyle="1" w:styleId="ListLabel250">
    <w:name w:val="ListLabel 250"/>
    <w:qFormat/>
    <w:rPr>
      <w:rFonts w:cs="Wingdings"/>
      <w:sz w:val="22"/>
    </w:rPr>
  </w:style>
  <w:style w:type="character" w:customStyle="1" w:styleId="ListLabel251">
    <w:name w:val="ListLabel 251"/>
    <w:qFormat/>
    <w:rPr>
      <w:rFonts w:cs="Symbol"/>
      <w:b/>
      <w:sz w:val="24"/>
    </w:rPr>
  </w:style>
  <w:style w:type="character" w:customStyle="1" w:styleId="ListLabel252">
    <w:name w:val="ListLabel 252"/>
    <w:qFormat/>
    <w:rPr>
      <w:rFonts w:cs="Courier New"/>
      <w:b/>
      <w:sz w:val="22"/>
      <w:szCs w:val="22"/>
    </w:rPr>
  </w:style>
  <w:style w:type="character" w:customStyle="1" w:styleId="ListLabel253">
    <w:name w:val="ListLabel 253"/>
    <w:qFormat/>
    <w:rPr>
      <w:rFonts w:cs="Wingdings"/>
      <w:sz w:val="22"/>
    </w:rPr>
  </w:style>
  <w:style w:type="character" w:customStyle="1" w:styleId="ListLabel254">
    <w:name w:val="ListLabel 254"/>
    <w:qFormat/>
    <w:rPr>
      <w:rFonts w:cs="Symbol"/>
      <w:b/>
      <w:sz w:val="24"/>
    </w:rPr>
  </w:style>
  <w:style w:type="character" w:customStyle="1" w:styleId="ListLabel255">
    <w:name w:val="ListLabel 255"/>
    <w:qFormat/>
    <w:rPr>
      <w:rFonts w:cs="Courier New"/>
      <w:b/>
      <w:sz w:val="22"/>
      <w:szCs w:val="22"/>
    </w:rPr>
  </w:style>
  <w:style w:type="character" w:customStyle="1" w:styleId="ListLabel256">
    <w:name w:val="ListLabel 256"/>
    <w:qFormat/>
    <w:rPr>
      <w:rFonts w:cs="Wingdings"/>
      <w:sz w:val="22"/>
    </w:rPr>
  </w:style>
  <w:style w:type="character" w:customStyle="1" w:styleId="ListLabel257">
    <w:name w:val="ListLabel 257"/>
    <w:qFormat/>
    <w:rPr>
      <w:rFonts w:ascii="Calisto MT" w:hAnsi="Calisto MT" w:cs="Symbol"/>
      <w:b/>
      <w:sz w:val="24"/>
    </w:rPr>
  </w:style>
  <w:style w:type="character" w:customStyle="1" w:styleId="ListLabel258">
    <w:name w:val="ListLabel 258"/>
    <w:qFormat/>
    <w:rPr>
      <w:rFonts w:cs="Courier New"/>
      <w:b/>
      <w:sz w:val="22"/>
      <w:szCs w:val="22"/>
    </w:rPr>
  </w:style>
  <w:style w:type="character" w:customStyle="1" w:styleId="ListLabel259">
    <w:name w:val="ListLabel 259"/>
    <w:qFormat/>
    <w:rPr>
      <w:rFonts w:cs="Wingdings"/>
      <w:sz w:val="22"/>
    </w:rPr>
  </w:style>
  <w:style w:type="character" w:customStyle="1" w:styleId="ListLabel260">
    <w:name w:val="ListLabel 260"/>
    <w:qFormat/>
    <w:rPr>
      <w:rFonts w:cs="Symbol"/>
      <w:b/>
      <w:sz w:val="24"/>
    </w:rPr>
  </w:style>
  <w:style w:type="character" w:customStyle="1" w:styleId="ListLabel261">
    <w:name w:val="ListLabel 261"/>
    <w:qFormat/>
    <w:rPr>
      <w:rFonts w:cs="Courier New"/>
      <w:b/>
      <w:sz w:val="22"/>
      <w:szCs w:val="22"/>
    </w:rPr>
  </w:style>
  <w:style w:type="character" w:customStyle="1" w:styleId="ListLabel262">
    <w:name w:val="ListLabel 262"/>
    <w:qFormat/>
    <w:rPr>
      <w:rFonts w:cs="Wingdings"/>
      <w:sz w:val="22"/>
    </w:rPr>
  </w:style>
  <w:style w:type="character" w:customStyle="1" w:styleId="ListLabel263">
    <w:name w:val="ListLabel 263"/>
    <w:qFormat/>
    <w:rPr>
      <w:rFonts w:cs="Symbol"/>
      <w:b/>
      <w:sz w:val="24"/>
    </w:rPr>
  </w:style>
  <w:style w:type="character" w:customStyle="1" w:styleId="ListLabel264">
    <w:name w:val="ListLabel 264"/>
    <w:qFormat/>
    <w:rPr>
      <w:rFonts w:cs="Courier New"/>
      <w:b/>
      <w:sz w:val="22"/>
      <w:szCs w:val="22"/>
    </w:rPr>
  </w:style>
  <w:style w:type="character" w:customStyle="1" w:styleId="ListLabel265">
    <w:name w:val="ListLabel 265"/>
    <w:qFormat/>
    <w:rPr>
      <w:rFonts w:cs="Wingdings"/>
      <w:sz w:val="22"/>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NoSpacing">
    <w:name w:val="No Spacing"/>
    <w:qFormat/>
    <w:pPr>
      <w:suppressAutoHyphens/>
      <w:overflowPunct w:val="0"/>
    </w:pPr>
    <w:rPr>
      <w:color w:val="00000A"/>
      <w:sz w:val="24"/>
    </w:rPr>
  </w:style>
  <w:style w:type="paragraph" w:styleId="Footer">
    <w:name w:val="footer"/>
    <w:basedOn w:val="Normal"/>
    <w:pPr>
      <w:suppressLineNumbers/>
      <w:tabs>
        <w:tab w:val="center" w:pos="4819"/>
        <w:tab w:val="right" w:pos="9638"/>
      </w:tabs>
    </w:pPr>
  </w:style>
  <w:style w:type="paragraph" w:styleId="ListParagraph">
    <w:name w:val="List Paragraph"/>
    <w:basedOn w:val="Normal"/>
    <w:uiPriority w:val="34"/>
    <w:qFormat/>
    <w:rsid w:val="0024589E"/>
    <w:pPr>
      <w:ind w:left="720"/>
      <w:contextualSpacing/>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741687</TotalTime>
  <Pages>20</Pages>
  <Words>3944</Words>
  <Characters>22481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user1</cp:lastModifiedBy>
  <cp:revision>78</cp:revision>
  <dcterms:created xsi:type="dcterms:W3CDTF">2016-02-23T15:02:00Z</dcterms:created>
  <dcterms:modified xsi:type="dcterms:W3CDTF">2018-02-19T14:46:00Z</dcterms:modified>
  <dc:language>en-GB</dc:language>
</cp:coreProperties>
</file>