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3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1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2015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LEADERSHIP 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8"/>
          <w:szCs w:val="28"/>
          <w:u w:val="single"/>
        </w:rPr>
      </w:pPr>
      <w:r>
        <w:rPr>
          <w:rFonts w:ascii="Footlight MT Light" w:cs="Times New Roman" w:hAnsi="Footlight MT Light"/>
          <w:b/>
          <w:sz w:val="28"/>
          <w:szCs w:val="28"/>
          <w:u w:val="single"/>
        </w:rPr>
        <w:t xml:space="preserve">PART ONE: 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SAQ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S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 xml:space="preserve"> (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SHORT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 xml:space="preserve"> 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ANSWER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 xml:space="preserve"> QUESTIONS) 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LEADERSHIP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 xml:space="preserve"> – 1</w:t>
      </w:r>
      <w:r>
        <w:rPr>
          <w:rFonts w:ascii="Footlight MT Light" w:cs="Times New Roman" w:hAnsi="Footlight MT Light"/>
          <w:b/>
          <w:sz w:val="28"/>
          <w:szCs w:val="28"/>
          <w:u w:val="single"/>
        </w:rPr>
        <w:t>0 MARKS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State six (6) functions of management.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Compare and contrast transactional and transformational leadership.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4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Explain three (3) factors that a manager should consider before delegating 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responsibility</w:t>
      </w:r>
      <w:r>
        <w:rPr>
          <w:rFonts w:ascii="Times New Roman" w:cs="Times New Roman" w:hAnsi="Times New Roman"/>
          <w:sz w:val="24"/>
          <w:szCs w:val="24"/>
        </w:rPr>
        <w:t xml:space="preserve">.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0"/>
          <w:szCs w:val="24"/>
        </w:rPr>
      </w:pPr>
    </w:p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4"/>
          <w:szCs w:val="28"/>
          <w:u w:val="single"/>
        </w:rPr>
      </w:pP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PART ONE: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SAQS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(SHORT ANSWER QUESTIONS)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COMMUNICATION &amp;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NETWORKING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–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8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List four (4) types of non-verbal communication and explain circumstances where 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nurse manager can use each one of them.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4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Define networks.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(b) State three (3) types of communication networks.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4"/>
          <w:szCs w:val="28"/>
          <w:u w:val="single"/>
        </w:rPr>
      </w:pP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PART ONE: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SAQS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(SHORT ANSWER QUESTIONS)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MANAGEMENT OF RESOURCES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–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3</w:t>
      </w:r>
      <w:bookmarkStart w:id="0" w:name="_GoBack"/>
      <w:bookmarkEnd w:id="0"/>
      <w:r>
        <w:rPr>
          <w:rFonts w:ascii="Footlight MT Light" w:cs="Times New Roman" w:hAnsi="Footlight MT Light"/>
          <w:b/>
          <w:sz w:val="24"/>
          <w:szCs w:val="28"/>
          <w:u w:val="single"/>
        </w:rPr>
        <w:t>0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Define a tender.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(b) Explain three (3) types of tenders.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Explain the role of a nurse manager in staffing.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Explain the role of Kenyan parliament in public finance management.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Describe the role of a nurse manager in budgeting process.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4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Define inventory.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) Explain three methods used in  inventory control.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Q.6.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Explain five (5) principles used in the storage of supplies.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5 marks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Q.7.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Define discipline.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/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(b) Explain five (5) purp</w:t>
      </w:r>
      <w:r>
        <w:rPr>
          <w:rFonts w:ascii="Times New Roman" w:cs="Times New Roman" w:hAnsi="Times New Roman"/>
          <w:sz w:val="24"/>
          <w:szCs w:val="24"/>
        </w:rPr>
        <w:t>oses of discipline in an organiz</w:t>
      </w:r>
      <w:r>
        <w:rPr>
          <w:rFonts w:ascii="Times New Roman" w:cs="Times New Roman" w:hAnsi="Times New Roman"/>
          <w:sz w:val="24"/>
          <w:szCs w:val="24"/>
        </w:rPr>
        <w:t>ation.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5 marks </w:t>
      </w: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2A87" w:usb1="00000000" w:usb2="00000000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20002A87" w:usb1="00000000" w:usb2="00000000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BD6CA04"/>
    <w:lvl w:ilvl="0" w:tplc="4B36A6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819f244c-cb68-4ee0-9d4d-1bbdeac8ec0f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91297db4-085a-402b-abde-2cad80fe659d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355</Words>
  <Pages>2</Pages>
  <Characters>1801</Characters>
  <Application>WPS Office</Application>
  <DocSecurity>0</DocSecurity>
  <Paragraphs>93</Paragraphs>
  <ScaleCrop>false</ScaleCrop>
  <LinksUpToDate>false</LinksUpToDate>
  <CharactersWithSpaces>2209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2025-01-24T06:05:17Z</dcterms:created>
  <dc:creator>KMTC NYAMIRA</dc:creator>
  <lastModifiedBy>SM-A115F</lastModifiedBy>
  <dcterms:modified xsi:type="dcterms:W3CDTF">2025-01-24T06:05:17Z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701c2c793d844045b5ab5df2851da46d</vt:lpwstr>
  </property>
</Properties>
</file>