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84DA3" w:rsidRPr="00C84DA3" w:rsidRDefault="00C84DA3" w:rsidP="00C84DA3">
      <w:pPr>
        <w:pStyle w:val="Title"/>
        <w:rPr>
          <w:rFonts w:ascii="Goudy Old Style" w:hAnsi="Goudy Old Style"/>
          <w:sz w:val="28"/>
          <w:szCs w:val="28"/>
          <w:u w:val="single"/>
        </w:rPr>
      </w:pPr>
      <w:r w:rsidRPr="00C84DA3">
        <w:rPr>
          <w:rFonts w:ascii="Goudy Old Style" w:hAnsi="Goudy Old Style"/>
          <w:sz w:val="28"/>
          <w:szCs w:val="28"/>
          <w:u w:val="single"/>
        </w:rPr>
        <w:t>REPUBLIC OF KENYA</w:t>
      </w:r>
    </w:p>
    <w:p w:rsidR="00C84DA3" w:rsidRPr="00C84DA3" w:rsidRDefault="00C84DA3" w:rsidP="00C84DA3">
      <w:pPr>
        <w:jc w:val="center"/>
        <w:rPr>
          <w:rFonts w:ascii="Goudy Old Style" w:hAnsi="Goudy Old Style" w:cs="Arial"/>
          <w:b/>
          <w:bCs/>
          <w:sz w:val="28"/>
          <w:szCs w:val="28"/>
          <w:u w:val="single"/>
        </w:rPr>
      </w:pPr>
      <w:r w:rsidRPr="00C84DA3">
        <w:rPr>
          <w:rFonts w:ascii="Goudy Old Style" w:hAnsi="Goudy Old Style" w:cs="Arial"/>
          <w:b/>
          <w:bCs/>
          <w:sz w:val="28"/>
          <w:szCs w:val="28"/>
          <w:u w:val="single"/>
        </w:rPr>
        <w:t>IN THE HIGH COURT OF KENYA AT NAIROBI</w:t>
      </w:r>
    </w:p>
    <w:p w:rsidR="00C84DA3" w:rsidRPr="00C84DA3" w:rsidRDefault="00C84DA3" w:rsidP="00C84DA3">
      <w:pPr>
        <w:pStyle w:val="Heading1"/>
        <w:rPr>
          <w:rFonts w:ascii="Goudy Old Style" w:hAnsi="Goudy Old Style"/>
          <w:sz w:val="28"/>
          <w:szCs w:val="28"/>
        </w:rPr>
      </w:pPr>
      <w:r w:rsidRPr="00C84DA3">
        <w:rPr>
          <w:rFonts w:ascii="Goudy Old Style" w:hAnsi="Goudy Old Style"/>
          <w:sz w:val="28"/>
          <w:szCs w:val="28"/>
        </w:rPr>
        <w:t xml:space="preserve">CIVIL SUIT NUMBER </w:t>
      </w:r>
      <w:r>
        <w:rPr>
          <w:rFonts w:ascii="Goudy Old Style" w:hAnsi="Goudy Old Style"/>
          <w:sz w:val="28"/>
          <w:szCs w:val="28"/>
        </w:rPr>
        <w:t xml:space="preserve">xxx </w:t>
      </w:r>
      <w:r w:rsidRPr="00C84DA3">
        <w:rPr>
          <w:rFonts w:ascii="Goudy Old Style" w:hAnsi="Goudy Old Style"/>
          <w:sz w:val="28"/>
          <w:szCs w:val="28"/>
        </w:rPr>
        <w:t>OF 20</w:t>
      </w:r>
      <w:r>
        <w:rPr>
          <w:rFonts w:ascii="Goudy Old Style" w:hAnsi="Goudy Old Style"/>
          <w:sz w:val="28"/>
          <w:szCs w:val="28"/>
        </w:rPr>
        <w:t>20</w:t>
      </w:r>
    </w:p>
    <w:p w:rsidR="00C84DA3" w:rsidRPr="00C84DA3" w:rsidRDefault="00C84DA3" w:rsidP="00C84DA3">
      <w:pPr>
        <w:rPr>
          <w:rFonts w:ascii="Goudy Old Style" w:hAnsi="Goudy Old Style" w:cs="Arial"/>
          <w:b/>
          <w:bCs/>
          <w:sz w:val="28"/>
          <w:szCs w:val="28"/>
        </w:rPr>
      </w:pPr>
      <w:r w:rsidRPr="00C84DA3">
        <w:rPr>
          <w:rFonts w:ascii="Goudy Old Style" w:hAnsi="Goudy Old Style" w:cs="Arial"/>
          <w:b/>
          <w:bCs/>
          <w:sz w:val="28"/>
          <w:szCs w:val="28"/>
        </w:rPr>
        <w:t>KENYA LTD</w:t>
      </w:r>
      <w:r>
        <w:rPr>
          <w:rFonts w:ascii="Goudy Old Style" w:hAnsi="Goudy Old Style" w:cs="Arial"/>
          <w:b/>
          <w:bCs/>
          <w:sz w:val="28"/>
          <w:szCs w:val="28"/>
        </w:rPr>
        <w:t>. …………………………………………………………………….PLAINTIFF</w:t>
      </w:r>
    </w:p>
    <w:p w:rsidR="00C84DA3" w:rsidRPr="00C84DA3" w:rsidRDefault="00C84DA3" w:rsidP="00C84DA3">
      <w:pPr>
        <w:pStyle w:val="Heading2"/>
        <w:rPr>
          <w:rFonts w:ascii="Goudy Old Style" w:hAnsi="Goudy Old Style"/>
          <w:sz w:val="28"/>
          <w:szCs w:val="28"/>
        </w:rPr>
      </w:pPr>
      <w:r w:rsidRPr="00C84DA3">
        <w:rPr>
          <w:rFonts w:ascii="Goudy Old Style" w:hAnsi="Goudy Old Style"/>
          <w:sz w:val="28"/>
          <w:szCs w:val="28"/>
        </w:rPr>
        <w:t>VERSUS</w:t>
      </w:r>
    </w:p>
    <w:p w:rsidR="00C84DA3" w:rsidRPr="00C84DA3" w:rsidRDefault="00C84DA3" w:rsidP="00C84DA3">
      <w:pPr>
        <w:jc w:val="both"/>
        <w:rPr>
          <w:rFonts w:ascii="Goudy Old Style" w:hAnsi="Goudy Old Style" w:cs="Arial"/>
          <w:b/>
          <w:bCs/>
          <w:sz w:val="28"/>
          <w:szCs w:val="28"/>
        </w:rPr>
      </w:pPr>
      <w:r w:rsidRPr="00C84DA3">
        <w:rPr>
          <w:rFonts w:ascii="Goudy Old Style" w:hAnsi="Goudy Old Style" w:cs="Arial"/>
          <w:b/>
          <w:bCs/>
          <w:sz w:val="28"/>
          <w:szCs w:val="28"/>
        </w:rPr>
        <w:t>BUS SERVICES LTD</w:t>
      </w:r>
      <w:r>
        <w:rPr>
          <w:rFonts w:ascii="Goudy Old Style" w:hAnsi="Goudy Old Style" w:cs="Arial"/>
          <w:b/>
          <w:bCs/>
          <w:sz w:val="28"/>
          <w:szCs w:val="28"/>
        </w:rPr>
        <w:t>………………………………………………………..DEFENDANT</w:t>
      </w:r>
    </w:p>
    <w:p w:rsidR="00C84DA3" w:rsidRPr="00C84DA3" w:rsidRDefault="00C84DA3" w:rsidP="00C84DA3">
      <w:pPr>
        <w:pStyle w:val="Heading2"/>
        <w:rPr>
          <w:rFonts w:ascii="Goudy Old Style" w:hAnsi="Goudy Old Style"/>
          <w:sz w:val="28"/>
          <w:szCs w:val="28"/>
        </w:rPr>
      </w:pPr>
      <w:r w:rsidRPr="00C84DA3">
        <w:rPr>
          <w:rFonts w:ascii="Goudy Old Style" w:hAnsi="Goudy Old Style"/>
          <w:sz w:val="28"/>
          <w:szCs w:val="28"/>
        </w:rPr>
        <w:t>AND</w:t>
      </w:r>
    </w:p>
    <w:p w:rsidR="00C84DA3" w:rsidRPr="00C84DA3" w:rsidRDefault="00C84DA3" w:rsidP="00C84DA3">
      <w:pPr>
        <w:jc w:val="both"/>
        <w:rPr>
          <w:rFonts w:ascii="Goudy Old Style" w:hAnsi="Goudy Old Style" w:cs="Arial"/>
          <w:b/>
          <w:bCs/>
          <w:sz w:val="28"/>
          <w:szCs w:val="28"/>
        </w:rPr>
      </w:pPr>
      <w:r w:rsidRPr="00C84DA3">
        <w:rPr>
          <w:rFonts w:ascii="Goudy Old Style" w:hAnsi="Goudy Old Style" w:cs="Arial"/>
          <w:b/>
          <w:bCs/>
          <w:sz w:val="28"/>
          <w:szCs w:val="28"/>
        </w:rPr>
        <w:t>MOTOR</w:t>
      </w:r>
      <w:r>
        <w:rPr>
          <w:rFonts w:ascii="Goudy Old Style" w:hAnsi="Goudy Old Style" w:cs="Arial"/>
          <w:b/>
          <w:bCs/>
          <w:sz w:val="28"/>
          <w:szCs w:val="28"/>
        </w:rPr>
        <w:t xml:space="preserve"> CAR SALERS LT</w:t>
      </w:r>
      <w:r w:rsidRPr="00C84DA3">
        <w:rPr>
          <w:rFonts w:ascii="Goudy Old Style" w:hAnsi="Goudy Old Style" w:cs="Arial"/>
          <w:b/>
          <w:bCs/>
          <w:sz w:val="28"/>
          <w:szCs w:val="28"/>
        </w:rPr>
        <w:t>D</w:t>
      </w:r>
      <w:r>
        <w:rPr>
          <w:rFonts w:ascii="Goudy Old Style" w:hAnsi="Goudy Old Style" w:cs="Arial"/>
          <w:b/>
          <w:bCs/>
          <w:sz w:val="28"/>
          <w:szCs w:val="28"/>
        </w:rPr>
        <w:t>………………….…………………………..</w:t>
      </w:r>
      <w:r w:rsidRPr="00C84DA3">
        <w:rPr>
          <w:rFonts w:ascii="Goudy Old Style" w:hAnsi="Goudy Old Style" w:cs="Arial"/>
          <w:b/>
          <w:bCs/>
          <w:sz w:val="28"/>
          <w:szCs w:val="28"/>
        </w:rPr>
        <w:t>OBJECTOR</w:t>
      </w:r>
    </w:p>
    <w:p w:rsidR="00C84DA3" w:rsidRPr="00C84DA3" w:rsidRDefault="00C84DA3" w:rsidP="00C84DA3">
      <w:pPr>
        <w:jc w:val="both"/>
        <w:rPr>
          <w:rFonts w:ascii="Goudy Old Style" w:hAnsi="Goudy Old Style" w:cs="Arial"/>
          <w:b/>
          <w:bCs/>
          <w:sz w:val="28"/>
          <w:szCs w:val="28"/>
        </w:rPr>
      </w:pPr>
    </w:p>
    <w:p w:rsidR="00C84DA3" w:rsidRPr="00C84DA3" w:rsidRDefault="00C84DA3" w:rsidP="00C84DA3">
      <w:pPr>
        <w:pStyle w:val="Heading1"/>
        <w:rPr>
          <w:rFonts w:ascii="Goudy Old Style" w:hAnsi="Goudy Old Style"/>
          <w:sz w:val="28"/>
          <w:szCs w:val="28"/>
        </w:rPr>
      </w:pPr>
      <w:r w:rsidRPr="00C84DA3">
        <w:rPr>
          <w:rFonts w:ascii="Goudy Old Style" w:hAnsi="Goudy Old Style"/>
          <w:sz w:val="28"/>
          <w:szCs w:val="28"/>
        </w:rPr>
        <w:t>NOTICE OF OBJECTION</w:t>
      </w:r>
    </w:p>
    <w:p w:rsidR="00C84DA3" w:rsidRPr="00C84DA3" w:rsidRDefault="00C84DA3" w:rsidP="00C84DA3">
      <w:pPr>
        <w:jc w:val="center"/>
        <w:rPr>
          <w:rFonts w:ascii="Goudy Old Style" w:hAnsi="Goudy Old Style" w:cs="Arial"/>
          <w:b/>
          <w:bCs/>
          <w:sz w:val="28"/>
          <w:szCs w:val="28"/>
          <w:u w:val="single"/>
        </w:rPr>
      </w:pPr>
    </w:p>
    <w:p w:rsidR="00C84DA3" w:rsidRPr="00C84DA3" w:rsidRDefault="00C84DA3" w:rsidP="00C84DA3">
      <w:pPr>
        <w:jc w:val="center"/>
        <w:rPr>
          <w:rFonts w:ascii="Goudy Old Style" w:hAnsi="Goudy Old Style" w:cs="Arial"/>
          <w:i/>
          <w:iCs/>
          <w:sz w:val="28"/>
          <w:szCs w:val="28"/>
          <w:u w:val="single"/>
        </w:rPr>
      </w:pPr>
      <w:r w:rsidRPr="00C84DA3">
        <w:rPr>
          <w:rFonts w:ascii="Goudy Old Style" w:hAnsi="Goudy Old Style" w:cs="Arial"/>
          <w:i/>
          <w:iCs/>
          <w:sz w:val="28"/>
          <w:szCs w:val="28"/>
          <w:u w:val="single"/>
        </w:rPr>
        <w:t xml:space="preserve">(Under Order </w:t>
      </w:r>
      <w:r>
        <w:rPr>
          <w:rFonts w:ascii="Goudy Old Style" w:hAnsi="Goudy Old Style" w:cs="Arial"/>
          <w:i/>
          <w:iCs/>
          <w:sz w:val="28"/>
          <w:szCs w:val="28"/>
          <w:u w:val="single"/>
        </w:rPr>
        <w:t xml:space="preserve">22 </w:t>
      </w:r>
      <w:r w:rsidRPr="00C84DA3">
        <w:rPr>
          <w:rFonts w:ascii="Goudy Old Style" w:hAnsi="Goudy Old Style" w:cs="Arial"/>
          <w:i/>
          <w:iCs/>
          <w:sz w:val="28"/>
          <w:szCs w:val="28"/>
          <w:u w:val="single"/>
        </w:rPr>
        <w:t>Rule 5</w:t>
      </w:r>
      <w:r>
        <w:rPr>
          <w:rFonts w:ascii="Goudy Old Style" w:hAnsi="Goudy Old Style" w:cs="Arial"/>
          <w:i/>
          <w:iCs/>
          <w:sz w:val="28"/>
          <w:szCs w:val="28"/>
          <w:u w:val="single"/>
        </w:rPr>
        <w:t>1</w:t>
      </w:r>
      <w:r w:rsidRPr="00C84DA3">
        <w:rPr>
          <w:rFonts w:ascii="Goudy Old Style" w:hAnsi="Goudy Old Style" w:cs="Arial"/>
          <w:i/>
          <w:iCs/>
          <w:sz w:val="28"/>
          <w:szCs w:val="28"/>
          <w:u w:val="single"/>
        </w:rPr>
        <w:t xml:space="preserve"> of the Civil Procedure Rules)</w:t>
      </w:r>
    </w:p>
    <w:p w:rsidR="00C84DA3" w:rsidRPr="00C84DA3" w:rsidRDefault="00C84DA3" w:rsidP="00C84DA3">
      <w:pPr>
        <w:jc w:val="center"/>
        <w:rPr>
          <w:rFonts w:ascii="Goudy Old Style" w:hAnsi="Goudy Old Style" w:cs="Arial"/>
          <w:i/>
          <w:iCs/>
          <w:sz w:val="28"/>
          <w:szCs w:val="28"/>
          <w:u w:val="single"/>
        </w:rPr>
      </w:pPr>
    </w:p>
    <w:p w:rsidR="00C84DA3" w:rsidRPr="00C84DA3" w:rsidRDefault="00C84DA3" w:rsidP="00C84DA3">
      <w:pPr>
        <w:jc w:val="both"/>
        <w:rPr>
          <w:rFonts w:ascii="Goudy Old Style" w:hAnsi="Goudy Old Style" w:cs="Arial"/>
          <w:sz w:val="28"/>
          <w:szCs w:val="28"/>
        </w:rPr>
      </w:pPr>
      <w:r w:rsidRPr="00C84DA3">
        <w:rPr>
          <w:rFonts w:ascii="Goudy Old Style" w:hAnsi="Goudy Old Style" w:cs="Arial"/>
          <w:b/>
          <w:bCs/>
          <w:sz w:val="28"/>
          <w:szCs w:val="28"/>
          <w:u w:val="single"/>
        </w:rPr>
        <w:t>TAKE NOTICE</w:t>
      </w:r>
      <w:r w:rsidRPr="00C84DA3">
        <w:rPr>
          <w:rFonts w:ascii="Goudy Old Style" w:hAnsi="Goudy Old Style" w:cs="Arial"/>
          <w:sz w:val="28"/>
          <w:szCs w:val="28"/>
        </w:rPr>
        <w:t xml:space="preserve"> that </w:t>
      </w:r>
      <w:r w:rsidRPr="00C84DA3">
        <w:rPr>
          <w:rFonts w:ascii="Goudy Old Style" w:hAnsi="Goudy Old Style" w:cs="Arial"/>
          <w:b/>
          <w:bCs/>
          <w:sz w:val="28"/>
          <w:szCs w:val="28"/>
        </w:rPr>
        <w:t>MOTOR</w:t>
      </w:r>
      <w:r>
        <w:rPr>
          <w:rFonts w:ascii="Goudy Old Style" w:hAnsi="Goudy Old Style" w:cs="Arial"/>
          <w:b/>
          <w:bCs/>
          <w:sz w:val="28"/>
          <w:szCs w:val="28"/>
        </w:rPr>
        <w:t xml:space="preserve"> CAR SALERS LT</w:t>
      </w:r>
      <w:r w:rsidRPr="00C84DA3">
        <w:rPr>
          <w:rFonts w:ascii="Goudy Old Style" w:hAnsi="Goudy Old Style" w:cs="Arial"/>
          <w:b/>
          <w:bCs/>
          <w:sz w:val="28"/>
          <w:szCs w:val="28"/>
        </w:rPr>
        <w:t>D.</w:t>
      </w:r>
      <w:r w:rsidRPr="00C84DA3">
        <w:rPr>
          <w:rFonts w:ascii="Goudy Old Style" w:hAnsi="Goudy Old Style" w:cs="Arial"/>
          <w:sz w:val="28"/>
          <w:szCs w:val="28"/>
        </w:rPr>
        <w:t xml:space="preserve">, the Objector herein claims exclusive title to the property listed in the proclamation schedule hereto pursuant to the proclamation done by </w:t>
      </w:r>
      <w:r>
        <w:rPr>
          <w:rFonts w:ascii="Goudy Old Style" w:hAnsi="Goudy Old Style" w:cs="Arial"/>
          <w:sz w:val="28"/>
          <w:szCs w:val="28"/>
        </w:rPr>
        <w:t>xxxxxxxxxxxxxxx</w:t>
      </w:r>
      <w:r w:rsidRPr="00C84DA3">
        <w:rPr>
          <w:rFonts w:ascii="Goudy Old Style" w:hAnsi="Goudy Old Style" w:cs="Arial"/>
          <w:sz w:val="28"/>
          <w:szCs w:val="28"/>
        </w:rPr>
        <w:t xml:space="preserve"> on the 21</w:t>
      </w:r>
      <w:r w:rsidRPr="00C84DA3">
        <w:rPr>
          <w:rFonts w:ascii="Goudy Old Style" w:hAnsi="Goudy Old Style" w:cs="Arial"/>
          <w:sz w:val="28"/>
          <w:szCs w:val="28"/>
          <w:vertAlign w:val="superscript"/>
        </w:rPr>
        <w:t>st</w:t>
      </w:r>
      <w:r>
        <w:rPr>
          <w:rFonts w:ascii="Goudy Old Style" w:hAnsi="Goudy Old Style" w:cs="Arial"/>
          <w:sz w:val="28"/>
          <w:szCs w:val="28"/>
        </w:rPr>
        <w:t xml:space="preserve"> July 2020</w:t>
      </w:r>
      <w:r w:rsidRPr="00C84DA3">
        <w:rPr>
          <w:rFonts w:ascii="Goudy Old Style" w:hAnsi="Goudy Old Style" w:cs="Arial"/>
          <w:sz w:val="28"/>
          <w:szCs w:val="28"/>
        </w:rPr>
        <w:t>.</w:t>
      </w:r>
    </w:p>
    <w:p w:rsidR="00C84DA3" w:rsidRPr="00C84DA3" w:rsidRDefault="00C84DA3" w:rsidP="00C84DA3">
      <w:pPr>
        <w:jc w:val="both"/>
        <w:rPr>
          <w:rFonts w:ascii="Goudy Old Style" w:hAnsi="Goudy Old Style" w:cs="Arial"/>
          <w:sz w:val="28"/>
          <w:szCs w:val="28"/>
        </w:rPr>
      </w:pPr>
    </w:p>
    <w:p w:rsidR="00C84DA3" w:rsidRPr="00C84DA3" w:rsidRDefault="00C84DA3" w:rsidP="00C84DA3">
      <w:pPr>
        <w:tabs>
          <w:tab w:val="left" w:pos="0"/>
          <w:tab w:val="left" w:pos="180"/>
          <w:tab w:val="left" w:pos="270"/>
          <w:tab w:val="left" w:pos="360"/>
          <w:tab w:val="left" w:pos="540"/>
        </w:tabs>
        <w:spacing w:line="360" w:lineRule="auto"/>
        <w:contextualSpacing/>
        <w:jc w:val="both"/>
        <w:rPr>
          <w:rFonts w:ascii="Goudy Old Style" w:hAnsi="Goudy Old Style" w:cs="Tahoma"/>
          <w:sz w:val="28"/>
          <w:szCs w:val="28"/>
          <w:lang w:val="en-GB"/>
        </w:rPr>
      </w:pPr>
      <w:r w:rsidRPr="00C84DA3">
        <w:rPr>
          <w:rFonts w:ascii="Goudy Old Style" w:hAnsi="Goudy Old Style" w:cs="Arial"/>
          <w:sz w:val="28"/>
          <w:szCs w:val="28"/>
        </w:rPr>
        <w:t xml:space="preserve">The Objectors address for the purposes of this Objection shall be care of </w:t>
      </w:r>
      <w:r>
        <w:rPr>
          <w:rFonts w:ascii="Goudy Old Style" w:hAnsi="Goudy Old Style" w:cs="Arial"/>
          <w:b/>
          <w:bCs/>
          <w:sz w:val="28"/>
          <w:szCs w:val="28"/>
        </w:rPr>
        <w:t xml:space="preserve">M/S </w:t>
      </w:r>
      <w:r w:rsidRPr="00C84DA3">
        <w:rPr>
          <w:rFonts w:ascii="Goudy Old Style" w:hAnsi="Goudy Old Style" w:cs="Tahoma"/>
          <w:sz w:val="28"/>
          <w:szCs w:val="28"/>
          <w:lang w:val="en-GB"/>
        </w:rPr>
        <w:t>CLASS ‘A’ AND ASSOCIATES, KSL BUILDING, KAREN-LANGATA SOUTH ROAD, P.O. BOX 30369 – 00100 NAIROBI.</w:t>
      </w:r>
      <w:r w:rsidRPr="00C84DA3">
        <w:rPr>
          <w:rFonts w:ascii="Goudy Old Style" w:hAnsi="Goudy Old Style"/>
          <w:sz w:val="28"/>
          <w:szCs w:val="28"/>
          <w:lang w:val="en-GB"/>
        </w:rPr>
        <w:t xml:space="preserve"> </w:t>
      </w:r>
      <w:r w:rsidRPr="00C84DA3">
        <w:rPr>
          <w:rFonts w:ascii="Goudy Old Style" w:hAnsi="Goudy Old Style" w:cs="Tahoma"/>
          <w:sz w:val="28"/>
          <w:szCs w:val="28"/>
          <w:lang w:val="en-GB"/>
        </w:rPr>
        <w:t xml:space="preserve"> </w:t>
      </w:r>
    </w:p>
    <w:p w:rsidR="00C84DA3" w:rsidRPr="00C84DA3" w:rsidRDefault="00C84DA3" w:rsidP="00C84DA3">
      <w:pPr>
        <w:jc w:val="both"/>
        <w:rPr>
          <w:rFonts w:ascii="Goudy Old Style" w:hAnsi="Goudy Old Style" w:cs="Arial"/>
          <w:b/>
          <w:bCs/>
          <w:sz w:val="28"/>
          <w:szCs w:val="28"/>
        </w:rPr>
      </w:pPr>
    </w:p>
    <w:p w:rsidR="00C84DA3" w:rsidRPr="00C84DA3" w:rsidRDefault="00C84DA3" w:rsidP="00C84DA3">
      <w:pPr>
        <w:pStyle w:val="BodyText"/>
        <w:rPr>
          <w:rFonts w:ascii="Goudy Old Style" w:hAnsi="Goudy Old Style"/>
          <w:sz w:val="28"/>
          <w:szCs w:val="28"/>
        </w:rPr>
      </w:pPr>
      <w:r w:rsidRPr="00C84DA3">
        <w:rPr>
          <w:rFonts w:ascii="Goudy Old Style" w:hAnsi="Goudy Old Style"/>
          <w:sz w:val="28"/>
          <w:szCs w:val="28"/>
        </w:rPr>
        <w:t>The Objector’s claim on the proclaimed goods is founded upon the following grounds: -</w:t>
      </w:r>
    </w:p>
    <w:p w:rsidR="00C84DA3" w:rsidRPr="00C84DA3" w:rsidRDefault="00C84DA3" w:rsidP="00C84DA3">
      <w:pPr>
        <w:jc w:val="both"/>
        <w:rPr>
          <w:rFonts w:ascii="Goudy Old Style" w:hAnsi="Goudy Old Style" w:cs="Arial"/>
          <w:sz w:val="28"/>
          <w:szCs w:val="28"/>
        </w:rPr>
      </w:pPr>
    </w:p>
    <w:p w:rsidR="00C84DA3" w:rsidRPr="00C84DA3" w:rsidRDefault="00C84DA3" w:rsidP="00C84DA3">
      <w:pPr>
        <w:numPr>
          <w:ilvl w:val="0"/>
          <w:numId w:val="1"/>
        </w:numPr>
        <w:ind w:hanging="720"/>
        <w:jc w:val="both"/>
        <w:rPr>
          <w:rFonts w:ascii="Goudy Old Style" w:hAnsi="Goudy Old Style" w:cs="Arial"/>
          <w:sz w:val="28"/>
          <w:szCs w:val="28"/>
        </w:rPr>
      </w:pPr>
      <w:r w:rsidRPr="00C84DA3">
        <w:rPr>
          <w:rFonts w:ascii="Goudy Old Style" w:hAnsi="Goudy Old Style" w:cs="Arial"/>
          <w:b/>
          <w:bCs/>
          <w:sz w:val="28"/>
          <w:szCs w:val="28"/>
          <w:u w:val="single"/>
        </w:rPr>
        <w:t>THAT</w:t>
      </w:r>
      <w:r w:rsidRPr="00C84DA3">
        <w:rPr>
          <w:rFonts w:ascii="Goudy Old Style" w:hAnsi="Goudy Old Style" w:cs="Arial"/>
          <w:sz w:val="28"/>
          <w:szCs w:val="28"/>
        </w:rPr>
        <w:t xml:space="preserve"> the Objector is the sole and exclusive owner of the proclaimed goods and was so at the time of the proclamation.</w:t>
      </w:r>
    </w:p>
    <w:p w:rsidR="00C84DA3" w:rsidRPr="00C84DA3" w:rsidRDefault="00C84DA3" w:rsidP="00C84DA3">
      <w:pPr>
        <w:ind w:left="360" w:hanging="720"/>
        <w:jc w:val="both"/>
        <w:rPr>
          <w:rFonts w:ascii="Goudy Old Style" w:hAnsi="Goudy Old Style" w:cs="Arial"/>
          <w:sz w:val="28"/>
          <w:szCs w:val="28"/>
        </w:rPr>
      </w:pPr>
    </w:p>
    <w:p w:rsidR="00C84DA3" w:rsidRPr="00C84DA3" w:rsidRDefault="00C84DA3" w:rsidP="00C84DA3">
      <w:pPr>
        <w:numPr>
          <w:ilvl w:val="0"/>
          <w:numId w:val="1"/>
        </w:numPr>
        <w:ind w:hanging="720"/>
        <w:jc w:val="both"/>
        <w:rPr>
          <w:rFonts w:ascii="Goudy Old Style" w:hAnsi="Goudy Old Style" w:cs="Arial"/>
          <w:sz w:val="28"/>
          <w:szCs w:val="28"/>
        </w:rPr>
      </w:pPr>
      <w:r w:rsidRPr="00C84DA3">
        <w:rPr>
          <w:rFonts w:ascii="Goudy Old Style" w:hAnsi="Goudy Old Style" w:cs="Arial"/>
          <w:b/>
          <w:bCs/>
          <w:sz w:val="28"/>
          <w:szCs w:val="28"/>
          <w:u w:val="single"/>
        </w:rPr>
        <w:t>THAT</w:t>
      </w:r>
      <w:r w:rsidRPr="00C84DA3">
        <w:rPr>
          <w:rFonts w:ascii="Goudy Old Style" w:hAnsi="Goudy Old Style" w:cs="Arial"/>
          <w:sz w:val="28"/>
          <w:szCs w:val="28"/>
        </w:rPr>
        <w:t xml:space="preserve"> the Defendant is a totally different person and separate from the objector and is liable to have his own goods (if any). </w:t>
      </w:r>
    </w:p>
    <w:p w:rsidR="00C84DA3" w:rsidRPr="00C84DA3" w:rsidRDefault="00C84DA3" w:rsidP="00C84DA3">
      <w:pPr>
        <w:jc w:val="both"/>
        <w:rPr>
          <w:rFonts w:ascii="Goudy Old Style" w:hAnsi="Goudy Old Style" w:cs="Arial"/>
          <w:sz w:val="28"/>
          <w:szCs w:val="28"/>
        </w:rPr>
      </w:pPr>
    </w:p>
    <w:p w:rsidR="00C84DA3" w:rsidRPr="00C84DA3" w:rsidRDefault="00C84DA3" w:rsidP="00C84DA3">
      <w:pPr>
        <w:numPr>
          <w:ilvl w:val="0"/>
          <w:numId w:val="1"/>
        </w:numPr>
        <w:ind w:hanging="720"/>
        <w:jc w:val="both"/>
        <w:rPr>
          <w:rFonts w:ascii="Goudy Old Style" w:hAnsi="Goudy Old Style" w:cs="Arial"/>
          <w:sz w:val="28"/>
          <w:szCs w:val="28"/>
        </w:rPr>
      </w:pPr>
      <w:r w:rsidRPr="00C84DA3">
        <w:rPr>
          <w:rFonts w:ascii="Goudy Old Style" w:hAnsi="Goudy Old Style" w:cs="Arial"/>
          <w:b/>
          <w:bCs/>
          <w:sz w:val="28"/>
          <w:szCs w:val="28"/>
          <w:u w:val="single"/>
        </w:rPr>
        <w:t>THAT</w:t>
      </w:r>
      <w:r w:rsidRPr="00C84DA3">
        <w:rPr>
          <w:rFonts w:ascii="Goudy Old Style" w:hAnsi="Goudy Old Style" w:cs="Arial"/>
          <w:sz w:val="28"/>
          <w:szCs w:val="28"/>
        </w:rPr>
        <w:t xml:space="preserve"> the Objector is not a party to this suit.</w:t>
      </w:r>
    </w:p>
    <w:p w:rsidR="00C84DA3" w:rsidRDefault="00C84DA3" w:rsidP="00C84DA3">
      <w:pPr>
        <w:jc w:val="both"/>
        <w:rPr>
          <w:rFonts w:ascii="Goudy Old Style" w:hAnsi="Goudy Old Style" w:cs="Arial"/>
          <w:b/>
          <w:bCs/>
          <w:sz w:val="28"/>
          <w:szCs w:val="28"/>
          <w:u w:val="single"/>
        </w:rPr>
      </w:pPr>
    </w:p>
    <w:p w:rsidR="00C84DA3" w:rsidRPr="00C84DA3" w:rsidRDefault="00C84DA3" w:rsidP="00C84DA3">
      <w:pPr>
        <w:jc w:val="both"/>
        <w:rPr>
          <w:rFonts w:ascii="Goudy Old Style" w:hAnsi="Goudy Old Style" w:cs="Arial"/>
          <w:sz w:val="28"/>
          <w:szCs w:val="28"/>
        </w:rPr>
      </w:pPr>
      <w:r w:rsidRPr="00C84DA3">
        <w:rPr>
          <w:rFonts w:ascii="Goudy Old Style" w:hAnsi="Goudy Old Style" w:cs="Arial"/>
          <w:b/>
          <w:bCs/>
          <w:sz w:val="28"/>
          <w:szCs w:val="28"/>
          <w:u w:val="single"/>
        </w:rPr>
        <w:t>DATED</w:t>
      </w:r>
      <w:r w:rsidRPr="00C84DA3">
        <w:rPr>
          <w:rFonts w:ascii="Goudy Old Style" w:hAnsi="Goudy Old Style" w:cs="Arial"/>
          <w:sz w:val="28"/>
          <w:szCs w:val="28"/>
        </w:rPr>
        <w:t xml:space="preserve"> at </w:t>
      </w:r>
      <w:r w:rsidRPr="00C84DA3">
        <w:rPr>
          <w:rFonts w:ascii="Goudy Old Style" w:hAnsi="Goudy Old Style" w:cs="Arial"/>
          <w:b/>
          <w:bCs/>
          <w:sz w:val="28"/>
          <w:szCs w:val="28"/>
          <w:u w:val="single"/>
        </w:rPr>
        <w:t>NAIROBI</w:t>
      </w:r>
      <w:r>
        <w:rPr>
          <w:rFonts w:ascii="Goudy Old Style" w:hAnsi="Goudy Old Style" w:cs="Arial"/>
          <w:sz w:val="28"/>
          <w:szCs w:val="28"/>
        </w:rPr>
        <w:t xml:space="preserve"> this </w:t>
      </w:r>
      <w:r>
        <w:rPr>
          <w:rFonts w:ascii="Goudy Old Style" w:hAnsi="Goudy Old Style" w:cs="Arial"/>
          <w:sz w:val="28"/>
          <w:szCs w:val="28"/>
        </w:rPr>
        <w:tab/>
      </w:r>
      <w:r>
        <w:rPr>
          <w:rFonts w:ascii="Goudy Old Style" w:hAnsi="Goudy Old Style" w:cs="Arial"/>
          <w:sz w:val="28"/>
          <w:szCs w:val="28"/>
        </w:rPr>
        <w:tab/>
      </w:r>
      <w:r>
        <w:rPr>
          <w:rFonts w:ascii="Goudy Old Style" w:hAnsi="Goudy Old Style" w:cs="Arial"/>
          <w:sz w:val="28"/>
          <w:szCs w:val="28"/>
        </w:rPr>
        <w:tab/>
        <w:t xml:space="preserve">day of </w:t>
      </w:r>
      <w:r>
        <w:rPr>
          <w:rFonts w:ascii="Goudy Old Style" w:hAnsi="Goudy Old Style" w:cs="Arial"/>
          <w:sz w:val="28"/>
          <w:szCs w:val="28"/>
        </w:rPr>
        <w:tab/>
        <w:t>2020</w:t>
      </w:r>
    </w:p>
    <w:p w:rsidR="00C84DA3" w:rsidRPr="00C84DA3" w:rsidRDefault="00C84DA3" w:rsidP="00C84DA3">
      <w:pPr>
        <w:jc w:val="both"/>
        <w:rPr>
          <w:rFonts w:ascii="Goudy Old Style" w:hAnsi="Goudy Old Style" w:cs="Arial"/>
          <w:sz w:val="28"/>
          <w:szCs w:val="28"/>
        </w:rPr>
      </w:pPr>
    </w:p>
    <w:p w:rsidR="00C84DA3" w:rsidRPr="00C84DA3" w:rsidRDefault="00C84DA3" w:rsidP="00C84DA3">
      <w:pPr>
        <w:tabs>
          <w:tab w:val="left" w:pos="0"/>
          <w:tab w:val="left" w:pos="180"/>
          <w:tab w:val="left" w:pos="270"/>
          <w:tab w:val="left" w:pos="360"/>
          <w:tab w:val="left" w:pos="540"/>
        </w:tabs>
        <w:ind w:left="360"/>
        <w:contextualSpacing/>
        <w:jc w:val="right"/>
        <w:rPr>
          <w:rFonts w:ascii="Goudy Old Style" w:hAnsi="Goudy Old Style" w:cs="Tahoma"/>
          <w:b/>
          <w:sz w:val="28"/>
          <w:szCs w:val="28"/>
          <w:lang w:val="en-GB"/>
        </w:rPr>
      </w:pPr>
      <w:r w:rsidRPr="00C84DA3">
        <w:rPr>
          <w:rFonts w:ascii="Goudy Old Style" w:hAnsi="Goudy Old Style" w:cs="Tahoma"/>
          <w:b/>
          <w:sz w:val="28"/>
          <w:szCs w:val="28"/>
          <w:lang w:val="en-GB"/>
        </w:rPr>
        <w:t>CLASS ‘A’ AND ASSOCIATES ADVOCATES</w:t>
      </w:r>
    </w:p>
    <w:p w:rsidR="00C84DA3" w:rsidRDefault="00C84DA3" w:rsidP="00C84DA3">
      <w:pPr>
        <w:tabs>
          <w:tab w:val="left" w:pos="720"/>
        </w:tabs>
        <w:jc w:val="right"/>
        <w:rPr>
          <w:rFonts w:ascii="Goudy Old Style" w:hAnsi="Goudy Old Style" w:cs="Arial"/>
          <w:b/>
          <w:sz w:val="28"/>
          <w:szCs w:val="28"/>
          <w:u w:val="single"/>
        </w:rPr>
      </w:pPr>
      <w:r w:rsidRPr="00C84DA3">
        <w:rPr>
          <w:rFonts w:ascii="Goudy Old Style" w:hAnsi="Goudy Old Style" w:cs="Arial"/>
          <w:b/>
          <w:sz w:val="28"/>
          <w:szCs w:val="28"/>
          <w:u w:val="single"/>
        </w:rPr>
        <w:lastRenderedPageBreak/>
        <w:t>ADVOCATES FOR THE OBJECTOR</w:t>
      </w:r>
    </w:p>
    <w:p w:rsidR="00C84DA3" w:rsidRPr="00C84DA3" w:rsidRDefault="00C84DA3" w:rsidP="00C84DA3">
      <w:pPr>
        <w:tabs>
          <w:tab w:val="left" w:pos="720"/>
        </w:tabs>
        <w:jc w:val="right"/>
        <w:rPr>
          <w:rFonts w:ascii="Goudy Old Style" w:hAnsi="Goudy Old Style" w:cs="Arial"/>
          <w:b/>
          <w:sz w:val="28"/>
          <w:szCs w:val="28"/>
          <w:u w:val="single"/>
        </w:rPr>
      </w:pPr>
    </w:p>
    <w:p w:rsidR="00632A1F" w:rsidRPr="00C84DA3" w:rsidRDefault="00C84DA3" w:rsidP="00A77B8D">
      <w:pPr>
        <w:pStyle w:val="ListParagraph"/>
        <w:numPr>
          <w:ilvl w:val="0"/>
          <w:numId w:val="3"/>
        </w:numPr>
        <w:rPr>
          <w:rFonts w:ascii="Goudy Old Style" w:hAnsi="Goudy Old Style"/>
          <w:b/>
          <w:sz w:val="28"/>
          <w:szCs w:val="28"/>
        </w:rPr>
      </w:pPr>
      <w:r w:rsidRPr="00C84DA3">
        <w:rPr>
          <w:rFonts w:ascii="Goudy Old Style" w:hAnsi="Goudy Old Style"/>
          <w:b/>
          <w:sz w:val="28"/>
          <w:szCs w:val="28"/>
        </w:rPr>
        <w:t>Notice of Objection to be accompanied by an Application and supporting Affidavit.</w:t>
      </w:r>
    </w:p>
    <w:sectPr w:rsidR="00632A1F" w:rsidRPr="00C84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32427"/>
    <w:multiLevelType w:val="hybridMultilevel"/>
    <w:tmpl w:val="98547380"/>
    <w:lvl w:ilvl="0" w:tplc="030090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6152D27"/>
    <w:multiLevelType w:val="hybridMultilevel"/>
    <w:tmpl w:val="EA845E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C3194D"/>
    <w:multiLevelType w:val="hybridMultilevel"/>
    <w:tmpl w:val="8548B2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80" w:hanging="360"/>
      </w:pPr>
    </w:lvl>
    <w:lvl w:ilvl="2" w:tplc="0409001B">
      <w:start w:val="1"/>
      <w:numFmt w:val="lowerRoman"/>
      <w:lvlText w:val="%3."/>
      <w:lvlJc w:val="right"/>
      <w:pPr>
        <w:ind w:left="900" w:hanging="180"/>
      </w:pPr>
    </w:lvl>
    <w:lvl w:ilvl="3" w:tplc="0409000F">
      <w:start w:val="1"/>
      <w:numFmt w:val="decimal"/>
      <w:lvlText w:val="%4."/>
      <w:lvlJc w:val="left"/>
      <w:pPr>
        <w:ind w:left="1620" w:hanging="360"/>
      </w:pPr>
    </w:lvl>
    <w:lvl w:ilvl="4" w:tplc="04090019">
      <w:start w:val="1"/>
      <w:numFmt w:val="lowerLetter"/>
      <w:lvlText w:val="%5."/>
      <w:lvlJc w:val="left"/>
      <w:pPr>
        <w:ind w:left="2340" w:hanging="360"/>
      </w:pPr>
    </w:lvl>
    <w:lvl w:ilvl="5" w:tplc="0409001B">
      <w:start w:val="1"/>
      <w:numFmt w:val="lowerRoman"/>
      <w:lvlText w:val="%6."/>
      <w:lvlJc w:val="right"/>
      <w:pPr>
        <w:ind w:left="3060" w:hanging="180"/>
      </w:pPr>
    </w:lvl>
    <w:lvl w:ilvl="6" w:tplc="0409000F">
      <w:start w:val="1"/>
      <w:numFmt w:val="decimal"/>
      <w:lvlText w:val="%7."/>
      <w:lvlJc w:val="left"/>
      <w:pPr>
        <w:ind w:left="3780" w:hanging="360"/>
      </w:pPr>
    </w:lvl>
    <w:lvl w:ilvl="7" w:tplc="04090019">
      <w:start w:val="1"/>
      <w:numFmt w:val="lowerLetter"/>
      <w:lvlText w:val="%8."/>
      <w:lvlJc w:val="left"/>
      <w:pPr>
        <w:ind w:left="4500" w:hanging="360"/>
      </w:pPr>
    </w:lvl>
    <w:lvl w:ilvl="8" w:tplc="0409001B">
      <w:start w:val="1"/>
      <w:numFmt w:val="lowerRoman"/>
      <w:lvlText w:val="%9."/>
      <w:lvlJc w:val="right"/>
      <w:pPr>
        <w:ind w:left="522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DA3"/>
    <w:rsid w:val="001460D0"/>
    <w:rsid w:val="00632A1F"/>
    <w:rsid w:val="00C8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5B4161-D282-4476-B669-D9918C06C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D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C84DA3"/>
    <w:pPr>
      <w:keepNext/>
      <w:jc w:val="center"/>
      <w:outlineLvl w:val="0"/>
    </w:pPr>
    <w:rPr>
      <w:rFonts w:ascii="Arial" w:hAnsi="Arial" w:cs="Arial"/>
      <w:b/>
      <w:bCs/>
      <w:u w:val="single"/>
    </w:rPr>
  </w:style>
  <w:style w:type="paragraph" w:styleId="Heading2">
    <w:name w:val="heading 2"/>
    <w:basedOn w:val="Normal"/>
    <w:next w:val="Normal"/>
    <w:link w:val="Heading2Char"/>
    <w:qFormat/>
    <w:rsid w:val="00C84DA3"/>
    <w:pPr>
      <w:keepNext/>
      <w:jc w:val="center"/>
      <w:outlineLvl w:val="1"/>
    </w:pPr>
    <w:rPr>
      <w:rFonts w:ascii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qFormat/>
    <w:rsid w:val="00C84DA3"/>
    <w:pPr>
      <w:keepNext/>
      <w:jc w:val="right"/>
      <w:outlineLvl w:val="6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84DA3"/>
    <w:rPr>
      <w:rFonts w:ascii="Arial" w:eastAsia="Times New Roman" w:hAnsi="Arial" w:cs="Arial"/>
      <w:b/>
      <w:bCs/>
      <w:sz w:val="24"/>
      <w:szCs w:val="24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rsid w:val="00C84DA3"/>
    <w:rPr>
      <w:rFonts w:ascii="Arial" w:eastAsia="Times New Roman" w:hAnsi="Arial" w:cs="Arial"/>
      <w:b/>
      <w:bCs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rsid w:val="00C84DA3"/>
    <w:rPr>
      <w:rFonts w:ascii="Garamond" w:eastAsia="Times New Roman" w:hAnsi="Garamond" w:cs="Times New Roman"/>
      <w:b/>
      <w:bCs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C84DA3"/>
    <w:pPr>
      <w:jc w:val="center"/>
    </w:pPr>
    <w:rPr>
      <w:rFonts w:ascii="Arial" w:hAnsi="Arial" w:cs="Arial"/>
      <w:b/>
      <w:bCs/>
    </w:rPr>
  </w:style>
  <w:style w:type="character" w:customStyle="1" w:styleId="TitleChar">
    <w:name w:val="Title Char"/>
    <w:basedOn w:val="DefaultParagraphFont"/>
    <w:link w:val="Title"/>
    <w:rsid w:val="00C84DA3"/>
    <w:rPr>
      <w:rFonts w:ascii="Arial" w:eastAsia="Times New Roman" w:hAnsi="Arial" w:cs="Arial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C84DA3"/>
    <w:pPr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C84DA3"/>
    <w:rPr>
      <w:rFonts w:ascii="Arial" w:eastAsia="Times New Roman" w:hAnsi="Arial" w:cs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84D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sylvia.mathenge@outlook.com</cp:lastModifiedBy>
  <cp:revision>2</cp:revision>
  <dcterms:created xsi:type="dcterms:W3CDTF">2020-10-22T17:30:00Z</dcterms:created>
  <dcterms:modified xsi:type="dcterms:W3CDTF">2020-10-22T17:30:00Z</dcterms:modified>
</cp:coreProperties>
</file>