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3F78" w:rsidRPr="008F3F78" w:rsidRDefault="008F3F78" w:rsidP="008F3F78">
      <w:pPr>
        <w:ind w:left="720"/>
        <w:jc w:val="center"/>
        <w:rPr>
          <w:rFonts w:ascii="Palatino Linotype" w:hAnsi="Palatino Linotype"/>
          <w:b/>
          <w:sz w:val="20"/>
          <w:szCs w:val="20"/>
          <w:u w:val="single"/>
        </w:rPr>
      </w:pPr>
      <w:r w:rsidRPr="008F3F78">
        <w:rPr>
          <w:rFonts w:ascii="Palatino Linotype" w:hAnsi="Palatino Linotype"/>
          <w:b/>
          <w:sz w:val="20"/>
          <w:szCs w:val="20"/>
          <w:u w:val="single"/>
        </w:rPr>
        <w:t>PRIVATE PROSECUTION</w:t>
      </w:r>
      <w:r w:rsidR="00736D40">
        <w:rPr>
          <w:rFonts w:ascii="Palatino Linotype" w:hAnsi="Palatino Linotype"/>
          <w:b/>
          <w:sz w:val="20"/>
          <w:szCs w:val="20"/>
          <w:u w:val="single"/>
        </w:rPr>
        <w:t>-exercise question</w:t>
      </w:r>
    </w:p>
    <w:p w:rsidR="008F3F78" w:rsidRPr="008F3F78" w:rsidRDefault="008F3F78" w:rsidP="008F3F78">
      <w:pPr>
        <w:ind w:left="720"/>
        <w:jc w:val="both"/>
        <w:rPr>
          <w:rFonts w:ascii="Palatino Linotype" w:hAnsi="Palatino Linotype"/>
          <w:sz w:val="18"/>
          <w:szCs w:val="18"/>
        </w:rPr>
      </w:pPr>
      <w:r w:rsidRPr="008F3F78">
        <w:rPr>
          <w:rFonts w:ascii="Palatino Linotype" w:hAnsi="Palatino Linotype"/>
          <w:sz w:val="18"/>
          <w:szCs w:val="18"/>
        </w:rPr>
        <w:t>On 23 of April 20</w:t>
      </w:r>
      <w:r w:rsidR="00EF04C7">
        <w:rPr>
          <w:rFonts w:ascii="Palatino Linotype" w:hAnsi="Palatino Linotype"/>
          <w:sz w:val="18"/>
          <w:szCs w:val="18"/>
        </w:rPr>
        <w:t>12</w:t>
      </w:r>
      <w:r w:rsidRPr="008F3F78">
        <w:rPr>
          <w:rFonts w:ascii="Palatino Linotype" w:hAnsi="Palatino Linotype"/>
          <w:sz w:val="18"/>
          <w:szCs w:val="18"/>
        </w:rPr>
        <w:t xml:space="preserve">, John Kano, the managing director of Twit To Ltd, a garment manufacturing plant in </w:t>
      </w:r>
      <w:proofErr w:type="spellStart"/>
      <w:r w:rsidRPr="008F3F78">
        <w:rPr>
          <w:rFonts w:ascii="Palatino Linotype" w:hAnsi="Palatino Linotype"/>
          <w:sz w:val="18"/>
          <w:szCs w:val="18"/>
        </w:rPr>
        <w:t>Athi</w:t>
      </w:r>
      <w:proofErr w:type="spellEnd"/>
      <w:r w:rsidRPr="008F3F78">
        <w:rPr>
          <w:rFonts w:ascii="Palatino Linotype" w:hAnsi="Palatino Linotype"/>
          <w:sz w:val="18"/>
          <w:szCs w:val="18"/>
        </w:rPr>
        <w:t xml:space="preserve"> River, was conducting what he calls an ‘administrative morning round’ in the factory premises at </w:t>
      </w:r>
      <w:r w:rsidR="00EF04C7">
        <w:rPr>
          <w:rFonts w:ascii="Palatino Linotype" w:hAnsi="Palatino Linotype"/>
          <w:sz w:val="18"/>
          <w:szCs w:val="18"/>
        </w:rPr>
        <w:t xml:space="preserve">about </w:t>
      </w:r>
      <w:r w:rsidRPr="008F3F78">
        <w:rPr>
          <w:rFonts w:ascii="Palatino Linotype" w:hAnsi="Palatino Linotype"/>
          <w:sz w:val="18"/>
          <w:szCs w:val="18"/>
        </w:rPr>
        <w:t xml:space="preserve">10.am when he received a telephone call from the factory’s Chief security officer a Mr. Kali </w:t>
      </w:r>
      <w:proofErr w:type="spellStart"/>
      <w:r w:rsidRPr="008F3F78">
        <w:rPr>
          <w:rFonts w:ascii="Palatino Linotype" w:hAnsi="Palatino Linotype"/>
          <w:sz w:val="18"/>
          <w:szCs w:val="18"/>
        </w:rPr>
        <w:t>Kauka</w:t>
      </w:r>
      <w:proofErr w:type="spellEnd"/>
      <w:r w:rsidRPr="008F3F78">
        <w:rPr>
          <w:rFonts w:ascii="Palatino Linotype" w:hAnsi="Palatino Linotype"/>
          <w:sz w:val="18"/>
          <w:szCs w:val="18"/>
        </w:rPr>
        <w:t xml:space="preserve">. Mr. </w:t>
      </w:r>
      <w:proofErr w:type="spellStart"/>
      <w:r w:rsidRPr="008F3F78">
        <w:rPr>
          <w:rFonts w:ascii="Palatino Linotype" w:hAnsi="Palatino Linotype"/>
          <w:sz w:val="18"/>
          <w:szCs w:val="18"/>
        </w:rPr>
        <w:t>Kauka</w:t>
      </w:r>
      <w:proofErr w:type="spellEnd"/>
      <w:r w:rsidRPr="008F3F78">
        <w:rPr>
          <w:rFonts w:ascii="Palatino Linotype" w:hAnsi="Palatino Linotype"/>
          <w:sz w:val="18"/>
          <w:szCs w:val="18"/>
        </w:rPr>
        <w:t xml:space="preserve"> explained to Mr. Kano that he was at the main factory gate and that there were about four visitors who included Mr. </w:t>
      </w:r>
      <w:proofErr w:type="spellStart"/>
      <w:r w:rsidRPr="008F3F78">
        <w:rPr>
          <w:rFonts w:ascii="Palatino Linotype" w:hAnsi="Palatino Linotype"/>
          <w:sz w:val="18"/>
          <w:szCs w:val="18"/>
        </w:rPr>
        <w:t>Atoti</w:t>
      </w:r>
      <w:proofErr w:type="spellEnd"/>
      <w:r w:rsidRPr="008F3F78">
        <w:rPr>
          <w:rFonts w:ascii="Palatino Linotype" w:hAnsi="Palatino Linotype"/>
          <w:sz w:val="18"/>
          <w:szCs w:val="18"/>
        </w:rPr>
        <w:t xml:space="preserve"> </w:t>
      </w:r>
      <w:proofErr w:type="spellStart"/>
      <w:r w:rsidRPr="008F3F78">
        <w:rPr>
          <w:rFonts w:ascii="Palatino Linotype" w:hAnsi="Palatino Linotype"/>
          <w:sz w:val="18"/>
          <w:szCs w:val="18"/>
        </w:rPr>
        <w:t>Supa</w:t>
      </w:r>
      <w:proofErr w:type="spellEnd"/>
      <w:r w:rsidRPr="008F3F78">
        <w:rPr>
          <w:rFonts w:ascii="Palatino Linotype" w:hAnsi="Palatino Linotype"/>
          <w:sz w:val="18"/>
          <w:szCs w:val="18"/>
        </w:rPr>
        <w:t xml:space="preserve"> the </w:t>
      </w:r>
      <w:proofErr w:type="spellStart"/>
      <w:r w:rsidRPr="008F3F78">
        <w:rPr>
          <w:rFonts w:ascii="Palatino Linotype" w:hAnsi="Palatino Linotype"/>
          <w:sz w:val="18"/>
          <w:szCs w:val="18"/>
        </w:rPr>
        <w:t>Honourable</w:t>
      </w:r>
      <w:proofErr w:type="spellEnd"/>
      <w:r w:rsidRPr="008F3F78">
        <w:rPr>
          <w:rFonts w:ascii="Palatino Linotype" w:hAnsi="Palatino Linotype"/>
          <w:sz w:val="18"/>
          <w:szCs w:val="18"/>
        </w:rPr>
        <w:t xml:space="preserve"> Minister for </w:t>
      </w:r>
      <w:proofErr w:type="spellStart"/>
      <w:r w:rsidRPr="008F3F78">
        <w:rPr>
          <w:rFonts w:ascii="Palatino Linotype" w:hAnsi="Palatino Linotype"/>
          <w:sz w:val="18"/>
          <w:szCs w:val="18"/>
        </w:rPr>
        <w:t>Labour</w:t>
      </w:r>
      <w:proofErr w:type="spellEnd"/>
      <w:r w:rsidRPr="008F3F78">
        <w:rPr>
          <w:rFonts w:ascii="Palatino Linotype" w:hAnsi="Palatino Linotype"/>
          <w:sz w:val="18"/>
          <w:szCs w:val="18"/>
        </w:rPr>
        <w:t xml:space="preserve"> and Manpower Development of the Republic of Kenya. The Minister’s personal assistant, a Mr. </w:t>
      </w:r>
      <w:proofErr w:type="spellStart"/>
      <w:r w:rsidRPr="008F3F78">
        <w:rPr>
          <w:rFonts w:ascii="Palatino Linotype" w:hAnsi="Palatino Linotype"/>
          <w:sz w:val="18"/>
          <w:szCs w:val="18"/>
        </w:rPr>
        <w:t>Kacheke</w:t>
      </w:r>
      <w:proofErr w:type="spellEnd"/>
      <w:r w:rsidRPr="008F3F78">
        <w:rPr>
          <w:rFonts w:ascii="Palatino Linotype" w:hAnsi="Palatino Linotype"/>
          <w:sz w:val="18"/>
          <w:szCs w:val="18"/>
        </w:rPr>
        <w:t xml:space="preserve">, explained to Mr. </w:t>
      </w:r>
      <w:proofErr w:type="spellStart"/>
      <w:r w:rsidRPr="008F3F78">
        <w:rPr>
          <w:rFonts w:ascii="Palatino Linotype" w:hAnsi="Palatino Linotype"/>
          <w:sz w:val="18"/>
          <w:szCs w:val="18"/>
        </w:rPr>
        <w:t>Kauka</w:t>
      </w:r>
      <w:proofErr w:type="spellEnd"/>
      <w:r w:rsidRPr="008F3F78">
        <w:rPr>
          <w:rFonts w:ascii="Palatino Linotype" w:hAnsi="Palatino Linotype"/>
          <w:sz w:val="18"/>
          <w:szCs w:val="18"/>
        </w:rPr>
        <w:t xml:space="preserve"> that in fulfillment of their Political Party Leader’s election pledge to supervise factories and in readiness for the </w:t>
      </w:r>
      <w:proofErr w:type="spellStart"/>
      <w:r w:rsidRPr="008F3F78">
        <w:rPr>
          <w:rFonts w:ascii="Palatino Linotype" w:hAnsi="Palatino Linotype"/>
          <w:sz w:val="18"/>
          <w:szCs w:val="18"/>
        </w:rPr>
        <w:t>up coming</w:t>
      </w:r>
      <w:proofErr w:type="spellEnd"/>
      <w:r w:rsidRPr="008F3F78">
        <w:rPr>
          <w:rFonts w:ascii="Palatino Linotype" w:hAnsi="Palatino Linotype"/>
          <w:sz w:val="18"/>
          <w:szCs w:val="18"/>
        </w:rPr>
        <w:t xml:space="preserve"> </w:t>
      </w:r>
      <w:proofErr w:type="spellStart"/>
      <w:r w:rsidRPr="008F3F78">
        <w:rPr>
          <w:rFonts w:ascii="Palatino Linotype" w:hAnsi="Palatino Linotype"/>
          <w:sz w:val="18"/>
          <w:szCs w:val="18"/>
        </w:rPr>
        <w:t>Labour</w:t>
      </w:r>
      <w:proofErr w:type="spellEnd"/>
      <w:r w:rsidRPr="008F3F78">
        <w:rPr>
          <w:rFonts w:ascii="Palatino Linotype" w:hAnsi="Palatino Linotype"/>
          <w:sz w:val="18"/>
          <w:szCs w:val="18"/>
        </w:rPr>
        <w:t xml:space="preserve"> Day celebrations, the Minister had decided to visit their premises to assess their workers’ working condition</w:t>
      </w:r>
      <w:r w:rsidR="00EF04C7">
        <w:rPr>
          <w:rFonts w:ascii="Palatino Linotype" w:hAnsi="Palatino Linotype"/>
          <w:sz w:val="18"/>
          <w:szCs w:val="18"/>
        </w:rPr>
        <w:t>s</w:t>
      </w:r>
      <w:r w:rsidRPr="008F3F78">
        <w:rPr>
          <w:rFonts w:ascii="Palatino Linotype" w:hAnsi="Palatino Linotype"/>
          <w:sz w:val="18"/>
          <w:szCs w:val="18"/>
        </w:rPr>
        <w:t xml:space="preserve"> and examine their payroll to satisfy himself that Twit To Ltd complied with all their statutory obligations. </w:t>
      </w:r>
    </w:p>
    <w:p w:rsidR="008F3F78" w:rsidRPr="008F3F78" w:rsidRDefault="008F3F78" w:rsidP="008F3F78">
      <w:pPr>
        <w:ind w:left="360"/>
        <w:jc w:val="both"/>
        <w:rPr>
          <w:rFonts w:ascii="Palatino Linotype" w:hAnsi="Palatino Linotype"/>
          <w:sz w:val="18"/>
          <w:szCs w:val="18"/>
        </w:rPr>
      </w:pPr>
    </w:p>
    <w:p w:rsidR="008F3F78" w:rsidRPr="008F3F78" w:rsidRDefault="008F3F78" w:rsidP="008F3F78">
      <w:pPr>
        <w:ind w:left="720"/>
        <w:jc w:val="both"/>
        <w:rPr>
          <w:rFonts w:ascii="Palatino Linotype" w:hAnsi="Palatino Linotype"/>
          <w:sz w:val="18"/>
          <w:szCs w:val="18"/>
        </w:rPr>
      </w:pPr>
      <w:r w:rsidRPr="008F3F78">
        <w:rPr>
          <w:rFonts w:ascii="Palatino Linotype" w:hAnsi="Palatino Linotype"/>
          <w:sz w:val="18"/>
          <w:szCs w:val="18"/>
        </w:rPr>
        <w:t xml:space="preserve">Mr. Kano authorized the factory security to let the Minister and his entourage into the factory premises whereupon he would conduct them on a factory tour. As soon as the Minister and his entourage entered the factory premises, they went straight to Mr. Kano’s offices and were ushered into the Boardroom for a discussion before the tour. Mr. Kano met the minister and expressed his pleasant surprise at the surprise visit. The minister explained that his mission was </w:t>
      </w:r>
      <w:proofErr w:type="spellStart"/>
      <w:r w:rsidRPr="008F3F78">
        <w:rPr>
          <w:rFonts w:ascii="Palatino Linotype" w:hAnsi="Palatino Linotype"/>
          <w:sz w:val="18"/>
          <w:szCs w:val="18"/>
        </w:rPr>
        <w:t>two fold</w:t>
      </w:r>
      <w:proofErr w:type="spellEnd"/>
      <w:r w:rsidRPr="008F3F78">
        <w:rPr>
          <w:rFonts w:ascii="Palatino Linotype" w:hAnsi="Palatino Linotype"/>
          <w:sz w:val="18"/>
          <w:szCs w:val="18"/>
        </w:rPr>
        <w:t>:-</w:t>
      </w:r>
    </w:p>
    <w:p w:rsidR="008F3F78" w:rsidRPr="008F3F78" w:rsidRDefault="008F3F78" w:rsidP="008F3F78">
      <w:pPr>
        <w:ind w:left="720"/>
        <w:jc w:val="both"/>
        <w:rPr>
          <w:rFonts w:ascii="Palatino Linotype" w:hAnsi="Palatino Linotype"/>
          <w:sz w:val="18"/>
          <w:szCs w:val="18"/>
        </w:rPr>
      </w:pPr>
    </w:p>
    <w:p w:rsidR="008F3F78" w:rsidRPr="008F3F78" w:rsidRDefault="008F3F78" w:rsidP="008F3F78">
      <w:pPr>
        <w:numPr>
          <w:ilvl w:val="1"/>
          <w:numId w:val="1"/>
        </w:numPr>
        <w:jc w:val="both"/>
        <w:rPr>
          <w:rFonts w:ascii="Palatino Linotype" w:hAnsi="Palatino Linotype"/>
          <w:sz w:val="18"/>
          <w:szCs w:val="18"/>
        </w:rPr>
      </w:pPr>
      <w:r w:rsidRPr="008F3F78">
        <w:rPr>
          <w:rFonts w:ascii="Palatino Linotype" w:hAnsi="Palatino Linotype"/>
          <w:sz w:val="18"/>
          <w:szCs w:val="18"/>
        </w:rPr>
        <w:t>to meet factory workers and assess their working condition;</w:t>
      </w:r>
    </w:p>
    <w:p w:rsidR="008F3F78" w:rsidRPr="008F3F78" w:rsidRDefault="008F3F78" w:rsidP="008F3F78">
      <w:pPr>
        <w:numPr>
          <w:ilvl w:val="1"/>
          <w:numId w:val="1"/>
        </w:numPr>
        <w:jc w:val="both"/>
        <w:rPr>
          <w:rFonts w:ascii="Palatino Linotype" w:hAnsi="Palatino Linotype"/>
          <w:sz w:val="18"/>
          <w:szCs w:val="18"/>
        </w:rPr>
      </w:pPr>
      <w:proofErr w:type="gramStart"/>
      <w:r w:rsidRPr="008F3F78">
        <w:rPr>
          <w:rFonts w:ascii="Palatino Linotype" w:hAnsi="Palatino Linotype"/>
          <w:sz w:val="18"/>
          <w:szCs w:val="18"/>
        </w:rPr>
        <w:t>to</w:t>
      </w:r>
      <w:proofErr w:type="gramEnd"/>
      <w:r w:rsidRPr="008F3F78">
        <w:rPr>
          <w:rFonts w:ascii="Palatino Linotype" w:hAnsi="Palatino Linotype"/>
          <w:sz w:val="18"/>
          <w:szCs w:val="18"/>
        </w:rPr>
        <w:t xml:space="preserve"> examine the payroll and confirm if the factory has been meeting/paying out the minimum wage as </w:t>
      </w:r>
      <w:proofErr w:type="spellStart"/>
      <w:r w:rsidRPr="008F3F78">
        <w:rPr>
          <w:rFonts w:ascii="Palatino Linotype" w:hAnsi="Palatino Linotype"/>
          <w:sz w:val="18"/>
          <w:szCs w:val="18"/>
        </w:rPr>
        <w:t>gazetted</w:t>
      </w:r>
      <w:proofErr w:type="spellEnd"/>
      <w:r w:rsidRPr="008F3F78">
        <w:rPr>
          <w:rFonts w:ascii="Palatino Linotype" w:hAnsi="Palatino Linotype"/>
          <w:sz w:val="18"/>
          <w:szCs w:val="18"/>
        </w:rPr>
        <w:t>.</w:t>
      </w:r>
    </w:p>
    <w:p w:rsidR="008F3F78" w:rsidRPr="008F3F78" w:rsidRDefault="008F3F78" w:rsidP="008F3F78">
      <w:pPr>
        <w:ind w:left="1080"/>
        <w:jc w:val="both"/>
        <w:rPr>
          <w:rFonts w:ascii="Palatino Linotype" w:hAnsi="Palatino Linotype"/>
          <w:sz w:val="18"/>
          <w:szCs w:val="18"/>
        </w:rPr>
      </w:pPr>
    </w:p>
    <w:p w:rsidR="008F3F78" w:rsidRPr="008F3F78" w:rsidRDefault="008F3F78" w:rsidP="008F3F78">
      <w:pPr>
        <w:ind w:left="720"/>
        <w:jc w:val="both"/>
        <w:rPr>
          <w:rFonts w:ascii="Palatino Linotype" w:hAnsi="Palatino Linotype"/>
          <w:sz w:val="18"/>
          <w:szCs w:val="18"/>
        </w:rPr>
      </w:pPr>
      <w:r w:rsidRPr="008F3F78">
        <w:rPr>
          <w:rFonts w:ascii="Palatino Linotype" w:hAnsi="Palatino Linotype"/>
          <w:sz w:val="18"/>
          <w:szCs w:val="18"/>
        </w:rPr>
        <w:t xml:space="preserve">Mr. Kano confirmed to the minister that he would conduct him on a tour of the factory unconditionally but added that as for the second request, he required a board of Director’s approval to avail to the Minister or any third party payroll details, in the absence of a court order. The minister demanded for the payroll, with or without the board’s consent arguing that he was discharging his ministerial responsibilities. Mr. Kano stood his ground after which a scuffle ensued. The Minister slapped Mr. Kano across the face, picked Mr. Kano’s  official lap top that was lying on the table and smashed it on the ground before his personal assistant and bodyguard intervened and restrained the Minister. The scuffle was witnessed by </w:t>
      </w:r>
      <w:proofErr w:type="spellStart"/>
      <w:r w:rsidRPr="008F3F78">
        <w:rPr>
          <w:rFonts w:ascii="Palatino Linotype" w:hAnsi="Palatino Linotype"/>
          <w:sz w:val="18"/>
          <w:szCs w:val="18"/>
        </w:rPr>
        <w:t>Ms</w:t>
      </w:r>
      <w:proofErr w:type="spellEnd"/>
      <w:r w:rsidRPr="008F3F78">
        <w:rPr>
          <w:rFonts w:ascii="Palatino Linotype" w:hAnsi="Palatino Linotype"/>
          <w:sz w:val="18"/>
          <w:szCs w:val="18"/>
        </w:rPr>
        <w:t xml:space="preserve"> </w:t>
      </w:r>
      <w:proofErr w:type="spellStart"/>
      <w:r w:rsidRPr="008F3F78">
        <w:rPr>
          <w:rFonts w:ascii="Palatino Linotype" w:hAnsi="Palatino Linotype"/>
          <w:sz w:val="18"/>
          <w:szCs w:val="18"/>
        </w:rPr>
        <w:t>Subira</w:t>
      </w:r>
      <w:proofErr w:type="spellEnd"/>
      <w:r w:rsidRPr="008F3F78">
        <w:rPr>
          <w:rFonts w:ascii="Palatino Linotype" w:hAnsi="Palatino Linotype"/>
          <w:sz w:val="18"/>
          <w:szCs w:val="18"/>
        </w:rPr>
        <w:t xml:space="preserve"> </w:t>
      </w:r>
      <w:proofErr w:type="spellStart"/>
      <w:r w:rsidRPr="008F3F78">
        <w:rPr>
          <w:rFonts w:ascii="Palatino Linotype" w:hAnsi="Palatino Linotype"/>
          <w:sz w:val="18"/>
          <w:szCs w:val="18"/>
        </w:rPr>
        <w:t>Mrembo</w:t>
      </w:r>
      <w:proofErr w:type="spellEnd"/>
      <w:r w:rsidRPr="008F3F78">
        <w:rPr>
          <w:rFonts w:ascii="Palatino Linotype" w:hAnsi="Palatino Linotype"/>
          <w:sz w:val="18"/>
          <w:szCs w:val="18"/>
        </w:rPr>
        <w:t xml:space="preserve"> (Mr. Kano’s secretary), Mr. Kali </w:t>
      </w:r>
      <w:proofErr w:type="spellStart"/>
      <w:r w:rsidRPr="008F3F78">
        <w:rPr>
          <w:rFonts w:ascii="Palatino Linotype" w:hAnsi="Palatino Linotype"/>
          <w:sz w:val="18"/>
          <w:szCs w:val="18"/>
        </w:rPr>
        <w:t>Kauka</w:t>
      </w:r>
      <w:proofErr w:type="spellEnd"/>
      <w:r w:rsidRPr="008F3F78">
        <w:rPr>
          <w:rFonts w:ascii="Palatino Linotype" w:hAnsi="Palatino Linotype"/>
          <w:sz w:val="18"/>
          <w:szCs w:val="18"/>
        </w:rPr>
        <w:t xml:space="preserve">, Mr. </w:t>
      </w:r>
      <w:proofErr w:type="spellStart"/>
      <w:r w:rsidRPr="008F3F78">
        <w:rPr>
          <w:rFonts w:ascii="Palatino Linotype" w:hAnsi="Palatino Linotype"/>
          <w:sz w:val="18"/>
          <w:szCs w:val="18"/>
        </w:rPr>
        <w:t>Kacheke</w:t>
      </w:r>
      <w:proofErr w:type="spellEnd"/>
      <w:r w:rsidRPr="008F3F78">
        <w:rPr>
          <w:rFonts w:ascii="Palatino Linotype" w:hAnsi="Palatino Linotype"/>
          <w:sz w:val="18"/>
          <w:szCs w:val="18"/>
        </w:rPr>
        <w:t xml:space="preserve"> and Mr. </w:t>
      </w:r>
      <w:proofErr w:type="spellStart"/>
      <w:r w:rsidRPr="008F3F78">
        <w:rPr>
          <w:rFonts w:ascii="Palatino Linotype" w:hAnsi="Palatino Linotype"/>
          <w:sz w:val="18"/>
          <w:szCs w:val="18"/>
        </w:rPr>
        <w:t>Matata</w:t>
      </w:r>
      <w:proofErr w:type="spellEnd"/>
      <w:r w:rsidRPr="008F3F78">
        <w:rPr>
          <w:rFonts w:ascii="Palatino Linotype" w:hAnsi="Palatino Linotype"/>
          <w:sz w:val="18"/>
          <w:szCs w:val="18"/>
        </w:rPr>
        <w:t xml:space="preserve"> (the Minister’s bodyguard).</w:t>
      </w:r>
    </w:p>
    <w:p w:rsidR="008F3F78" w:rsidRPr="008F3F78" w:rsidRDefault="008F3F78" w:rsidP="008F3F78">
      <w:pPr>
        <w:ind w:left="720"/>
        <w:jc w:val="both"/>
        <w:rPr>
          <w:rFonts w:ascii="Palatino Linotype" w:hAnsi="Palatino Linotype"/>
          <w:sz w:val="18"/>
          <w:szCs w:val="18"/>
        </w:rPr>
      </w:pPr>
    </w:p>
    <w:p w:rsidR="00736D40" w:rsidRDefault="008F3F78" w:rsidP="008F3F78">
      <w:pPr>
        <w:ind w:left="720"/>
        <w:jc w:val="both"/>
        <w:rPr>
          <w:rFonts w:ascii="Palatino Linotype" w:hAnsi="Palatino Linotype"/>
          <w:sz w:val="18"/>
          <w:szCs w:val="18"/>
        </w:rPr>
      </w:pPr>
      <w:r w:rsidRPr="008F3F78">
        <w:rPr>
          <w:rFonts w:ascii="Palatino Linotype" w:hAnsi="Palatino Linotype"/>
          <w:sz w:val="18"/>
          <w:szCs w:val="18"/>
        </w:rPr>
        <w:t xml:space="preserve">Mr. Kano bled profusely and was rushed to </w:t>
      </w:r>
      <w:proofErr w:type="spellStart"/>
      <w:r w:rsidRPr="008F3F78">
        <w:rPr>
          <w:rFonts w:ascii="Palatino Linotype" w:hAnsi="Palatino Linotype"/>
          <w:sz w:val="18"/>
          <w:szCs w:val="18"/>
        </w:rPr>
        <w:t>Athi</w:t>
      </w:r>
      <w:proofErr w:type="spellEnd"/>
      <w:r w:rsidRPr="008F3F78">
        <w:rPr>
          <w:rFonts w:ascii="Palatino Linotype" w:hAnsi="Palatino Linotype"/>
          <w:sz w:val="18"/>
          <w:szCs w:val="18"/>
        </w:rPr>
        <w:t xml:space="preserve"> River District Hospital whereat he was treated and discharged the same day.  From hospital he drove to </w:t>
      </w:r>
      <w:proofErr w:type="spellStart"/>
      <w:r w:rsidRPr="008F3F78">
        <w:rPr>
          <w:rFonts w:ascii="Palatino Linotype" w:hAnsi="Palatino Linotype"/>
          <w:sz w:val="18"/>
          <w:szCs w:val="18"/>
        </w:rPr>
        <w:t>Athi</w:t>
      </w:r>
      <w:proofErr w:type="spellEnd"/>
      <w:r w:rsidRPr="008F3F78">
        <w:rPr>
          <w:rFonts w:ascii="Palatino Linotype" w:hAnsi="Palatino Linotype"/>
          <w:sz w:val="18"/>
          <w:szCs w:val="18"/>
        </w:rPr>
        <w:t xml:space="preserve"> River police station and made a report to the duty officer (Occu</w:t>
      </w:r>
      <w:r w:rsidR="00EF04C7">
        <w:rPr>
          <w:rFonts w:ascii="Palatino Linotype" w:hAnsi="Palatino Linotype"/>
          <w:sz w:val="18"/>
          <w:szCs w:val="18"/>
        </w:rPr>
        <w:t>rrence Book Number 13/23/04/2012</w:t>
      </w:r>
      <w:r w:rsidRPr="008F3F78">
        <w:rPr>
          <w:rFonts w:ascii="Palatino Linotype" w:hAnsi="Palatino Linotype"/>
          <w:sz w:val="18"/>
          <w:szCs w:val="18"/>
        </w:rPr>
        <w:t>) giving a detailed account of what happened.  On mentioning the assailant’s name, the duty officer said he had no authority to enter a minister’s name in the occurrence book and claimed that he had to be specifically authorized by the Officer Commanding Station who at the time was not in office.  Mr. Kano was asked to return to the police station the following day, 24 Ap</w:t>
      </w:r>
      <w:r w:rsidR="00EF04C7">
        <w:rPr>
          <w:rFonts w:ascii="Palatino Linotype" w:hAnsi="Palatino Linotype"/>
          <w:sz w:val="18"/>
          <w:szCs w:val="18"/>
        </w:rPr>
        <w:t>ril 2012</w:t>
      </w:r>
      <w:r w:rsidRPr="008F3F78">
        <w:rPr>
          <w:rFonts w:ascii="Palatino Linotype" w:hAnsi="Palatino Linotype"/>
          <w:sz w:val="18"/>
          <w:szCs w:val="18"/>
        </w:rPr>
        <w:t xml:space="preserve"> at 10.am for further instructions.  When he returned on 24</w:t>
      </w:r>
      <w:r w:rsidR="00EF04C7">
        <w:rPr>
          <w:rFonts w:ascii="Palatino Linotype" w:hAnsi="Palatino Linotype"/>
          <w:sz w:val="18"/>
          <w:szCs w:val="18"/>
        </w:rPr>
        <w:t xml:space="preserve"> April 2012</w:t>
      </w:r>
      <w:r w:rsidRPr="008F3F78">
        <w:rPr>
          <w:rFonts w:ascii="Palatino Linotype" w:hAnsi="Palatino Linotype"/>
          <w:sz w:val="18"/>
          <w:szCs w:val="18"/>
        </w:rPr>
        <w:t>, he was asked to go away and return on 25</w:t>
      </w:r>
      <w:r w:rsidR="00EF04C7">
        <w:rPr>
          <w:rFonts w:ascii="Palatino Linotype" w:hAnsi="Palatino Linotype"/>
          <w:sz w:val="18"/>
          <w:szCs w:val="18"/>
        </w:rPr>
        <w:t xml:space="preserve"> April 2012</w:t>
      </w:r>
      <w:r w:rsidRPr="008F3F78">
        <w:rPr>
          <w:rFonts w:ascii="Palatino Linotype" w:hAnsi="Palatino Linotype"/>
          <w:sz w:val="18"/>
          <w:szCs w:val="18"/>
        </w:rPr>
        <w:t xml:space="preserve"> to enable the OCS to ‘consult further’.  On 25</w:t>
      </w:r>
      <w:r w:rsidR="00EF04C7">
        <w:rPr>
          <w:rFonts w:ascii="Palatino Linotype" w:hAnsi="Palatino Linotype"/>
          <w:sz w:val="18"/>
          <w:szCs w:val="18"/>
        </w:rPr>
        <w:t xml:space="preserve"> April 2012</w:t>
      </w:r>
      <w:r w:rsidRPr="008F3F78">
        <w:rPr>
          <w:rFonts w:ascii="Palatino Linotype" w:hAnsi="Palatino Linotype"/>
          <w:sz w:val="18"/>
          <w:szCs w:val="18"/>
        </w:rPr>
        <w:t xml:space="preserve">, the OCS informed Mr. Kano that he had received orders ‘from above’ to take Mr. Kano’s complaint in full, which he did and commence investigations into the incident.  Mr. Kano, </w:t>
      </w:r>
      <w:proofErr w:type="spellStart"/>
      <w:r w:rsidRPr="008F3F78">
        <w:rPr>
          <w:rFonts w:ascii="Palatino Linotype" w:hAnsi="Palatino Linotype"/>
          <w:sz w:val="18"/>
          <w:szCs w:val="18"/>
        </w:rPr>
        <w:t>Ms</w:t>
      </w:r>
      <w:proofErr w:type="spellEnd"/>
      <w:r w:rsidRPr="008F3F78">
        <w:rPr>
          <w:rFonts w:ascii="Palatino Linotype" w:hAnsi="Palatino Linotype"/>
          <w:sz w:val="18"/>
          <w:szCs w:val="18"/>
        </w:rPr>
        <w:t xml:space="preserve"> </w:t>
      </w:r>
      <w:proofErr w:type="spellStart"/>
      <w:r w:rsidRPr="008F3F78">
        <w:rPr>
          <w:rFonts w:ascii="Palatino Linotype" w:hAnsi="Palatino Linotype"/>
          <w:sz w:val="18"/>
          <w:szCs w:val="18"/>
        </w:rPr>
        <w:t>Subira</w:t>
      </w:r>
      <w:proofErr w:type="spellEnd"/>
      <w:r w:rsidRPr="008F3F78">
        <w:rPr>
          <w:rFonts w:ascii="Palatino Linotype" w:hAnsi="Palatino Linotype"/>
          <w:sz w:val="18"/>
          <w:szCs w:val="18"/>
        </w:rPr>
        <w:t xml:space="preserve"> and Mr. </w:t>
      </w:r>
      <w:proofErr w:type="spellStart"/>
      <w:r w:rsidRPr="008F3F78">
        <w:rPr>
          <w:rFonts w:ascii="Palatino Linotype" w:hAnsi="Palatino Linotype"/>
          <w:sz w:val="18"/>
          <w:szCs w:val="18"/>
        </w:rPr>
        <w:t>Kauka</w:t>
      </w:r>
      <w:proofErr w:type="spellEnd"/>
      <w:r w:rsidRPr="008F3F78">
        <w:rPr>
          <w:rFonts w:ascii="Palatino Linotype" w:hAnsi="Palatino Linotype"/>
          <w:sz w:val="18"/>
          <w:szCs w:val="18"/>
        </w:rPr>
        <w:t xml:space="preserve"> recorded statements and were thereafter advised that they would be contacted i</w:t>
      </w:r>
      <w:r w:rsidR="00EF04C7">
        <w:rPr>
          <w:rFonts w:ascii="Palatino Linotype" w:hAnsi="Palatino Linotype"/>
          <w:sz w:val="18"/>
          <w:szCs w:val="18"/>
        </w:rPr>
        <w:t>n due course. For the last five</w:t>
      </w:r>
      <w:r w:rsidRPr="008F3F78">
        <w:rPr>
          <w:rFonts w:ascii="Palatino Linotype" w:hAnsi="Palatino Linotype"/>
          <w:sz w:val="18"/>
          <w:szCs w:val="18"/>
        </w:rPr>
        <w:t xml:space="preserve"> months, Mr. Kano has not heard from the OCS despite making numerous telephone calls and visits to the Police station.  Mr. Kano feels very frustrated by the conduct of the OCS and calls on you for advice.  He affirms to you his desire to put the criminal justice system into motion and have the Ministe</w:t>
      </w:r>
      <w:r w:rsidR="00EF04C7">
        <w:rPr>
          <w:rFonts w:ascii="Palatino Linotype" w:hAnsi="Palatino Linotype"/>
          <w:sz w:val="18"/>
          <w:szCs w:val="18"/>
        </w:rPr>
        <w:t>r punished for his misconduct. Mr. Kano tells you that he is a believer in revenge, what he describes as an eye for an eye.</w:t>
      </w:r>
      <w:bookmarkStart w:id="0" w:name="_GoBack"/>
      <w:bookmarkEnd w:id="0"/>
    </w:p>
    <w:p w:rsidR="00736D40" w:rsidRDefault="00736D40" w:rsidP="008F3F78">
      <w:pPr>
        <w:ind w:left="720"/>
        <w:jc w:val="both"/>
        <w:rPr>
          <w:rFonts w:ascii="Palatino Linotype" w:hAnsi="Palatino Linotype"/>
          <w:sz w:val="18"/>
          <w:szCs w:val="18"/>
        </w:rPr>
      </w:pPr>
    </w:p>
    <w:p w:rsidR="008F3F78" w:rsidRPr="008F3F78" w:rsidRDefault="008F3F78" w:rsidP="008F3F78">
      <w:pPr>
        <w:ind w:left="720"/>
        <w:jc w:val="both"/>
        <w:rPr>
          <w:rFonts w:ascii="Palatino Linotype" w:hAnsi="Palatino Linotype"/>
          <w:sz w:val="18"/>
          <w:szCs w:val="18"/>
        </w:rPr>
      </w:pPr>
      <w:r w:rsidRPr="008F3F78">
        <w:rPr>
          <w:rFonts w:ascii="Palatino Linotype" w:hAnsi="Palatino Linotype"/>
          <w:sz w:val="18"/>
          <w:szCs w:val="18"/>
        </w:rPr>
        <w:t xml:space="preserve">He instructs you to prepare the necessary documents to commence private prosecution. Draw up the documents as instructed. </w:t>
      </w:r>
    </w:p>
    <w:p w:rsidR="008F3F78" w:rsidRPr="008F3F78" w:rsidRDefault="008F3F78" w:rsidP="008F3F78">
      <w:pPr>
        <w:ind w:left="720"/>
        <w:jc w:val="both"/>
        <w:rPr>
          <w:rFonts w:ascii="Palatino Linotype" w:hAnsi="Palatino Linotype"/>
          <w:sz w:val="18"/>
          <w:szCs w:val="18"/>
        </w:rPr>
      </w:pPr>
    </w:p>
    <w:sectPr w:rsidR="008F3F78" w:rsidRPr="008F3F78" w:rsidSect="00ED3E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955B0B"/>
    <w:multiLevelType w:val="hybridMultilevel"/>
    <w:tmpl w:val="B8D2D5A4"/>
    <w:lvl w:ilvl="0" w:tplc="04F69B28">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
    <w:nsid w:val="765A32B9"/>
    <w:multiLevelType w:val="hybridMultilevel"/>
    <w:tmpl w:val="8E3AF126"/>
    <w:lvl w:ilvl="0" w:tplc="1676312E">
      <w:start w:val="1"/>
      <w:numFmt w:val="decimal"/>
      <w:lvlText w:val="%1."/>
      <w:lvlJc w:val="left"/>
      <w:pPr>
        <w:tabs>
          <w:tab w:val="num" w:pos="720"/>
        </w:tabs>
        <w:ind w:left="720" w:hanging="720"/>
      </w:pPr>
      <w:rPr>
        <w:rFonts w:hint="default"/>
      </w:rPr>
    </w:lvl>
    <w:lvl w:ilvl="1" w:tplc="BFA82C7C">
      <w:start w:val="1"/>
      <w:numFmt w:val="lowerRoman"/>
      <w:lvlText w:val="%2)"/>
      <w:lvlJc w:val="left"/>
      <w:pPr>
        <w:tabs>
          <w:tab w:val="num" w:pos="1440"/>
        </w:tabs>
        <w:ind w:left="1440" w:hanging="720"/>
      </w:pPr>
      <w:rPr>
        <w:rFonts w:hint="default"/>
      </w:rPr>
    </w:lvl>
    <w:lvl w:ilvl="2" w:tplc="F9527E44">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compat>
    <w:compatSetting w:name="compatibilityMode" w:uri="http://schemas.microsoft.com/office/word" w:val="12"/>
  </w:compat>
  <w:rsids>
    <w:rsidRoot w:val="008F3F78"/>
    <w:rsid w:val="00736D40"/>
    <w:rsid w:val="008F3F78"/>
    <w:rsid w:val="00996468"/>
    <w:rsid w:val="00ED3E0D"/>
    <w:rsid w:val="00EF0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3F7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622</Words>
  <Characters>3550</Characters>
  <Application>Microsoft Office Word</Application>
  <DocSecurity>0</DocSecurity>
  <Lines>29</Lines>
  <Paragraphs>8</Paragraphs>
  <ScaleCrop>false</ScaleCrop>
  <Company/>
  <LinksUpToDate>false</LinksUpToDate>
  <CharactersWithSpaces>4164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SIMIYU</cp:lastModifiedBy>
  <cp:revision>3</cp:revision>
  <dcterms:created xsi:type="dcterms:W3CDTF">2011-10-13T12:33:00Z</dcterms:created>
  <dcterms:modified xsi:type="dcterms:W3CDTF">2012-09-15T19:22:00Z</dcterms:modified>
</cp:coreProperties>
</file>