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</w:pPr>
      <w:r>
        <w:rPr>
          <w:w w:val="85"/>
        </w:rPr>
        <w:t>MERGERS</w:t>
      </w:r>
      <w:r>
        <w:rPr>
          <w:spacing w:val="25"/>
          <w:w w:val="85"/>
        </w:rPr>
        <w:t> </w:t>
      </w:r>
      <w:r>
        <w:rPr>
          <w:w w:val="85"/>
        </w:rPr>
        <w:t>AND</w:t>
      </w:r>
      <w:r>
        <w:rPr>
          <w:spacing w:val="26"/>
          <w:w w:val="85"/>
        </w:rPr>
        <w:t> </w:t>
      </w:r>
      <w:r>
        <w:rPr>
          <w:w w:val="85"/>
        </w:rPr>
        <w:t>ACǪUISITIONS</w:t>
      </w:r>
      <w:r>
        <w:rPr>
          <w:spacing w:val="28"/>
          <w:w w:val="85"/>
        </w:rPr>
        <w:t> </w:t>
      </w:r>
      <w:r>
        <w:rPr>
          <w:w w:val="85"/>
        </w:rPr>
        <w:t>–</w:t>
      </w:r>
      <w:r>
        <w:rPr>
          <w:spacing w:val="26"/>
          <w:w w:val="85"/>
        </w:rPr>
        <w:t> </w:t>
      </w:r>
      <w:r>
        <w:rPr>
          <w:w w:val="85"/>
        </w:rPr>
        <w:t>FACT</w:t>
      </w:r>
      <w:r>
        <w:rPr>
          <w:spacing w:val="26"/>
          <w:w w:val="85"/>
        </w:rPr>
        <w:t> </w:t>
      </w:r>
      <w:r>
        <w:rPr>
          <w:w w:val="85"/>
        </w:rPr>
        <w:t>SHEET</w:t>
      </w:r>
      <w:r>
        <w:rPr>
          <w:spacing w:val="26"/>
          <w:w w:val="85"/>
        </w:rPr>
        <w:t> </w:t>
      </w:r>
      <w:r>
        <w:rPr>
          <w:w w:val="85"/>
        </w:rPr>
        <w:t>FOR</w:t>
      </w:r>
      <w:r>
        <w:rPr>
          <w:spacing w:val="27"/>
          <w:w w:val="85"/>
        </w:rPr>
        <w:t> </w:t>
      </w:r>
      <w:r>
        <w:rPr>
          <w:w w:val="85"/>
        </w:rPr>
        <w:t>CLASS/</w:t>
      </w:r>
      <w:r>
        <w:rPr>
          <w:spacing w:val="26"/>
          <w:w w:val="85"/>
        </w:rPr>
        <w:t> </w:t>
      </w:r>
      <w:r>
        <w:rPr>
          <w:w w:val="85"/>
        </w:rPr>
        <w:t>FIRM</w:t>
      </w:r>
      <w:r>
        <w:rPr>
          <w:spacing w:val="26"/>
          <w:w w:val="85"/>
        </w:rPr>
        <w:t> </w:t>
      </w:r>
      <w:r>
        <w:rPr>
          <w:w w:val="85"/>
        </w:rPr>
        <w:t>EXERCISE</w:t>
      </w:r>
    </w:p>
    <w:p>
      <w:pPr>
        <w:spacing w:line="484" w:lineRule="auto" w:before="297"/>
        <w:ind w:left="100" w:right="3226" w:firstLine="0"/>
        <w:jc w:val="left"/>
        <w:rPr>
          <w:sz w:val="24"/>
        </w:rPr>
      </w:pPr>
      <w:r>
        <w:rPr>
          <w:rFonts w:ascii="Tahoma"/>
          <w:b/>
          <w:spacing w:val="-1"/>
          <w:w w:val="90"/>
          <w:sz w:val="24"/>
        </w:rPr>
        <w:t>M&amp;A</w:t>
      </w:r>
      <w:r>
        <w:rPr>
          <w:rFonts w:ascii="Tahoma"/>
          <w:b/>
          <w:spacing w:val="-15"/>
          <w:w w:val="90"/>
          <w:sz w:val="24"/>
        </w:rPr>
        <w:t> </w:t>
      </w:r>
      <w:r>
        <w:rPr>
          <w:rFonts w:ascii="Tahoma"/>
          <w:b/>
          <w:spacing w:val="-1"/>
          <w:w w:val="90"/>
          <w:sz w:val="24"/>
        </w:rPr>
        <w:t>Transaction:</w:t>
      </w:r>
      <w:r>
        <w:rPr>
          <w:rFonts w:ascii="Tahoma"/>
          <w:b/>
          <w:spacing w:val="-15"/>
          <w:w w:val="90"/>
          <w:sz w:val="24"/>
        </w:rPr>
        <w:t> </w:t>
      </w:r>
      <w:r>
        <w:rPr>
          <w:rFonts w:ascii="Tahoma"/>
          <w:b/>
          <w:spacing w:val="-1"/>
          <w:w w:val="90"/>
          <w:sz w:val="24"/>
        </w:rPr>
        <w:t>Tech</w:t>
      </w:r>
      <w:r>
        <w:rPr>
          <w:rFonts w:ascii="Tahoma"/>
          <w:b/>
          <w:spacing w:val="-15"/>
          <w:w w:val="90"/>
          <w:sz w:val="24"/>
        </w:rPr>
        <w:t> </w:t>
      </w:r>
      <w:r>
        <w:rPr>
          <w:rFonts w:ascii="Tahoma"/>
          <w:b/>
          <w:spacing w:val="-1"/>
          <w:w w:val="90"/>
          <w:sz w:val="24"/>
        </w:rPr>
        <w:t>Giants</w:t>
      </w:r>
      <w:r>
        <w:rPr>
          <w:rFonts w:ascii="Tahoma"/>
          <w:b/>
          <w:spacing w:val="-14"/>
          <w:w w:val="90"/>
          <w:sz w:val="24"/>
        </w:rPr>
        <w:t> </w:t>
      </w:r>
      <w:r>
        <w:rPr>
          <w:rFonts w:ascii="Tahoma"/>
          <w:b/>
          <w:w w:val="90"/>
          <w:sz w:val="24"/>
        </w:rPr>
        <w:t>Inc.</w:t>
      </w:r>
      <w:r>
        <w:rPr>
          <w:rFonts w:ascii="Tahoma"/>
          <w:b/>
          <w:spacing w:val="-15"/>
          <w:w w:val="90"/>
          <w:sz w:val="24"/>
        </w:rPr>
        <w:t> </w:t>
      </w:r>
      <w:r>
        <w:rPr>
          <w:rFonts w:ascii="Tahoma"/>
          <w:b/>
          <w:w w:val="90"/>
          <w:sz w:val="24"/>
        </w:rPr>
        <w:t>Acquires</w:t>
      </w:r>
      <w:r>
        <w:rPr>
          <w:rFonts w:ascii="Tahoma"/>
          <w:b/>
          <w:spacing w:val="-15"/>
          <w:w w:val="90"/>
          <w:sz w:val="24"/>
        </w:rPr>
        <w:t> </w:t>
      </w:r>
      <w:r>
        <w:rPr>
          <w:rFonts w:ascii="Tahoma"/>
          <w:b/>
          <w:w w:val="90"/>
          <w:sz w:val="24"/>
        </w:rPr>
        <w:t>NovaTech</w:t>
      </w:r>
      <w:r>
        <w:rPr>
          <w:rFonts w:ascii="Tahoma"/>
          <w:b/>
          <w:spacing w:val="-14"/>
          <w:w w:val="90"/>
          <w:sz w:val="24"/>
        </w:rPr>
        <w:t> </w:t>
      </w:r>
      <w:r>
        <w:rPr>
          <w:rFonts w:ascii="Tahoma"/>
          <w:b/>
          <w:w w:val="90"/>
          <w:sz w:val="24"/>
        </w:rPr>
        <w:t>Inc.</w:t>
      </w:r>
      <w:r>
        <w:rPr>
          <w:rFonts w:ascii="Tahoma"/>
          <w:b/>
          <w:spacing w:val="-61"/>
          <w:w w:val="90"/>
          <w:sz w:val="24"/>
        </w:rPr>
        <w:t> </w:t>
      </w:r>
      <w:r>
        <w:rPr>
          <w:rFonts w:ascii="Tahoma"/>
          <w:b/>
          <w:w w:val="95"/>
          <w:sz w:val="24"/>
        </w:rPr>
        <w:t>Industry:</w:t>
      </w:r>
      <w:r>
        <w:rPr>
          <w:rFonts w:ascii="Tahoma"/>
          <w:b/>
          <w:spacing w:val="-18"/>
          <w:w w:val="95"/>
          <w:sz w:val="24"/>
        </w:rPr>
        <w:t> </w:t>
      </w:r>
      <w:r>
        <w:rPr>
          <w:w w:val="95"/>
          <w:sz w:val="24"/>
        </w:rPr>
        <w:t>Consumer</w:t>
      </w:r>
      <w:r>
        <w:rPr>
          <w:spacing w:val="-20"/>
          <w:w w:val="95"/>
          <w:sz w:val="24"/>
        </w:rPr>
        <w:t> </w:t>
      </w:r>
      <w:r>
        <w:rPr>
          <w:w w:val="95"/>
          <w:sz w:val="24"/>
        </w:rPr>
        <w:t>Electronics</w:t>
      </w:r>
    </w:p>
    <w:p>
      <w:pPr>
        <w:pStyle w:val="Heading1"/>
        <w:spacing w:line="287" w:lineRule="exact"/>
      </w:pPr>
      <w:r>
        <w:rPr/>
        <w:t>Parties:</w:t>
      </w:r>
    </w:p>
    <w:p>
      <w:pPr>
        <w:pStyle w:val="BodyText"/>
        <w:spacing w:before="6"/>
        <w:ind w:left="0"/>
        <w:rPr>
          <w:rFonts w:ascii="Tahoma"/>
          <w:b/>
        </w:rPr>
      </w:pPr>
    </w:p>
    <w:p>
      <w:pPr>
        <w:pStyle w:val="ListParagraph"/>
        <w:numPr>
          <w:ilvl w:val="0"/>
          <w:numId w:val="1"/>
        </w:numPr>
        <w:tabs>
          <w:tab w:pos="820" w:val="left" w:leader="none"/>
        </w:tabs>
        <w:spacing w:line="252" w:lineRule="auto" w:before="0" w:after="0"/>
        <w:ind w:left="820" w:right="117" w:hanging="360"/>
        <w:jc w:val="both"/>
        <w:rPr>
          <w:sz w:val="24"/>
        </w:rPr>
      </w:pPr>
      <w:r>
        <w:rPr>
          <w:rFonts w:ascii="Tahoma" w:hAnsi="Tahoma"/>
          <w:b/>
          <w:w w:val="95"/>
          <w:sz w:val="24"/>
        </w:rPr>
        <w:t>Acquirer:</w:t>
      </w:r>
      <w:r>
        <w:rPr>
          <w:rFonts w:ascii="Tahoma" w:hAnsi="Tahoma"/>
          <w:b/>
          <w:spacing w:val="-14"/>
          <w:w w:val="95"/>
          <w:sz w:val="24"/>
        </w:rPr>
        <w:t> </w:t>
      </w:r>
      <w:r>
        <w:rPr>
          <w:w w:val="95"/>
          <w:sz w:val="24"/>
        </w:rPr>
        <w:t>Tech</w:t>
      </w:r>
      <w:r>
        <w:rPr>
          <w:spacing w:val="-5"/>
          <w:w w:val="95"/>
          <w:sz w:val="24"/>
        </w:rPr>
        <w:t> </w:t>
      </w:r>
      <w:r>
        <w:rPr>
          <w:w w:val="95"/>
          <w:sz w:val="24"/>
        </w:rPr>
        <w:t>Giants</w:t>
      </w:r>
      <w:r>
        <w:rPr>
          <w:spacing w:val="-5"/>
          <w:w w:val="95"/>
          <w:sz w:val="24"/>
        </w:rPr>
        <w:t> </w:t>
      </w:r>
      <w:r>
        <w:rPr>
          <w:w w:val="95"/>
          <w:sz w:val="24"/>
        </w:rPr>
        <w:t>Inc.</w:t>
      </w:r>
      <w:r>
        <w:rPr>
          <w:spacing w:val="-5"/>
          <w:w w:val="95"/>
          <w:sz w:val="24"/>
        </w:rPr>
        <w:t> </w:t>
      </w:r>
      <w:r>
        <w:rPr>
          <w:w w:val="95"/>
          <w:sz w:val="24"/>
        </w:rPr>
        <w:t>(Company</w:t>
      </w:r>
      <w:r>
        <w:rPr>
          <w:spacing w:val="-5"/>
          <w:w w:val="95"/>
          <w:sz w:val="24"/>
        </w:rPr>
        <w:t> </w:t>
      </w:r>
      <w:r>
        <w:rPr>
          <w:w w:val="95"/>
          <w:sz w:val="24"/>
        </w:rPr>
        <w:t>A)</w:t>
      </w:r>
      <w:r>
        <w:rPr>
          <w:spacing w:val="-6"/>
          <w:w w:val="95"/>
          <w:sz w:val="24"/>
        </w:rPr>
        <w:t> </w:t>
      </w:r>
      <w:r>
        <w:rPr>
          <w:w w:val="95"/>
          <w:sz w:val="24"/>
        </w:rPr>
        <w:t>-</w:t>
      </w:r>
      <w:r>
        <w:rPr>
          <w:spacing w:val="-5"/>
          <w:w w:val="95"/>
          <w:sz w:val="24"/>
        </w:rPr>
        <w:t> </w:t>
      </w:r>
      <w:r>
        <w:rPr>
          <w:w w:val="95"/>
          <w:sz w:val="24"/>
        </w:rPr>
        <w:t>A</w:t>
      </w:r>
      <w:r>
        <w:rPr>
          <w:spacing w:val="-5"/>
          <w:w w:val="95"/>
          <w:sz w:val="24"/>
        </w:rPr>
        <w:t> </w:t>
      </w:r>
      <w:r>
        <w:rPr>
          <w:w w:val="95"/>
          <w:sz w:val="24"/>
        </w:rPr>
        <w:t>well-established,</w:t>
      </w:r>
      <w:r>
        <w:rPr>
          <w:spacing w:val="-5"/>
          <w:w w:val="95"/>
          <w:sz w:val="24"/>
        </w:rPr>
        <w:t> </w:t>
      </w:r>
      <w:r>
        <w:rPr>
          <w:w w:val="95"/>
          <w:sz w:val="24"/>
        </w:rPr>
        <w:t>large</w:t>
      </w:r>
      <w:r>
        <w:rPr>
          <w:spacing w:val="-5"/>
          <w:w w:val="95"/>
          <w:sz w:val="24"/>
        </w:rPr>
        <w:t> </w:t>
      </w:r>
      <w:r>
        <w:rPr>
          <w:w w:val="95"/>
          <w:sz w:val="24"/>
        </w:rPr>
        <w:t>private</w:t>
      </w:r>
      <w:r>
        <w:rPr>
          <w:spacing w:val="-5"/>
          <w:w w:val="95"/>
          <w:sz w:val="24"/>
        </w:rPr>
        <w:t> </w:t>
      </w:r>
      <w:r>
        <w:rPr>
          <w:w w:val="95"/>
          <w:sz w:val="24"/>
        </w:rPr>
        <w:t>company</w:t>
      </w:r>
      <w:r>
        <w:rPr>
          <w:spacing w:val="-67"/>
          <w:w w:val="95"/>
          <w:sz w:val="24"/>
        </w:rPr>
        <w:t> </w:t>
      </w:r>
      <w:r>
        <w:rPr>
          <w:w w:val="95"/>
          <w:sz w:val="24"/>
        </w:rPr>
        <w:t>with</w:t>
      </w:r>
      <w:r>
        <w:rPr>
          <w:spacing w:val="-19"/>
          <w:w w:val="95"/>
          <w:sz w:val="24"/>
        </w:rPr>
        <w:t> </w:t>
      </w:r>
      <w:r>
        <w:rPr>
          <w:w w:val="95"/>
          <w:sz w:val="24"/>
        </w:rPr>
        <w:t>a</w:t>
      </w:r>
      <w:r>
        <w:rPr>
          <w:spacing w:val="-19"/>
          <w:w w:val="95"/>
          <w:sz w:val="24"/>
        </w:rPr>
        <w:t> </w:t>
      </w:r>
      <w:r>
        <w:rPr>
          <w:w w:val="95"/>
          <w:sz w:val="24"/>
        </w:rPr>
        <w:t>dominant</w:t>
      </w:r>
      <w:r>
        <w:rPr>
          <w:spacing w:val="-19"/>
          <w:w w:val="95"/>
          <w:sz w:val="24"/>
        </w:rPr>
        <w:t> </w:t>
      </w:r>
      <w:r>
        <w:rPr>
          <w:w w:val="95"/>
          <w:sz w:val="24"/>
        </w:rPr>
        <w:t>market</w:t>
      </w:r>
      <w:r>
        <w:rPr>
          <w:spacing w:val="-19"/>
          <w:w w:val="95"/>
          <w:sz w:val="24"/>
        </w:rPr>
        <w:t> </w:t>
      </w:r>
      <w:r>
        <w:rPr>
          <w:w w:val="95"/>
          <w:sz w:val="24"/>
        </w:rPr>
        <w:t>share</w:t>
      </w:r>
      <w:r>
        <w:rPr>
          <w:spacing w:val="-19"/>
          <w:w w:val="95"/>
          <w:sz w:val="24"/>
        </w:rPr>
        <w:t> </w:t>
      </w:r>
      <w:r>
        <w:rPr>
          <w:w w:val="95"/>
          <w:sz w:val="24"/>
        </w:rPr>
        <w:t>but</w:t>
      </w:r>
      <w:r>
        <w:rPr>
          <w:spacing w:val="-19"/>
          <w:w w:val="95"/>
          <w:sz w:val="24"/>
        </w:rPr>
        <w:t> </w:t>
      </w:r>
      <w:r>
        <w:rPr>
          <w:w w:val="95"/>
          <w:sz w:val="24"/>
        </w:rPr>
        <w:t>a</w:t>
      </w:r>
      <w:r>
        <w:rPr>
          <w:spacing w:val="-19"/>
          <w:w w:val="95"/>
          <w:sz w:val="24"/>
        </w:rPr>
        <w:t> </w:t>
      </w:r>
      <w:r>
        <w:rPr>
          <w:w w:val="95"/>
          <w:sz w:val="24"/>
        </w:rPr>
        <w:t>stagnant</w:t>
      </w:r>
      <w:r>
        <w:rPr>
          <w:spacing w:val="-19"/>
          <w:w w:val="95"/>
          <w:sz w:val="24"/>
        </w:rPr>
        <w:t> </w:t>
      </w:r>
      <w:r>
        <w:rPr>
          <w:w w:val="95"/>
          <w:sz w:val="24"/>
        </w:rPr>
        <w:t>product</w:t>
      </w:r>
      <w:r>
        <w:rPr>
          <w:spacing w:val="-19"/>
          <w:w w:val="95"/>
          <w:sz w:val="24"/>
        </w:rPr>
        <w:t> </w:t>
      </w:r>
      <w:r>
        <w:rPr>
          <w:w w:val="95"/>
          <w:sz w:val="24"/>
        </w:rPr>
        <w:t>line.</w:t>
      </w:r>
    </w:p>
    <w:p>
      <w:pPr>
        <w:pStyle w:val="BodyText"/>
        <w:spacing w:before="4"/>
        <w:ind w:left="0"/>
      </w:pPr>
    </w:p>
    <w:p>
      <w:pPr>
        <w:pStyle w:val="ListParagraph"/>
        <w:numPr>
          <w:ilvl w:val="0"/>
          <w:numId w:val="1"/>
        </w:numPr>
        <w:tabs>
          <w:tab w:pos="820" w:val="left" w:leader="none"/>
        </w:tabs>
        <w:spacing w:line="252" w:lineRule="auto" w:before="0" w:after="0"/>
        <w:ind w:left="820" w:right="117" w:hanging="360"/>
        <w:jc w:val="both"/>
        <w:rPr>
          <w:sz w:val="24"/>
        </w:rPr>
      </w:pPr>
      <w:r>
        <w:rPr>
          <w:rFonts w:ascii="Tahoma" w:hAnsi="Tahoma"/>
          <w:b/>
          <w:spacing w:val="-1"/>
          <w:w w:val="95"/>
          <w:sz w:val="24"/>
        </w:rPr>
        <w:t>Target: </w:t>
      </w:r>
      <w:r>
        <w:rPr>
          <w:spacing w:val="-1"/>
          <w:w w:val="95"/>
          <w:sz w:val="24"/>
        </w:rPr>
        <w:t>NovaTech Inc. (Company B) - </w:t>
      </w:r>
      <w:r>
        <w:rPr>
          <w:w w:val="95"/>
          <w:sz w:val="24"/>
        </w:rPr>
        <w:t>A smaller, innovative private company with a</w:t>
      </w:r>
      <w:r>
        <w:rPr>
          <w:spacing w:val="1"/>
          <w:w w:val="95"/>
          <w:sz w:val="24"/>
        </w:rPr>
        <w:t> </w:t>
      </w:r>
      <w:r>
        <w:rPr>
          <w:sz w:val="24"/>
        </w:rPr>
        <w:t>strong pipeline of promising new consumer electronics products but limited</w:t>
      </w:r>
      <w:r>
        <w:rPr>
          <w:spacing w:val="1"/>
          <w:sz w:val="24"/>
        </w:rPr>
        <w:t> </w:t>
      </w:r>
      <w:r>
        <w:rPr>
          <w:sz w:val="24"/>
        </w:rPr>
        <w:t>marketing</w:t>
      </w:r>
      <w:r>
        <w:rPr>
          <w:spacing w:val="-26"/>
          <w:sz w:val="24"/>
        </w:rPr>
        <w:t> </w:t>
      </w:r>
      <w:r>
        <w:rPr>
          <w:sz w:val="24"/>
        </w:rPr>
        <w:t>and</w:t>
      </w:r>
      <w:r>
        <w:rPr>
          <w:spacing w:val="-25"/>
          <w:sz w:val="24"/>
        </w:rPr>
        <w:t> </w:t>
      </w:r>
      <w:r>
        <w:rPr>
          <w:sz w:val="24"/>
        </w:rPr>
        <w:t>brand</w:t>
      </w:r>
      <w:r>
        <w:rPr>
          <w:spacing w:val="-25"/>
          <w:sz w:val="24"/>
        </w:rPr>
        <w:t> </w:t>
      </w:r>
      <w:r>
        <w:rPr>
          <w:sz w:val="24"/>
        </w:rPr>
        <w:t>recognition.</w:t>
      </w:r>
    </w:p>
    <w:p>
      <w:pPr>
        <w:pStyle w:val="BodyText"/>
        <w:spacing w:before="11"/>
        <w:ind w:left="0"/>
        <w:rPr>
          <w:sz w:val="23"/>
        </w:rPr>
      </w:pPr>
    </w:p>
    <w:p>
      <w:pPr>
        <w:pStyle w:val="Heading1"/>
      </w:pPr>
      <w:r>
        <w:rPr>
          <w:spacing w:val="-1"/>
          <w:w w:val="90"/>
        </w:rPr>
        <w:t>Rationale</w:t>
      </w:r>
      <w:r>
        <w:rPr>
          <w:spacing w:val="-15"/>
          <w:w w:val="90"/>
        </w:rPr>
        <w:t> </w:t>
      </w:r>
      <w:r>
        <w:rPr>
          <w:w w:val="90"/>
        </w:rPr>
        <w:t>for</w:t>
      </w:r>
      <w:r>
        <w:rPr>
          <w:spacing w:val="-14"/>
          <w:w w:val="90"/>
        </w:rPr>
        <w:t> </w:t>
      </w:r>
      <w:r>
        <w:rPr>
          <w:w w:val="90"/>
        </w:rPr>
        <w:t>the</w:t>
      </w:r>
      <w:r>
        <w:rPr>
          <w:spacing w:val="-14"/>
          <w:w w:val="90"/>
        </w:rPr>
        <w:t> </w:t>
      </w:r>
      <w:r>
        <w:rPr>
          <w:w w:val="90"/>
        </w:rPr>
        <w:t>Transaction:</w:t>
      </w:r>
    </w:p>
    <w:p>
      <w:pPr>
        <w:pStyle w:val="BodyText"/>
        <w:spacing w:before="6"/>
        <w:ind w:left="0"/>
        <w:rPr>
          <w:rFonts w:ascii="Tahoma"/>
          <w:b/>
        </w:rPr>
      </w:pPr>
    </w:p>
    <w:p>
      <w:pPr>
        <w:pStyle w:val="ListParagraph"/>
        <w:numPr>
          <w:ilvl w:val="0"/>
          <w:numId w:val="1"/>
        </w:numPr>
        <w:tabs>
          <w:tab w:pos="820" w:val="left" w:leader="none"/>
        </w:tabs>
        <w:spacing w:line="252" w:lineRule="auto" w:before="0" w:after="0"/>
        <w:ind w:left="820" w:right="117" w:hanging="360"/>
        <w:jc w:val="both"/>
        <w:rPr>
          <w:sz w:val="24"/>
        </w:rPr>
      </w:pPr>
      <w:r>
        <w:rPr>
          <w:rFonts w:ascii="Tahoma" w:hAnsi="Tahoma"/>
          <w:b/>
          <w:w w:val="95"/>
          <w:sz w:val="24"/>
        </w:rPr>
        <w:t>Company A: </w:t>
      </w:r>
      <w:r>
        <w:rPr>
          <w:w w:val="95"/>
          <w:sz w:val="24"/>
        </w:rPr>
        <w:t>Seeks to revitalize its product line with NovaTech's innovations and</w:t>
      </w:r>
      <w:r>
        <w:rPr>
          <w:spacing w:val="1"/>
          <w:w w:val="95"/>
          <w:sz w:val="24"/>
        </w:rPr>
        <w:t> </w:t>
      </w:r>
      <w:r>
        <w:rPr>
          <w:w w:val="95"/>
          <w:sz w:val="24"/>
        </w:rPr>
        <w:t>shorten</w:t>
      </w:r>
      <w:r>
        <w:rPr>
          <w:spacing w:val="-9"/>
          <w:w w:val="95"/>
          <w:sz w:val="24"/>
        </w:rPr>
        <w:t> </w:t>
      </w:r>
      <w:r>
        <w:rPr>
          <w:w w:val="95"/>
          <w:sz w:val="24"/>
        </w:rPr>
        <w:t>its</w:t>
      </w:r>
      <w:r>
        <w:rPr>
          <w:spacing w:val="-9"/>
          <w:w w:val="95"/>
          <w:sz w:val="24"/>
        </w:rPr>
        <w:t> </w:t>
      </w:r>
      <w:r>
        <w:rPr>
          <w:w w:val="95"/>
          <w:sz w:val="24"/>
        </w:rPr>
        <w:t>R&amp;D</w:t>
      </w:r>
      <w:r>
        <w:rPr>
          <w:spacing w:val="-9"/>
          <w:w w:val="95"/>
          <w:sz w:val="24"/>
        </w:rPr>
        <w:t> </w:t>
      </w:r>
      <w:r>
        <w:rPr>
          <w:w w:val="95"/>
          <w:sz w:val="24"/>
        </w:rPr>
        <w:t>cycle</w:t>
      </w:r>
      <w:r>
        <w:rPr>
          <w:spacing w:val="-9"/>
          <w:w w:val="95"/>
          <w:sz w:val="24"/>
        </w:rPr>
        <w:t> </w:t>
      </w:r>
      <w:r>
        <w:rPr>
          <w:w w:val="95"/>
          <w:sz w:val="24"/>
        </w:rPr>
        <w:t>by</w:t>
      </w:r>
      <w:r>
        <w:rPr>
          <w:spacing w:val="-8"/>
          <w:w w:val="95"/>
          <w:sz w:val="24"/>
        </w:rPr>
        <w:t> </w:t>
      </w:r>
      <w:r>
        <w:rPr>
          <w:w w:val="95"/>
          <w:sz w:val="24"/>
        </w:rPr>
        <w:t>leveraging</w:t>
      </w:r>
      <w:r>
        <w:rPr>
          <w:spacing w:val="-9"/>
          <w:w w:val="95"/>
          <w:sz w:val="24"/>
        </w:rPr>
        <w:t> </w:t>
      </w:r>
      <w:r>
        <w:rPr>
          <w:w w:val="95"/>
          <w:sz w:val="24"/>
        </w:rPr>
        <w:t>NovaTech's</w:t>
      </w:r>
      <w:r>
        <w:rPr>
          <w:spacing w:val="-9"/>
          <w:w w:val="95"/>
          <w:sz w:val="24"/>
        </w:rPr>
        <w:t> </w:t>
      </w:r>
      <w:r>
        <w:rPr>
          <w:w w:val="95"/>
          <w:sz w:val="24"/>
        </w:rPr>
        <w:t>agile</w:t>
      </w:r>
      <w:r>
        <w:rPr>
          <w:spacing w:val="-9"/>
          <w:w w:val="95"/>
          <w:sz w:val="24"/>
        </w:rPr>
        <w:t> </w:t>
      </w:r>
      <w:r>
        <w:rPr>
          <w:w w:val="95"/>
          <w:sz w:val="24"/>
        </w:rPr>
        <w:t>development</w:t>
      </w:r>
      <w:r>
        <w:rPr>
          <w:spacing w:val="-9"/>
          <w:w w:val="95"/>
          <w:sz w:val="24"/>
        </w:rPr>
        <w:t> </w:t>
      </w:r>
      <w:r>
        <w:rPr>
          <w:w w:val="95"/>
          <w:sz w:val="24"/>
        </w:rPr>
        <w:t>process.</w:t>
      </w:r>
      <w:r>
        <w:rPr>
          <w:spacing w:val="-8"/>
          <w:w w:val="95"/>
          <w:sz w:val="24"/>
        </w:rPr>
        <w:t> </w:t>
      </w:r>
      <w:r>
        <w:rPr>
          <w:w w:val="95"/>
          <w:sz w:val="24"/>
        </w:rPr>
        <w:t>They</w:t>
      </w:r>
      <w:r>
        <w:rPr>
          <w:spacing w:val="-9"/>
          <w:w w:val="95"/>
          <w:sz w:val="24"/>
        </w:rPr>
        <w:t> </w:t>
      </w:r>
      <w:r>
        <w:rPr>
          <w:w w:val="95"/>
          <w:sz w:val="24"/>
        </w:rPr>
        <w:t>also</w:t>
      </w:r>
      <w:r>
        <w:rPr>
          <w:spacing w:val="-67"/>
          <w:w w:val="95"/>
          <w:sz w:val="24"/>
        </w:rPr>
        <w:t> </w:t>
      </w:r>
      <w:r>
        <w:rPr>
          <w:w w:val="95"/>
          <w:sz w:val="24"/>
        </w:rPr>
        <w:t>want</w:t>
      </w:r>
      <w:r>
        <w:rPr>
          <w:spacing w:val="-20"/>
          <w:w w:val="95"/>
          <w:sz w:val="24"/>
        </w:rPr>
        <w:t> </w:t>
      </w:r>
      <w:r>
        <w:rPr>
          <w:w w:val="95"/>
          <w:sz w:val="24"/>
        </w:rPr>
        <w:t>to</w:t>
      </w:r>
      <w:r>
        <w:rPr>
          <w:spacing w:val="-19"/>
          <w:w w:val="95"/>
          <w:sz w:val="24"/>
        </w:rPr>
        <w:t> </w:t>
      </w:r>
      <w:r>
        <w:rPr>
          <w:w w:val="95"/>
          <w:sz w:val="24"/>
        </w:rPr>
        <w:t>retain</w:t>
      </w:r>
      <w:r>
        <w:rPr>
          <w:spacing w:val="-19"/>
          <w:w w:val="95"/>
          <w:sz w:val="24"/>
        </w:rPr>
        <w:t> </w:t>
      </w:r>
      <w:r>
        <w:rPr>
          <w:w w:val="95"/>
          <w:sz w:val="24"/>
        </w:rPr>
        <w:t>NovaTech's</w:t>
      </w:r>
      <w:r>
        <w:rPr>
          <w:spacing w:val="-20"/>
          <w:w w:val="95"/>
          <w:sz w:val="24"/>
        </w:rPr>
        <w:t> </w:t>
      </w:r>
      <w:r>
        <w:rPr>
          <w:w w:val="95"/>
          <w:sz w:val="24"/>
        </w:rPr>
        <w:t>talented</w:t>
      </w:r>
      <w:r>
        <w:rPr>
          <w:spacing w:val="-19"/>
          <w:w w:val="95"/>
          <w:sz w:val="24"/>
        </w:rPr>
        <w:t> </w:t>
      </w:r>
      <w:r>
        <w:rPr>
          <w:w w:val="95"/>
          <w:sz w:val="24"/>
        </w:rPr>
        <w:t>product</w:t>
      </w:r>
      <w:r>
        <w:rPr>
          <w:spacing w:val="-19"/>
          <w:w w:val="95"/>
          <w:sz w:val="24"/>
        </w:rPr>
        <w:t> </w:t>
      </w:r>
      <w:r>
        <w:rPr>
          <w:w w:val="95"/>
          <w:sz w:val="24"/>
        </w:rPr>
        <w:t>development</w:t>
      </w:r>
      <w:r>
        <w:rPr>
          <w:spacing w:val="-20"/>
          <w:w w:val="95"/>
          <w:sz w:val="24"/>
        </w:rPr>
        <w:t> </w:t>
      </w:r>
      <w:r>
        <w:rPr>
          <w:w w:val="95"/>
          <w:sz w:val="24"/>
        </w:rPr>
        <w:t>team.</w:t>
      </w:r>
    </w:p>
    <w:p>
      <w:pPr>
        <w:pStyle w:val="BodyText"/>
        <w:spacing w:before="11"/>
        <w:ind w:left="0"/>
        <w:rPr>
          <w:sz w:val="23"/>
        </w:rPr>
      </w:pPr>
    </w:p>
    <w:p>
      <w:pPr>
        <w:pStyle w:val="ListParagraph"/>
        <w:numPr>
          <w:ilvl w:val="0"/>
          <w:numId w:val="1"/>
        </w:numPr>
        <w:tabs>
          <w:tab w:pos="820" w:val="left" w:leader="none"/>
        </w:tabs>
        <w:spacing w:line="252" w:lineRule="auto" w:before="0" w:after="0"/>
        <w:ind w:left="820" w:right="117" w:hanging="360"/>
        <w:jc w:val="both"/>
        <w:rPr>
          <w:sz w:val="24"/>
        </w:rPr>
      </w:pPr>
      <w:r>
        <w:rPr>
          <w:rFonts w:ascii="Tahoma" w:hAnsi="Tahoma"/>
          <w:b/>
          <w:w w:val="95"/>
          <w:sz w:val="24"/>
        </w:rPr>
        <w:t>Company</w:t>
      </w:r>
      <w:r>
        <w:rPr>
          <w:rFonts w:ascii="Tahoma" w:hAnsi="Tahoma"/>
          <w:b/>
          <w:spacing w:val="-2"/>
          <w:w w:val="95"/>
          <w:sz w:val="24"/>
        </w:rPr>
        <w:t> </w:t>
      </w:r>
      <w:r>
        <w:rPr>
          <w:rFonts w:ascii="Tahoma" w:hAnsi="Tahoma"/>
          <w:b/>
          <w:w w:val="95"/>
          <w:sz w:val="24"/>
        </w:rPr>
        <w:t>B:</w:t>
      </w:r>
      <w:r>
        <w:rPr>
          <w:rFonts w:ascii="Tahoma" w:hAnsi="Tahoma"/>
          <w:b/>
          <w:spacing w:val="-13"/>
          <w:w w:val="95"/>
          <w:sz w:val="24"/>
        </w:rPr>
        <w:t> </w:t>
      </w:r>
      <w:r>
        <w:rPr>
          <w:w w:val="95"/>
          <w:sz w:val="24"/>
        </w:rPr>
        <w:t>Needs</w:t>
      </w:r>
      <w:r>
        <w:rPr>
          <w:spacing w:val="-3"/>
          <w:w w:val="95"/>
          <w:sz w:val="24"/>
        </w:rPr>
        <w:t> </w:t>
      </w:r>
      <w:r>
        <w:rPr>
          <w:w w:val="95"/>
          <w:sz w:val="24"/>
        </w:rPr>
        <w:t>a</w:t>
      </w:r>
      <w:r>
        <w:rPr>
          <w:spacing w:val="-4"/>
          <w:w w:val="95"/>
          <w:sz w:val="24"/>
        </w:rPr>
        <w:t> </w:t>
      </w:r>
      <w:r>
        <w:rPr>
          <w:w w:val="95"/>
          <w:sz w:val="24"/>
        </w:rPr>
        <w:t>large</w:t>
      </w:r>
      <w:r>
        <w:rPr>
          <w:spacing w:val="-3"/>
          <w:w w:val="95"/>
          <w:sz w:val="24"/>
        </w:rPr>
        <w:t> </w:t>
      </w:r>
      <w:r>
        <w:rPr>
          <w:w w:val="95"/>
          <w:sz w:val="24"/>
        </w:rPr>
        <w:t>marketing</w:t>
      </w:r>
      <w:r>
        <w:rPr>
          <w:spacing w:val="-4"/>
          <w:w w:val="95"/>
          <w:sz w:val="24"/>
        </w:rPr>
        <w:t> </w:t>
      </w:r>
      <w:r>
        <w:rPr>
          <w:w w:val="95"/>
          <w:sz w:val="24"/>
        </w:rPr>
        <w:t>and</w:t>
      </w:r>
      <w:r>
        <w:rPr>
          <w:spacing w:val="-3"/>
          <w:w w:val="95"/>
          <w:sz w:val="24"/>
        </w:rPr>
        <w:t> </w:t>
      </w:r>
      <w:r>
        <w:rPr>
          <w:w w:val="95"/>
          <w:sz w:val="24"/>
        </w:rPr>
        <w:t>distribution</w:t>
      </w:r>
      <w:r>
        <w:rPr>
          <w:spacing w:val="-3"/>
          <w:w w:val="95"/>
          <w:sz w:val="24"/>
        </w:rPr>
        <w:t> </w:t>
      </w:r>
      <w:r>
        <w:rPr>
          <w:w w:val="95"/>
          <w:sz w:val="24"/>
        </w:rPr>
        <w:t>network</w:t>
      </w:r>
      <w:r>
        <w:rPr>
          <w:spacing w:val="-4"/>
          <w:w w:val="95"/>
          <w:sz w:val="24"/>
        </w:rPr>
        <w:t> </w:t>
      </w:r>
      <w:r>
        <w:rPr>
          <w:w w:val="95"/>
          <w:sz w:val="24"/>
        </w:rPr>
        <w:t>to</w:t>
      </w:r>
      <w:r>
        <w:rPr>
          <w:spacing w:val="-3"/>
          <w:w w:val="95"/>
          <w:sz w:val="24"/>
        </w:rPr>
        <w:t> </w:t>
      </w:r>
      <w:r>
        <w:rPr>
          <w:w w:val="95"/>
          <w:sz w:val="24"/>
        </w:rPr>
        <w:t>bring</w:t>
      </w:r>
      <w:r>
        <w:rPr>
          <w:spacing w:val="-4"/>
          <w:w w:val="95"/>
          <w:sz w:val="24"/>
        </w:rPr>
        <w:t> </w:t>
      </w:r>
      <w:r>
        <w:rPr>
          <w:w w:val="95"/>
          <w:sz w:val="24"/>
        </w:rPr>
        <w:t>its</w:t>
      </w:r>
      <w:r>
        <w:rPr>
          <w:spacing w:val="-3"/>
          <w:w w:val="95"/>
          <w:sz w:val="24"/>
        </w:rPr>
        <w:t> </w:t>
      </w:r>
      <w:r>
        <w:rPr>
          <w:w w:val="95"/>
          <w:sz w:val="24"/>
        </w:rPr>
        <w:t>products</w:t>
      </w:r>
      <w:r>
        <w:rPr>
          <w:spacing w:val="-67"/>
          <w:w w:val="95"/>
          <w:sz w:val="24"/>
        </w:rPr>
        <w:t> </w:t>
      </w:r>
      <w:r>
        <w:rPr>
          <w:w w:val="95"/>
          <w:sz w:val="24"/>
        </w:rPr>
        <w:t>to market eLectively and capitalize on its strong R&amp;D capabilities. The prospect of</w:t>
      </w:r>
      <w:r>
        <w:rPr>
          <w:spacing w:val="1"/>
          <w:w w:val="95"/>
          <w:sz w:val="24"/>
        </w:rPr>
        <w:t> </w:t>
      </w:r>
      <w:r>
        <w:rPr>
          <w:w w:val="95"/>
          <w:sz w:val="24"/>
        </w:rPr>
        <w:t>cash</w:t>
      </w:r>
      <w:r>
        <w:rPr>
          <w:spacing w:val="-18"/>
          <w:w w:val="95"/>
          <w:sz w:val="24"/>
        </w:rPr>
        <w:t> </w:t>
      </w:r>
      <w:r>
        <w:rPr>
          <w:w w:val="95"/>
          <w:sz w:val="24"/>
        </w:rPr>
        <w:t>and</w:t>
      </w:r>
      <w:r>
        <w:rPr>
          <w:spacing w:val="-17"/>
          <w:w w:val="95"/>
          <w:sz w:val="24"/>
        </w:rPr>
        <w:t> </w:t>
      </w:r>
      <w:r>
        <w:rPr>
          <w:w w:val="95"/>
          <w:sz w:val="24"/>
        </w:rPr>
        <w:t>continued</w:t>
      </w:r>
      <w:r>
        <w:rPr>
          <w:spacing w:val="-18"/>
          <w:w w:val="95"/>
          <w:sz w:val="24"/>
        </w:rPr>
        <w:t> </w:t>
      </w:r>
      <w:r>
        <w:rPr>
          <w:w w:val="95"/>
          <w:sz w:val="24"/>
        </w:rPr>
        <w:t>innovation</w:t>
      </w:r>
      <w:r>
        <w:rPr>
          <w:spacing w:val="-17"/>
          <w:w w:val="95"/>
          <w:sz w:val="24"/>
        </w:rPr>
        <w:t> </w:t>
      </w:r>
      <w:r>
        <w:rPr>
          <w:w w:val="95"/>
          <w:sz w:val="24"/>
        </w:rPr>
        <w:t>under</w:t>
      </w:r>
      <w:r>
        <w:rPr>
          <w:spacing w:val="-17"/>
          <w:w w:val="95"/>
          <w:sz w:val="24"/>
        </w:rPr>
        <w:t> </w:t>
      </w:r>
      <w:r>
        <w:rPr>
          <w:w w:val="95"/>
          <w:sz w:val="24"/>
        </w:rPr>
        <w:t>a</w:t>
      </w:r>
      <w:r>
        <w:rPr>
          <w:spacing w:val="-18"/>
          <w:w w:val="95"/>
          <w:sz w:val="24"/>
        </w:rPr>
        <w:t> </w:t>
      </w:r>
      <w:r>
        <w:rPr>
          <w:w w:val="95"/>
          <w:sz w:val="24"/>
        </w:rPr>
        <w:t>larger</w:t>
      </w:r>
      <w:r>
        <w:rPr>
          <w:spacing w:val="-17"/>
          <w:w w:val="95"/>
          <w:sz w:val="24"/>
        </w:rPr>
        <w:t> </w:t>
      </w:r>
      <w:r>
        <w:rPr>
          <w:w w:val="95"/>
          <w:sz w:val="24"/>
        </w:rPr>
        <w:t>umbrella</w:t>
      </w:r>
      <w:r>
        <w:rPr>
          <w:spacing w:val="-17"/>
          <w:w w:val="95"/>
          <w:sz w:val="24"/>
        </w:rPr>
        <w:t> </w:t>
      </w:r>
      <w:r>
        <w:rPr>
          <w:w w:val="95"/>
          <w:sz w:val="24"/>
        </w:rPr>
        <w:t>might</w:t>
      </w:r>
      <w:r>
        <w:rPr>
          <w:spacing w:val="-18"/>
          <w:w w:val="95"/>
          <w:sz w:val="24"/>
        </w:rPr>
        <w:t> </w:t>
      </w:r>
      <w:r>
        <w:rPr>
          <w:w w:val="95"/>
          <w:sz w:val="24"/>
        </w:rPr>
        <w:t>be</w:t>
      </w:r>
      <w:r>
        <w:rPr>
          <w:spacing w:val="-17"/>
          <w:w w:val="95"/>
          <w:sz w:val="24"/>
        </w:rPr>
        <w:t> </w:t>
      </w:r>
      <w:r>
        <w:rPr>
          <w:w w:val="95"/>
          <w:sz w:val="24"/>
        </w:rPr>
        <w:t>attractive.</w:t>
      </w:r>
    </w:p>
    <w:p>
      <w:pPr>
        <w:pStyle w:val="BodyText"/>
        <w:ind w:left="0"/>
        <w:rPr>
          <w:sz w:val="28"/>
        </w:rPr>
      </w:pPr>
    </w:p>
    <w:p>
      <w:pPr>
        <w:pStyle w:val="Heading1"/>
        <w:spacing w:before="246"/>
      </w:pPr>
      <w:r>
        <w:rPr>
          <w:spacing w:val="-1"/>
          <w:w w:val="90"/>
        </w:rPr>
        <w:t>Key</w:t>
      </w:r>
      <w:r>
        <w:rPr>
          <w:spacing w:val="-15"/>
          <w:w w:val="90"/>
        </w:rPr>
        <w:t> </w:t>
      </w:r>
      <w:r>
        <w:rPr>
          <w:spacing w:val="-1"/>
          <w:w w:val="90"/>
        </w:rPr>
        <w:t>Stages</w:t>
      </w:r>
      <w:r>
        <w:rPr>
          <w:spacing w:val="-15"/>
          <w:w w:val="90"/>
        </w:rPr>
        <w:t> </w:t>
      </w:r>
      <w:r>
        <w:rPr>
          <w:spacing w:val="-1"/>
          <w:w w:val="90"/>
        </w:rPr>
        <w:t>of</w:t>
      </w:r>
      <w:r>
        <w:rPr>
          <w:spacing w:val="-14"/>
          <w:w w:val="90"/>
        </w:rPr>
        <w:t> </w:t>
      </w:r>
      <w:r>
        <w:rPr>
          <w:spacing w:val="-1"/>
          <w:w w:val="90"/>
        </w:rPr>
        <w:t>the</w:t>
      </w:r>
      <w:r>
        <w:rPr>
          <w:spacing w:val="-15"/>
          <w:w w:val="90"/>
        </w:rPr>
        <w:t> </w:t>
      </w:r>
      <w:r>
        <w:rPr>
          <w:w w:val="90"/>
        </w:rPr>
        <w:t>M&amp;A</w:t>
      </w:r>
      <w:r>
        <w:rPr>
          <w:spacing w:val="-15"/>
          <w:w w:val="90"/>
        </w:rPr>
        <w:t> </w:t>
      </w:r>
      <w:r>
        <w:rPr>
          <w:w w:val="90"/>
        </w:rPr>
        <w:t>Transaction:</w:t>
      </w:r>
    </w:p>
    <w:p>
      <w:pPr>
        <w:pStyle w:val="BodyText"/>
        <w:spacing w:before="6"/>
        <w:ind w:left="0"/>
        <w:rPr>
          <w:rFonts w:ascii="Tahoma"/>
          <w:b/>
        </w:rPr>
      </w:pPr>
    </w:p>
    <w:p>
      <w:pPr>
        <w:pStyle w:val="ListParagraph"/>
        <w:numPr>
          <w:ilvl w:val="0"/>
          <w:numId w:val="2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rFonts w:ascii="Tahoma"/>
          <w:b/>
          <w:sz w:val="24"/>
        </w:rPr>
      </w:pPr>
      <w:r>
        <w:rPr>
          <w:rFonts w:ascii="Tahoma"/>
          <w:b/>
          <w:w w:val="90"/>
          <w:sz w:val="24"/>
        </w:rPr>
        <w:t>Preliminary</w:t>
      </w:r>
      <w:r>
        <w:rPr>
          <w:rFonts w:ascii="Tahoma"/>
          <w:b/>
          <w:spacing w:val="-4"/>
          <w:w w:val="90"/>
          <w:sz w:val="24"/>
        </w:rPr>
        <w:t> </w:t>
      </w:r>
      <w:r>
        <w:rPr>
          <w:rFonts w:ascii="Tahoma"/>
          <w:b/>
          <w:w w:val="90"/>
          <w:sz w:val="24"/>
        </w:rPr>
        <w:t>Discussions</w:t>
      </w:r>
      <w:r>
        <w:rPr>
          <w:rFonts w:ascii="Tahoma"/>
          <w:b/>
          <w:spacing w:val="-4"/>
          <w:w w:val="90"/>
          <w:sz w:val="24"/>
        </w:rPr>
        <w:t> </w:t>
      </w:r>
      <w:r>
        <w:rPr>
          <w:rFonts w:ascii="Tahoma"/>
          <w:b/>
          <w:w w:val="90"/>
          <w:sz w:val="24"/>
        </w:rPr>
        <w:t>and</w:t>
      </w:r>
      <w:r>
        <w:rPr>
          <w:rFonts w:ascii="Tahoma"/>
          <w:b/>
          <w:spacing w:val="-4"/>
          <w:w w:val="90"/>
          <w:sz w:val="24"/>
        </w:rPr>
        <w:t> </w:t>
      </w:r>
      <w:r>
        <w:rPr>
          <w:rFonts w:ascii="Tahoma"/>
          <w:b/>
          <w:w w:val="90"/>
          <w:sz w:val="24"/>
        </w:rPr>
        <w:t>Non-Disclosure</w:t>
      </w:r>
      <w:r>
        <w:rPr>
          <w:rFonts w:ascii="Tahoma"/>
          <w:b/>
          <w:spacing w:val="-3"/>
          <w:w w:val="90"/>
          <w:sz w:val="24"/>
        </w:rPr>
        <w:t> </w:t>
      </w:r>
      <w:r>
        <w:rPr>
          <w:rFonts w:ascii="Tahoma"/>
          <w:b/>
          <w:w w:val="90"/>
          <w:sz w:val="24"/>
        </w:rPr>
        <w:t>Agreement</w:t>
      </w:r>
      <w:r>
        <w:rPr>
          <w:rFonts w:ascii="Tahoma"/>
          <w:b/>
          <w:spacing w:val="-4"/>
          <w:w w:val="90"/>
          <w:sz w:val="24"/>
        </w:rPr>
        <w:t> </w:t>
      </w:r>
      <w:r>
        <w:rPr>
          <w:rFonts w:ascii="Tahoma"/>
          <w:b/>
          <w:w w:val="90"/>
          <w:sz w:val="24"/>
        </w:rPr>
        <w:t>(NDA):</w:t>
      </w:r>
    </w:p>
    <w:p>
      <w:pPr>
        <w:pStyle w:val="BodyText"/>
        <w:spacing w:before="9"/>
        <w:ind w:left="0"/>
        <w:rPr>
          <w:rFonts w:ascii="Tahoma"/>
          <w:b/>
          <w:sz w:val="25"/>
        </w:rPr>
      </w:pPr>
    </w:p>
    <w:p>
      <w:pPr>
        <w:pStyle w:val="ListParagraph"/>
        <w:numPr>
          <w:ilvl w:val="0"/>
          <w:numId w:val="1"/>
        </w:numPr>
        <w:tabs>
          <w:tab w:pos="820" w:val="left" w:leader="none"/>
        </w:tabs>
        <w:spacing w:line="252" w:lineRule="auto" w:before="0" w:after="0"/>
        <w:ind w:left="820" w:right="117" w:hanging="360"/>
        <w:jc w:val="both"/>
        <w:rPr>
          <w:sz w:val="24"/>
        </w:rPr>
      </w:pPr>
      <w:r>
        <w:rPr>
          <w:sz w:val="24"/>
        </w:rPr>
        <w:t>Representatives from Company A and Company B establish initial contact and</w:t>
      </w:r>
      <w:r>
        <w:rPr>
          <w:spacing w:val="1"/>
          <w:sz w:val="24"/>
        </w:rPr>
        <w:t> </w:t>
      </w:r>
      <w:r>
        <w:rPr>
          <w:w w:val="95"/>
          <w:sz w:val="24"/>
        </w:rPr>
        <w:t>discuss</w:t>
      </w:r>
      <w:r>
        <w:rPr>
          <w:spacing w:val="-20"/>
          <w:w w:val="95"/>
          <w:sz w:val="24"/>
        </w:rPr>
        <w:t> </w:t>
      </w:r>
      <w:r>
        <w:rPr>
          <w:w w:val="95"/>
          <w:sz w:val="24"/>
        </w:rPr>
        <w:t>the</w:t>
      </w:r>
      <w:r>
        <w:rPr>
          <w:spacing w:val="-20"/>
          <w:w w:val="95"/>
          <w:sz w:val="24"/>
        </w:rPr>
        <w:t> </w:t>
      </w:r>
      <w:r>
        <w:rPr>
          <w:w w:val="95"/>
          <w:sz w:val="24"/>
        </w:rPr>
        <w:t>potential</w:t>
      </w:r>
      <w:r>
        <w:rPr>
          <w:spacing w:val="-20"/>
          <w:w w:val="95"/>
          <w:sz w:val="24"/>
        </w:rPr>
        <w:t> </w:t>
      </w:r>
      <w:r>
        <w:rPr>
          <w:w w:val="95"/>
          <w:sz w:val="24"/>
        </w:rPr>
        <w:t>for</w:t>
      </w:r>
      <w:r>
        <w:rPr>
          <w:spacing w:val="-19"/>
          <w:w w:val="95"/>
          <w:sz w:val="24"/>
        </w:rPr>
        <w:t> </w:t>
      </w:r>
      <w:r>
        <w:rPr>
          <w:w w:val="95"/>
          <w:sz w:val="24"/>
        </w:rPr>
        <w:t>a</w:t>
      </w:r>
      <w:r>
        <w:rPr>
          <w:spacing w:val="-20"/>
          <w:w w:val="95"/>
          <w:sz w:val="24"/>
        </w:rPr>
        <w:t> </w:t>
      </w:r>
      <w:r>
        <w:rPr>
          <w:w w:val="95"/>
          <w:sz w:val="24"/>
        </w:rPr>
        <w:t>strategic</w:t>
      </w:r>
      <w:r>
        <w:rPr>
          <w:spacing w:val="-20"/>
          <w:w w:val="95"/>
          <w:sz w:val="24"/>
        </w:rPr>
        <w:t> </w:t>
      </w:r>
      <w:r>
        <w:rPr>
          <w:w w:val="95"/>
          <w:sz w:val="24"/>
        </w:rPr>
        <w:t>partnership.</w:t>
      </w:r>
    </w:p>
    <w:p>
      <w:pPr>
        <w:pStyle w:val="ListParagraph"/>
        <w:numPr>
          <w:ilvl w:val="0"/>
          <w:numId w:val="1"/>
        </w:numPr>
        <w:tabs>
          <w:tab w:pos="820" w:val="left" w:leader="none"/>
        </w:tabs>
        <w:spacing w:line="252" w:lineRule="auto" w:before="1" w:after="0"/>
        <w:ind w:left="820" w:right="117" w:hanging="360"/>
        <w:jc w:val="both"/>
        <w:rPr>
          <w:sz w:val="24"/>
        </w:rPr>
      </w:pPr>
      <w:r>
        <w:rPr>
          <w:sz w:val="24"/>
        </w:rPr>
        <w:t>An</w:t>
      </w:r>
      <w:r>
        <w:rPr>
          <w:spacing w:val="1"/>
          <w:sz w:val="24"/>
        </w:rPr>
        <w:t> </w:t>
      </w:r>
      <w:r>
        <w:rPr>
          <w:sz w:val="24"/>
        </w:rPr>
        <w:t>NDA</w:t>
      </w:r>
      <w:r>
        <w:rPr>
          <w:spacing w:val="1"/>
          <w:sz w:val="24"/>
        </w:rPr>
        <w:t> </w:t>
      </w:r>
      <w:r>
        <w:rPr>
          <w:sz w:val="24"/>
        </w:rPr>
        <w:t>is</w:t>
      </w:r>
      <w:r>
        <w:rPr>
          <w:spacing w:val="1"/>
          <w:sz w:val="24"/>
        </w:rPr>
        <w:t> </w:t>
      </w:r>
      <w:r>
        <w:rPr>
          <w:sz w:val="24"/>
        </w:rPr>
        <w:t>signed</w:t>
      </w:r>
      <w:r>
        <w:rPr>
          <w:spacing w:val="1"/>
          <w:sz w:val="24"/>
        </w:rPr>
        <w:t> </w:t>
      </w:r>
      <w:r>
        <w:rPr>
          <w:sz w:val="24"/>
        </w:rPr>
        <w:t>to</w:t>
      </w:r>
      <w:r>
        <w:rPr>
          <w:spacing w:val="1"/>
          <w:sz w:val="24"/>
        </w:rPr>
        <w:t> </w:t>
      </w:r>
      <w:r>
        <w:rPr>
          <w:sz w:val="24"/>
        </w:rPr>
        <w:t>ensure</w:t>
      </w:r>
      <w:r>
        <w:rPr>
          <w:spacing w:val="1"/>
          <w:sz w:val="24"/>
        </w:rPr>
        <w:t> </w:t>
      </w:r>
      <w:r>
        <w:rPr>
          <w:sz w:val="24"/>
        </w:rPr>
        <w:t>conﬁdentiality</w:t>
      </w:r>
      <w:r>
        <w:rPr>
          <w:spacing w:val="1"/>
          <w:sz w:val="24"/>
        </w:rPr>
        <w:t> </w:t>
      </w:r>
      <w:r>
        <w:rPr>
          <w:sz w:val="24"/>
        </w:rPr>
        <w:t>of</w:t>
      </w:r>
      <w:r>
        <w:rPr>
          <w:spacing w:val="1"/>
          <w:sz w:val="24"/>
        </w:rPr>
        <w:t> </w:t>
      </w:r>
      <w:r>
        <w:rPr>
          <w:sz w:val="24"/>
        </w:rPr>
        <w:t>sensitive</w:t>
      </w:r>
      <w:r>
        <w:rPr>
          <w:spacing w:val="1"/>
          <w:sz w:val="24"/>
        </w:rPr>
        <w:t> </w:t>
      </w:r>
      <w:r>
        <w:rPr>
          <w:sz w:val="24"/>
        </w:rPr>
        <w:t>information</w:t>
      </w:r>
      <w:r>
        <w:rPr>
          <w:spacing w:val="1"/>
          <w:sz w:val="24"/>
        </w:rPr>
        <w:t> </w:t>
      </w:r>
      <w:r>
        <w:rPr>
          <w:sz w:val="24"/>
        </w:rPr>
        <w:t>during</w:t>
      </w:r>
      <w:r>
        <w:rPr>
          <w:spacing w:val="-70"/>
          <w:sz w:val="24"/>
        </w:rPr>
        <w:t> </w:t>
      </w:r>
      <w:r>
        <w:rPr>
          <w:sz w:val="24"/>
        </w:rPr>
        <w:t>discussions.</w:t>
      </w:r>
    </w:p>
    <w:p>
      <w:pPr>
        <w:pStyle w:val="BodyText"/>
        <w:spacing w:before="11"/>
        <w:ind w:left="0"/>
        <w:rPr>
          <w:sz w:val="23"/>
        </w:rPr>
      </w:pPr>
    </w:p>
    <w:p>
      <w:pPr>
        <w:pStyle w:val="Heading1"/>
        <w:numPr>
          <w:ilvl w:val="0"/>
          <w:numId w:val="2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</w:pPr>
      <w:r>
        <w:rPr>
          <w:spacing w:val="-1"/>
          <w:w w:val="85"/>
        </w:rPr>
        <w:t>Letter</w:t>
      </w:r>
      <w:r>
        <w:rPr>
          <w:spacing w:val="-12"/>
          <w:w w:val="85"/>
        </w:rPr>
        <w:t> </w:t>
      </w:r>
      <w:r>
        <w:rPr>
          <w:spacing w:val="-1"/>
          <w:w w:val="85"/>
        </w:rPr>
        <w:t>of</w:t>
      </w:r>
      <w:r>
        <w:rPr>
          <w:spacing w:val="-11"/>
          <w:w w:val="85"/>
        </w:rPr>
        <w:t> </w:t>
      </w:r>
      <w:r>
        <w:rPr>
          <w:spacing w:val="-1"/>
          <w:w w:val="85"/>
        </w:rPr>
        <w:t>Intent</w:t>
      </w:r>
      <w:r>
        <w:rPr>
          <w:spacing w:val="-11"/>
          <w:w w:val="85"/>
        </w:rPr>
        <w:t> </w:t>
      </w:r>
      <w:r>
        <w:rPr>
          <w:w w:val="85"/>
        </w:rPr>
        <w:t>(LOI):</w:t>
      </w:r>
    </w:p>
    <w:p>
      <w:pPr>
        <w:pStyle w:val="BodyText"/>
        <w:spacing w:before="9"/>
        <w:ind w:left="0"/>
        <w:rPr>
          <w:rFonts w:ascii="Tahoma"/>
          <w:b/>
          <w:sz w:val="25"/>
        </w:rPr>
      </w:pPr>
    </w:p>
    <w:p>
      <w:pPr>
        <w:pStyle w:val="ListParagraph"/>
        <w:numPr>
          <w:ilvl w:val="0"/>
          <w:numId w:val="1"/>
        </w:numPr>
        <w:tabs>
          <w:tab w:pos="820" w:val="left" w:leader="none"/>
        </w:tabs>
        <w:spacing w:line="247" w:lineRule="auto" w:before="0" w:after="0"/>
        <w:ind w:left="820" w:right="117" w:hanging="360"/>
        <w:jc w:val="both"/>
        <w:rPr>
          <w:sz w:val="24"/>
        </w:rPr>
      </w:pPr>
      <w:r>
        <w:rPr>
          <w:sz w:val="24"/>
        </w:rPr>
        <w:t>Company A expresses its formal interest in acquiring Company B through a non-</w:t>
      </w:r>
      <w:r>
        <w:rPr>
          <w:spacing w:val="-70"/>
          <w:sz w:val="24"/>
        </w:rPr>
        <w:t> </w:t>
      </w:r>
      <w:r>
        <w:rPr>
          <w:sz w:val="24"/>
        </w:rPr>
        <w:t>binding</w:t>
      </w:r>
      <w:r>
        <w:rPr>
          <w:spacing w:val="70"/>
          <w:sz w:val="24"/>
        </w:rPr>
        <w:t> </w:t>
      </w:r>
      <w:r>
        <w:rPr>
          <w:sz w:val="24"/>
        </w:rPr>
        <w:t>LOI</w:t>
      </w:r>
      <w:r>
        <w:rPr>
          <w:spacing w:val="70"/>
          <w:sz w:val="24"/>
        </w:rPr>
        <w:t> </w:t>
      </w:r>
      <w:r>
        <w:rPr>
          <w:sz w:val="24"/>
        </w:rPr>
        <w:t>outlining</w:t>
      </w:r>
      <w:r>
        <w:rPr>
          <w:spacing w:val="70"/>
          <w:sz w:val="24"/>
        </w:rPr>
        <w:t> </w:t>
      </w:r>
      <w:r>
        <w:rPr>
          <w:sz w:val="24"/>
        </w:rPr>
        <w:t>the</w:t>
      </w:r>
      <w:r>
        <w:rPr>
          <w:spacing w:val="70"/>
          <w:sz w:val="24"/>
        </w:rPr>
        <w:t> </w:t>
      </w:r>
      <w:r>
        <w:rPr>
          <w:sz w:val="24"/>
        </w:rPr>
        <w:t>key</w:t>
      </w:r>
      <w:r>
        <w:rPr>
          <w:spacing w:val="70"/>
          <w:sz w:val="24"/>
        </w:rPr>
        <w:t> </w:t>
      </w:r>
      <w:r>
        <w:rPr>
          <w:sz w:val="24"/>
        </w:rPr>
        <w:t>deal</w:t>
      </w:r>
      <w:r>
        <w:rPr>
          <w:spacing w:val="70"/>
          <w:sz w:val="24"/>
        </w:rPr>
        <w:t> </w:t>
      </w:r>
      <w:r>
        <w:rPr>
          <w:sz w:val="24"/>
        </w:rPr>
        <w:t>terms,</w:t>
      </w:r>
      <w:r>
        <w:rPr>
          <w:spacing w:val="70"/>
          <w:sz w:val="24"/>
        </w:rPr>
        <w:t> </w:t>
      </w:r>
      <w:r>
        <w:rPr>
          <w:sz w:val="24"/>
        </w:rPr>
        <w:t>including</w:t>
      </w:r>
      <w:r>
        <w:rPr>
          <w:spacing w:val="70"/>
          <w:sz w:val="24"/>
        </w:rPr>
        <w:t> </w:t>
      </w:r>
      <w:r>
        <w:rPr>
          <w:sz w:val="24"/>
        </w:rPr>
        <w:t>a</w:t>
      </w:r>
      <w:r>
        <w:rPr>
          <w:spacing w:val="70"/>
          <w:sz w:val="24"/>
        </w:rPr>
        <w:t> </w:t>
      </w:r>
      <w:r>
        <w:rPr>
          <w:sz w:val="24"/>
        </w:rPr>
        <w:t>purchase</w:t>
      </w:r>
      <w:r>
        <w:rPr>
          <w:spacing w:val="70"/>
          <w:sz w:val="24"/>
        </w:rPr>
        <w:t> </w:t>
      </w:r>
      <w:r>
        <w:rPr>
          <w:sz w:val="24"/>
        </w:rPr>
        <w:t>price</w:t>
      </w:r>
      <w:r>
        <w:rPr>
          <w:spacing w:val="70"/>
          <w:sz w:val="24"/>
        </w:rPr>
        <w:t> </w:t>
      </w:r>
      <w:r>
        <w:rPr>
          <w:sz w:val="24"/>
        </w:rPr>
        <w:t>with</w:t>
      </w:r>
      <w:r>
        <w:rPr>
          <w:spacing w:val="-70"/>
          <w:sz w:val="24"/>
        </w:rPr>
        <w:t> </w:t>
      </w:r>
      <w:r>
        <w:rPr>
          <w:w w:val="90"/>
          <w:sz w:val="24"/>
        </w:rPr>
        <w:t>a</w:t>
      </w:r>
      <w:r>
        <w:rPr>
          <w:spacing w:val="-15"/>
          <w:w w:val="90"/>
          <w:sz w:val="24"/>
        </w:rPr>
        <w:t> </w:t>
      </w:r>
      <w:r>
        <w:rPr>
          <w:rFonts w:ascii="Tahoma" w:hAnsi="Tahoma"/>
          <w:b/>
          <w:w w:val="90"/>
          <w:sz w:val="24"/>
        </w:rPr>
        <w:t>combination</w:t>
      </w:r>
      <w:r>
        <w:rPr>
          <w:rFonts w:ascii="Tahoma" w:hAnsi="Tahoma"/>
          <w:b/>
          <w:spacing w:val="-12"/>
          <w:w w:val="90"/>
          <w:sz w:val="24"/>
        </w:rPr>
        <w:t> </w:t>
      </w:r>
      <w:r>
        <w:rPr>
          <w:rFonts w:ascii="Tahoma" w:hAnsi="Tahoma"/>
          <w:b/>
          <w:w w:val="90"/>
          <w:sz w:val="24"/>
        </w:rPr>
        <w:t>of</w:t>
      </w:r>
      <w:r>
        <w:rPr>
          <w:rFonts w:ascii="Tahoma" w:hAnsi="Tahoma"/>
          <w:b/>
          <w:spacing w:val="-13"/>
          <w:w w:val="90"/>
          <w:sz w:val="24"/>
        </w:rPr>
        <w:t> </w:t>
      </w:r>
      <w:r>
        <w:rPr>
          <w:rFonts w:ascii="Tahoma" w:hAnsi="Tahoma"/>
          <w:b/>
          <w:w w:val="90"/>
          <w:sz w:val="24"/>
        </w:rPr>
        <w:t>cash</w:t>
      </w:r>
      <w:r>
        <w:rPr>
          <w:rFonts w:ascii="Tahoma" w:hAnsi="Tahoma"/>
          <w:b/>
          <w:spacing w:val="-12"/>
          <w:w w:val="90"/>
          <w:sz w:val="24"/>
        </w:rPr>
        <w:t> </w:t>
      </w:r>
      <w:r>
        <w:rPr>
          <w:rFonts w:ascii="Tahoma" w:hAnsi="Tahoma"/>
          <w:b/>
          <w:w w:val="90"/>
          <w:sz w:val="24"/>
        </w:rPr>
        <w:t>and</w:t>
      </w:r>
      <w:r>
        <w:rPr>
          <w:rFonts w:ascii="Tahoma" w:hAnsi="Tahoma"/>
          <w:b/>
          <w:spacing w:val="-13"/>
          <w:w w:val="90"/>
          <w:sz w:val="24"/>
        </w:rPr>
        <w:t> </w:t>
      </w:r>
      <w:r>
        <w:rPr>
          <w:rFonts w:ascii="Tahoma" w:hAnsi="Tahoma"/>
          <w:b/>
          <w:w w:val="90"/>
          <w:sz w:val="24"/>
        </w:rPr>
        <w:t>shares</w:t>
      </w:r>
      <w:r>
        <w:rPr>
          <w:rFonts w:ascii="Tahoma" w:hAnsi="Tahoma"/>
          <w:b/>
          <w:spacing w:val="-12"/>
          <w:w w:val="90"/>
          <w:sz w:val="24"/>
        </w:rPr>
        <w:t> </w:t>
      </w:r>
      <w:r>
        <w:rPr>
          <w:rFonts w:ascii="Tahoma" w:hAnsi="Tahoma"/>
          <w:b/>
          <w:w w:val="90"/>
          <w:sz w:val="24"/>
        </w:rPr>
        <w:t>of</w:t>
      </w:r>
      <w:r>
        <w:rPr>
          <w:rFonts w:ascii="Tahoma" w:hAnsi="Tahoma"/>
          <w:b/>
          <w:spacing w:val="-13"/>
          <w:w w:val="90"/>
          <w:sz w:val="24"/>
        </w:rPr>
        <w:t> </w:t>
      </w:r>
      <w:r>
        <w:rPr>
          <w:rFonts w:ascii="Tahoma" w:hAnsi="Tahoma"/>
          <w:b/>
          <w:w w:val="90"/>
          <w:sz w:val="24"/>
        </w:rPr>
        <w:t>Company</w:t>
      </w:r>
      <w:r>
        <w:rPr>
          <w:rFonts w:ascii="Tahoma" w:hAnsi="Tahoma"/>
          <w:b/>
          <w:spacing w:val="-12"/>
          <w:w w:val="90"/>
          <w:sz w:val="24"/>
        </w:rPr>
        <w:t> </w:t>
      </w:r>
      <w:r>
        <w:rPr>
          <w:rFonts w:ascii="Tahoma" w:hAnsi="Tahoma"/>
          <w:b/>
          <w:w w:val="90"/>
          <w:sz w:val="24"/>
        </w:rPr>
        <w:t>A</w:t>
      </w:r>
      <w:r>
        <w:rPr>
          <w:rFonts w:ascii="Tahoma" w:hAnsi="Tahoma"/>
          <w:b/>
          <w:spacing w:val="-13"/>
          <w:w w:val="90"/>
          <w:sz w:val="24"/>
        </w:rPr>
        <w:t> </w:t>
      </w:r>
      <w:r>
        <w:rPr>
          <w:rFonts w:ascii="Tahoma" w:hAnsi="Tahoma"/>
          <w:b/>
          <w:w w:val="90"/>
          <w:sz w:val="24"/>
        </w:rPr>
        <w:t>stock</w:t>
      </w:r>
      <w:r>
        <w:rPr>
          <w:w w:val="90"/>
          <w:sz w:val="24"/>
        </w:rPr>
        <w:t>.</w:t>
      </w:r>
    </w:p>
    <w:p>
      <w:pPr>
        <w:pStyle w:val="ListParagraph"/>
        <w:numPr>
          <w:ilvl w:val="0"/>
          <w:numId w:val="1"/>
        </w:numPr>
        <w:tabs>
          <w:tab w:pos="820" w:val="left" w:leader="none"/>
        </w:tabs>
        <w:spacing w:line="240" w:lineRule="auto" w:before="7" w:after="0"/>
        <w:ind w:left="820" w:right="0" w:hanging="360"/>
        <w:jc w:val="both"/>
        <w:rPr>
          <w:sz w:val="24"/>
        </w:rPr>
      </w:pPr>
      <w:r>
        <w:rPr>
          <w:w w:val="95"/>
          <w:sz w:val="24"/>
        </w:rPr>
        <w:t>The</w:t>
      </w:r>
      <w:r>
        <w:rPr>
          <w:spacing w:val="-13"/>
          <w:w w:val="95"/>
          <w:sz w:val="24"/>
        </w:rPr>
        <w:t> </w:t>
      </w:r>
      <w:r>
        <w:rPr>
          <w:w w:val="95"/>
          <w:sz w:val="24"/>
        </w:rPr>
        <w:t>LOI</w:t>
      </w:r>
      <w:r>
        <w:rPr>
          <w:spacing w:val="-13"/>
          <w:w w:val="95"/>
          <w:sz w:val="24"/>
        </w:rPr>
        <w:t> </w:t>
      </w:r>
      <w:r>
        <w:rPr>
          <w:w w:val="95"/>
          <w:sz w:val="24"/>
        </w:rPr>
        <w:t>might</w:t>
      </w:r>
      <w:r>
        <w:rPr>
          <w:spacing w:val="-13"/>
          <w:w w:val="95"/>
          <w:sz w:val="24"/>
        </w:rPr>
        <w:t> </w:t>
      </w:r>
      <w:r>
        <w:rPr>
          <w:w w:val="95"/>
          <w:sz w:val="24"/>
        </w:rPr>
        <w:t>also</w:t>
      </w:r>
      <w:r>
        <w:rPr>
          <w:spacing w:val="-13"/>
          <w:w w:val="95"/>
          <w:sz w:val="24"/>
        </w:rPr>
        <w:t> </w:t>
      </w:r>
      <w:r>
        <w:rPr>
          <w:w w:val="95"/>
          <w:sz w:val="24"/>
        </w:rPr>
        <w:t>establish</w:t>
      </w:r>
      <w:r>
        <w:rPr>
          <w:spacing w:val="-12"/>
          <w:w w:val="95"/>
          <w:sz w:val="24"/>
        </w:rPr>
        <w:t> </w:t>
      </w:r>
      <w:r>
        <w:rPr>
          <w:w w:val="95"/>
          <w:sz w:val="24"/>
        </w:rPr>
        <w:t>a</w:t>
      </w:r>
      <w:r>
        <w:rPr>
          <w:spacing w:val="-13"/>
          <w:w w:val="95"/>
          <w:sz w:val="24"/>
        </w:rPr>
        <w:t> </w:t>
      </w:r>
      <w:r>
        <w:rPr>
          <w:w w:val="95"/>
          <w:sz w:val="24"/>
        </w:rPr>
        <w:t>timeline</w:t>
      </w:r>
      <w:r>
        <w:rPr>
          <w:spacing w:val="-13"/>
          <w:w w:val="95"/>
          <w:sz w:val="24"/>
        </w:rPr>
        <w:t> </w:t>
      </w:r>
      <w:r>
        <w:rPr>
          <w:w w:val="95"/>
          <w:sz w:val="24"/>
        </w:rPr>
        <w:t>for</w:t>
      </w:r>
      <w:r>
        <w:rPr>
          <w:spacing w:val="-13"/>
          <w:w w:val="95"/>
          <w:sz w:val="24"/>
        </w:rPr>
        <w:t> </w:t>
      </w:r>
      <w:r>
        <w:rPr>
          <w:w w:val="95"/>
          <w:sz w:val="24"/>
        </w:rPr>
        <w:t>further</w:t>
      </w:r>
      <w:r>
        <w:rPr>
          <w:spacing w:val="-12"/>
          <w:w w:val="95"/>
          <w:sz w:val="24"/>
        </w:rPr>
        <w:t> </w:t>
      </w:r>
      <w:r>
        <w:rPr>
          <w:w w:val="95"/>
          <w:sz w:val="24"/>
        </w:rPr>
        <w:t>negotiations</w:t>
      </w:r>
      <w:r>
        <w:rPr>
          <w:spacing w:val="-13"/>
          <w:w w:val="95"/>
          <w:sz w:val="24"/>
        </w:rPr>
        <w:t> </w:t>
      </w:r>
      <w:r>
        <w:rPr>
          <w:w w:val="95"/>
          <w:sz w:val="24"/>
        </w:rPr>
        <w:t>and</w:t>
      </w:r>
      <w:r>
        <w:rPr>
          <w:spacing w:val="-13"/>
          <w:w w:val="95"/>
          <w:sz w:val="24"/>
        </w:rPr>
        <w:t> </w:t>
      </w:r>
      <w:r>
        <w:rPr>
          <w:w w:val="95"/>
          <w:sz w:val="24"/>
        </w:rPr>
        <w:t>due</w:t>
      </w:r>
      <w:r>
        <w:rPr>
          <w:spacing w:val="-13"/>
          <w:w w:val="95"/>
          <w:sz w:val="24"/>
        </w:rPr>
        <w:t> </w:t>
      </w:r>
      <w:r>
        <w:rPr>
          <w:w w:val="95"/>
          <w:sz w:val="24"/>
        </w:rPr>
        <w:t>diligence.</w:t>
      </w:r>
    </w:p>
    <w:p>
      <w:pPr>
        <w:spacing w:after="0" w:line="240" w:lineRule="auto"/>
        <w:jc w:val="both"/>
        <w:rPr>
          <w:sz w:val="24"/>
        </w:rPr>
        <w:sectPr>
          <w:footerReference w:type="default" r:id="rId5"/>
          <w:type w:val="continuous"/>
          <w:pgSz w:w="12240" w:h="15840"/>
          <w:pgMar w:footer="813" w:top="1360" w:bottom="1000" w:left="1340" w:right="1320"/>
          <w:pgNumType w:start="1"/>
        </w:sectPr>
      </w:pPr>
    </w:p>
    <w:p>
      <w:pPr>
        <w:pStyle w:val="Heading1"/>
        <w:numPr>
          <w:ilvl w:val="0"/>
          <w:numId w:val="2"/>
        </w:numPr>
        <w:tabs>
          <w:tab w:pos="820" w:val="left" w:leader="none"/>
        </w:tabs>
        <w:spacing w:line="240" w:lineRule="auto" w:before="65" w:after="0"/>
        <w:ind w:left="820" w:right="0" w:hanging="360"/>
        <w:jc w:val="both"/>
      </w:pPr>
      <w:r>
        <w:rPr>
          <w:w w:val="90"/>
        </w:rPr>
        <w:t>Due</w:t>
      </w:r>
      <w:r>
        <w:rPr>
          <w:spacing w:val="-5"/>
          <w:w w:val="90"/>
        </w:rPr>
        <w:t> </w:t>
      </w:r>
      <w:r>
        <w:rPr>
          <w:w w:val="90"/>
        </w:rPr>
        <w:t>Diligence:</w:t>
      </w:r>
    </w:p>
    <w:p>
      <w:pPr>
        <w:pStyle w:val="BodyText"/>
        <w:spacing w:before="9"/>
        <w:ind w:left="0"/>
        <w:rPr>
          <w:rFonts w:ascii="Tahoma"/>
          <w:b/>
          <w:sz w:val="25"/>
        </w:rPr>
      </w:pPr>
    </w:p>
    <w:p>
      <w:pPr>
        <w:pStyle w:val="ListParagraph"/>
        <w:numPr>
          <w:ilvl w:val="0"/>
          <w:numId w:val="1"/>
        </w:numPr>
        <w:tabs>
          <w:tab w:pos="820" w:val="left" w:leader="none"/>
        </w:tabs>
        <w:spacing w:line="252" w:lineRule="auto" w:before="0" w:after="0"/>
        <w:ind w:left="820" w:right="117" w:hanging="360"/>
        <w:jc w:val="both"/>
        <w:rPr>
          <w:sz w:val="24"/>
        </w:rPr>
      </w:pPr>
      <w:r>
        <w:rPr>
          <w:sz w:val="24"/>
        </w:rPr>
        <w:t>Company A conducts a comprehensive review of Company B's ﬁnancial records,</w:t>
      </w:r>
      <w:r>
        <w:rPr>
          <w:spacing w:val="1"/>
          <w:sz w:val="24"/>
        </w:rPr>
        <w:t> </w:t>
      </w:r>
      <w:r>
        <w:rPr>
          <w:spacing w:val="-1"/>
          <w:w w:val="95"/>
          <w:sz w:val="24"/>
        </w:rPr>
        <w:t>intellectual</w:t>
      </w:r>
      <w:r>
        <w:rPr>
          <w:spacing w:val="-19"/>
          <w:w w:val="95"/>
          <w:sz w:val="24"/>
        </w:rPr>
        <w:t> </w:t>
      </w:r>
      <w:r>
        <w:rPr>
          <w:spacing w:val="-1"/>
          <w:w w:val="95"/>
          <w:sz w:val="24"/>
        </w:rPr>
        <w:t>property,</w:t>
      </w:r>
      <w:r>
        <w:rPr>
          <w:spacing w:val="-19"/>
          <w:w w:val="95"/>
          <w:sz w:val="24"/>
        </w:rPr>
        <w:t> </w:t>
      </w:r>
      <w:r>
        <w:rPr>
          <w:spacing w:val="-1"/>
          <w:w w:val="95"/>
          <w:sz w:val="24"/>
        </w:rPr>
        <w:t>contracts,</w:t>
      </w:r>
      <w:r>
        <w:rPr>
          <w:spacing w:val="-19"/>
          <w:w w:val="95"/>
          <w:sz w:val="24"/>
        </w:rPr>
        <w:t> </w:t>
      </w:r>
      <w:r>
        <w:rPr>
          <w:spacing w:val="-1"/>
          <w:w w:val="95"/>
          <w:sz w:val="24"/>
        </w:rPr>
        <w:t>and</w:t>
      </w:r>
      <w:r>
        <w:rPr>
          <w:spacing w:val="-19"/>
          <w:w w:val="95"/>
          <w:sz w:val="24"/>
        </w:rPr>
        <w:t> </w:t>
      </w:r>
      <w:r>
        <w:rPr>
          <w:spacing w:val="-1"/>
          <w:w w:val="95"/>
          <w:sz w:val="24"/>
        </w:rPr>
        <w:t>other</w:t>
      </w:r>
      <w:r>
        <w:rPr>
          <w:spacing w:val="-19"/>
          <w:w w:val="95"/>
          <w:sz w:val="24"/>
        </w:rPr>
        <w:t> </w:t>
      </w:r>
      <w:r>
        <w:rPr>
          <w:spacing w:val="-1"/>
          <w:w w:val="95"/>
          <w:sz w:val="24"/>
        </w:rPr>
        <w:t>relevant</w:t>
      </w:r>
      <w:r>
        <w:rPr>
          <w:spacing w:val="-19"/>
          <w:w w:val="95"/>
          <w:sz w:val="24"/>
        </w:rPr>
        <w:t> </w:t>
      </w:r>
      <w:r>
        <w:rPr>
          <w:w w:val="95"/>
          <w:sz w:val="24"/>
        </w:rPr>
        <w:t>information</w:t>
      </w:r>
      <w:r>
        <w:rPr>
          <w:spacing w:val="-19"/>
          <w:w w:val="95"/>
          <w:sz w:val="24"/>
        </w:rPr>
        <w:t> </w:t>
      </w:r>
      <w:r>
        <w:rPr>
          <w:w w:val="95"/>
          <w:sz w:val="24"/>
        </w:rPr>
        <w:t>to</w:t>
      </w:r>
      <w:r>
        <w:rPr>
          <w:spacing w:val="-18"/>
          <w:w w:val="95"/>
          <w:sz w:val="24"/>
        </w:rPr>
        <w:t> </w:t>
      </w:r>
      <w:r>
        <w:rPr>
          <w:w w:val="95"/>
          <w:sz w:val="24"/>
        </w:rPr>
        <w:t>verify</w:t>
      </w:r>
      <w:r>
        <w:rPr>
          <w:spacing w:val="-19"/>
          <w:w w:val="95"/>
          <w:sz w:val="24"/>
        </w:rPr>
        <w:t> </w:t>
      </w:r>
      <w:r>
        <w:rPr>
          <w:w w:val="95"/>
          <w:sz w:val="24"/>
        </w:rPr>
        <w:t>its</w:t>
      </w:r>
      <w:r>
        <w:rPr>
          <w:spacing w:val="-19"/>
          <w:w w:val="95"/>
          <w:sz w:val="24"/>
        </w:rPr>
        <w:t> </w:t>
      </w:r>
      <w:r>
        <w:rPr>
          <w:w w:val="95"/>
          <w:sz w:val="24"/>
        </w:rPr>
        <w:t>value</w:t>
      </w:r>
      <w:r>
        <w:rPr>
          <w:spacing w:val="-19"/>
          <w:w w:val="95"/>
          <w:sz w:val="24"/>
        </w:rPr>
        <w:t> </w:t>
      </w:r>
      <w:r>
        <w:rPr>
          <w:w w:val="95"/>
          <w:sz w:val="24"/>
        </w:rPr>
        <w:t>and</w:t>
      </w:r>
      <w:r>
        <w:rPr>
          <w:spacing w:val="-66"/>
          <w:w w:val="95"/>
          <w:sz w:val="24"/>
        </w:rPr>
        <w:t> </w:t>
      </w:r>
      <w:r>
        <w:rPr>
          <w:sz w:val="24"/>
        </w:rPr>
        <w:t>identify</w:t>
      </w:r>
      <w:r>
        <w:rPr>
          <w:spacing w:val="-26"/>
          <w:sz w:val="24"/>
        </w:rPr>
        <w:t> </w:t>
      </w:r>
      <w:r>
        <w:rPr>
          <w:sz w:val="24"/>
        </w:rPr>
        <w:t>any</w:t>
      </w:r>
      <w:r>
        <w:rPr>
          <w:spacing w:val="-25"/>
          <w:sz w:val="24"/>
        </w:rPr>
        <w:t> </w:t>
      </w:r>
      <w:r>
        <w:rPr>
          <w:sz w:val="24"/>
        </w:rPr>
        <w:t>potential</w:t>
      </w:r>
      <w:r>
        <w:rPr>
          <w:spacing w:val="-25"/>
          <w:sz w:val="24"/>
        </w:rPr>
        <w:t> </w:t>
      </w:r>
      <w:r>
        <w:rPr>
          <w:sz w:val="24"/>
        </w:rPr>
        <w:t>risks.</w:t>
      </w:r>
    </w:p>
    <w:p>
      <w:pPr>
        <w:pStyle w:val="ListParagraph"/>
        <w:numPr>
          <w:ilvl w:val="0"/>
          <w:numId w:val="1"/>
        </w:numPr>
        <w:tabs>
          <w:tab w:pos="820" w:val="left" w:leader="none"/>
        </w:tabs>
        <w:spacing w:line="240" w:lineRule="auto" w:before="1" w:after="0"/>
        <w:ind w:left="820" w:right="0" w:hanging="360"/>
        <w:jc w:val="both"/>
        <w:rPr>
          <w:sz w:val="24"/>
        </w:rPr>
      </w:pPr>
      <w:r>
        <w:rPr>
          <w:w w:val="95"/>
          <w:sz w:val="24"/>
        </w:rPr>
        <w:t>This</w:t>
      </w:r>
      <w:r>
        <w:rPr>
          <w:spacing w:val="-7"/>
          <w:w w:val="95"/>
          <w:sz w:val="24"/>
        </w:rPr>
        <w:t> </w:t>
      </w:r>
      <w:r>
        <w:rPr>
          <w:w w:val="95"/>
          <w:sz w:val="24"/>
        </w:rPr>
        <w:t>is</w:t>
      </w:r>
      <w:r>
        <w:rPr>
          <w:spacing w:val="-6"/>
          <w:w w:val="95"/>
          <w:sz w:val="24"/>
        </w:rPr>
        <w:t> </w:t>
      </w:r>
      <w:r>
        <w:rPr>
          <w:w w:val="95"/>
          <w:sz w:val="24"/>
        </w:rPr>
        <w:t>typically</w:t>
      </w:r>
      <w:r>
        <w:rPr>
          <w:spacing w:val="-6"/>
          <w:w w:val="95"/>
          <w:sz w:val="24"/>
        </w:rPr>
        <w:t> </w:t>
      </w:r>
      <w:r>
        <w:rPr>
          <w:w w:val="95"/>
          <w:sz w:val="24"/>
        </w:rPr>
        <w:t>conducted</w:t>
      </w:r>
      <w:r>
        <w:rPr>
          <w:spacing w:val="-7"/>
          <w:w w:val="95"/>
          <w:sz w:val="24"/>
        </w:rPr>
        <w:t> </w:t>
      </w:r>
      <w:r>
        <w:rPr>
          <w:w w:val="95"/>
          <w:sz w:val="24"/>
        </w:rPr>
        <w:t>in</w:t>
      </w:r>
      <w:r>
        <w:rPr>
          <w:spacing w:val="-6"/>
          <w:w w:val="95"/>
          <w:sz w:val="24"/>
        </w:rPr>
        <w:t> </w:t>
      </w:r>
      <w:r>
        <w:rPr>
          <w:w w:val="95"/>
          <w:sz w:val="24"/>
        </w:rPr>
        <w:t>a</w:t>
      </w:r>
      <w:r>
        <w:rPr>
          <w:spacing w:val="-6"/>
          <w:w w:val="95"/>
          <w:sz w:val="24"/>
        </w:rPr>
        <w:t> </w:t>
      </w:r>
      <w:r>
        <w:rPr>
          <w:w w:val="95"/>
          <w:sz w:val="24"/>
        </w:rPr>
        <w:t>secure</w:t>
      </w:r>
      <w:r>
        <w:rPr>
          <w:spacing w:val="-7"/>
          <w:w w:val="95"/>
          <w:sz w:val="24"/>
        </w:rPr>
        <w:t> </w:t>
      </w:r>
      <w:r>
        <w:rPr>
          <w:w w:val="95"/>
          <w:sz w:val="24"/>
        </w:rPr>
        <w:t>Virtual</w:t>
      </w:r>
      <w:r>
        <w:rPr>
          <w:spacing w:val="-6"/>
          <w:w w:val="95"/>
          <w:sz w:val="24"/>
        </w:rPr>
        <w:t> </w:t>
      </w:r>
      <w:r>
        <w:rPr>
          <w:w w:val="95"/>
          <w:sz w:val="24"/>
        </w:rPr>
        <w:t>Data</w:t>
      </w:r>
      <w:r>
        <w:rPr>
          <w:spacing w:val="-6"/>
          <w:w w:val="95"/>
          <w:sz w:val="24"/>
        </w:rPr>
        <w:t> </w:t>
      </w:r>
      <w:r>
        <w:rPr>
          <w:w w:val="95"/>
          <w:sz w:val="24"/>
        </w:rPr>
        <w:t>Room</w:t>
      </w:r>
      <w:r>
        <w:rPr>
          <w:spacing w:val="-7"/>
          <w:w w:val="95"/>
          <w:sz w:val="24"/>
        </w:rPr>
        <w:t> </w:t>
      </w:r>
      <w:r>
        <w:rPr>
          <w:w w:val="95"/>
          <w:sz w:val="24"/>
        </w:rPr>
        <w:t>(VDR).</w:t>
      </w:r>
    </w:p>
    <w:p>
      <w:pPr>
        <w:pStyle w:val="ListParagraph"/>
        <w:numPr>
          <w:ilvl w:val="0"/>
          <w:numId w:val="1"/>
        </w:numPr>
        <w:tabs>
          <w:tab w:pos="820" w:val="left" w:leader="none"/>
        </w:tabs>
        <w:spacing w:line="252" w:lineRule="auto" w:before="14" w:after="0"/>
        <w:ind w:left="820" w:right="117" w:hanging="360"/>
        <w:jc w:val="both"/>
        <w:rPr>
          <w:sz w:val="24"/>
        </w:rPr>
      </w:pPr>
      <w:r>
        <w:rPr>
          <w:spacing w:val="-1"/>
          <w:sz w:val="24"/>
        </w:rPr>
        <w:t>Particular</w:t>
      </w:r>
      <w:r>
        <w:rPr>
          <w:spacing w:val="-17"/>
          <w:sz w:val="24"/>
        </w:rPr>
        <w:t> </w:t>
      </w:r>
      <w:r>
        <w:rPr>
          <w:spacing w:val="-1"/>
          <w:sz w:val="24"/>
        </w:rPr>
        <w:t>attention</w:t>
      </w:r>
      <w:r>
        <w:rPr>
          <w:spacing w:val="-17"/>
          <w:sz w:val="24"/>
        </w:rPr>
        <w:t> </w:t>
      </w:r>
      <w:r>
        <w:rPr>
          <w:spacing w:val="-1"/>
          <w:sz w:val="24"/>
        </w:rPr>
        <w:t>will</w:t>
      </w:r>
      <w:r>
        <w:rPr>
          <w:spacing w:val="-16"/>
          <w:sz w:val="24"/>
        </w:rPr>
        <w:t> </w:t>
      </w:r>
      <w:r>
        <w:rPr>
          <w:spacing w:val="-1"/>
          <w:sz w:val="24"/>
        </w:rPr>
        <w:t>be</w:t>
      </w:r>
      <w:r>
        <w:rPr>
          <w:spacing w:val="-17"/>
          <w:sz w:val="24"/>
        </w:rPr>
        <w:t> </w:t>
      </w:r>
      <w:r>
        <w:rPr>
          <w:spacing w:val="-1"/>
          <w:sz w:val="24"/>
        </w:rPr>
        <w:t>paid</w:t>
      </w:r>
      <w:r>
        <w:rPr>
          <w:spacing w:val="-16"/>
          <w:sz w:val="24"/>
        </w:rPr>
        <w:t> </w:t>
      </w:r>
      <w:r>
        <w:rPr>
          <w:spacing w:val="-1"/>
          <w:sz w:val="24"/>
        </w:rPr>
        <w:t>to</w:t>
      </w:r>
      <w:r>
        <w:rPr>
          <w:spacing w:val="-17"/>
          <w:sz w:val="24"/>
        </w:rPr>
        <w:t> </w:t>
      </w:r>
      <w:r>
        <w:rPr>
          <w:spacing w:val="-1"/>
          <w:sz w:val="24"/>
        </w:rPr>
        <w:t>the</w:t>
      </w:r>
      <w:r>
        <w:rPr>
          <w:spacing w:val="-16"/>
          <w:sz w:val="24"/>
        </w:rPr>
        <w:t> </w:t>
      </w:r>
      <w:r>
        <w:rPr>
          <w:spacing w:val="-1"/>
          <w:sz w:val="24"/>
        </w:rPr>
        <w:t>structure</w:t>
      </w:r>
      <w:r>
        <w:rPr>
          <w:spacing w:val="-17"/>
          <w:sz w:val="24"/>
        </w:rPr>
        <w:t> </w:t>
      </w:r>
      <w:r>
        <w:rPr>
          <w:spacing w:val="-1"/>
          <w:sz w:val="24"/>
        </w:rPr>
        <w:t>and</w:t>
      </w:r>
      <w:r>
        <w:rPr>
          <w:spacing w:val="-17"/>
          <w:sz w:val="24"/>
        </w:rPr>
        <w:t> </w:t>
      </w:r>
      <w:r>
        <w:rPr>
          <w:spacing w:val="-1"/>
          <w:sz w:val="24"/>
        </w:rPr>
        <w:t>talent</w:t>
      </w:r>
      <w:r>
        <w:rPr>
          <w:spacing w:val="-16"/>
          <w:sz w:val="24"/>
        </w:rPr>
        <w:t> </w:t>
      </w:r>
      <w:r>
        <w:rPr>
          <w:spacing w:val="-1"/>
          <w:sz w:val="24"/>
        </w:rPr>
        <w:t>of</w:t>
      </w:r>
      <w:r>
        <w:rPr>
          <w:spacing w:val="-17"/>
          <w:sz w:val="24"/>
        </w:rPr>
        <w:t> </w:t>
      </w:r>
      <w:r>
        <w:rPr>
          <w:spacing w:val="-1"/>
          <w:sz w:val="24"/>
        </w:rPr>
        <w:t>NovaTech's</w:t>
      </w:r>
      <w:r>
        <w:rPr>
          <w:spacing w:val="-16"/>
          <w:sz w:val="24"/>
        </w:rPr>
        <w:t> </w:t>
      </w:r>
      <w:r>
        <w:rPr>
          <w:sz w:val="24"/>
        </w:rPr>
        <w:t>product</w:t>
      </w:r>
      <w:r>
        <w:rPr>
          <w:spacing w:val="-70"/>
          <w:sz w:val="24"/>
        </w:rPr>
        <w:t> </w:t>
      </w:r>
      <w:r>
        <w:rPr>
          <w:sz w:val="24"/>
        </w:rPr>
        <w:t>development</w:t>
      </w:r>
      <w:r>
        <w:rPr>
          <w:spacing w:val="-25"/>
          <w:sz w:val="24"/>
        </w:rPr>
        <w:t> </w:t>
      </w:r>
      <w:r>
        <w:rPr>
          <w:sz w:val="24"/>
        </w:rPr>
        <w:t>team.</w:t>
      </w:r>
    </w:p>
    <w:p>
      <w:pPr>
        <w:pStyle w:val="BodyText"/>
        <w:spacing w:before="11"/>
        <w:ind w:left="0"/>
        <w:rPr>
          <w:sz w:val="23"/>
        </w:rPr>
      </w:pPr>
    </w:p>
    <w:p>
      <w:pPr>
        <w:pStyle w:val="Heading1"/>
        <w:numPr>
          <w:ilvl w:val="0"/>
          <w:numId w:val="2"/>
        </w:numPr>
        <w:tabs>
          <w:tab w:pos="349" w:val="left" w:leader="none"/>
        </w:tabs>
        <w:spacing w:line="240" w:lineRule="auto" w:before="0" w:after="0"/>
        <w:ind w:left="348" w:right="0" w:hanging="249"/>
        <w:jc w:val="left"/>
      </w:pPr>
      <w:r>
        <w:rPr>
          <w:w w:val="90"/>
        </w:rPr>
        <w:t>Negotiations</w:t>
      </w:r>
      <w:r>
        <w:rPr>
          <w:spacing w:val="-11"/>
          <w:w w:val="90"/>
        </w:rPr>
        <w:t> </w:t>
      </w:r>
      <w:r>
        <w:rPr>
          <w:w w:val="90"/>
        </w:rPr>
        <w:t>and</w:t>
      </w:r>
      <w:r>
        <w:rPr>
          <w:spacing w:val="-11"/>
          <w:w w:val="90"/>
        </w:rPr>
        <w:t> </w:t>
      </w:r>
      <w:r>
        <w:rPr>
          <w:w w:val="90"/>
        </w:rPr>
        <w:t>Deﬁnitive</w:t>
      </w:r>
      <w:r>
        <w:rPr>
          <w:spacing w:val="-11"/>
          <w:w w:val="90"/>
        </w:rPr>
        <w:t> </w:t>
      </w:r>
      <w:r>
        <w:rPr>
          <w:w w:val="90"/>
        </w:rPr>
        <w:t>Agreements:</w:t>
      </w:r>
    </w:p>
    <w:p>
      <w:pPr>
        <w:pStyle w:val="BodyText"/>
        <w:spacing w:before="9"/>
        <w:ind w:left="0"/>
        <w:rPr>
          <w:rFonts w:ascii="Tahoma"/>
          <w:b/>
          <w:sz w:val="25"/>
        </w:rPr>
      </w:pPr>
    </w:p>
    <w:p>
      <w:pPr>
        <w:pStyle w:val="ListParagraph"/>
        <w:numPr>
          <w:ilvl w:val="0"/>
          <w:numId w:val="1"/>
        </w:numPr>
        <w:tabs>
          <w:tab w:pos="820" w:val="left" w:leader="none"/>
        </w:tabs>
        <w:spacing w:line="252" w:lineRule="auto" w:before="0" w:after="0"/>
        <w:ind w:left="820" w:right="117" w:hanging="360"/>
        <w:jc w:val="both"/>
        <w:rPr>
          <w:sz w:val="24"/>
        </w:rPr>
      </w:pPr>
      <w:r>
        <w:rPr>
          <w:sz w:val="24"/>
        </w:rPr>
        <w:t>Based</w:t>
      </w:r>
      <w:r>
        <w:rPr>
          <w:spacing w:val="-16"/>
          <w:sz w:val="24"/>
        </w:rPr>
        <w:t> </w:t>
      </w:r>
      <w:r>
        <w:rPr>
          <w:sz w:val="24"/>
        </w:rPr>
        <w:t>on</w:t>
      </w:r>
      <w:r>
        <w:rPr>
          <w:spacing w:val="-15"/>
          <w:sz w:val="24"/>
        </w:rPr>
        <w:t> </w:t>
      </w:r>
      <w:r>
        <w:rPr>
          <w:sz w:val="24"/>
        </w:rPr>
        <w:t>due</w:t>
      </w:r>
      <w:r>
        <w:rPr>
          <w:spacing w:val="-15"/>
          <w:sz w:val="24"/>
        </w:rPr>
        <w:t> </w:t>
      </w:r>
      <w:r>
        <w:rPr>
          <w:sz w:val="24"/>
        </w:rPr>
        <w:t>diligence</w:t>
      </w:r>
      <w:r>
        <w:rPr>
          <w:spacing w:val="-15"/>
          <w:sz w:val="24"/>
        </w:rPr>
        <w:t> </w:t>
      </w:r>
      <w:r>
        <w:rPr>
          <w:sz w:val="24"/>
        </w:rPr>
        <w:t>ﬁndings,</w:t>
      </w:r>
      <w:r>
        <w:rPr>
          <w:spacing w:val="-15"/>
          <w:sz w:val="24"/>
        </w:rPr>
        <w:t> </w:t>
      </w:r>
      <w:r>
        <w:rPr>
          <w:sz w:val="24"/>
        </w:rPr>
        <w:t>both</w:t>
      </w:r>
      <w:r>
        <w:rPr>
          <w:spacing w:val="-15"/>
          <w:sz w:val="24"/>
        </w:rPr>
        <w:t> </w:t>
      </w:r>
      <w:r>
        <w:rPr>
          <w:sz w:val="24"/>
        </w:rPr>
        <w:t>parties</w:t>
      </w:r>
      <w:r>
        <w:rPr>
          <w:spacing w:val="-15"/>
          <w:sz w:val="24"/>
        </w:rPr>
        <w:t> </w:t>
      </w:r>
      <w:r>
        <w:rPr>
          <w:sz w:val="24"/>
        </w:rPr>
        <w:t>negotiate</w:t>
      </w:r>
      <w:r>
        <w:rPr>
          <w:spacing w:val="-15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deﬁnitive</w:t>
      </w:r>
      <w:r>
        <w:rPr>
          <w:spacing w:val="-15"/>
          <w:sz w:val="24"/>
        </w:rPr>
        <w:t> </w:t>
      </w:r>
      <w:r>
        <w:rPr>
          <w:sz w:val="24"/>
        </w:rPr>
        <w:t>agreements</w:t>
      </w:r>
      <w:r>
        <w:rPr>
          <w:spacing w:val="-70"/>
          <w:sz w:val="24"/>
        </w:rPr>
        <w:t> </w:t>
      </w:r>
      <w:r>
        <w:rPr>
          <w:w w:val="95"/>
          <w:sz w:val="24"/>
        </w:rPr>
        <w:t>outlining</w:t>
      </w:r>
      <w:r>
        <w:rPr>
          <w:spacing w:val="-19"/>
          <w:w w:val="95"/>
          <w:sz w:val="24"/>
        </w:rPr>
        <w:t> </w:t>
      </w:r>
      <w:r>
        <w:rPr>
          <w:w w:val="95"/>
          <w:sz w:val="24"/>
        </w:rPr>
        <w:t>the</w:t>
      </w:r>
      <w:r>
        <w:rPr>
          <w:spacing w:val="-19"/>
          <w:w w:val="95"/>
          <w:sz w:val="24"/>
        </w:rPr>
        <w:t> </w:t>
      </w:r>
      <w:r>
        <w:rPr>
          <w:w w:val="95"/>
          <w:sz w:val="24"/>
        </w:rPr>
        <w:t>speciﬁc</w:t>
      </w:r>
      <w:r>
        <w:rPr>
          <w:spacing w:val="-19"/>
          <w:w w:val="95"/>
          <w:sz w:val="24"/>
        </w:rPr>
        <w:t> </w:t>
      </w:r>
      <w:r>
        <w:rPr>
          <w:w w:val="95"/>
          <w:sz w:val="24"/>
        </w:rPr>
        <w:t>terms</w:t>
      </w:r>
      <w:r>
        <w:rPr>
          <w:spacing w:val="-19"/>
          <w:w w:val="95"/>
          <w:sz w:val="24"/>
        </w:rPr>
        <w:t> </w:t>
      </w:r>
      <w:r>
        <w:rPr>
          <w:w w:val="95"/>
          <w:sz w:val="24"/>
        </w:rPr>
        <w:t>of</w:t>
      </w:r>
      <w:r>
        <w:rPr>
          <w:spacing w:val="-19"/>
          <w:w w:val="95"/>
          <w:sz w:val="24"/>
        </w:rPr>
        <w:t> </w:t>
      </w:r>
      <w:r>
        <w:rPr>
          <w:w w:val="95"/>
          <w:sz w:val="24"/>
        </w:rPr>
        <w:t>the</w:t>
      </w:r>
      <w:r>
        <w:rPr>
          <w:spacing w:val="-19"/>
          <w:w w:val="95"/>
          <w:sz w:val="24"/>
        </w:rPr>
        <w:t> </w:t>
      </w:r>
      <w:r>
        <w:rPr>
          <w:w w:val="95"/>
          <w:sz w:val="24"/>
        </w:rPr>
        <w:t>acquisition,</w:t>
      </w:r>
      <w:r>
        <w:rPr>
          <w:spacing w:val="-19"/>
          <w:w w:val="95"/>
          <w:sz w:val="24"/>
        </w:rPr>
        <w:t> </w:t>
      </w:r>
      <w:r>
        <w:rPr>
          <w:w w:val="95"/>
          <w:sz w:val="24"/>
        </w:rPr>
        <w:t>including:</w:t>
      </w:r>
    </w:p>
    <w:p>
      <w:pPr>
        <w:pStyle w:val="BodyText"/>
        <w:ind w:left="0"/>
      </w:pPr>
    </w:p>
    <w:p>
      <w:pPr>
        <w:pStyle w:val="ListParagraph"/>
        <w:numPr>
          <w:ilvl w:val="1"/>
          <w:numId w:val="1"/>
        </w:numPr>
        <w:tabs>
          <w:tab w:pos="1539" w:val="left" w:leader="none"/>
          <w:tab w:pos="1540" w:val="left" w:leader="none"/>
        </w:tabs>
        <w:spacing w:line="242" w:lineRule="auto" w:before="0" w:after="0"/>
        <w:ind w:left="1540" w:right="118" w:hanging="360"/>
        <w:jc w:val="left"/>
        <w:rPr>
          <w:rFonts w:ascii="Tahoma" w:hAnsi="Tahoma"/>
          <w:b/>
          <w:sz w:val="24"/>
        </w:rPr>
      </w:pPr>
      <w:r>
        <w:rPr>
          <w:spacing w:val="-1"/>
          <w:w w:val="95"/>
          <w:sz w:val="24"/>
        </w:rPr>
        <w:t>Purchase</w:t>
      </w:r>
      <w:r>
        <w:rPr>
          <w:spacing w:val="15"/>
          <w:w w:val="95"/>
          <w:sz w:val="24"/>
        </w:rPr>
        <w:t> </w:t>
      </w:r>
      <w:r>
        <w:rPr>
          <w:spacing w:val="-1"/>
          <w:w w:val="95"/>
          <w:sz w:val="24"/>
        </w:rPr>
        <w:t>price</w:t>
      </w:r>
      <w:r>
        <w:rPr>
          <w:spacing w:val="16"/>
          <w:w w:val="95"/>
          <w:sz w:val="24"/>
        </w:rPr>
        <w:t> </w:t>
      </w:r>
      <w:r>
        <w:rPr>
          <w:spacing w:val="-1"/>
          <w:w w:val="95"/>
          <w:sz w:val="24"/>
        </w:rPr>
        <w:t>with</w:t>
      </w:r>
      <w:r>
        <w:rPr>
          <w:spacing w:val="16"/>
          <w:w w:val="95"/>
          <w:sz w:val="24"/>
        </w:rPr>
        <w:t> </w:t>
      </w:r>
      <w:r>
        <w:rPr>
          <w:spacing w:val="-1"/>
          <w:w w:val="95"/>
          <w:sz w:val="24"/>
        </w:rPr>
        <w:t>a</w:t>
      </w:r>
      <w:r>
        <w:rPr>
          <w:spacing w:val="-21"/>
          <w:w w:val="95"/>
          <w:sz w:val="24"/>
        </w:rPr>
        <w:t> </w:t>
      </w:r>
      <w:r>
        <w:rPr>
          <w:rFonts w:ascii="Tahoma" w:hAnsi="Tahoma"/>
          <w:b/>
          <w:spacing w:val="-1"/>
          <w:w w:val="95"/>
          <w:sz w:val="24"/>
        </w:rPr>
        <w:t>speciﬁc</w:t>
      </w:r>
      <w:r>
        <w:rPr>
          <w:rFonts w:ascii="Tahoma" w:hAnsi="Tahoma"/>
          <w:b/>
          <w:spacing w:val="18"/>
          <w:w w:val="95"/>
          <w:sz w:val="24"/>
        </w:rPr>
        <w:t> </w:t>
      </w:r>
      <w:r>
        <w:rPr>
          <w:rFonts w:ascii="Tahoma" w:hAnsi="Tahoma"/>
          <w:b/>
          <w:spacing w:val="-1"/>
          <w:w w:val="95"/>
          <w:sz w:val="24"/>
        </w:rPr>
        <w:t>allocation</w:t>
      </w:r>
      <w:r>
        <w:rPr>
          <w:rFonts w:ascii="Tahoma" w:hAnsi="Tahoma"/>
          <w:b/>
          <w:spacing w:val="18"/>
          <w:w w:val="95"/>
          <w:sz w:val="24"/>
        </w:rPr>
        <w:t> </w:t>
      </w:r>
      <w:r>
        <w:rPr>
          <w:rFonts w:ascii="Tahoma" w:hAnsi="Tahoma"/>
          <w:b/>
          <w:spacing w:val="-1"/>
          <w:w w:val="95"/>
          <w:sz w:val="24"/>
        </w:rPr>
        <w:t>between</w:t>
      </w:r>
      <w:r>
        <w:rPr>
          <w:rFonts w:ascii="Tahoma" w:hAnsi="Tahoma"/>
          <w:b/>
          <w:spacing w:val="17"/>
          <w:w w:val="95"/>
          <w:sz w:val="24"/>
        </w:rPr>
        <w:t> </w:t>
      </w:r>
      <w:r>
        <w:rPr>
          <w:rFonts w:ascii="Tahoma" w:hAnsi="Tahoma"/>
          <w:b/>
          <w:spacing w:val="-1"/>
          <w:w w:val="95"/>
          <w:sz w:val="24"/>
        </w:rPr>
        <w:t>cash</w:t>
      </w:r>
      <w:r>
        <w:rPr>
          <w:rFonts w:ascii="Tahoma" w:hAnsi="Tahoma"/>
          <w:b/>
          <w:spacing w:val="18"/>
          <w:w w:val="95"/>
          <w:sz w:val="24"/>
        </w:rPr>
        <w:t> </w:t>
      </w:r>
      <w:r>
        <w:rPr>
          <w:rFonts w:ascii="Tahoma" w:hAnsi="Tahoma"/>
          <w:b/>
          <w:spacing w:val="-1"/>
          <w:w w:val="95"/>
          <w:sz w:val="24"/>
        </w:rPr>
        <w:t>and</w:t>
      </w:r>
      <w:r>
        <w:rPr>
          <w:rFonts w:ascii="Tahoma" w:hAnsi="Tahoma"/>
          <w:b/>
          <w:spacing w:val="18"/>
          <w:w w:val="95"/>
          <w:sz w:val="24"/>
        </w:rPr>
        <w:t> </w:t>
      </w:r>
      <w:r>
        <w:rPr>
          <w:rFonts w:ascii="Tahoma" w:hAnsi="Tahoma"/>
          <w:b/>
          <w:w w:val="95"/>
          <w:sz w:val="24"/>
        </w:rPr>
        <w:t>Company</w:t>
      </w:r>
      <w:r>
        <w:rPr>
          <w:rFonts w:ascii="Tahoma" w:hAnsi="Tahoma"/>
          <w:b/>
          <w:spacing w:val="17"/>
          <w:w w:val="95"/>
          <w:sz w:val="24"/>
        </w:rPr>
        <w:t> </w:t>
      </w:r>
      <w:r>
        <w:rPr>
          <w:rFonts w:ascii="Tahoma" w:hAnsi="Tahoma"/>
          <w:b/>
          <w:w w:val="95"/>
          <w:sz w:val="24"/>
        </w:rPr>
        <w:t>A</w:t>
      </w:r>
      <w:r>
        <w:rPr>
          <w:rFonts w:ascii="Tahoma" w:hAnsi="Tahoma"/>
          <w:b/>
          <w:spacing w:val="-63"/>
          <w:w w:val="95"/>
          <w:sz w:val="24"/>
        </w:rPr>
        <w:t> </w:t>
      </w:r>
      <w:r>
        <w:rPr>
          <w:rFonts w:ascii="Tahoma" w:hAnsi="Tahoma"/>
          <w:b/>
          <w:sz w:val="24"/>
        </w:rPr>
        <w:t>shares</w:t>
      </w:r>
    </w:p>
    <w:p>
      <w:pPr>
        <w:pStyle w:val="ListParagraph"/>
        <w:numPr>
          <w:ilvl w:val="1"/>
          <w:numId w:val="1"/>
        </w:numPr>
        <w:tabs>
          <w:tab w:pos="1539" w:val="left" w:leader="none"/>
          <w:tab w:pos="1540" w:val="left" w:leader="none"/>
        </w:tabs>
        <w:spacing w:line="252" w:lineRule="auto" w:before="1" w:after="0"/>
        <w:ind w:left="1540" w:right="117" w:hanging="360"/>
        <w:jc w:val="left"/>
        <w:rPr>
          <w:sz w:val="24"/>
        </w:rPr>
      </w:pPr>
      <w:r>
        <w:rPr>
          <w:rFonts w:ascii="Tahoma" w:hAnsi="Tahoma"/>
          <w:b/>
          <w:w w:val="90"/>
          <w:sz w:val="24"/>
        </w:rPr>
        <w:t>Retention</w:t>
      </w:r>
      <w:r>
        <w:rPr>
          <w:rFonts w:ascii="Tahoma" w:hAnsi="Tahoma"/>
          <w:b/>
          <w:spacing w:val="10"/>
          <w:w w:val="90"/>
          <w:sz w:val="24"/>
        </w:rPr>
        <w:t> </w:t>
      </w:r>
      <w:r>
        <w:rPr>
          <w:rFonts w:ascii="Tahoma" w:hAnsi="Tahoma"/>
          <w:b/>
          <w:w w:val="90"/>
          <w:sz w:val="24"/>
        </w:rPr>
        <w:t>bonuses</w:t>
      </w:r>
      <w:r>
        <w:rPr>
          <w:rFonts w:ascii="Tahoma" w:hAnsi="Tahoma"/>
          <w:b/>
          <w:spacing w:val="11"/>
          <w:w w:val="90"/>
          <w:sz w:val="24"/>
        </w:rPr>
        <w:t> </w:t>
      </w:r>
      <w:r>
        <w:rPr>
          <w:rFonts w:ascii="Tahoma" w:hAnsi="Tahoma"/>
          <w:b/>
          <w:w w:val="90"/>
          <w:sz w:val="24"/>
        </w:rPr>
        <w:t>or</w:t>
      </w:r>
      <w:r>
        <w:rPr>
          <w:rFonts w:ascii="Tahoma" w:hAnsi="Tahoma"/>
          <w:b/>
          <w:spacing w:val="10"/>
          <w:w w:val="90"/>
          <w:sz w:val="24"/>
        </w:rPr>
        <w:t> </w:t>
      </w:r>
      <w:r>
        <w:rPr>
          <w:rFonts w:ascii="Tahoma" w:hAnsi="Tahoma"/>
          <w:b/>
          <w:w w:val="90"/>
          <w:sz w:val="24"/>
        </w:rPr>
        <w:t>equity</w:t>
      </w:r>
      <w:r>
        <w:rPr>
          <w:rFonts w:ascii="Tahoma" w:hAnsi="Tahoma"/>
          <w:b/>
          <w:spacing w:val="11"/>
          <w:w w:val="90"/>
          <w:sz w:val="24"/>
        </w:rPr>
        <w:t> </w:t>
      </w:r>
      <w:r>
        <w:rPr>
          <w:rFonts w:ascii="Tahoma" w:hAnsi="Tahoma"/>
          <w:b/>
          <w:w w:val="90"/>
          <w:sz w:val="24"/>
        </w:rPr>
        <w:t>grants</w:t>
      </w:r>
      <w:r>
        <w:rPr>
          <w:rFonts w:ascii="Tahoma" w:hAnsi="Tahoma"/>
          <w:b/>
          <w:spacing w:val="11"/>
          <w:w w:val="90"/>
          <w:sz w:val="24"/>
        </w:rPr>
        <w:t> </w:t>
      </w:r>
      <w:r>
        <w:rPr>
          <w:rFonts w:ascii="Tahoma" w:hAnsi="Tahoma"/>
          <w:b/>
          <w:w w:val="90"/>
          <w:sz w:val="24"/>
        </w:rPr>
        <w:t>for</w:t>
      </w:r>
      <w:r>
        <w:rPr>
          <w:rFonts w:ascii="Tahoma" w:hAnsi="Tahoma"/>
          <w:b/>
          <w:spacing w:val="10"/>
          <w:w w:val="90"/>
          <w:sz w:val="24"/>
        </w:rPr>
        <w:t> </w:t>
      </w:r>
      <w:r>
        <w:rPr>
          <w:rFonts w:ascii="Tahoma" w:hAnsi="Tahoma"/>
          <w:b/>
          <w:w w:val="90"/>
          <w:sz w:val="24"/>
        </w:rPr>
        <w:t>key</w:t>
      </w:r>
      <w:r>
        <w:rPr>
          <w:rFonts w:ascii="Tahoma" w:hAnsi="Tahoma"/>
          <w:b/>
          <w:spacing w:val="11"/>
          <w:w w:val="90"/>
          <w:sz w:val="24"/>
        </w:rPr>
        <w:t> </w:t>
      </w:r>
      <w:r>
        <w:rPr>
          <w:rFonts w:ascii="Tahoma" w:hAnsi="Tahoma"/>
          <w:b/>
          <w:w w:val="90"/>
          <w:sz w:val="24"/>
        </w:rPr>
        <w:t>employees</w:t>
      </w:r>
      <w:r>
        <w:rPr>
          <w:w w:val="90"/>
          <w:sz w:val="24"/>
        </w:rPr>
        <w:t>,</w:t>
      </w:r>
      <w:r>
        <w:rPr>
          <w:spacing w:val="9"/>
          <w:w w:val="90"/>
          <w:sz w:val="24"/>
        </w:rPr>
        <w:t> </w:t>
      </w:r>
      <w:r>
        <w:rPr>
          <w:w w:val="90"/>
          <w:sz w:val="24"/>
        </w:rPr>
        <w:t>especially</w:t>
      </w:r>
      <w:r>
        <w:rPr>
          <w:spacing w:val="9"/>
          <w:w w:val="90"/>
          <w:sz w:val="24"/>
        </w:rPr>
        <w:t> </w:t>
      </w:r>
      <w:r>
        <w:rPr>
          <w:w w:val="90"/>
          <w:sz w:val="24"/>
        </w:rPr>
        <w:t>product</w:t>
      </w:r>
      <w:r>
        <w:rPr>
          <w:spacing w:val="-62"/>
          <w:w w:val="90"/>
          <w:sz w:val="24"/>
        </w:rPr>
        <w:t> </w:t>
      </w:r>
      <w:r>
        <w:rPr>
          <w:w w:val="95"/>
          <w:sz w:val="24"/>
        </w:rPr>
        <w:t>developers,</w:t>
      </w:r>
      <w:r>
        <w:rPr>
          <w:spacing w:val="-15"/>
          <w:w w:val="95"/>
          <w:sz w:val="24"/>
        </w:rPr>
        <w:t> </w:t>
      </w:r>
      <w:r>
        <w:rPr>
          <w:w w:val="95"/>
          <w:sz w:val="24"/>
        </w:rPr>
        <w:t>to</w:t>
      </w:r>
      <w:r>
        <w:rPr>
          <w:spacing w:val="-15"/>
          <w:w w:val="95"/>
          <w:sz w:val="24"/>
        </w:rPr>
        <w:t> </w:t>
      </w:r>
      <w:r>
        <w:rPr>
          <w:w w:val="95"/>
          <w:sz w:val="24"/>
        </w:rPr>
        <w:t>incentivize</w:t>
      </w:r>
      <w:r>
        <w:rPr>
          <w:spacing w:val="-14"/>
          <w:w w:val="95"/>
          <w:sz w:val="24"/>
        </w:rPr>
        <w:t> </w:t>
      </w:r>
      <w:r>
        <w:rPr>
          <w:w w:val="95"/>
          <w:sz w:val="24"/>
        </w:rPr>
        <w:t>them</w:t>
      </w:r>
      <w:r>
        <w:rPr>
          <w:spacing w:val="-15"/>
          <w:w w:val="95"/>
          <w:sz w:val="24"/>
        </w:rPr>
        <w:t> </w:t>
      </w:r>
      <w:r>
        <w:rPr>
          <w:w w:val="95"/>
          <w:sz w:val="24"/>
        </w:rPr>
        <w:t>to</w:t>
      </w:r>
      <w:r>
        <w:rPr>
          <w:spacing w:val="-14"/>
          <w:w w:val="95"/>
          <w:sz w:val="24"/>
        </w:rPr>
        <w:t> </w:t>
      </w:r>
      <w:r>
        <w:rPr>
          <w:w w:val="95"/>
          <w:sz w:val="24"/>
        </w:rPr>
        <w:t>stay</w:t>
      </w:r>
      <w:r>
        <w:rPr>
          <w:spacing w:val="-15"/>
          <w:w w:val="95"/>
          <w:sz w:val="24"/>
        </w:rPr>
        <w:t> </w:t>
      </w:r>
      <w:r>
        <w:rPr>
          <w:w w:val="95"/>
          <w:sz w:val="24"/>
        </w:rPr>
        <w:t>with</w:t>
      </w:r>
      <w:r>
        <w:rPr>
          <w:spacing w:val="-14"/>
          <w:w w:val="95"/>
          <w:sz w:val="24"/>
        </w:rPr>
        <w:t> </w:t>
      </w:r>
      <w:r>
        <w:rPr>
          <w:w w:val="95"/>
          <w:sz w:val="24"/>
        </w:rPr>
        <w:t>the</w:t>
      </w:r>
      <w:r>
        <w:rPr>
          <w:spacing w:val="-15"/>
          <w:w w:val="95"/>
          <w:sz w:val="24"/>
        </w:rPr>
        <w:t> </w:t>
      </w:r>
      <w:r>
        <w:rPr>
          <w:w w:val="95"/>
          <w:sz w:val="24"/>
        </w:rPr>
        <w:t>company</w:t>
      </w:r>
      <w:r>
        <w:rPr>
          <w:spacing w:val="-15"/>
          <w:w w:val="95"/>
          <w:sz w:val="24"/>
        </w:rPr>
        <w:t> </w:t>
      </w:r>
      <w:r>
        <w:rPr>
          <w:w w:val="95"/>
          <w:sz w:val="24"/>
        </w:rPr>
        <w:t>post-acquisition.</w:t>
      </w:r>
    </w:p>
    <w:p>
      <w:pPr>
        <w:pStyle w:val="ListParagraph"/>
        <w:numPr>
          <w:ilvl w:val="1"/>
          <w:numId w:val="1"/>
        </w:numPr>
        <w:tabs>
          <w:tab w:pos="1539" w:val="left" w:leader="none"/>
          <w:tab w:pos="1540" w:val="left" w:leader="none"/>
        </w:tabs>
        <w:spacing w:line="279" w:lineRule="exact" w:before="0" w:after="0"/>
        <w:ind w:left="1540" w:right="0" w:hanging="360"/>
        <w:jc w:val="left"/>
        <w:rPr>
          <w:sz w:val="24"/>
        </w:rPr>
      </w:pPr>
      <w:r>
        <w:rPr>
          <w:rFonts w:ascii="Tahoma" w:hAnsi="Tahoma"/>
          <w:b/>
          <w:spacing w:val="-1"/>
          <w:w w:val="95"/>
          <w:sz w:val="24"/>
        </w:rPr>
        <w:t>Vesting </w:t>
      </w:r>
      <w:r>
        <w:rPr>
          <w:rFonts w:ascii="Tahoma" w:hAnsi="Tahoma"/>
          <w:b/>
          <w:w w:val="95"/>
          <w:sz w:val="24"/>
        </w:rPr>
        <w:t> </w:t>
      </w:r>
      <w:r>
        <w:rPr>
          <w:rFonts w:ascii="Tahoma" w:hAnsi="Tahoma"/>
          <w:b/>
          <w:spacing w:val="-1"/>
          <w:w w:val="95"/>
          <w:sz w:val="24"/>
        </w:rPr>
        <w:t>schedules</w:t>
      </w:r>
      <w:r>
        <w:rPr>
          <w:rFonts w:ascii="Tahoma" w:hAnsi="Tahoma"/>
          <w:b/>
          <w:spacing w:val="-19"/>
          <w:w w:val="95"/>
          <w:sz w:val="24"/>
        </w:rPr>
        <w:t> </w:t>
      </w:r>
      <w:r>
        <w:rPr>
          <w:w w:val="95"/>
          <w:sz w:val="24"/>
        </w:rPr>
        <w:t>for</w:t>
      </w:r>
      <w:r>
        <w:rPr>
          <w:spacing w:val="125"/>
          <w:sz w:val="24"/>
        </w:rPr>
        <w:t> </w:t>
      </w:r>
      <w:r>
        <w:rPr>
          <w:w w:val="95"/>
          <w:sz w:val="24"/>
        </w:rPr>
        <w:t>the</w:t>
      </w:r>
      <w:r>
        <w:rPr>
          <w:spacing w:val="125"/>
          <w:sz w:val="24"/>
        </w:rPr>
        <w:t> </w:t>
      </w:r>
      <w:r>
        <w:rPr>
          <w:w w:val="95"/>
          <w:sz w:val="24"/>
        </w:rPr>
        <w:t>granted</w:t>
      </w:r>
      <w:r>
        <w:rPr>
          <w:spacing w:val="125"/>
          <w:sz w:val="24"/>
        </w:rPr>
        <w:t> </w:t>
      </w:r>
      <w:r>
        <w:rPr>
          <w:w w:val="95"/>
          <w:sz w:val="24"/>
        </w:rPr>
        <w:t>shares</w:t>
      </w:r>
      <w:r>
        <w:rPr>
          <w:spacing w:val="124"/>
          <w:sz w:val="24"/>
        </w:rPr>
        <w:t> </w:t>
      </w:r>
      <w:r>
        <w:rPr>
          <w:w w:val="95"/>
          <w:sz w:val="24"/>
        </w:rPr>
        <w:t>to</w:t>
      </w:r>
      <w:r>
        <w:rPr>
          <w:spacing w:val="125"/>
          <w:sz w:val="24"/>
        </w:rPr>
        <w:t> </w:t>
      </w:r>
      <w:r>
        <w:rPr>
          <w:w w:val="95"/>
          <w:sz w:val="24"/>
        </w:rPr>
        <w:t>ensure</w:t>
      </w:r>
      <w:r>
        <w:rPr>
          <w:spacing w:val="125"/>
          <w:sz w:val="24"/>
        </w:rPr>
        <w:t> </w:t>
      </w:r>
      <w:r>
        <w:rPr>
          <w:w w:val="95"/>
          <w:sz w:val="24"/>
        </w:rPr>
        <w:t>a</w:t>
      </w:r>
      <w:r>
        <w:rPr>
          <w:spacing w:val="125"/>
          <w:sz w:val="24"/>
        </w:rPr>
        <w:t> </w:t>
      </w:r>
      <w:r>
        <w:rPr>
          <w:w w:val="95"/>
          <w:sz w:val="24"/>
        </w:rPr>
        <w:t>longer-term</w:t>
      </w:r>
    </w:p>
    <w:p>
      <w:pPr>
        <w:pStyle w:val="BodyText"/>
        <w:spacing w:before="14"/>
        <w:ind w:left="1540"/>
      </w:pPr>
      <w:r>
        <w:rPr>
          <w:w w:val="95"/>
        </w:rPr>
        <w:t>commitment</w:t>
      </w:r>
      <w:r>
        <w:rPr>
          <w:spacing w:val="-7"/>
          <w:w w:val="95"/>
        </w:rPr>
        <w:t> </w:t>
      </w:r>
      <w:r>
        <w:rPr>
          <w:w w:val="95"/>
        </w:rPr>
        <w:t>from</w:t>
      </w:r>
      <w:r>
        <w:rPr>
          <w:spacing w:val="-6"/>
          <w:w w:val="95"/>
        </w:rPr>
        <w:t> </w:t>
      </w:r>
      <w:r>
        <w:rPr>
          <w:w w:val="95"/>
        </w:rPr>
        <w:t>key</w:t>
      </w:r>
      <w:r>
        <w:rPr>
          <w:spacing w:val="-7"/>
          <w:w w:val="95"/>
        </w:rPr>
        <w:t> </w:t>
      </w:r>
      <w:r>
        <w:rPr>
          <w:w w:val="95"/>
        </w:rPr>
        <w:t>employees.</w:t>
      </w:r>
    </w:p>
    <w:p>
      <w:pPr>
        <w:pStyle w:val="ListParagraph"/>
        <w:numPr>
          <w:ilvl w:val="1"/>
          <w:numId w:val="1"/>
        </w:numPr>
        <w:tabs>
          <w:tab w:pos="1539" w:val="left" w:leader="none"/>
          <w:tab w:pos="1540" w:val="left" w:leader="none"/>
        </w:tabs>
        <w:spacing w:line="252" w:lineRule="auto" w:before="15" w:after="0"/>
        <w:ind w:left="1540" w:right="117" w:hanging="360"/>
        <w:jc w:val="left"/>
        <w:rPr>
          <w:sz w:val="24"/>
        </w:rPr>
      </w:pPr>
      <w:r>
        <w:rPr>
          <w:sz w:val="24"/>
        </w:rPr>
        <w:t>Representations</w:t>
      </w:r>
      <w:r>
        <w:rPr>
          <w:spacing w:val="-12"/>
          <w:sz w:val="24"/>
        </w:rPr>
        <w:t> </w:t>
      </w:r>
      <w:r>
        <w:rPr>
          <w:sz w:val="24"/>
        </w:rPr>
        <w:t>and</w:t>
      </w:r>
      <w:r>
        <w:rPr>
          <w:spacing w:val="-12"/>
          <w:sz w:val="24"/>
        </w:rPr>
        <w:t> </w:t>
      </w:r>
      <w:r>
        <w:rPr>
          <w:sz w:val="24"/>
        </w:rPr>
        <w:t>warranties</w:t>
      </w:r>
      <w:r>
        <w:rPr>
          <w:spacing w:val="-11"/>
          <w:sz w:val="24"/>
        </w:rPr>
        <w:t> </w:t>
      </w:r>
      <w:r>
        <w:rPr>
          <w:sz w:val="24"/>
        </w:rPr>
        <w:t>regarding</w:t>
      </w:r>
      <w:r>
        <w:rPr>
          <w:spacing w:val="-12"/>
          <w:sz w:val="24"/>
        </w:rPr>
        <w:t> </w:t>
      </w:r>
      <w:r>
        <w:rPr>
          <w:sz w:val="24"/>
        </w:rPr>
        <w:t>the</w:t>
      </w:r>
      <w:r>
        <w:rPr>
          <w:spacing w:val="-12"/>
          <w:sz w:val="24"/>
        </w:rPr>
        <w:t> </w:t>
      </w:r>
      <w:r>
        <w:rPr>
          <w:sz w:val="24"/>
        </w:rPr>
        <w:t>target's</w:t>
      </w:r>
      <w:r>
        <w:rPr>
          <w:spacing w:val="-11"/>
          <w:sz w:val="24"/>
        </w:rPr>
        <w:t> </w:t>
      </w:r>
      <w:r>
        <w:rPr>
          <w:sz w:val="24"/>
        </w:rPr>
        <w:t>ﬁnancial</w:t>
      </w:r>
      <w:r>
        <w:rPr>
          <w:spacing w:val="-12"/>
          <w:sz w:val="24"/>
        </w:rPr>
        <w:t> </w:t>
      </w:r>
      <w:r>
        <w:rPr>
          <w:sz w:val="24"/>
        </w:rPr>
        <w:t>health</w:t>
      </w:r>
      <w:r>
        <w:rPr>
          <w:spacing w:val="-12"/>
          <w:sz w:val="24"/>
        </w:rPr>
        <w:t> </w:t>
      </w:r>
      <w:r>
        <w:rPr>
          <w:sz w:val="24"/>
        </w:rPr>
        <w:t>and</w:t>
      </w:r>
      <w:r>
        <w:rPr>
          <w:spacing w:val="-69"/>
          <w:sz w:val="24"/>
        </w:rPr>
        <w:t> </w:t>
      </w:r>
      <w:r>
        <w:rPr>
          <w:sz w:val="24"/>
        </w:rPr>
        <w:t>legal</w:t>
      </w:r>
      <w:r>
        <w:rPr>
          <w:spacing w:val="-25"/>
          <w:sz w:val="24"/>
        </w:rPr>
        <w:t> </w:t>
      </w:r>
      <w:r>
        <w:rPr>
          <w:sz w:val="24"/>
        </w:rPr>
        <w:t>compliance</w:t>
      </w:r>
    </w:p>
    <w:p>
      <w:pPr>
        <w:pStyle w:val="ListParagraph"/>
        <w:numPr>
          <w:ilvl w:val="1"/>
          <w:numId w:val="1"/>
        </w:numPr>
        <w:tabs>
          <w:tab w:pos="1539" w:val="left" w:leader="none"/>
          <w:tab w:pos="1540" w:val="left" w:leader="none"/>
        </w:tabs>
        <w:spacing w:line="240" w:lineRule="auto" w:before="0" w:after="0"/>
        <w:ind w:left="1540" w:right="0" w:hanging="360"/>
        <w:jc w:val="left"/>
        <w:rPr>
          <w:sz w:val="24"/>
        </w:rPr>
      </w:pPr>
      <w:r>
        <w:rPr>
          <w:w w:val="95"/>
          <w:sz w:val="24"/>
        </w:rPr>
        <w:t>Conditions</w:t>
      </w:r>
      <w:r>
        <w:rPr>
          <w:spacing w:val="-13"/>
          <w:w w:val="95"/>
          <w:sz w:val="24"/>
        </w:rPr>
        <w:t> </w:t>
      </w:r>
      <w:r>
        <w:rPr>
          <w:w w:val="95"/>
          <w:sz w:val="24"/>
        </w:rPr>
        <w:t>to</w:t>
      </w:r>
      <w:r>
        <w:rPr>
          <w:spacing w:val="-13"/>
          <w:w w:val="95"/>
          <w:sz w:val="24"/>
        </w:rPr>
        <w:t> </w:t>
      </w:r>
      <w:r>
        <w:rPr>
          <w:w w:val="95"/>
          <w:sz w:val="24"/>
        </w:rPr>
        <w:t>closing</w:t>
      </w:r>
      <w:r>
        <w:rPr>
          <w:spacing w:val="-12"/>
          <w:w w:val="95"/>
          <w:sz w:val="24"/>
        </w:rPr>
        <w:t> </w:t>
      </w:r>
      <w:r>
        <w:rPr>
          <w:w w:val="95"/>
          <w:sz w:val="24"/>
        </w:rPr>
        <w:t>(e.g.,</w:t>
      </w:r>
      <w:r>
        <w:rPr>
          <w:spacing w:val="-13"/>
          <w:w w:val="95"/>
          <w:sz w:val="24"/>
        </w:rPr>
        <w:t> </w:t>
      </w:r>
      <w:r>
        <w:rPr>
          <w:w w:val="95"/>
          <w:sz w:val="24"/>
        </w:rPr>
        <w:t>regulatory</w:t>
      </w:r>
      <w:r>
        <w:rPr>
          <w:spacing w:val="-12"/>
          <w:w w:val="95"/>
          <w:sz w:val="24"/>
        </w:rPr>
        <w:t> </w:t>
      </w:r>
      <w:r>
        <w:rPr>
          <w:w w:val="95"/>
          <w:sz w:val="24"/>
        </w:rPr>
        <w:t>approvals)</w:t>
      </w:r>
    </w:p>
    <w:p>
      <w:pPr>
        <w:pStyle w:val="ListParagraph"/>
        <w:numPr>
          <w:ilvl w:val="1"/>
          <w:numId w:val="1"/>
        </w:numPr>
        <w:tabs>
          <w:tab w:pos="1539" w:val="left" w:leader="none"/>
          <w:tab w:pos="1540" w:val="left" w:leader="none"/>
        </w:tabs>
        <w:spacing w:line="240" w:lineRule="auto" w:before="14" w:after="0"/>
        <w:ind w:left="1540" w:right="0" w:hanging="360"/>
        <w:jc w:val="left"/>
        <w:rPr>
          <w:sz w:val="24"/>
        </w:rPr>
      </w:pPr>
      <w:r>
        <w:rPr>
          <w:w w:val="95"/>
          <w:sz w:val="24"/>
        </w:rPr>
        <w:t>Integration</w:t>
      </w:r>
      <w:r>
        <w:rPr>
          <w:spacing w:val="-13"/>
          <w:w w:val="95"/>
          <w:sz w:val="24"/>
        </w:rPr>
        <w:t> </w:t>
      </w:r>
      <w:r>
        <w:rPr>
          <w:w w:val="95"/>
          <w:sz w:val="24"/>
        </w:rPr>
        <w:t>plans</w:t>
      </w:r>
    </w:p>
    <w:p>
      <w:pPr>
        <w:pStyle w:val="BodyText"/>
        <w:spacing w:before="2"/>
        <w:ind w:left="0"/>
        <w:rPr>
          <w:sz w:val="25"/>
        </w:rPr>
      </w:pPr>
    </w:p>
    <w:p>
      <w:pPr>
        <w:pStyle w:val="Heading1"/>
        <w:numPr>
          <w:ilvl w:val="0"/>
          <w:numId w:val="2"/>
        </w:numPr>
        <w:tabs>
          <w:tab w:pos="349" w:val="left" w:leader="none"/>
        </w:tabs>
        <w:spacing w:line="240" w:lineRule="auto" w:before="0" w:after="0"/>
        <w:ind w:left="348" w:right="0" w:hanging="249"/>
        <w:jc w:val="left"/>
      </w:pPr>
      <w:r>
        <w:rPr/>
        <w:t>Closing:</w:t>
      </w:r>
    </w:p>
    <w:p>
      <w:pPr>
        <w:pStyle w:val="BodyText"/>
        <w:spacing w:before="9"/>
        <w:ind w:left="0"/>
        <w:rPr>
          <w:rFonts w:ascii="Tahoma"/>
          <w:b/>
          <w:sz w:val="25"/>
        </w:rPr>
      </w:pPr>
    </w:p>
    <w:p>
      <w:pPr>
        <w:pStyle w:val="ListParagraph"/>
        <w:numPr>
          <w:ilvl w:val="0"/>
          <w:numId w:val="1"/>
        </w:numPr>
        <w:tabs>
          <w:tab w:pos="820" w:val="left" w:leader="none"/>
        </w:tabs>
        <w:spacing w:line="252" w:lineRule="auto" w:before="0" w:after="0"/>
        <w:ind w:left="820" w:right="118" w:hanging="360"/>
        <w:jc w:val="both"/>
        <w:rPr>
          <w:sz w:val="24"/>
        </w:rPr>
      </w:pPr>
      <w:r>
        <w:rPr>
          <w:sz w:val="24"/>
        </w:rPr>
        <w:t>Upon satisfaction of all closing conditions, both parties sign the deﬁnitive</w:t>
      </w:r>
      <w:r>
        <w:rPr>
          <w:spacing w:val="1"/>
          <w:sz w:val="24"/>
        </w:rPr>
        <w:t> </w:t>
      </w:r>
      <w:r>
        <w:rPr>
          <w:w w:val="95"/>
          <w:sz w:val="24"/>
        </w:rPr>
        <w:t>agreements</w:t>
      </w:r>
      <w:r>
        <w:rPr>
          <w:spacing w:val="-16"/>
          <w:w w:val="95"/>
          <w:sz w:val="24"/>
        </w:rPr>
        <w:t> </w:t>
      </w:r>
      <w:r>
        <w:rPr>
          <w:w w:val="95"/>
          <w:sz w:val="24"/>
        </w:rPr>
        <w:t>and</w:t>
      </w:r>
      <w:r>
        <w:rPr>
          <w:spacing w:val="-16"/>
          <w:w w:val="95"/>
          <w:sz w:val="24"/>
        </w:rPr>
        <w:t> </w:t>
      </w:r>
      <w:r>
        <w:rPr>
          <w:w w:val="95"/>
          <w:sz w:val="24"/>
        </w:rPr>
        <w:t>transfer</w:t>
      </w:r>
      <w:r>
        <w:rPr>
          <w:spacing w:val="-15"/>
          <w:w w:val="95"/>
          <w:sz w:val="24"/>
        </w:rPr>
        <w:t> </w:t>
      </w:r>
      <w:r>
        <w:rPr>
          <w:w w:val="95"/>
          <w:sz w:val="24"/>
        </w:rPr>
        <w:t>ownership</w:t>
      </w:r>
      <w:r>
        <w:rPr>
          <w:spacing w:val="-16"/>
          <w:w w:val="95"/>
          <w:sz w:val="24"/>
        </w:rPr>
        <w:t> </w:t>
      </w:r>
      <w:r>
        <w:rPr>
          <w:w w:val="95"/>
          <w:sz w:val="24"/>
        </w:rPr>
        <w:t>of</w:t>
      </w:r>
      <w:r>
        <w:rPr>
          <w:spacing w:val="-16"/>
          <w:w w:val="95"/>
          <w:sz w:val="24"/>
        </w:rPr>
        <w:t> </w:t>
      </w:r>
      <w:r>
        <w:rPr>
          <w:w w:val="95"/>
          <w:sz w:val="24"/>
        </w:rPr>
        <w:t>Company</w:t>
      </w:r>
      <w:r>
        <w:rPr>
          <w:spacing w:val="-15"/>
          <w:w w:val="95"/>
          <w:sz w:val="24"/>
        </w:rPr>
        <w:t> </w:t>
      </w:r>
      <w:r>
        <w:rPr>
          <w:w w:val="95"/>
          <w:sz w:val="24"/>
        </w:rPr>
        <w:t>B</w:t>
      </w:r>
      <w:r>
        <w:rPr>
          <w:spacing w:val="-16"/>
          <w:w w:val="95"/>
          <w:sz w:val="24"/>
        </w:rPr>
        <w:t> </w:t>
      </w:r>
      <w:r>
        <w:rPr>
          <w:w w:val="95"/>
          <w:sz w:val="24"/>
        </w:rPr>
        <w:t>to</w:t>
      </w:r>
      <w:r>
        <w:rPr>
          <w:spacing w:val="-15"/>
          <w:w w:val="95"/>
          <w:sz w:val="24"/>
        </w:rPr>
        <w:t> </w:t>
      </w:r>
      <w:r>
        <w:rPr>
          <w:w w:val="95"/>
          <w:sz w:val="24"/>
        </w:rPr>
        <w:t>Company</w:t>
      </w:r>
      <w:r>
        <w:rPr>
          <w:spacing w:val="-16"/>
          <w:w w:val="95"/>
          <w:sz w:val="24"/>
        </w:rPr>
        <w:t> </w:t>
      </w:r>
      <w:r>
        <w:rPr>
          <w:w w:val="95"/>
          <w:sz w:val="24"/>
        </w:rPr>
        <w:t>A.</w:t>
      </w:r>
    </w:p>
    <w:p>
      <w:pPr>
        <w:pStyle w:val="BodyText"/>
        <w:spacing w:before="11"/>
        <w:ind w:left="0"/>
        <w:rPr>
          <w:sz w:val="23"/>
        </w:rPr>
      </w:pPr>
    </w:p>
    <w:p>
      <w:pPr>
        <w:pStyle w:val="Heading1"/>
        <w:numPr>
          <w:ilvl w:val="0"/>
          <w:numId w:val="2"/>
        </w:numPr>
        <w:tabs>
          <w:tab w:pos="349" w:val="left" w:leader="none"/>
        </w:tabs>
        <w:spacing w:line="240" w:lineRule="auto" w:before="0" w:after="0"/>
        <w:ind w:left="348" w:right="0" w:hanging="249"/>
        <w:jc w:val="left"/>
      </w:pPr>
      <w:r>
        <w:rPr>
          <w:spacing w:val="-2"/>
          <w:w w:val="90"/>
        </w:rPr>
        <w:t>Post-Closing</w:t>
      </w:r>
      <w:r>
        <w:rPr>
          <w:spacing w:val="-14"/>
          <w:w w:val="90"/>
        </w:rPr>
        <w:t> </w:t>
      </w:r>
      <w:r>
        <w:rPr>
          <w:spacing w:val="-2"/>
          <w:w w:val="90"/>
        </w:rPr>
        <w:t>Integration:</w:t>
      </w:r>
    </w:p>
    <w:p>
      <w:pPr>
        <w:pStyle w:val="BodyText"/>
        <w:spacing w:before="9"/>
        <w:ind w:left="0"/>
        <w:rPr>
          <w:rFonts w:ascii="Tahoma"/>
          <w:b/>
          <w:sz w:val="25"/>
        </w:rPr>
      </w:pPr>
    </w:p>
    <w:p>
      <w:pPr>
        <w:pStyle w:val="ListParagraph"/>
        <w:numPr>
          <w:ilvl w:val="0"/>
          <w:numId w:val="1"/>
        </w:numPr>
        <w:tabs>
          <w:tab w:pos="820" w:val="left" w:leader="none"/>
        </w:tabs>
        <w:spacing w:line="240" w:lineRule="auto" w:before="0" w:after="0"/>
        <w:ind w:left="820" w:right="115" w:hanging="360"/>
        <w:jc w:val="both"/>
        <w:rPr>
          <w:sz w:val="24"/>
        </w:rPr>
      </w:pPr>
      <w:r>
        <w:rPr>
          <w:sz w:val="24"/>
        </w:rPr>
        <w:t>Company A integrates NovaTech's operations and employees into its existing</w:t>
      </w:r>
      <w:r>
        <w:rPr>
          <w:spacing w:val="1"/>
          <w:sz w:val="24"/>
        </w:rPr>
        <w:t> </w:t>
      </w:r>
      <w:r>
        <w:rPr>
          <w:w w:val="90"/>
          <w:sz w:val="24"/>
        </w:rPr>
        <w:t>structure,</w:t>
      </w:r>
      <w:r>
        <w:rPr>
          <w:spacing w:val="1"/>
          <w:w w:val="90"/>
          <w:sz w:val="24"/>
        </w:rPr>
        <w:t> </w:t>
      </w:r>
      <w:r>
        <w:rPr>
          <w:w w:val="90"/>
          <w:sz w:val="24"/>
        </w:rPr>
        <w:t>with </w:t>
      </w:r>
      <w:r>
        <w:rPr>
          <w:rFonts w:ascii="Tahoma" w:hAnsi="Tahoma"/>
          <w:b/>
          <w:w w:val="90"/>
          <w:sz w:val="24"/>
        </w:rPr>
        <w:t>special</w:t>
      </w:r>
      <w:r>
        <w:rPr>
          <w:rFonts w:ascii="Tahoma" w:hAnsi="Tahoma"/>
          <w:b/>
          <w:spacing w:val="1"/>
          <w:w w:val="90"/>
          <w:sz w:val="24"/>
        </w:rPr>
        <w:t> </w:t>
      </w:r>
      <w:r>
        <w:rPr>
          <w:rFonts w:ascii="Tahoma" w:hAnsi="Tahoma"/>
          <w:b/>
          <w:w w:val="90"/>
          <w:sz w:val="24"/>
        </w:rPr>
        <w:t>focus</w:t>
      </w:r>
      <w:r>
        <w:rPr>
          <w:rFonts w:ascii="Tahoma" w:hAnsi="Tahoma"/>
          <w:b/>
          <w:spacing w:val="1"/>
          <w:w w:val="90"/>
          <w:sz w:val="24"/>
        </w:rPr>
        <w:t> </w:t>
      </w:r>
      <w:r>
        <w:rPr>
          <w:rFonts w:ascii="Tahoma" w:hAnsi="Tahoma"/>
          <w:b/>
          <w:w w:val="90"/>
          <w:sz w:val="24"/>
        </w:rPr>
        <w:t>on</w:t>
      </w:r>
      <w:r>
        <w:rPr>
          <w:rFonts w:ascii="Tahoma" w:hAnsi="Tahoma"/>
          <w:b/>
          <w:spacing w:val="1"/>
          <w:w w:val="90"/>
          <w:sz w:val="24"/>
        </w:rPr>
        <w:t> </w:t>
      </w:r>
      <w:r>
        <w:rPr>
          <w:rFonts w:ascii="Tahoma" w:hAnsi="Tahoma"/>
          <w:b/>
          <w:w w:val="90"/>
          <w:sz w:val="24"/>
        </w:rPr>
        <w:t>retaining</w:t>
      </w:r>
      <w:r>
        <w:rPr>
          <w:rFonts w:ascii="Tahoma" w:hAnsi="Tahoma"/>
          <w:b/>
          <w:spacing w:val="1"/>
          <w:w w:val="90"/>
          <w:sz w:val="24"/>
        </w:rPr>
        <w:t> </w:t>
      </w:r>
      <w:r>
        <w:rPr>
          <w:rFonts w:ascii="Tahoma" w:hAnsi="Tahoma"/>
          <w:b/>
          <w:w w:val="90"/>
          <w:sz w:val="24"/>
        </w:rPr>
        <w:t>and</w:t>
      </w:r>
      <w:r>
        <w:rPr>
          <w:rFonts w:ascii="Tahoma" w:hAnsi="Tahoma"/>
          <w:b/>
          <w:spacing w:val="1"/>
          <w:w w:val="90"/>
          <w:sz w:val="24"/>
        </w:rPr>
        <w:t> </w:t>
      </w:r>
      <w:r>
        <w:rPr>
          <w:rFonts w:ascii="Tahoma" w:hAnsi="Tahoma"/>
          <w:b/>
          <w:w w:val="90"/>
          <w:sz w:val="24"/>
        </w:rPr>
        <w:t>integrating</w:t>
      </w:r>
      <w:r>
        <w:rPr>
          <w:rFonts w:ascii="Tahoma" w:hAnsi="Tahoma"/>
          <w:b/>
          <w:spacing w:val="1"/>
          <w:w w:val="90"/>
          <w:sz w:val="24"/>
        </w:rPr>
        <w:t> </w:t>
      </w:r>
      <w:r>
        <w:rPr>
          <w:rFonts w:ascii="Tahoma" w:hAnsi="Tahoma"/>
          <w:b/>
          <w:w w:val="90"/>
          <w:sz w:val="24"/>
        </w:rPr>
        <w:t>the</w:t>
      </w:r>
      <w:r>
        <w:rPr>
          <w:rFonts w:ascii="Tahoma" w:hAnsi="Tahoma"/>
          <w:b/>
          <w:spacing w:val="1"/>
          <w:w w:val="90"/>
          <w:sz w:val="24"/>
        </w:rPr>
        <w:t> </w:t>
      </w:r>
      <w:r>
        <w:rPr>
          <w:rFonts w:ascii="Tahoma" w:hAnsi="Tahoma"/>
          <w:b/>
          <w:w w:val="90"/>
          <w:sz w:val="24"/>
        </w:rPr>
        <w:t>product</w:t>
      </w:r>
      <w:r>
        <w:rPr>
          <w:rFonts w:ascii="Tahoma" w:hAnsi="Tahoma"/>
          <w:b/>
          <w:spacing w:val="1"/>
          <w:w w:val="90"/>
          <w:sz w:val="24"/>
        </w:rPr>
        <w:t> </w:t>
      </w:r>
      <w:r>
        <w:rPr>
          <w:rFonts w:ascii="Tahoma" w:hAnsi="Tahoma"/>
          <w:b/>
          <w:sz w:val="24"/>
        </w:rPr>
        <w:t>development</w:t>
      </w:r>
      <w:r>
        <w:rPr>
          <w:rFonts w:ascii="Tahoma" w:hAnsi="Tahoma"/>
          <w:b/>
          <w:spacing w:val="-24"/>
          <w:sz w:val="24"/>
        </w:rPr>
        <w:t> </w:t>
      </w:r>
      <w:r>
        <w:rPr>
          <w:rFonts w:ascii="Tahoma" w:hAnsi="Tahoma"/>
          <w:b/>
          <w:sz w:val="24"/>
        </w:rPr>
        <w:t>team</w:t>
      </w:r>
      <w:r>
        <w:rPr>
          <w:sz w:val="24"/>
        </w:rPr>
        <w:t>.</w:t>
      </w:r>
    </w:p>
    <w:p>
      <w:pPr>
        <w:pStyle w:val="ListParagraph"/>
        <w:numPr>
          <w:ilvl w:val="0"/>
          <w:numId w:val="1"/>
        </w:numPr>
        <w:tabs>
          <w:tab w:pos="820" w:val="left" w:leader="none"/>
        </w:tabs>
        <w:spacing w:line="252" w:lineRule="auto" w:before="13" w:after="0"/>
        <w:ind w:left="820" w:right="117" w:hanging="360"/>
        <w:jc w:val="both"/>
        <w:rPr>
          <w:sz w:val="24"/>
        </w:rPr>
      </w:pPr>
      <w:r>
        <w:rPr>
          <w:spacing w:val="-1"/>
          <w:sz w:val="24"/>
        </w:rPr>
        <w:t>This</w:t>
      </w:r>
      <w:r>
        <w:rPr>
          <w:spacing w:val="-17"/>
          <w:sz w:val="24"/>
        </w:rPr>
        <w:t> </w:t>
      </w:r>
      <w:r>
        <w:rPr>
          <w:spacing w:val="-1"/>
          <w:sz w:val="24"/>
        </w:rPr>
        <w:t>stage</w:t>
      </w:r>
      <w:r>
        <w:rPr>
          <w:spacing w:val="-16"/>
          <w:sz w:val="24"/>
        </w:rPr>
        <w:t> </w:t>
      </w:r>
      <w:r>
        <w:rPr>
          <w:spacing w:val="-1"/>
          <w:sz w:val="24"/>
        </w:rPr>
        <w:t>is</w:t>
      </w:r>
      <w:r>
        <w:rPr>
          <w:spacing w:val="-17"/>
          <w:sz w:val="24"/>
        </w:rPr>
        <w:t> </w:t>
      </w:r>
      <w:r>
        <w:rPr>
          <w:spacing w:val="-1"/>
          <w:sz w:val="24"/>
        </w:rPr>
        <w:t>crucial</w:t>
      </w:r>
      <w:r>
        <w:rPr>
          <w:spacing w:val="-16"/>
          <w:sz w:val="24"/>
        </w:rPr>
        <w:t> </w:t>
      </w:r>
      <w:r>
        <w:rPr>
          <w:spacing w:val="-1"/>
          <w:sz w:val="24"/>
        </w:rPr>
        <w:t>for</w:t>
      </w:r>
      <w:r>
        <w:rPr>
          <w:spacing w:val="-16"/>
          <w:sz w:val="24"/>
        </w:rPr>
        <w:t> </w:t>
      </w:r>
      <w:r>
        <w:rPr>
          <w:spacing w:val="-1"/>
          <w:sz w:val="24"/>
        </w:rPr>
        <w:t>ensuring</w:t>
      </w:r>
      <w:r>
        <w:rPr>
          <w:spacing w:val="-17"/>
          <w:sz w:val="24"/>
        </w:rPr>
        <w:t> </w:t>
      </w:r>
      <w:r>
        <w:rPr>
          <w:spacing w:val="-1"/>
          <w:sz w:val="24"/>
        </w:rPr>
        <w:t>a</w:t>
      </w:r>
      <w:r>
        <w:rPr>
          <w:spacing w:val="-16"/>
          <w:sz w:val="24"/>
        </w:rPr>
        <w:t> </w:t>
      </w:r>
      <w:r>
        <w:rPr>
          <w:spacing w:val="-1"/>
          <w:sz w:val="24"/>
        </w:rPr>
        <w:t>smooth</w:t>
      </w:r>
      <w:r>
        <w:rPr>
          <w:spacing w:val="-16"/>
          <w:sz w:val="24"/>
        </w:rPr>
        <w:t> </w:t>
      </w:r>
      <w:r>
        <w:rPr>
          <w:spacing w:val="-1"/>
          <w:sz w:val="24"/>
        </w:rPr>
        <w:t>transition</w:t>
      </w:r>
      <w:r>
        <w:rPr>
          <w:spacing w:val="-17"/>
          <w:sz w:val="24"/>
        </w:rPr>
        <w:t> </w:t>
      </w:r>
      <w:r>
        <w:rPr>
          <w:spacing w:val="-1"/>
          <w:sz w:val="24"/>
        </w:rPr>
        <w:t>and</w:t>
      </w:r>
      <w:r>
        <w:rPr>
          <w:spacing w:val="-16"/>
          <w:sz w:val="24"/>
        </w:rPr>
        <w:t> </w:t>
      </w:r>
      <w:r>
        <w:rPr>
          <w:spacing w:val="-1"/>
          <w:sz w:val="24"/>
        </w:rPr>
        <w:t>maximizing</w:t>
      </w:r>
      <w:r>
        <w:rPr>
          <w:spacing w:val="-17"/>
          <w:sz w:val="24"/>
        </w:rPr>
        <w:t> </w:t>
      </w:r>
      <w:r>
        <w:rPr>
          <w:sz w:val="24"/>
        </w:rPr>
        <w:t>the</w:t>
      </w:r>
      <w:r>
        <w:rPr>
          <w:spacing w:val="-16"/>
          <w:sz w:val="24"/>
        </w:rPr>
        <w:t> </w:t>
      </w:r>
      <w:r>
        <w:rPr>
          <w:sz w:val="24"/>
        </w:rPr>
        <w:t>synergies</w:t>
      </w:r>
      <w:r>
        <w:rPr>
          <w:spacing w:val="-70"/>
          <w:sz w:val="24"/>
        </w:rPr>
        <w:t> </w:t>
      </w:r>
      <w:r>
        <w:rPr>
          <w:sz w:val="24"/>
        </w:rPr>
        <w:t>envisioned</w:t>
      </w:r>
      <w:r>
        <w:rPr>
          <w:spacing w:val="-25"/>
          <w:sz w:val="24"/>
        </w:rPr>
        <w:t> </w:t>
      </w:r>
      <w:r>
        <w:rPr>
          <w:sz w:val="24"/>
        </w:rPr>
        <w:t>from</w:t>
      </w:r>
      <w:r>
        <w:rPr>
          <w:spacing w:val="-25"/>
          <w:sz w:val="24"/>
        </w:rPr>
        <w:t> </w:t>
      </w:r>
      <w:r>
        <w:rPr>
          <w:sz w:val="24"/>
        </w:rPr>
        <w:t>the</w:t>
      </w:r>
      <w:r>
        <w:rPr>
          <w:spacing w:val="-25"/>
          <w:sz w:val="24"/>
        </w:rPr>
        <w:t> </w:t>
      </w:r>
      <w:r>
        <w:rPr>
          <w:sz w:val="24"/>
        </w:rPr>
        <w:t>acquisition.</w:t>
      </w:r>
    </w:p>
    <w:p>
      <w:pPr>
        <w:pStyle w:val="BodyText"/>
        <w:ind w:left="0"/>
      </w:pPr>
    </w:p>
    <w:p>
      <w:pPr>
        <w:pStyle w:val="Heading1"/>
      </w:pPr>
      <w:r>
        <w:rPr>
          <w:w w:val="90"/>
        </w:rPr>
        <w:t>Additional</w:t>
      </w:r>
      <w:r>
        <w:rPr>
          <w:spacing w:val="3"/>
          <w:w w:val="90"/>
        </w:rPr>
        <w:t> </w:t>
      </w:r>
      <w:r>
        <w:rPr>
          <w:w w:val="90"/>
        </w:rPr>
        <w:t>Considerations:</w:t>
      </w:r>
    </w:p>
    <w:p>
      <w:pPr>
        <w:pStyle w:val="ListParagraph"/>
        <w:numPr>
          <w:ilvl w:val="0"/>
          <w:numId w:val="3"/>
        </w:numPr>
        <w:tabs>
          <w:tab w:pos="820" w:val="left" w:leader="none"/>
        </w:tabs>
        <w:spacing w:line="252" w:lineRule="auto" w:before="18" w:after="0"/>
        <w:ind w:left="820" w:right="117" w:hanging="360"/>
        <w:jc w:val="both"/>
        <w:rPr>
          <w:sz w:val="24"/>
        </w:rPr>
      </w:pPr>
      <w:r>
        <w:rPr>
          <w:sz w:val="24"/>
        </w:rPr>
        <w:t>This is a simpliﬁed illustration, and a real-world M&amp;A transaction would involve</w:t>
      </w:r>
      <w:r>
        <w:rPr>
          <w:spacing w:val="1"/>
          <w:sz w:val="24"/>
        </w:rPr>
        <w:t> </w:t>
      </w:r>
      <w:r>
        <w:rPr>
          <w:w w:val="95"/>
          <w:sz w:val="24"/>
        </w:rPr>
        <w:t>numerous</w:t>
      </w:r>
      <w:r>
        <w:rPr>
          <w:spacing w:val="-19"/>
          <w:w w:val="95"/>
          <w:sz w:val="24"/>
        </w:rPr>
        <w:t> </w:t>
      </w:r>
      <w:r>
        <w:rPr>
          <w:w w:val="95"/>
          <w:sz w:val="24"/>
        </w:rPr>
        <w:t>legal,</w:t>
      </w:r>
      <w:r>
        <w:rPr>
          <w:spacing w:val="-19"/>
          <w:w w:val="95"/>
          <w:sz w:val="24"/>
        </w:rPr>
        <w:t> </w:t>
      </w:r>
      <w:r>
        <w:rPr>
          <w:w w:val="95"/>
          <w:sz w:val="24"/>
        </w:rPr>
        <w:t>ﬁnancial,</w:t>
      </w:r>
      <w:r>
        <w:rPr>
          <w:spacing w:val="-19"/>
          <w:w w:val="95"/>
          <w:sz w:val="24"/>
        </w:rPr>
        <w:t> </w:t>
      </w:r>
      <w:r>
        <w:rPr>
          <w:w w:val="95"/>
          <w:sz w:val="24"/>
        </w:rPr>
        <w:t>and</w:t>
      </w:r>
      <w:r>
        <w:rPr>
          <w:spacing w:val="-19"/>
          <w:w w:val="95"/>
          <w:sz w:val="24"/>
        </w:rPr>
        <w:t> </w:t>
      </w:r>
      <w:r>
        <w:rPr>
          <w:w w:val="95"/>
          <w:sz w:val="24"/>
        </w:rPr>
        <w:t>tax</w:t>
      </w:r>
      <w:r>
        <w:rPr>
          <w:spacing w:val="-18"/>
          <w:w w:val="95"/>
          <w:sz w:val="24"/>
        </w:rPr>
        <w:t> </w:t>
      </w:r>
      <w:r>
        <w:rPr>
          <w:w w:val="95"/>
          <w:sz w:val="24"/>
        </w:rPr>
        <w:t>advisors</w:t>
      </w:r>
      <w:r>
        <w:rPr>
          <w:spacing w:val="-19"/>
          <w:w w:val="95"/>
          <w:sz w:val="24"/>
        </w:rPr>
        <w:t> </w:t>
      </w:r>
      <w:r>
        <w:rPr>
          <w:w w:val="95"/>
          <w:sz w:val="24"/>
        </w:rPr>
        <w:t>for</w:t>
      </w:r>
      <w:r>
        <w:rPr>
          <w:spacing w:val="-19"/>
          <w:w w:val="95"/>
          <w:sz w:val="24"/>
        </w:rPr>
        <w:t> </w:t>
      </w:r>
      <w:r>
        <w:rPr>
          <w:w w:val="95"/>
          <w:sz w:val="24"/>
        </w:rPr>
        <w:t>both</w:t>
      </w:r>
      <w:r>
        <w:rPr>
          <w:spacing w:val="-19"/>
          <w:w w:val="95"/>
          <w:sz w:val="24"/>
        </w:rPr>
        <w:t> </w:t>
      </w:r>
      <w:r>
        <w:rPr>
          <w:w w:val="95"/>
          <w:sz w:val="24"/>
        </w:rPr>
        <w:t>parties.</w:t>
      </w:r>
    </w:p>
    <w:p>
      <w:pPr>
        <w:pStyle w:val="ListParagraph"/>
        <w:numPr>
          <w:ilvl w:val="0"/>
          <w:numId w:val="3"/>
        </w:numPr>
        <w:tabs>
          <w:tab w:pos="820" w:val="left" w:leader="none"/>
        </w:tabs>
        <w:spacing w:line="252" w:lineRule="auto" w:before="0" w:after="0"/>
        <w:ind w:left="820" w:right="117" w:hanging="360"/>
        <w:jc w:val="both"/>
        <w:rPr>
          <w:sz w:val="24"/>
        </w:rPr>
      </w:pPr>
      <w:r>
        <w:rPr>
          <w:w w:val="95"/>
          <w:sz w:val="24"/>
        </w:rPr>
        <w:t>Competition/</w:t>
      </w:r>
      <w:r>
        <w:rPr>
          <w:spacing w:val="-16"/>
          <w:w w:val="95"/>
          <w:sz w:val="24"/>
        </w:rPr>
        <w:t> </w:t>
      </w:r>
      <w:r>
        <w:rPr>
          <w:w w:val="95"/>
          <w:sz w:val="24"/>
        </w:rPr>
        <w:t>Antitrust</w:t>
      </w:r>
      <w:r>
        <w:rPr>
          <w:spacing w:val="-16"/>
          <w:w w:val="95"/>
          <w:sz w:val="24"/>
        </w:rPr>
        <w:t> </w:t>
      </w:r>
      <w:r>
        <w:rPr>
          <w:w w:val="95"/>
          <w:sz w:val="24"/>
        </w:rPr>
        <w:t>considerations</w:t>
      </w:r>
      <w:r>
        <w:rPr>
          <w:spacing w:val="-15"/>
          <w:w w:val="95"/>
          <w:sz w:val="24"/>
        </w:rPr>
        <w:t> </w:t>
      </w:r>
      <w:r>
        <w:rPr>
          <w:w w:val="95"/>
          <w:sz w:val="24"/>
        </w:rPr>
        <w:t>might</w:t>
      </w:r>
      <w:r>
        <w:rPr>
          <w:spacing w:val="-16"/>
          <w:w w:val="95"/>
          <w:sz w:val="24"/>
        </w:rPr>
        <w:t> </w:t>
      </w:r>
      <w:r>
        <w:rPr>
          <w:w w:val="95"/>
          <w:sz w:val="24"/>
        </w:rPr>
        <w:t>come</w:t>
      </w:r>
      <w:r>
        <w:rPr>
          <w:spacing w:val="-17"/>
          <w:w w:val="95"/>
          <w:sz w:val="24"/>
        </w:rPr>
        <w:t> </w:t>
      </w:r>
      <w:r>
        <w:rPr>
          <w:w w:val="95"/>
          <w:sz w:val="24"/>
        </w:rPr>
        <w:t>into</w:t>
      </w:r>
      <w:r>
        <w:rPr>
          <w:spacing w:val="-15"/>
          <w:w w:val="95"/>
          <w:sz w:val="24"/>
        </w:rPr>
        <w:t> </w:t>
      </w:r>
      <w:r>
        <w:rPr>
          <w:w w:val="95"/>
          <w:sz w:val="24"/>
        </w:rPr>
        <w:t>play</w:t>
      </w:r>
      <w:r>
        <w:rPr>
          <w:spacing w:val="-16"/>
          <w:w w:val="95"/>
          <w:sz w:val="24"/>
        </w:rPr>
        <w:t> </w:t>
      </w:r>
      <w:r>
        <w:rPr>
          <w:w w:val="95"/>
          <w:sz w:val="24"/>
        </w:rPr>
        <w:t>depending</w:t>
      </w:r>
      <w:r>
        <w:rPr>
          <w:spacing w:val="-15"/>
          <w:w w:val="95"/>
          <w:sz w:val="24"/>
        </w:rPr>
        <w:t> </w:t>
      </w:r>
      <w:r>
        <w:rPr>
          <w:w w:val="95"/>
          <w:sz w:val="24"/>
        </w:rPr>
        <w:t>on</w:t>
      </w:r>
      <w:r>
        <w:rPr>
          <w:spacing w:val="-16"/>
          <w:w w:val="95"/>
          <w:sz w:val="24"/>
        </w:rPr>
        <w:t> </w:t>
      </w:r>
      <w:r>
        <w:rPr>
          <w:w w:val="95"/>
          <w:sz w:val="24"/>
        </w:rPr>
        <w:t>the</w:t>
      </w:r>
      <w:r>
        <w:rPr>
          <w:spacing w:val="-15"/>
          <w:w w:val="95"/>
          <w:sz w:val="24"/>
        </w:rPr>
        <w:t> </w:t>
      </w:r>
      <w:r>
        <w:rPr>
          <w:w w:val="95"/>
          <w:sz w:val="24"/>
        </w:rPr>
        <w:t>market</w:t>
      </w:r>
      <w:r>
        <w:rPr>
          <w:spacing w:val="-67"/>
          <w:w w:val="95"/>
          <w:sz w:val="24"/>
        </w:rPr>
        <w:t> </w:t>
      </w:r>
      <w:r>
        <w:rPr>
          <w:sz w:val="24"/>
        </w:rPr>
        <w:t>share</w:t>
      </w:r>
      <w:r>
        <w:rPr>
          <w:spacing w:val="-25"/>
          <w:sz w:val="24"/>
        </w:rPr>
        <w:t> </w:t>
      </w:r>
      <w:r>
        <w:rPr>
          <w:sz w:val="24"/>
        </w:rPr>
        <w:t>of</w:t>
      </w:r>
      <w:r>
        <w:rPr>
          <w:spacing w:val="-24"/>
          <w:sz w:val="24"/>
        </w:rPr>
        <w:t> </w:t>
      </w:r>
      <w:r>
        <w:rPr>
          <w:sz w:val="24"/>
        </w:rPr>
        <w:t>both</w:t>
      </w:r>
      <w:r>
        <w:rPr>
          <w:spacing w:val="-24"/>
          <w:sz w:val="24"/>
        </w:rPr>
        <w:t> </w:t>
      </w:r>
      <w:r>
        <w:rPr>
          <w:sz w:val="24"/>
        </w:rPr>
        <w:t>companies.</w:t>
      </w:r>
    </w:p>
    <w:p>
      <w:pPr>
        <w:spacing w:after="0" w:line="252" w:lineRule="auto"/>
        <w:jc w:val="both"/>
        <w:rPr>
          <w:sz w:val="24"/>
        </w:rPr>
        <w:sectPr>
          <w:pgSz w:w="12240" w:h="15840"/>
          <w:pgMar w:header="0" w:footer="813" w:top="1360" w:bottom="1000" w:left="1340" w:right="1320"/>
        </w:sectPr>
      </w:pPr>
    </w:p>
    <w:p>
      <w:pPr>
        <w:pStyle w:val="BodyText"/>
        <w:spacing w:line="252" w:lineRule="auto" w:before="80"/>
        <w:ind w:left="100" w:right="117"/>
        <w:jc w:val="both"/>
      </w:pPr>
      <w:r>
        <w:rPr>
          <w:w w:val="95"/>
        </w:rPr>
        <w:t>By</w:t>
      </w:r>
      <w:r>
        <w:rPr>
          <w:spacing w:val="-5"/>
          <w:w w:val="95"/>
        </w:rPr>
        <w:t> </w:t>
      </w:r>
      <w:r>
        <w:rPr>
          <w:w w:val="95"/>
        </w:rPr>
        <w:t>oLering</w:t>
      </w:r>
      <w:r>
        <w:rPr>
          <w:spacing w:val="-5"/>
          <w:w w:val="95"/>
        </w:rPr>
        <w:t> </w:t>
      </w:r>
      <w:r>
        <w:rPr>
          <w:w w:val="95"/>
        </w:rPr>
        <w:t>a</w:t>
      </w:r>
      <w:r>
        <w:rPr>
          <w:spacing w:val="-5"/>
          <w:w w:val="95"/>
        </w:rPr>
        <w:t> </w:t>
      </w:r>
      <w:r>
        <w:rPr>
          <w:w w:val="95"/>
        </w:rPr>
        <w:t>combination</w:t>
      </w:r>
      <w:r>
        <w:rPr>
          <w:spacing w:val="-5"/>
          <w:w w:val="95"/>
        </w:rPr>
        <w:t> </w:t>
      </w:r>
      <w:r>
        <w:rPr>
          <w:w w:val="95"/>
        </w:rPr>
        <w:t>of</w:t>
      </w:r>
      <w:r>
        <w:rPr>
          <w:spacing w:val="-5"/>
          <w:w w:val="95"/>
        </w:rPr>
        <w:t> </w:t>
      </w:r>
      <w:r>
        <w:rPr>
          <w:w w:val="95"/>
        </w:rPr>
        <w:t>cash</w:t>
      </w:r>
      <w:r>
        <w:rPr>
          <w:spacing w:val="-5"/>
          <w:w w:val="95"/>
        </w:rPr>
        <w:t> </w:t>
      </w:r>
      <w:r>
        <w:rPr>
          <w:w w:val="95"/>
        </w:rPr>
        <w:t>and</w:t>
      </w:r>
      <w:r>
        <w:rPr>
          <w:spacing w:val="-4"/>
          <w:w w:val="95"/>
        </w:rPr>
        <w:t> </w:t>
      </w:r>
      <w:r>
        <w:rPr>
          <w:w w:val="95"/>
        </w:rPr>
        <w:t>shares,</w:t>
      </w:r>
      <w:r>
        <w:rPr>
          <w:spacing w:val="-5"/>
          <w:w w:val="95"/>
        </w:rPr>
        <w:t> </w:t>
      </w:r>
      <w:r>
        <w:rPr>
          <w:w w:val="95"/>
        </w:rPr>
        <w:t>Company</w:t>
      </w:r>
      <w:r>
        <w:rPr>
          <w:spacing w:val="-5"/>
          <w:w w:val="95"/>
        </w:rPr>
        <w:t> </w:t>
      </w:r>
      <w:r>
        <w:rPr>
          <w:w w:val="95"/>
        </w:rPr>
        <w:t>A</w:t>
      </w:r>
      <w:r>
        <w:rPr>
          <w:spacing w:val="-5"/>
          <w:w w:val="95"/>
        </w:rPr>
        <w:t> </w:t>
      </w:r>
      <w:r>
        <w:rPr>
          <w:w w:val="95"/>
        </w:rPr>
        <w:t>creates</w:t>
      </w:r>
      <w:r>
        <w:rPr>
          <w:spacing w:val="-5"/>
          <w:w w:val="95"/>
        </w:rPr>
        <w:t> </w:t>
      </w:r>
      <w:r>
        <w:rPr>
          <w:w w:val="95"/>
        </w:rPr>
        <w:t>a</w:t>
      </w:r>
      <w:r>
        <w:rPr>
          <w:spacing w:val="-5"/>
          <w:w w:val="95"/>
        </w:rPr>
        <w:t> </w:t>
      </w:r>
      <w:r>
        <w:rPr>
          <w:w w:val="95"/>
        </w:rPr>
        <w:t>more</w:t>
      </w:r>
      <w:r>
        <w:rPr>
          <w:spacing w:val="-5"/>
          <w:w w:val="95"/>
        </w:rPr>
        <w:t> </w:t>
      </w:r>
      <w:r>
        <w:rPr>
          <w:w w:val="95"/>
        </w:rPr>
        <w:t>attractive</w:t>
      </w:r>
      <w:r>
        <w:rPr>
          <w:spacing w:val="-4"/>
          <w:w w:val="95"/>
        </w:rPr>
        <w:t> </w:t>
      </w:r>
      <w:r>
        <w:rPr>
          <w:w w:val="95"/>
        </w:rPr>
        <w:t>oLer</w:t>
      </w:r>
      <w:r>
        <w:rPr>
          <w:spacing w:val="-5"/>
          <w:w w:val="95"/>
        </w:rPr>
        <w:t> </w:t>
      </w:r>
      <w:r>
        <w:rPr>
          <w:w w:val="95"/>
        </w:rPr>
        <w:t>for</w:t>
      </w:r>
      <w:r>
        <w:rPr>
          <w:spacing w:val="-67"/>
          <w:w w:val="95"/>
        </w:rPr>
        <w:t> </w:t>
      </w:r>
      <w:r>
        <w:rPr/>
        <w:t>NovaTech's shareholders. Retention bonuses and equity grants incentivize NovaTech's</w:t>
      </w:r>
      <w:r>
        <w:rPr>
          <w:spacing w:val="1"/>
        </w:rPr>
        <w:t> </w:t>
      </w:r>
      <w:r>
        <w:rPr/>
        <w:t>product developers, crucial to the success of the acquisition, to stay on board and</w:t>
      </w:r>
      <w:r>
        <w:rPr>
          <w:spacing w:val="1"/>
        </w:rPr>
        <w:t> </w:t>
      </w:r>
      <w:r>
        <w:rPr>
          <w:spacing w:val="-1"/>
          <w:w w:val="95"/>
        </w:rPr>
        <w:t>contribute</w:t>
      </w:r>
      <w:r>
        <w:rPr>
          <w:spacing w:val="-21"/>
          <w:w w:val="95"/>
        </w:rPr>
        <w:t> </w:t>
      </w:r>
      <w:r>
        <w:rPr>
          <w:spacing w:val="-1"/>
          <w:w w:val="95"/>
        </w:rPr>
        <w:t>their</w:t>
      </w:r>
      <w:r>
        <w:rPr>
          <w:spacing w:val="-20"/>
          <w:w w:val="95"/>
        </w:rPr>
        <w:t> </w:t>
      </w:r>
      <w:r>
        <w:rPr>
          <w:spacing w:val="-1"/>
          <w:w w:val="95"/>
        </w:rPr>
        <w:t>expertise</w:t>
      </w:r>
      <w:r>
        <w:rPr>
          <w:spacing w:val="-21"/>
          <w:w w:val="95"/>
        </w:rPr>
        <w:t> </w:t>
      </w:r>
      <w:r>
        <w:rPr>
          <w:spacing w:val="-1"/>
          <w:w w:val="95"/>
        </w:rPr>
        <w:t>to</w:t>
      </w:r>
      <w:r>
        <w:rPr>
          <w:spacing w:val="-20"/>
          <w:w w:val="95"/>
        </w:rPr>
        <w:t> </w:t>
      </w:r>
      <w:r>
        <w:rPr>
          <w:spacing w:val="-1"/>
          <w:w w:val="95"/>
        </w:rPr>
        <w:t>the</w:t>
      </w:r>
      <w:r>
        <w:rPr>
          <w:spacing w:val="-20"/>
          <w:w w:val="95"/>
        </w:rPr>
        <w:t> </w:t>
      </w:r>
      <w:r>
        <w:rPr>
          <w:spacing w:val="-1"/>
          <w:w w:val="95"/>
        </w:rPr>
        <w:t>combined</w:t>
      </w:r>
      <w:r>
        <w:rPr>
          <w:spacing w:val="-21"/>
          <w:w w:val="95"/>
        </w:rPr>
        <w:t> </w:t>
      </w:r>
      <w:r>
        <w:rPr>
          <w:spacing w:val="-1"/>
          <w:w w:val="95"/>
        </w:rPr>
        <w:t>entity.</w:t>
      </w:r>
    </w:p>
    <w:p>
      <w:pPr>
        <w:pStyle w:val="BodyText"/>
        <w:ind w:left="0"/>
        <w:rPr>
          <w:sz w:val="41"/>
        </w:rPr>
      </w:pPr>
    </w:p>
    <w:p>
      <w:pPr>
        <w:pStyle w:val="BodyText"/>
        <w:ind w:left="100"/>
        <w:jc w:val="both"/>
      </w:pPr>
      <w:r>
        <w:rPr>
          <w:spacing w:val="-1"/>
        </w:rPr>
        <w:t>What</w:t>
      </w:r>
      <w:r>
        <w:rPr>
          <w:spacing w:val="-24"/>
        </w:rPr>
        <w:t> </w:t>
      </w:r>
      <w:r>
        <w:rPr>
          <w:spacing w:val="-1"/>
        </w:rPr>
        <w:t>do</w:t>
      </w:r>
      <w:r>
        <w:rPr>
          <w:spacing w:val="-24"/>
        </w:rPr>
        <w:t> </w:t>
      </w:r>
      <w:r>
        <w:rPr>
          <w:spacing w:val="-1"/>
        </w:rPr>
        <w:t>we</w:t>
      </w:r>
      <w:r>
        <w:rPr>
          <w:spacing w:val="-24"/>
        </w:rPr>
        <w:t> </w:t>
      </w:r>
      <w:r>
        <w:rPr>
          <w:spacing w:val="-1"/>
        </w:rPr>
        <w:t>mean</w:t>
      </w:r>
      <w:r>
        <w:rPr>
          <w:spacing w:val="-24"/>
        </w:rPr>
        <w:t> </w:t>
      </w:r>
      <w:r>
        <w:rPr/>
        <w:t>by</w:t>
      </w:r>
      <w:r>
        <w:rPr>
          <w:spacing w:val="-34"/>
        </w:rPr>
        <w:t> </w:t>
      </w:r>
      <w:r>
        <w:rPr/>
        <w:t>“Closing”?</w:t>
      </w:r>
    </w:p>
    <w:p>
      <w:pPr>
        <w:pStyle w:val="BodyText"/>
        <w:spacing w:before="5"/>
        <w:ind w:left="0"/>
        <w:rPr>
          <w:sz w:val="26"/>
        </w:rPr>
      </w:pPr>
    </w:p>
    <w:p>
      <w:pPr>
        <w:pStyle w:val="BodyText"/>
        <w:spacing w:line="252" w:lineRule="auto"/>
        <w:ind w:left="100" w:right="117"/>
        <w:jc w:val="both"/>
      </w:pPr>
      <w:r>
        <w:rPr>
          <w:w w:val="95"/>
        </w:rPr>
        <w:t>In</w:t>
      </w:r>
      <w:r>
        <w:rPr>
          <w:spacing w:val="-14"/>
          <w:w w:val="95"/>
        </w:rPr>
        <w:t> </w:t>
      </w:r>
      <w:r>
        <w:rPr>
          <w:w w:val="95"/>
        </w:rPr>
        <w:t>the</w:t>
      </w:r>
      <w:r>
        <w:rPr>
          <w:spacing w:val="-14"/>
          <w:w w:val="95"/>
        </w:rPr>
        <w:t> </w:t>
      </w:r>
      <w:r>
        <w:rPr>
          <w:w w:val="95"/>
        </w:rPr>
        <w:t>context</w:t>
      </w:r>
      <w:r>
        <w:rPr>
          <w:spacing w:val="-14"/>
          <w:w w:val="95"/>
        </w:rPr>
        <w:t> </w:t>
      </w:r>
      <w:r>
        <w:rPr>
          <w:w w:val="95"/>
        </w:rPr>
        <w:t>of</w:t>
      </w:r>
      <w:r>
        <w:rPr>
          <w:spacing w:val="-13"/>
          <w:w w:val="95"/>
        </w:rPr>
        <w:t> </w:t>
      </w:r>
      <w:r>
        <w:rPr>
          <w:w w:val="95"/>
        </w:rPr>
        <w:t>an</w:t>
      </w:r>
      <w:r>
        <w:rPr>
          <w:spacing w:val="-14"/>
          <w:w w:val="95"/>
        </w:rPr>
        <w:t> </w:t>
      </w:r>
      <w:r>
        <w:rPr>
          <w:w w:val="95"/>
        </w:rPr>
        <w:t>acquisition</w:t>
      </w:r>
      <w:r>
        <w:rPr>
          <w:spacing w:val="-14"/>
          <w:w w:val="95"/>
        </w:rPr>
        <w:t> </w:t>
      </w:r>
      <w:r>
        <w:rPr>
          <w:w w:val="95"/>
        </w:rPr>
        <w:t>contract,</w:t>
      </w:r>
      <w:r>
        <w:rPr>
          <w:spacing w:val="-13"/>
          <w:w w:val="95"/>
        </w:rPr>
        <w:t> </w:t>
      </w:r>
      <w:r>
        <w:rPr>
          <w:w w:val="95"/>
        </w:rPr>
        <w:t>"closing"</w:t>
      </w:r>
      <w:r>
        <w:rPr>
          <w:spacing w:val="-14"/>
          <w:w w:val="95"/>
        </w:rPr>
        <w:t> </w:t>
      </w:r>
      <w:r>
        <w:rPr>
          <w:w w:val="95"/>
        </w:rPr>
        <w:t>refers</w:t>
      </w:r>
      <w:r>
        <w:rPr>
          <w:spacing w:val="-14"/>
          <w:w w:val="95"/>
        </w:rPr>
        <w:t> </w:t>
      </w:r>
      <w:r>
        <w:rPr>
          <w:w w:val="95"/>
        </w:rPr>
        <w:t>to</w:t>
      </w:r>
      <w:r>
        <w:rPr>
          <w:spacing w:val="-14"/>
          <w:w w:val="95"/>
        </w:rPr>
        <w:t> </w:t>
      </w:r>
      <w:r>
        <w:rPr>
          <w:w w:val="95"/>
        </w:rPr>
        <w:t>the</w:t>
      </w:r>
      <w:r>
        <w:rPr>
          <w:spacing w:val="-13"/>
          <w:w w:val="95"/>
        </w:rPr>
        <w:t> </w:t>
      </w:r>
      <w:r>
        <w:rPr>
          <w:w w:val="95"/>
        </w:rPr>
        <w:t>ﬁnal</w:t>
      </w:r>
      <w:r>
        <w:rPr>
          <w:spacing w:val="-14"/>
          <w:w w:val="95"/>
        </w:rPr>
        <w:t> </w:t>
      </w:r>
      <w:r>
        <w:rPr>
          <w:w w:val="95"/>
        </w:rPr>
        <w:t>stage</w:t>
      </w:r>
      <w:r>
        <w:rPr>
          <w:spacing w:val="-14"/>
          <w:w w:val="95"/>
        </w:rPr>
        <w:t> </w:t>
      </w:r>
      <w:r>
        <w:rPr>
          <w:w w:val="95"/>
        </w:rPr>
        <w:t>of</w:t>
      </w:r>
      <w:r>
        <w:rPr>
          <w:spacing w:val="-13"/>
          <w:w w:val="95"/>
        </w:rPr>
        <w:t> </w:t>
      </w:r>
      <w:r>
        <w:rPr>
          <w:w w:val="95"/>
        </w:rPr>
        <w:t>the</w:t>
      </w:r>
      <w:r>
        <w:rPr>
          <w:spacing w:val="-14"/>
          <w:w w:val="95"/>
        </w:rPr>
        <w:t> </w:t>
      </w:r>
      <w:r>
        <w:rPr>
          <w:w w:val="95"/>
        </w:rPr>
        <w:t>transaction</w:t>
      </w:r>
      <w:r>
        <w:rPr>
          <w:spacing w:val="-66"/>
          <w:w w:val="95"/>
        </w:rPr>
        <w:t> </w:t>
      </w:r>
      <w:r>
        <w:rPr/>
        <w:t>where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deal</w:t>
      </w:r>
      <w:r>
        <w:rPr>
          <w:spacing w:val="-10"/>
        </w:rPr>
        <w:t> </w:t>
      </w:r>
      <w:r>
        <w:rPr/>
        <w:t>is</w:t>
      </w:r>
      <w:r>
        <w:rPr>
          <w:spacing w:val="-11"/>
        </w:rPr>
        <w:t> </w:t>
      </w:r>
      <w:r>
        <w:rPr/>
        <w:t>oLicially</w:t>
      </w:r>
      <w:r>
        <w:rPr>
          <w:spacing w:val="-11"/>
        </w:rPr>
        <w:t> </w:t>
      </w:r>
      <w:r>
        <w:rPr/>
        <w:t>consummated.</w:t>
      </w:r>
      <w:r>
        <w:rPr>
          <w:spacing w:val="-10"/>
        </w:rPr>
        <w:t> </w:t>
      </w:r>
      <w:r>
        <w:rPr/>
        <w:t>This</w:t>
      </w:r>
      <w:r>
        <w:rPr>
          <w:spacing w:val="-11"/>
        </w:rPr>
        <w:t> </w:t>
      </w:r>
      <w:r>
        <w:rPr/>
        <w:t>is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moment</w:t>
      </w:r>
      <w:r>
        <w:rPr>
          <w:spacing w:val="-11"/>
        </w:rPr>
        <w:t> </w:t>
      </w:r>
      <w:r>
        <w:rPr/>
        <w:t>when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legal</w:t>
      </w:r>
      <w:r>
        <w:rPr>
          <w:spacing w:val="-11"/>
        </w:rPr>
        <w:t> </w:t>
      </w:r>
      <w:r>
        <w:rPr/>
        <w:t>transfer</w:t>
      </w:r>
      <w:r>
        <w:rPr>
          <w:spacing w:val="-11"/>
        </w:rPr>
        <w:t> </w:t>
      </w:r>
      <w:r>
        <w:rPr/>
        <w:t>of</w:t>
      </w:r>
      <w:r>
        <w:rPr>
          <w:spacing w:val="-70"/>
        </w:rPr>
        <w:t> </w:t>
      </w:r>
      <w:r>
        <w:rPr>
          <w:w w:val="95"/>
        </w:rPr>
        <w:t>ownership and control of the target company to the buyer takes place. Here's a breakdown</w:t>
      </w:r>
      <w:r>
        <w:rPr>
          <w:spacing w:val="-66"/>
          <w:w w:val="95"/>
        </w:rPr>
        <w:t> </w:t>
      </w:r>
      <w:r>
        <w:rPr/>
        <w:t>of</w:t>
      </w:r>
      <w:r>
        <w:rPr>
          <w:spacing w:val="-25"/>
        </w:rPr>
        <w:t> </w:t>
      </w:r>
      <w:r>
        <w:rPr/>
        <w:t>what</w:t>
      </w:r>
      <w:r>
        <w:rPr>
          <w:spacing w:val="-25"/>
        </w:rPr>
        <w:t> </w:t>
      </w:r>
      <w:r>
        <w:rPr/>
        <w:t>it</w:t>
      </w:r>
      <w:r>
        <w:rPr>
          <w:spacing w:val="-24"/>
        </w:rPr>
        <w:t> </w:t>
      </w:r>
      <w:r>
        <w:rPr/>
        <w:t>means</w:t>
      </w:r>
      <w:r>
        <w:rPr>
          <w:spacing w:val="-25"/>
        </w:rPr>
        <w:t> </w:t>
      </w:r>
      <w:r>
        <w:rPr/>
        <w:t>and</w:t>
      </w:r>
      <w:r>
        <w:rPr>
          <w:spacing w:val="-25"/>
        </w:rPr>
        <w:t> </w:t>
      </w:r>
      <w:r>
        <w:rPr/>
        <w:t>how</w:t>
      </w:r>
      <w:r>
        <w:rPr>
          <w:spacing w:val="-24"/>
        </w:rPr>
        <w:t> </w:t>
      </w:r>
      <w:r>
        <w:rPr/>
        <w:t>it</w:t>
      </w:r>
      <w:r>
        <w:rPr>
          <w:spacing w:val="-25"/>
        </w:rPr>
        <w:t> </w:t>
      </w:r>
      <w:r>
        <w:rPr/>
        <w:t>happens:</w:t>
      </w:r>
    </w:p>
    <w:p>
      <w:pPr>
        <w:pStyle w:val="BodyText"/>
        <w:spacing w:before="5"/>
        <w:ind w:left="0"/>
      </w:pPr>
    </w:p>
    <w:p>
      <w:pPr>
        <w:pStyle w:val="Heading1"/>
        <w:jc w:val="both"/>
      </w:pPr>
      <w:r>
        <w:rPr>
          <w:w w:val="90"/>
        </w:rPr>
        <w:t>What</w:t>
      </w:r>
      <w:r>
        <w:rPr>
          <w:spacing w:val="-1"/>
          <w:w w:val="90"/>
        </w:rPr>
        <w:t> </w:t>
      </w:r>
      <w:r>
        <w:rPr>
          <w:w w:val="90"/>
        </w:rPr>
        <w:t>Happens at Closing</w:t>
      </w:r>
    </w:p>
    <w:p>
      <w:pPr>
        <w:pStyle w:val="BodyText"/>
        <w:spacing w:before="6"/>
        <w:ind w:left="0"/>
        <w:rPr>
          <w:rFonts w:ascii="Tahoma"/>
          <w:b/>
        </w:rPr>
      </w:pPr>
    </w:p>
    <w:p>
      <w:pPr>
        <w:pStyle w:val="ListParagraph"/>
        <w:numPr>
          <w:ilvl w:val="0"/>
          <w:numId w:val="1"/>
        </w:numPr>
        <w:tabs>
          <w:tab w:pos="820" w:val="left" w:leader="none"/>
        </w:tabs>
        <w:spacing w:line="252" w:lineRule="auto" w:before="0" w:after="0"/>
        <w:ind w:left="820" w:right="117" w:hanging="360"/>
        <w:jc w:val="both"/>
        <w:rPr>
          <w:sz w:val="24"/>
        </w:rPr>
      </w:pPr>
      <w:r>
        <w:rPr>
          <w:rFonts w:ascii="Tahoma" w:hAnsi="Tahoma"/>
          <w:b/>
          <w:w w:val="90"/>
          <w:sz w:val="24"/>
        </w:rPr>
        <w:t>Final</w:t>
      </w:r>
      <w:r>
        <w:rPr>
          <w:rFonts w:ascii="Tahoma" w:hAnsi="Tahoma"/>
          <w:b/>
          <w:spacing w:val="1"/>
          <w:w w:val="90"/>
          <w:sz w:val="24"/>
        </w:rPr>
        <w:t> </w:t>
      </w:r>
      <w:r>
        <w:rPr>
          <w:rFonts w:ascii="Tahoma" w:hAnsi="Tahoma"/>
          <w:b/>
          <w:w w:val="90"/>
          <w:sz w:val="24"/>
        </w:rPr>
        <w:t>Agreement</w:t>
      </w:r>
      <w:r>
        <w:rPr>
          <w:rFonts w:ascii="Tahoma" w:hAnsi="Tahoma"/>
          <w:b/>
          <w:spacing w:val="1"/>
          <w:w w:val="90"/>
          <w:sz w:val="24"/>
        </w:rPr>
        <w:t> </w:t>
      </w:r>
      <w:r>
        <w:rPr>
          <w:rFonts w:ascii="Tahoma" w:hAnsi="Tahoma"/>
          <w:b/>
          <w:w w:val="90"/>
          <w:sz w:val="24"/>
        </w:rPr>
        <w:t>Execution: </w:t>
      </w:r>
      <w:r>
        <w:rPr>
          <w:w w:val="90"/>
          <w:sz w:val="24"/>
        </w:rPr>
        <w:t>Both</w:t>
      </w:r>
      <w:r>
        <w:rPr>
          <w:spacing w:val="1"/>
          <w:w w:val="90"/>
          <w:sz w:val="24"/>
        </w:rPr>
        <w:t> </w:t>
      </w:r>
      <w:r>
        <w:rPr>
          <w:w w:val="90"/>
          <w:sz w:val="24"/>
        </w:rPr>
        <w:t>the</w:t>
      </w:r>
      <w:r>
        <w:rPr>
          <w:spacing w:val="1"/>
          <w:w w:val="90"/>
          <w:sz w:val="24"/>
        </w:rPr>
        <w:t> </w:t>
      </w:r>
      <w:r>
        <w:rPr>
          <w:w w:val="90"/>
          <w:sz w:val="24"/>
        </w:rPr>
        <w:t>buyer</w:t>
      </w:r>
      <w:r>
        <w:rPr>
          <w:spacing w:val="1"/>
          <w:w w:val="90"/>
          <w:sz w:val="24"/>
        </w:rPr>
        <w:t> </w:t>
      </w:r>
      <w:r>
        <w:rPr>
          <w:w w:val="90"/>
          <w:sz w:val="24"/>
        </w:rPr>
        <w:t>and</w:t>
      </w:r>
      <w:r>
        <w:rPr>
          <w:spacing w:val="1"/>
          <w:w w:val="90"/>
          <w:sz w:val="24"/>
        </w:rPr>
        <w:t> </w:t>
      </w:r>
      <w:r>
        <w:rPr>
          <w:w w:val="90"/>
          <w:sz w:val="24"/>
        </w:rPr>
        <w:t>seller</w:t>
      </w:r>
      <w:r>
        <w:rPr>
          <w:spacing w:val="1"/>
          <w:w w:val="90"/>
          <w:sz w:val="24"/>
        </w:rPr>
        <w:t> </w:t>
      </w:r>
      <w:r>
        <w:rPr>
          <w:w w:val="90"/>
          <w:sz w:val="24"/>
        </w:rPr>
        <w:t>sign</w:t>
      </w:r>
      <w:r>
        <w:rPr>
          <w:spacing w:val="1"/>
          <w:w w:val="90"/>
          <w:sz w:val="24"/>
        </w:rPr>
        <w:t> </w:t>
      </w:r>
      <w:r>
        <w:rPr>
          <w:w w:val="90"/>
          <w:sz w:val="24"/>
        </w:rPr>
        <w:t>the</w:t>
      </w:r>
      <w:r>
        <w:rPr>
          <w:spacing w:val="58"/>
          <w:sz w:val="24"/>
        </w:rPr>
        <w:t> </w:t>
      </w:r>
      <w:r>
        <w:rPr>
          <w:w w:val="90"/>
          <w:sz w:val="24"/>
        </w:rPr>
        <w:t>deﬁnitive</w:t>
      </w:r>
      <w:r>
        <w:rPr>
          <w:spacing w:val="1"/>
          <w:w w:val="90"/>
          <w:sz w:val="24"/>
        </w:rPr>
        <w:t> </w:t>
      </w:r>
      <w:r>
        <w:rPr>
          <w:w w:val="95"/>
          <w:sz w:val="24"/>
        </w:rPr>
        <w:t>agreements,</w:t>
      </w:r>
      <w:r>
        <w:rPr>
          <w:spacing w:val="-11"/>
          <w:w w:val="95"/>
          <w:sz w:val="24"/>
        </w:rPr>
        <w:t> </w:t>
      </w:r>
      <w:r>
        <w:rPr>
          <w:w w:val="95"/>
          <w:sz w:val="24"/>
        </w:rPr>
        <w:t>ﬁnalizing</w:t>
      </w:r>
      <w:r>
        <w:rPr>
          <w:spacing w:val="-10"/>
          <w:w w:val="95"/>
          <w:sz w:val="24"/>
        </w:rPr>
        <w:t> </w:t>
      </w:r>
      <w:r>
        <w:rPr>
          <w:w w:val="95"/>
          <w:sz w:val="24"/>
        </w:rPr>
        <w:t>the</w:t>
      </w:r>
      <w:r>
        <w:rPr>
          <w:spacing w:val="-11"/>
          <w:w w:val="95"/>
          <w:sz w:val="24"/>
        </w:rPr>
        <w:t> </w:t>
      </w:r>
      <w:r>
        <w:rPr>
          <w:w w:val="95"/>
          <w:sz w:val="24"/>
        </w:rPr>
        <w:t>terms</w:t>
      </w:r>
      <w:r>
        <w:rPr>
          <w:spacing w:val="-10"/>
          <w:w w:val="95"/>
          <w:sz w:val="24"/>
        </w:rPr>
        <w:t> </w:t>
      </w:r>
      <w:r>
        <w:rPr>
          <w:w w:val="95"/>
          <w:sz w:val="24"/>
        </w:rPr>
        <w:t>of</w:t>
      </w:r>
      <w:r>
        <w:rPr>
          <w:spacing w:val="-11"/>
          <w:w w:val="95"/>
          <w:sz w:val="24"/>
        </w:rPr>
        <w:t> </w:t>
      </w:r>
      <w:r>
        <w:rPr>
          <w:w w:val="95"/>
          <w:sz w:val="24"/>
        </w:rPr>
        <w:t>the</w:t>
      </w:r>
      <w:r>
        <w:rPr>
          <w:spacing w:val="-10"/>
          <w:w w:val="95"/>
          <w:sz w:val="24"/>
        </w:rPr>
        <w:t> </w:t>
      </w:r>
      <w:r>
        <w:rPr>
          <w:w w:val="95"/>
          <w:sz w:val="24"/>
        </w:rPr>
        <w:t>deal.</w:t>
      </w:r>
      <w:r>
        <w:rPr>
          <w:spacing w:val="-11"/>
          <w:w w:val="95"/>
          <w:sz w:val="24"/>
        </w:rPr>
        <w:t> </w:t>
      </w:r>
      <w:r>
        <w:rPr>
          <w:w w:val="95"/>
          <w:sz w:val="24"/>
        </w:rPr>
        <w:t>These</w:t>
      </w:r>
      <w:r>
        <w:rPr>
          <w:spacing w:val="-10"/>
          <w:w w:val="95"/>
          <w:sz w:val="24"/>
        </w:rPr>
        <w:t> </w:t>
      </w:r>
      <w:r>
        <w:rPr>
          <w:w w:val="95"/>
          <w:sz w:val="24"/>
        </w:rPr>
        <w:t>agreements</w:t>
      </w:r>
      <w:r>
        <w:rPr>
          <w:spacing w:val="-11"/>
          <w:w w:val="95"/>
          <w:sz w:val="24"/>
        </w:rPr>
        <w:t> </w:t>
      </w:r>
      <w:r>
        <w:rPr>
          <w:w w:val="95"/>
          <w:sz w:val="24"/>
        </w:rPr>
        <w:t>include</w:t>
      </w:r>
      <w:r>
        <w:rPr>
          <w:spacing w:val="-10"/>
          <w:w w:val="95"/>
          <w:sz w:val="24"/>
        </w:rPr>
        <w:t> </w:t>
      </w:r>
      <w:r>
        <w:rPr>
          <w:w w:val="95"/>
          <w:sz w:val="24"/>
        </w:rPr>
        <w:t>the</w:t>
      </w:r>
      <w:r>
        <w:rPr>
          <w:spacing w:val="-11"/>
          <w:w w:val="95"/>
          <w:sz w:val="24"/>
        </w:rPr>
        <w:t> </w:t>
      </w:r>
      <w:r>
        <w:rPr>
          <w:w w:val="95"/>
          <w:sz w:val="24"/>
        </w:rPr>
        <w:t>purchase</w:t>
      </w:r>
      <w:r>
        <w:rPr>
          <w:spacing w:val="-66"/>
          <w:w w:val="95"/>
          <w:sz w:val="24"/>
        </w:rPr>
        <w:t> </w:t>
      </w:r>
      <w:r>
        <w:rPr>
          <w:sz w:val="24"/>
        </w:rPr>
        <w:t>agreement,</w:t>
      </w:r>
      <w:r>
        <w:rPr>
          <w:spacing w:val="-18"/>
          <w:sz w:val="24"/>
        </w:rPr>
        <w:t> </w:t>
      </w:r>
      <w:r>
        <w:rPr>
          <w:sz w:val="24"/>
        </w:rPr>
        <w:t>any</w:t>
      </w:r>
      <w:r>
        <w:rPr>
          <w:spacing w:val="-18"/>
          <w:sz w:val="24"/>
        </w:rPr>
        <w:t> </w:t>
      </w:r>
      <w:r>
        <w:rPr>
          <w:sz w:val="24"/>
        </w:rPr>
        <w:t>stock</w:t>
      </w:r>
      <w:r>
        <w:rPr>
          <w:spacing w:val="-18"/>
          <w:sz w:val="24"/>
        </w:rPr>
        <w:t> </w:t>
      </w:r>
      <w:r>
        <w:rPr>
          <w:sz w:val="24"/>
        </w:rPr>
        <w:t>or</w:t>
      </w:r>
      <w:r>
        <w:rPr>
          <w:spacing w:val="-18"/>
          <w:sz w:val="24"/>
        </w:rPr>
        <w:t> </w:t>
      </w:r>
      <w:r>
        <w:rPr>
          <w:sz w:val="24"/>
        </w:rPr>
        <w:t>asset</w:t>
      </w:r>
      <w:r>
        <w:rPr>
          <w:spacing w:val="-17"/>
          <w:sz w:val="24"/>
        </w:rPr>
        <w:t> </w:t>
      </w:r>
      <w:r>
        <w:rPr>
          <w:sz w:val="24"/>
        </w:rPr>
        <w:t>transfer</w:t>
      </w:r>
      <w:r>
        <w:rPr>
          <w:spacing w:val="-18"/>
          <w:sz w:val="24"/>
        </w:rPr>
        <w:t> </w:t>
      </w:r>
      <w:r>
        <w:rPr>
          <w:sz w:val="24"/>
        </w:rPr>
        <w:t>documents,</w:t>
      </w:r>
      <w:r>
        <w:rPr>
          <w:spacing w:val="-18"/>
          <w:sz w:val="24"/>
        </w:rPr>
        <w:t> </w:t>
      </w:r>
      <w:r>
        <w:rPr>
          <w:sz w:val="24"/>
        </w:rPr>
        <w:t>employment</w:t>
      </w:r>
      <w:r>
        <w:rPr>
          <w:spacing w:val="-18"/>
          <w:sz w:val="24"/>
        </w:rPr>
        <w:t> </w:t>
      </w:r>
      <w:r>
        <w:rPr>
          <w:sz w:val="24"/>
        </w:rPr>
        <w:t>agreements,</w:t>
      </w:r>
      <w:r>
        <w:rPr>
          <w:spacing w:val="-17"/>
          <w:sz w:val="24"/>
        </w:rPr>
        <w:t> </w:t>
      </w:r>
      <w:r>
        <w:rPr>
          <w:sz w:val="24"/>
        </w:rPr>
        <w:t>and</w:t>
      </w:r>
      <w:r>
        <w:rPr>
          <w:spacing w:val="-70"/>
          <w:sz w:val="24"/>
        </w:rPr>
        <w:t> </w:t>
      </w:r>
      <w:r>
        <w:rPr>
          <w:sz w:val="24"/>
        </w:rPr>
        <w:t>other</w:t>
      </w:r>
      <w:r>
        <w:rPr>
          <w:spacing w:val="-26"/>
          <w:sz w:val="24"/>
        </w:rPr>
        <w:t> </w:t>
      </w:r>
      <w:r>
        <w:rPr>
          <w:sz w:val="24"/>
        </w:rPr>
        <w:t>relevant</w:t>
      </w:r>
      <w:r>
        <w:rPr>
          <w:spacing w:val="-25"/>
          <w:sz w:val="24"/>
        </w:rPr>
        <w:t> </w:t>
      </w:r>
      <w:r>
        <w:rPr>
          <w:sz w:val="24"/>
        </w:rPr>
        <w:t>legal</w:t>
      </w:r>
      <w:r>
        <w:rPr>
          <w:spacing w:val="-25"/>
          <w:sz w:val="24"/>
        </w:rPr>
        <w:t> </w:t>
      </w:r>
      <w:r>
        <w:rPr>
          <w:sz w:val="24"/>
        </w:rPr>
        <w:t>documents.</w:t>
      </w:r>
    </w:p>
    <w:p>
      <w:pPr>
        <w:pStyle w:val="ListParagraph"/>
        <w:numPr>
          <w:ilvl w:val="0"/>
          <w:numId w:val="1"/>
        </w:numPr>
        <w:tabs>
          <w:tab w:pos="820" w:val="left" w:leader="none"/>
        </w:tabs>
        <w:spacing w:line="279" w:lineRule="exact" w:before="0" w:after="0"/>
        <w:ind w:left="820" w:right="0" w:hanging="360"/>
        <w:jc w:val="both"/>
        <w:rPr>
          <w:sz w:val="24"/>
        </w:rPr>
      </w:pPr>
      <w:r>
        <w:rPr>
          <w:rFonts w:ascii="Tahoma" w:hAnsi="Tahoma"/>
          <w:b/>
          <w:spacing w:val="-2"/>
          <w:w w:val="95"/>
          <w:sz w:val="24"/>
        </w:rPr>
        <w:t>Consideration</w:t>
      </w:r>
      <w:r>
        <w:rPr>
          <w:rFonts w:ascii="Tahoma" w:hAnsi="Tahoma"/>
          <w:b/>
          <w:spacing w:val="-29"/>
          <w:w w:val="95"/>
          <w:sz w:val="24"/>
        </w:rPr>
        <w:t> </w:t>
      </w:r>
      <w:r>
        <w:rPr>
          <w:rFonts w:ascii="Tahoma" w:hAnsi="Tahoma"/>
          <w:b/>
          <w:spacing w:val="-2"/>
          <w:w w:val="95"/>
          <w:sz w:val="24"/>
        </w:rPr>
        <w:t>Exchange:</w:t>
      </w:r>
      <w:r>
        <w:rPr>
          <w:rFonts w:ascii="Tahoma" w:hAnsi="Tahoma"/>
          <w:b/>
          <w:spacing w:val="-19"/>
          <w:w w:val="95"/>
          <w:sz w:val="24"/>
        </w:rPr>
        <w:t> </w:t>
      </w:r>
      <w:r>
        <w:rPr>
          <w:spacing w:val="-1"/>
          <w:w w:val="95"/>
          <w:sz w:val="24"/>
        </w:rPr>
        <w:t>The</w:t>
      </w:r>
      <w:r>
        <w:rPr>
          <w:spacing w:val="-29"/>
          <w:w w:val="95"/>
          <w:sz w:val="24"/>
        </w:rPr>
        <w:t> </w:t>
      </w:r>
      <w:r>
        <w:rPr>
          <w:spacing w:val="-1"/>
          <w:w w:val="95"/>
          <w:sz w:val="24"/>
        </w:rPr>
        <w:t>buyer</w:t>
      </w:r>
      <w:r>
        <w:rPr>
          <w:spacing w:val="-30"/>
          <w:w w:val="95"/>
          <w:sz w:val="24"/>
        </w:rPr>
        <w:t> </w:t>
      </w:r>
      <w:r>
        <w:rPr>
          <w:spacing w:val="-1"/>
          <w:w w:val="95"/>
          <w:sz w:val="24"/>
        </w:rPr>
        <w:t>provides</w:t>
      </w:r>
      <w:r>
        <w:rPr>
          <w:spacing w:val="-30"/>
          <w:w w:val="95"/>
          <w:sz w:val="24"/>
        </w:rPr>
        <w:t> </w:t>
      </w:r>
      <w:r>
        <w:rPr>
          <w:spacing w:val="-1"/>
          <w:w w:val="95"/>
          <w:sz w:val="24"/>
        </w:rPr>
        <w:t>the</w:t>
      </w:r>
      <w:r>
        <w:rPr>
          <w:spacing w:val="-30"/>
          <w:w w:val="95"/>
          <w:sz w:val="24"/>
        </w:rPr>
        <w:t> </w:t>
      </w:r>
      <w:r>
        <w:rPr>
          <w:spacing w:val="-1"/>
          <w:w w:val="95"/>
          <w:sz w:val="24"/>
        </w:rPr>
        <w:t>agreed-upon</w:t>
      </w:r>
      <w:r>
        <w:rPr>
          <w:spacing w:val="-30"/>
          <w:w w:val="95"/>
          <w:sz w:val="24"/>
        </w:rPr>
        <w:t> </w:t>
      </w:r>
      <w:r>
        <w:rPr>
          <w:spacing w:val="-1"/>
          <w:w w:val="95"/>
          <w:sz w:val="24"/>
        </w:rPr>
        <w:t>payment</w:t>
      </w:r>
      <w:r>
        <w:rPr>
          <w:spacing w:val="-30"/>
          <w:w w:val="95"/>
          <w:sz w:val="24"/>
        </w:rPr>
        <w:t> </w:t>
      </w:r>
      <w:r>
        <w:rPr>
          <w:spacing w:val="-1"/>
          <w:w w:val="95"/>
          <w:sz w:val="24"/>
        </w:rPr>
        <w:t>to</w:t>
      </w:r>
      <w:r>
        <w:rPr>
          <w:spacing w:val="-30"/>
          <w:w w:val="95"/>
          <w:sz w:val="24"/>
        </w:rPr>
        <w:t> </w:t>
      </w:r>
      <w:r>
        <w:rPr>
          <w:spacing w:val="-1"/>
          <w:w w:val="95"/>
          <w:sz w:val="24"/>
        </w:rPr>
        <w:t>the</w:t>
      </w:r>
      <w:r>
        <w:rPr>
          <w:spacing w:val="-30"/>
          <w:w w:val="95"/>
          <w:sz w:val="24"/>
        </w:rPr>
        <w:t> </w:t>
      </w:r>
      <w:r>
        <w:rPr>
          <w:spacing w:val="-1"/>
          <w:w w:val="95"/>
          <w:sz w:val="24"/>
        </w:rPr>
        <w:t>seller.</w:t>
      </w:r>
    </w:p>
    <w:p>
      <w:pPr>
        <w:pStyle w:val="BodyText"/>
        <w:spacing w:line="252" w:lineRule="auto" w:before="14"/>
        <w:ind w:right="118"/>
        <w:jc w:val="both"/>
      </w:pPr>
      <w:r>
        <w:rPr/>
        <w:t>This</w:t>
      </w:r>
      <w:r>
        <w:rPr>
          <w:spacing w:val="-11"/>
        </w:rPr>
        <w:t> </w:t>
      </w:r>
      <w:r>
        <w:rPr/>
        <w:t>could</w:t>
      </w:r>
      <w:r>
        <w:rPr>
          <w:spacing w:val="-10"/>
        </w:rPr>
        <w:t> </w:t>
      </w:r>
      <w:r>
        <w:rPr/>
        <w:t>be</w:t>
      </w:r>
      <w:r>
        <w:rPr>
          <w:spacing w:val="-11"/>
        </w:rPr>
        <w:t> </w:t>
      </w:r>
      <w:r>
        <w:rPr/>
        <w:t>cash,</w:t>
      </w:r>
      <w:r>
        <w:rPr>
          <w:spacing w:val="-10"/>
        </w:rPr>
        <w:t> </w:t>
      </w:r>
      <w:r>
        <w:rPr/>
        <w:t>stock,</w:t>
      </w:r>
      <w:r>
        <w:rPr>
          <w:spacing w:val="-10"/>
        </w:rPr>
        <w:t> </w:t>
      </w:r>
      <w:r>
        <w:rPr/>
        <w:t>a</w:t>
      </w:r>
      <w:r>
        <w:rPr>
          <w:spacing w:val="-11"/>
        </w:rPr>
        <w:t> </w:t>
      </w:r>
      <w:r>
        <w:rPr/>
        <w:t>combination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both,</w:t>
      </w:r>
      <w:r>
        <w:rPr>
          <w:spacing w:val="-11"/>
        </w:rPr>
        <w:t> </w:t>
      </w:r>
      <w:r>
        <w:rPr/>
        <w:t>or</w:t>
      </w:r>
      <w:r>
        <w:rPr>
          <w:spacing w:val="-10"/>
        </w:rPr>
        <w:t> </w:t>
      </w:r>
      <w:r>
        <w:rPr/>
        <w:t>other</w:t>
      </w:r>
      <w:r>
        <w:rPr>
          <w:spacing w:val="-11"/>
        </w:rPr>
        <w:t> </w:t>
      </w:r>
      <w:r>
        <w:rPr/>
        <w:t>forms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consideration</w:t>
      </w:r>
      <w:r>
        <w:rPr>
          <w:spacing w:val="-70"/>
        </w:rPr>
        <w:t> </w:t>
      </w:r>
      <w:r>
        <w:rPr/>
        <w:t>outlined</w:t>
      </w:r>
      <w:r>
        <w:rPr>
          <w:spacing w:val="-25"/>
        </w:rPr>
        <w:t> </w:t>
      </w:r>
      <w:r>
        <w:rPr/>
        <w:t>in</w:t>
      </w:r>
      <w:r>
        <w:rPr>
          <w:spacing w:val="-25"/>
        </w:rPr>
        <w:t> </w:t>
      </w:r>
      <w:r>
        <w:rPr/>
        <w:t>the</w:t>
      </w:r>
      <w:r>
        <w:rPr>
          <w:spacing w:val="-25"/>
        </w:rPr>
        <w:t> </w:t>
      </w:r>
      <w:r>
        <w:rPr/>
        <w:t>deal</w:t>
      </w:r>
      <w:r>
        <w:rPr>
          <w:spacing w:val="-25"/>
        </w:rPr>
        <w:t> </w:t>
      </w:r>
      <w:r>
        <w:rPr/>
        <w:t>terms.</w:t>
      </w:r>
    </w:p>
    <w:p>
      <w:pPr>
        <w:pStyle w:val="ListParagraph"/>
        <w:numPr>
          <w:ilvl w:val="0"/>
          <w:numId w:val="1"/>
        </w:numPr>
        <w:tabs>
          <w:tab w:pos="820" w:val="left" w:leader="none"/>
        </w:tabs>
        <w:spacing w:line="279" w:lineRule="exact" w:before="0" w:after="0"/>
        <w:ind w:left="820" w:right="0" w:hanging="360"/>
        <w:jc w:val="both"/>
        <w:rPr>
          <w:sz w:val="24"/>
        </w:rPr>
      </w:pPr>
      <w:r>
        <w:rPr>
          <w:rFonts w:ascii="Tahoma" w:hAnsi="Tahoma"/>
          <w:b/>
          <w:spacing w:val="-1"/>
          <w:w w:val="95"/>
          <w:sz w:val="24"/>
        </w:rPr>
        <w:t>Transfer</w:t>
      </w:r>
      <w:r>
        <w:rPr>
          <w:rFonts w:ascii="Tahoma" w:hAnsi="Tahoma"/>
          <w:b/>
          <w:spacing w:val="-16"/>
          <w:w w:val="95"/>
          <w:sz w:val="24"/>
        </w:rPr>
        <w:t> </w:t>
      </w:r>
      <w:r>
        <w:rPr>
          <w:rFonts w:ascii="Tahoma" w:hAnsi="Tahoma"/>
          <w:b/>
          <w:spacing w:val="-1"/>
          <w:w w:val="95"/>
          <w:sz w:val="24"/>
        </w:rPr>
        <w:t>of</w:t>
      </w:r>
      <w:r>
        <w:rPr>
          <w:rFonts w:ascii="Tahoma" w:hAnsi="Tahoma"/>
          <w:b/>
          <w:spacing w:val="-15"/>
          <w:w w:val="95"/>
          <w:sz w:val="24"/>
        </w:rPr>
        <w:t> </w:t>
      </w:r>
      <w:r>
        <w:rPr>
          <w:rFonts w:ascii="Tahoma" w:hAnsi="Tahoma"/>
          <w:b/>
          <w:spacing w:val="-1"/>
          <w:w w:val="95"/>
          <w:sz w:val="24"/>
        </w:rPr>
        <w:t>Ownership:</w:t>
      </w:r>
      <w:r>
        <w:rPr>
          <w:rFonts w:ascii="Tahoma" w:hAnsi="Tahoma"/>
          <w:b/>
          <w:spacing w:val="-19"/>
          <w:w w:val="95"/>
          <w:sz w:val="24"/>
        </w:rPr>
        <w:t> </w:t>
      </w:r>
      <w:r>
        <w:rPr>
          <w:spacing w:val="-1"/>
          <w:w w:val="95"/>
          <w:sz w:val="24"/>
        </w:rPr>
        <w:t>The</w:t>
      </w:r>
      <w:r>
        <w:rPr>
          <w:spacing w:val="-17"/>
          <w:w w:val="95"/>
          <w:sz w:val="24"/>
        </w:rPr>
        <w:t> </w:t>
      </w:r>
      <w:r>
        <w:rPr>
          <w:spacing w:val="-1"/>
          <w:w w:val="95"/>
          <w:sz w:val="24"/>
        </w:rPr>
        <w:t>seller</w:t>
      </w:r>
      <w:r>
        <w:rPr>
          <w:spacing w:val="-17"/>
          <w:w w:val="95"/>
          <w:sz w:val="24"/>
        </w:rPr>
        <w:t> </w:t>
      </w:r>
      <w:r>
        <w:rPr>
          <w:w w:val="95"/>
          <w:sz w:val="24"/>
        </w:rPr>
        <w:t>formally</w:t>
      </w:r>
      <w:r>
        <w:rPr>
          <w:spacing w:val="-17"/>
          <w:w w:val="95"/>
          <w:sz w:val="24"/>
        </w:rPr>
        <w:t> </w:t>
      </w:r>
      <w:r>
        <w:rPr>
          <w:w w:val="95"/>
          <w:sz w:val="24"/>
        </w:rPr>
        <w:t>transfers</w:t>
      </w:r>
      <w:r>
        <w:rPr>
          <w:spacing w:val="-18"/>
          <w:w w:val="95"/>
          <w:sz w:val="24"/>
        </w:rPr>
        <w:t> </w:t>
      </w:r>
      <w:r>
        <w:rPr>
          <w:w w:val="95"/>
          <w:sz w:val="24"/>
        </w:rPr>
        <w:t>ownership</w:t>
      </w:r>
      <w:r>
        <w:rPr>
          <w:spacing w:val="-17"/>
          <w:w w:val="95"/>
          <w:sz w:val="24"/>
        </w:rPr>
        <w:t> </w:t>
      </w:r>
      <w:r>
        <w:rPr>
          <w:w w:val="95"/>
          <w:sz w:val="24"/>
        </w:rPr>
        <w:t>of</w:t>
      </w:r>
      <w:r>
        <w:rPr>
          <w:spacing w:val="-17"/>
          <w:w w:val="95"/>
          <w:sz w:val="24"/>
        </w:rPr>
        <w:t> </w:t>
      </w:r>
      <w:r>
        <w:rPr>
          <w:w w:val="95"/>
          <w:sz w:val="24"/>
        </w:rPr>
        <w:t>shares,</w:t>
      </w:r>
      <w:r>
        <w:rPr>
          <w:spacing w:val="-18"/>
          <w:w w:val="95"/>
          <w:sz w:val="24"/>
        </w:rPr>
        <w:t> </w:t>
      </w:r>
      <w:r>
        <w:rPr>
          <w:w w:val="95"/>
          <w:sz w:val="24"/>
        </w:rPr>
        <w:t>assets,</w:t>
      </w:r>
      <w:r>
        <w:rPr>
          <w:spacing w:val="-17"/>
          <w:w w:val="95"/>
          <w:sz w:val="24"/>
        </w:rPr>
        <w:t> </w:t>
      </w:r>
      <w:r>
        <w:rPr>
          <w:w w:val="95"/>
          <w:sz w:val="24"/>
        </w:rPr>
        <w:t>or</w:t>
      </w:r>
    </w:p>
    <w:p>
      <w:pPr>
        <w:pStyle w:val="BodyText"/>
        <w:spacing w:line="278" w:lineRule="exact" w:before="14"/>
        <w:jc w:val="both"/>
      </w:pPr>
      <w:r>
        <w:rPr>
          <w:spacing w:val="-1"/>
          <w:w w:val="95"/>
        </w:rPr>
        <w:t>other</w:t>
      </w:r>
      <w:r>
        <w:rPr>
          <w:spacing w:val="-21"/>
          <w:w w:val="95"/>
        </w:rPr>
        <w:t> </w:t>
      </w:r>
      <w:r>
        <w:rPr>
          <w:spacing w:val="-1"/>
          <w:w w:val="95"/>
        </w:rPr>
        <w:t>interests</w:t>
      </w:r>
      <w:r>
        <w:rPr>
          <w:spacing w:val="-20"/>
          <w:w w:val="95"/>
        </w:rPr>
        <w:t> </w:t>
      </w:r>
      <w:r>
        <w:rPr>
          <w:spacing w:val="-1"/>
          <w:w w:val="95"/>
        </w:rPr>
        <w:t>in</w:t>
      </w:r>
      <w:r>
        <w:rPr>
          <w:spacing w:val="-20"/>
          <w:w w:val="95"/>
        </w:rPr>
        <w:t> </w:t>
      </w:r>
      <w:r>
        <w:rPr>
          <w:spacing w:val="-1"/>
          <w:w w:val="95"/>
        </w:rPr>
        <w:t>the</w:t>
      </w:r>
      <w:r>
        <w:rPr>
          <w:spacing w:val="-20"/>
          <w:w w:val="95"/>
        </w:rPr>
        <w:t> </w:t>
      </w:r>
      <w:r>
        <w:rPr>
          <w:w w:val="95"/>
        </w:rPr>
        <w:t>target</w:t>
      </w:r>
      <w:r>
        <w:rPr>
          <w:spacing w:val="-20"/>
          <w:w w:val="95"/>
        </w:rPr>
        <w:t> </w:t>
      </w:r>
      <w:r>
        <w:rPr>
          <w:w w:val="95"/>
        </w:rPr>
        <w:t>company</w:t>
      </w:r>
      <w:r>
        <w:rPr>
          <w:spacing w:val="-21"/>
          <w:w w:val="95"/>
        </w:rPr>
        <w:t> </w:t>
      </w:r>
      <w:r>
        <w:rPr>
          <w:w w:val="95"/>
        </w:rPr>
        <w:t>to</w:t>
      </w:r>
      <w:r>
        <w:rPr>
          <w:spacing w:val="-20"/>
          <w:w w:val="95"/>
        </w:rPr>
        <w:t> </w:t>
      </w:r>
      <w:r>
        <w:rPr>
          <w:w w:val="95"/>
        </w:rPr>
        <w:t>the</w:t>
      </w:r>
      <w:r>
        <w:rPr>
          <w:spacing w:val="-20"/>
          <w:w w:val="95"/>
        </w:rPr>
        <w:t> </w:t>
      </w:r>
      <w:r>
        <w:rPr>
          <w:w w:val="95"/>
        </w:rPr>
        <w:t>buyer.</w:t>
      </w:r>
    </w:p>
    <w:p>
      <w:pPr>
        <w:pStyle w:val="ListParagraph"/>
        <w:numPr>
          <w:ilvl w:val="0"/>
          <w:numId w:val="1"/>
        </w:numPr>
        <w:tabs>
          <w:tab w:pos="820" w:val="left" w:leader="none"/>
        </w:tabs>
        <w:spacing w:line="252" w:lineRule="auto" w:before="0" w:after="0"/>
        <w:ind w:left="820" w:right="117" w:hanging="360"/>
        <w:jc w:val="both"/>
        <w:rPr>
          <w:sz w:val="24"/>
        </w:rPr>
      </w:pPr>
      <w:r>
        <w:rPr>
          <w:rFonts w:ascii="Tahoma" w:hAnsi="Tahoma"/>
          <w:b/>
          <w:w w:val="95"/>
          <w:sz w:val="24"/>
        </w:rPr>
        <w:t>Regulatory Filings: </w:t>
      </w:r>
      <w:r>
        <w:rPr>
          <w:w w:val="95"/>
          <w:sz w:val="24"/>
        </w:rPr>
        <w:t>Depending on the transaction's size and complexity, necessary</w:t>
      </w:r>
      <w:r>
        <w:rPr>
          <w:spacing w:val="-66"/>
          <w:w w:val="95"/>
          <w:sz w:val="24"/>
        </w:rPr>
        <w:t> </w:t>
      </w:r>
      <w:r>
        <w:rPr>
          <w:w w:val="95"/>
          <w:sz w:val="24"/>
        </w:rPr>
        <w:t>ﬁlings</w:t>
      </w:r>
      <w:r>
        <w:rPr>
          <w:spacing w:val="-20"/>
          <w:w w:val="95"/>
          <w:sz w:val="24"/>
        </w:rPr>
        <w:t> </w:t>
      </w:r>
      <w:r>
        <w:rPr>
          <w:w w:val="95"/>
          <w:sz w:val="24"/>
        </w:rPr>
        <w:t>with</w:t>
      </w:r>
      <w:r>
        <w:rPr>
          <w:spacing w:val="-20"/>
          <w:w w:val="95"/>
          <w:sz w:val="24"/>
        </w:rPr>
        <w:t> </w:t>
      </w:r>
      <w:r>
        <w:rPr>
          <w:w w:val="95"/>
          <w:sz w:val="24"/>
        </w:rPr>
        <w:t>regulatory</w:t>
      </w:r>
      <w:r>
        <w:rPr>
          <w:spacing w:val="-20"/>
          <w:w w:val="95"/>
          <w:sz w:val="24"/>
        </w:rPr>
        <w:t> </w:t>
      </w:r>
      <w:r>
        <w:rPr>
          <w:w w:val="95"/>
          <w:sz w:val="24"/>
        </w:rPr>
        <w:t>bodies</w:t>
      </w:r>
      <w:r>
        <w:rPr>
          <w:spacing w:val="-20"/>
          <w:w w:val="95"/>
          <w:sz w:val="24"/>
        </w:rPr>
        <w:t> </w:t>
      </w:r>
      <w:r>
        <w:rPr>
          <w:w w:val="95"/>
          <w:sz w:val="24"/>
        </w:rPr>
        <w:t>might</w:t>
      </w:r>
      <w:r>
        <w:rPr>
          <w:spacing w:val="-20"/>
          <w:w w:val="95"/>
          <w:sz w:val="24"/>
        </w:rPr>
        <w:t> </w:t>
      </w:r>
      <w:r>
        <w:rPr>
          <w:w w:val="95"/>
          <w:sz w:val="24"/>
        </w:rPr>
        <w:t>be</w:t>
      </w:r>
      <w:r>
        <w:rPr>
          <w:spacing w:val="-19"/>
          <w:w w:val="95"/>
          <w:sz w:val="24"/>
        </w:rPr>
        <w:t> </w:t>
      </w:r>
      <w:r>
        <w:rPr>
          <w:w w:val="95"/>
          <w:sz w:val="24"/>
        </w:rPr>
        <w:t>required</w:t>
      </w:r>
      <w:r>
        <w:rPr>
          <w:spacing w:val="-20"/>
          <w:w w:val="95"/>
          <w:sz w:val="24"/>
        </w:rPr>
        <w:t> </w:t>
      </w:r>
      <w:r>
        <w:rPr>
          <w:w w:val="95"/>
          <w:sz w:val="24"/>
        </w:rPr>
        <w:t>to</w:t>
      </w:r>
      <w:r>
        <w:rPr>
          <w:spacing w:val="-20"/>
          <w:w w:val="95"/>
          <w:sz w:val="24"/>
        </w:rPr>
        <w:t> </w:t>
      </w:r>
      <w:r>
        <w:rPr>
          <w:w w:val="95"/>
          <w:sz w:val="24"/>
        </w:rPr>
        <w:t>fulﬁll</w:t>
      </w:r>
      <w:r>
        <w:rPr>
          <w:spacing w:val="-20"/>
          <w:w w:val="95"/>
          <w:sz w:val="24"/>
        </w:rPr>
        <w:t> </w:t>
      </w:r>
      <w:r>
        <w:rPr>
          <w:w w:val="95"/>
          <w:sz w:val="24"/>
        </w:rPr>
        <w:t>legal</w:t>
      </w:r>
      <w:r>
        <w:rPr>
          <w:spacing w:val="-20"/>
          <w:w w:val="95"/>
          <w:sz w:val="24"/>
        </w:rPr>
        <w:t> </w:t>
      </w:r>
      <w:r>
        <w:rPr>
          <w:w w:val="95"/>
          <w:sz w:val="24"/>
        </w:rPr>
        <w:t>obligations.</w:t>
      </w:r>
    </w:p>
    <w:p>
      <w:pPr>
        <w:pStyle w:val="ListParagraph"/>
        <w:numPr>
          <w:ilvl w:val="0"/>
          <w:numId w:val="1"/>
        </w:numPr>
        <w:tabs>
          <w:tab w:pos="820" w:val="left" w:leader="none"/>
        </w:tabs>
        <w:spacing w:line="279" w:lineRule="exact" w:before="0" w:after="0"/>
        <w:ind w:left="820" w:right="0" w:hanging="360"/>
        <w:jc w:val="both"/>
        <w:rPr>
          <w:sz w:val="24"/>
        </w:rPr>
      </w:pPr>
      <w:r>
        <w:rPr>
          <w:rFonts w:ascii="Tahoma" w:hAnsi="Tahoma"/>
          <w:b/>
          <w:w w:val="95"/>
          <w:sz w:val="24"/>
        </w:rPr>
        <w:t>Fulﬁllment</w:t>
      </w:r>
      <w:r>
        <w:rPr>
          <w:rFonts w:ascii="Tahoma" w:hAnsi="Tahoma"/>
          <w:b/>
          <w:spacing w:val="65"/>
          <w:w w:val="95"/>
          <w:sz w:val="24"/>
        </w:rPr>
        <w:t> </w:t>
      </w:r>
      <w:r>
        <w:rPr>
          <w:rFonts w:ascii="Tahoma" w:hAnsi="Tahoma"/>
          <w:b/>
          <w:w w:val="95"/>
          <w:sz w:val="24"/>
        </w:rPr>
        <w:t>of  Closing</w:t>
      </w:r>
      <w:r>
        <w:rPr>
          <w:rFonts w:ascii="Tahoma" w:hAnsi="Tahoma"/>
          <w:b/>
          <w:spacing w:val="65"/>
          <w:w w:val="95"/>
          <w:sz w:val="24"/>
        </w:rPr>
        <w:t> </w:t>
      </w:r>
      <w:r>
        <w:rPr>
          <w:rFonts w:ascii="Tahoma" w:hAnsi="Tahoma"/>
          <w:b/>
          <w:w w:val="95"/>
          <w:sz w:val="24"/>
        </w:rPr>
        <w:t>Conditions:</w:t>
      </w:r>
      <w:r>
        <w:rPr>
          <w:rFonts w:ascii="Tahoma" w:hAnsi="Tahoma"/>
          <w:b/>
          <w:spacing w:val="-18"/>
          <w:w w:val="95"/>
          <w:sz w:val="24"/>
        </w:rPr>
        <w:t> </w:t>
      </w:r>
      <w:r>
        <w:rPr>
          <w:w w:val="95"/>
          <w:sz w:val="24"/>
        </w:rPr>
        <w:t>Before</w:t>
      </w:r>
      <w:r>
        <w:rPr>
          <w:spacing w:val="64"/>
          <w:w w:val="95"/>
          <w:sz w:val="24"/>
        </w:rPr>
        <w:t> </w:t>
      </w:r>
      <w:r>
        <w:rPr>
          <w:w w:val="95"/>
          <w:sz w:val="24"/>
        </w:rPr>
        <w:t>the</w:t>
      </w:r>
      <w:r>
        <w:rPr>
          <w:spacing w:val="64"/>
          <w:w w:val="95"/>
          <w:sz w:val="24"/>
        </w:rPr>
        <w:t> </w:t>
      </w:r>
      <w:r>
        <w:rPr>
          <w:w w:val="95"/>
          <w:sz w:val="24"/>
        </w:rPr>
        <w:t>closing</w:t>
      </w:r>
      <w:r>
        <w:rPr>
          <w:spacing w:val="64"/>
          <w:w w:val="95"/>
          <w:sz w:val="24"/>
        </w:rPr>
        <w:t> </w:t>
      </w:r>
      <w:r>
        <w:rPr>
          <w:w w:val="95"/>
          <w:sz w:val="24"/>
        </w:rPr>
        <w:t>can</w:t>
      </w:r>
      <w:r>
        <w:rPr>
          <w:spacing w:val="64"/>
          <w:w w:val="95"/>
          <w:sz w:val="24"/>
        </w:rPr>
        <w:t> </w:t>
      </w:r>
      <w:r>
        <w:rPr>
          <w:w w:val="95"/>
          <w:sz w:val="24"/>
        </w:rPr>
        <w:t>occur,</w:t>
      </w:r>
      <w:r>
        <w:rPr>
          <w:spacing w:val="64"/>
          <w:w w:val="95"/>
          <w:sz w:val="24"/>
        </w:rPr>
        <w:t> </w:t>
      </w:r>
      <w:r>
        <w:rPr>
          <w:w w:val="95"/>
          <w:sz w:val="24"/>
        </w:rPr>
        <w:t>any</w:t>
      </w:r>
      <w:r>
        <w:rPr>
          <w:spacing w:val="64"/>
          <w:w w:val="95"/>
          <w:sz w:val="24"/>
        </w:rPr>
        <w:t> </w:t>
      </w:r>
      <w:r>
        <w:rPr>
          <w:w w:val="95"/>
          <w:sz w:val="24"/>
        </w:rPr>
        <w:t>closing</w:t>
      </w:r>
    </w:p>
    <w:p>
      <w:pPr>
        <w:pStyle w:val="BodyText"/>
        <w:spacing w:line="252" w:lineRule="auto" w:before="14"/>
        <w:ind w:right="118"/>
        <w:jc w:val="both"/>
      </w:pPr>
      <w:r>
        <w:rPr/>
        <w:t>conditions outlined in the purchase agreement must be met. These can include</w:t>
      </w:r>
      <w:r>
        <w:rPr>
          <w:spacing w:val="1"/>
        </w:rPr>
        <w:t> </w:t>
      </w:r>
      <w:r>
        <w:rPr>
          <w:w w:val="95"/>
        </w:rPr>
        <w:t>obtaining regulatory approvals, securing third-party consents, or other agreed-upon</w:t>
      </w:r>
      <w:r>
        <w:rPr>
          <w:spacing w:val="-66"/>
          <w:w w:val="95"/>
        </w:rPr>
        <w:t> </w:t>
      </w:r>
      <w:r>
        <w:rPr/>
        <w:t>milestones.</w:t>
      </w:r>
    </w:p>
    <w:p>
      <w:pPr>
        <w:pStyle w:val="BodyText"/>
        <w:ind w:left="0"/>
      </w:pPr>
    </w:p>
    <w:p>
      <w:pPr>
        <w:pStyle w:val="Heading1"/>
        <w:jc w:val="both"/>
      </w:pPr>
      <w:r>
        <w:rPr>
          <w:w w:val="90"/>
        </w:rPr>
        <w:t>Typical Process</w:t>
      </w:r>
      <w:r>
        <w:rPr>
          <w:spacing w:val="1"/>
          <w:w w:val="90"/>
        </w:rPr>
        <w:t> </w:t>
      </w:r>
      <w:r>
        <w:rPr>
          <w:w w:val="90"/>
        </w:rPr>
        <w:t>of Closing</w:t>
      </w:r>
    </w:p>
    <w:p>
      <w:pPr>
        <w:pStyle w:val="BodyText"/>
        <w:spacing w:before="6"/>
        <w:ind w:left="0"/>
        <w:rPr>
          <w:rFonts w:ascii="Tahoma"/>
          <w:b/>
        </w:rPr>
      </w:pPr>
    </w:p>
    <w:p>
      <w:pPr>
        <w:pStyle w:val="ListParagraph"/>
        <w:numPr>
          <w:ilvl w:val="1"/>
          <w:numId w:val="2"/>
        </w:numPr>
        <w:tabs>
          <w:tab w:pos="820" w:val="left" w:leader="none"/>
        </w:tabs>
        <w:spacing w:line="252" w:lineRule="auto" w:before="0" w:after="0"/>
        <w:ind w:left="820" w:right="117" w:hanging="360"/>
        <w:jc w:val="both"/>
        <w:rPr>
          <w:sz w:val="24"/>
        </w:rPr>
      </w:pPr>
      <w:r>
        <w:rPr>
          <w:rFonts w:ascii="Tahoma" w:hAnsi="Tahoma"/>
          <w:b/>
          <w:spacing w:val="-1"/>
          <w:w w:val="95"/>
          <w:sz w:val="24"/>
        </w:rPr>
        <w:t>Pre-Closing Preparations: </w:t>
      </w:r>
      <w:r>
        <w:rPr>
          <w:spacing w:val="-1"/>
          <w:w w:val="95"/>
          <w:sz w:val="24"/>
        </w:rPr>
        <w:t>Leading up to the closing date, both parties and their</w:t>
      </w:r>
      <w:r>
        <w:rPr>
          <w:w w:val="95"/>
          <w:sz w:val="24"/>
        </w:rPr>
        <w:t> </w:t>
      </w:r>
      <w:r>
        <w:rPr>
          <w:sz w:val="24"/>
        </w:rPr>
        <w:t>respective teams of advisors work to fulﬁll all conditions precedent to closing,</w:t>
      </w:r>
      <w:r>
        <w:rPr>
          <w:spacing w:val="1"/>
          <w:sz w:val="24"/>
        </w:rPr>
        <w:t> </w:t>
      </w:r>
      <w:r>
        <w:rPr>
          <w:w w:val="95"/>
          <w:sz w:val="24"/>
        </w:rPr>
        <w:t>prepare</w:t>
      </w:r>
      <w:r>
        <w:rPr>
          <w:spacing w:val="-17"/>
          <w:w w:val="95"/>
          <w:sz w:val="24"/>
        </w:rPr>
        <w:t> </w:t>
      </w:r>
      <w:r>
        <w:rPr>
          <w:w w:val="95"/>
          <w:sz w:val="24"/>
        </w:rPr>
        <w:t>ﬁnal</w:t>
      </w:r>
      <w:r>
        <w:rPr>
          <w:spacing w:val="-17"/>
          <w:w w:val="95"/>
          <w:sz w:val="24"/>
        </w:rPr>
        <w:t> </w:t>
      </w:r>
      <w:r>
        <w:rPr>
          <w:w w:val="95"/>
          <w:sz w:val="24"/>
        </w:rPr>
        <w:t>documentation,</w:t>
      </w:r>
      <w:r>
        <w:rPr>
          <w:spacing w:val="-17"/>
          <w:w w:val="95"/>
          <w:sz w:val="24"/>
        </w:rPr>
        <w:t> </w:t>
      </w:r>
      <w:r>
        <w:rPr>
          <w:w w:val="95"/>
          <w:sz w:val="24"/>
        </w:rPr>
        <w:t>and</w:t>
      </w:r>
      <w:r>
        <w:rPr>
          <w:spacing w:val="-17"/>
          <w:w w:val="95"/>
          <w:sz w:val="24"/>
        </w:rPr>
        <w:t> </w:t>
      </w:r>
      <w:r>
        <w:rPr>
          <w:w w:val="95"/>
          <w:sz w:val="24"/>
        </w:rPr>
        <w:t>coordinate</w:t>
      </w:r>
      <w:r>
        <w:rPr>
          <w:spacing w:val="-17"/>
          <w:w w:val="95"/>
          <w:sz w:val="24"/>
        </w:rPr>
        <w:t> </w:t>
      </w:r>
      <w:r>
        <w:rPr>
          <w:w w:val="95"/>
          <w:sz w:val="24"/>
        </w:rPr>
        <w:t>any</w:t>
      </w:r>
      <w:r>
        <w:rPr>
          <w:spacing w:val="-17"/>
          <w:w w:val="95"/>
          <w:sz w:val="24"/>
        </w:rPr>
        <w:t> </w:t>
      </w:r>
      <w:r>
        <w:rPr>
          <w:w w:val="95"/>
          <w:sz w:val="24"/>
        </w:rPr>
        <w:t>necessary</w:t>
      </w:r>
      <w:r>
        <w:rPr>
          <w:spacing w:val="-17"/>
          <w:w w:val="95"/>
          <w:sz w:val="24"/>
        </w:rPr>
        <w:t> </w:t>
      </w:r>
      <w:r>
        <w:rPr>
          <w:w w:val="95"/>
          <w:sz w:val="24"/>
        </w:rPr>
        <w:t>ﬁlings.</w:t>
      </w:r>
    </w:p>
    <w:p>
      <w:pPr>
        <w:pStyle w:val="ListParagraph"/>
        <w:numPr>
          <w:ilvl w:val="1"/>
          <w:numId w:val="2"/>
        </w:numPr>
        <w:tabs>
          <w:tab w:pos="820" w:val="left" w:leader="none"/>
        </w:tabs>
        <w:spacing w:line="252" w:lineRule="auto" w:before="0" w:after="0"/>
        <w:ind w:left="820" w:right="117" w:hanging="360"/>
        <w:jc w:val="both"/>
        <w:rPr>
          <w:sz w:val="24"/>
        </w:rPr>
      </w:pPr>
      <w:r>
        <w:rPr>
          <w:rFonts w:ascii="Tahoma" w:hAnsi="Tahoma"/>
          <w:b/>
          <w:w w:val="95"/>
          <w:sz w:val="24"/>
        </w:rPr>
        <w:t>Closing</w:t>
      </w:r>
      <w:r>
        <w:rPr>
          <w:rFonts w:ascii="Tahoma" w:hAnsi="Tahoma"/>
          <w:b/>
          <w:spacing w:val="-24"/>
          <w:w w:val="95"/>
          <w:sz w:val="24"/>
        </w:rPr>
        <w:t> </w:t>
      </w:r>
      <w:r>
        <w:rPr>
          <w:rFonts w:ascii="Tahoma" w:hAnsi="Tahoma"/>
          <w:b/>
          <w:w w:val="95"/>
          <w:sz w:val="24"/>
        </w:rPr>
        <w:t>Meeting:</w:t>
      </w:r>
      <w:r>
        <w:rPr>
          <w:rFonts w:ascii="Tahoma" w:hAnsi="Tahoma"/>
          <w:b/>
          <w:spacing w:val="-15"/>
          <w:w w:val="95"/>
          <w:sz w:val="24"/>
        </w:rPr>
        <w:t> </w:t>
      </w:r>
      <w:r>
        <w:rPr>
          <w:w w:val="95"/>
          <w:sz w:val="24"/>
        </w:rPr>
        <w:t>The</w:t>
      </w:r>
      <w:r>
        <w:rPr>
          <w:spacing w:val="-25"/>
          <w:w w:val="95"/>
          <w:sz w:val="24"/>
        </w:rPr>
        <w:t> </w:t>
      </w:r>
      <w:r>
        <w:rPr>
          <w:w w:val="95"/>
          <w:sz w:val="24"/>
        </w:rPr>
        <w:t>closing</w:t>
      </w:r>
      <w:r>
        <w:rPr>
          <w:spacing w:val="-26"/>
          <w:w w:val="95"/>
          <w:sz w:val="24"/>
        </w:rPr>
        <w:t> </w:t>
      </w:r>
      <w:r>
        <w:rPr>
          <w:w w:val="95"/>
          <w:sz w:val="24"/>
        </w:rPr>
        <w:t>is</w:t>
      </w:r>
      <w:r>
        <w:rPr>
          <w:spacing w:val="-25"/>
          <w:w w:val="95"/>
          <w:sz w:val="24"/>
        </w:rPr>
        <w:t> </w:t>
      </w:r>
      <w:r>
        <w:rPr>
          <w:w w:val="95"/>
          <w:sz w:val="24"/>
        </w:rPr>
        <w:t>often</w:t>
      </w:r>
      <w:r>
        <w:rPr>
          <w:spacing w:val="-25"/>
          <w:w w:val="95"/>
          <w:sz w:val="24"/>
        </w:rPr>
        <w:t> </w:t>
      </w:r>
      <w:r>
        <w:rPr>
          <w:w w:val="95"/>
          <w:sz w:val="24"/>
        </w:rPr>
        <w:t>structured</w:t>
      </w:r>
      <w:r>
        <w:rPr>
          <w:spacing w:val="-26"/>
          <w:w w:val="95"/>
          <w:sz w:val="24"/>
        </w:rPr>
        <w:t> </w:t>
      </w:r>
      <w:r>
        <w:rPr>
          <w:w w:val="95"/>
          <w:sz w:val="24"/>
        </w:rPr>
        <w:t>as</w:t>
      </w:r>
      <w:r>
        <w:rPr>
          <w:spacing w:val="-25"/>
          <w:w w:val="95"/>
          <w:sz w:val="24"/>
        </w:rPr>
        <w:t> </w:t>
      </w:r>
      <w:r>
        <w:rPr>
          <w:w w:val="95"/>
          <w:sz w:val="24"/>
        </w:rPr>
        <w:t>a</w:t>
      </w:r>
      <w:r>
        <w:rPr>
          <w:spacing w:val="-26"/>
          <w:w w:val="95"/>
          <w:sz w:val="24"/>
        </w:rPr>
        <w:t> </w:t>
      </w:r>
      <w:r>
        <w:rPr>
          <w:w w:val="95"/>
          <w:sz w:val="24"/>
        </w:rPr>
        <w:t>formal</w:t>
      </w:r>
      <w:r>
        <w:rPr>
          <w:spacing w:val="-25"/>
          <w:w w:val="95"/>
          <w:sz w:val="24"/>
        </w:rPr>
        <w:t> </w:t>
      </w:r>
      <w:r>
        <w:rPr>
          <w:w w:val="95"/>
          <w:sz w:val="24"/>
        </w:rPr>
        <w:t>meeting,</w:t>
      </w:r>
      <w:r>
        <w:rPr>
          <w:spacing w:val="-26"/>
          <w:w w:val="95"/>
          <w:sz w:val="24"/>
        </w:rPr>
        <w:t> </w:t>
      </w:r>
      <w:r>
        <w:rPr>
          <w:w w:val="95"/>
          <w:sz w:val="24"/>
        </w:rPr>
        <w:t>which</w:t>
      </w:r>
      <w:r>
        <w:rPr>
          <w:spacing w:val="-25"/>
          <w:w w:val="95"/>
          <w:sz w:val="24"/>
        </w:rPr>
        <w:t> </w:t>
      </w:r>
      <w:r>
        <w:rPr>
          <w:w w:val="95"/>
          <w:sz w:val="24"/>
        </w:rPr>
        <w:t>might</w:t>
      </w:r>
      <w:r>
        <w:rPr>
          <w:spacing w:val="-26"/>
          <w:w w:val="95"/>
          <w:sz w:val="24"/>
        </w:rPr>
        <w:t> </w:t>
      </w:r>
      <w:r>
        <w:rPr>
          <w:w w:val="95"/>
          <w:sz w:val="24"/>
        </w:rPr>
        <w:t>be</w:t>
      </w:r>
      <w:r>
        <w:rPr>
          <w:spacing w:val="-66"/>
          <w:w w:val="95"/>
          <w:sz w:val="24"/>
        </w:rPr>
        <w:t> </w:t>
      </w:r>
      <w:r>
        <w:rPr>
          <w:sz w:val="24"/>
        </w:rPr>
        <w:t>in person or virtual. Representatives from both sides, attorneys, and ﬁnancial</w:t>
      </w:r>
      <w:r>
        <w:rPr>
          <w:spacing w:val="1"/>
          <w:sz w:val="24"/>
        </w:rPr>
        <w:t> </w:t>
      </w:r>
      <w:r>
        <w:rPr>
          <w:sz w:val="24"/>
        </w:rPr>
        <w:t>advisors</w:t>
      </w:r>
      <w:r>
        <w:rPr>
          <w:spacing w:val="-25"/>
          <w:sz w:val="24"/>
        </w:rPr>
        <w:t> </w:t>
      </w:r>
      <w:r>
        <w:rPr>
          <w:sz w:val="24"/>
        </w:rPr>
        <w:t>typically</w:t>
      </w:r>
      <w:r>
        <w:rPr>
          <w:spacing w:val="-25"/>
          <w:sz w:val="24"/>
        </w:rPr>
        <w:t> </w:t>
      </w:r>
      <w:r>
        <w:rPr>
          <w:sz w:val="24"/>
        </w:rPr>
        <w:t>attend.</w:t>
      </w:r>
    </w:p>
    <w:p>
      <w:pPr>
        <w:pStyle w:val="ListParagraph"/>
        <w:numPr>
          <w:ilvl w:val="1"/>
          <w:numId w:val="2"/>
        </w:numPr>
        <w:tabs>
          <w:tab w:pos="820" w:val="left" w:leader="none"/>
        </w:tabs>
        <w:spacing w:line="254" w:lineRule="auto" w:before="0" w:after="0"/>
        <w:ind w:left="820" w:right="117" w:hanging="360"/>
        <w:jc w:val="both"/>
        <w:rPr>
          <w:sz w:val="24"/>
        </w:rPr>
      </w:pPr>
      <w:r>
        <w:rPr>
          <w:rFonts w:ascii="Tahoma" w:hAnsi="Tahoma"/>
          <w:b/>
          <w:spacing w:val="-1"/>
          <w:w w:val="95"/>
          <w:sz w:val="24"/>
        </w:rPr>
        <w:t>Document</w:t>
      </w:r>
      <w:r>
        <w:rPr>
          <w:rFonts w:ascii="Tahoma" w:hAnsi="Tahoma"/>
          <w:b/>
          <w:spacing w:val="-8"/>
          <w:w w:val="95"/>
          <w:sz w:val="24"/>
        </w:rPr>
        <w:t> </w:t>
      </w:r>
      <w:r>
        <w:rPr>
          <w:rFonts w:ascii="Tahoma" w:hAnsi="Tahoma"/>
          <w:b/>
          <w:w w:val="95"/>
          <w:sz w:val="24"/>
        </w:rPr>
        <w:t>Execution:</w:t>
      </w:r>
      <w:r>
        <w:rPr>
          <w:rFonts w:ascii="Tahoma" w:hAnsi="Tahoma"/>
          <w:b/>
          <w:spacing w:val="-19"/>
          <w:w w:val="95"/>
          <w:sz w:val="24"/>
        </w:rPr>
        <w:t> </w:t>
      </w:r>
      <w:r>
        <w:rPr>
          <w:w w:val="95"/>
          <w:sz w:val="24"/>
        </w:rPr>
        <w:t>Key</w:t>
      </w:r>
      <w:r>
        <w:rPr>
          <w:spacing w:val="-9"/>
          <w:w w:val="95"/>
          <w:sz w:val="24"/>
        </w:rPr>
        <w:t> </w:t>
      </w:r>
      <w:r>
        <w:rPr>
          <w:w w:val="95"/>
          <w:sz w:val="24"/>
        </w:rPr>
        <w:t>documents</w:t>
      </w:r>
      <w:r>
        <w:rPr>
          <w:spacing w:val="-10"/>
          <w:w w:val="95"/>
          <w:sz w:val="24"/>
        </w:rPr>
        <w:t> </w:t>
      </w:r>
      <w:r>
        <w:rPr>
          <w:w w:val="95"/>
          <w:sz w:val="24"/>
        </w:rPr>
        <w:t>(transfer</w:t>
      </w:r>
      <w:r>
        <w:rPr>
          <w:spacing w:val="-10"/>
          <w:w w:val="95"/>
          <w:sz w:val="24"/>
        </w:rPr>
        <w:t> </w:t>
      </w:r>
      <w:r>
        <w:rPr>
          <w:w w:val="95"/>
          <w:sz w:val="24"/>
        </w:rPr>
        <w:t>documents,</w:t>
      </w:r>
      <w:r>
        <w:rPr>
          <w:spacing w:val="-10"/>
          <w:w w:val="95"/>
          <w:sz w:val="24"/>
        </w:rPr>
        <w:t> </w:t>
      </w:r>
      <w:r>
        <w:rPr>
          <w:w w:val="95"/>
          <w:sz w:val="24"/>
        </w:rPr>
        <w:t>ﬁnal</w:t>
      </w:r>
      <w:r>
        <w:rPr>
          <w:spacing w:val="-10"/>
          <w:w w:val="95"/>
          <w:sz w:val="24"/>
        </w:rPr>
        <w:t> </w:t>
      </w:r>
      <w:r>
        <w:rPr>
          <w:w w:val="95"/>
          <w:sz w:val="24"/>
        </w:rPr>
        <w:t>agreements,</w:t>
      </w:r>
      <w:r>
        <w:rPr>
          <w:spacing w:val="-10"/>
          <w:w w:val="95"/>
          <w:sz w:val="24"/>
        </w:rPr>
        <w:t> </w:t>
      </w:r>
      <w:r>
        <w:rPr>
          <w:w w:val="95"/>
          <w:sz w:val="24"/>
        </w:rPr>
        <w:t>etc.)</w:t>
      </w:r>
      <w:r>
        <w:rPr>
          <w:spacing w:val="-66"/>
          <w:w w:val="95"/>
          <w:sz w:val="24"/>
        </w:rPr>
        <w:t> </w:t>
      </w:r>
      <w:r>
        <w:rPr>
          <w:sz w:val="24"/>
        </w:rPr>
        <w:t>are</w:t>
      </w:r>
      <w:r>
        <w:rPr>
          <w:spacing w:val="-26"/>
          <w:sz w:val="24"/>
        </w:rPr>
        <w:t> </w:t>
      </w:r>
      <w:r>
        <w:rPr>
          <w:sz w:val="24"/>
        </w:rPr>
        <w:t>signed</w:t>
      </w:r>
      <w:r>
        <w:rPr>
          <w:spacing w:val="-26"/>
          <w:sz w:val="24"/>
        </w:rPr>
        <w:t> </w:t>
      </w:r>
      <w:r>
        <w:rPr>
          <w:sz w:val="24"/>
        </w:rPr>
        <w:t>to</w:t>
      </w:r>
      <w:r>
        <w:rPr>
          <w:spacing w:val="-26"/>
          <w:sz w:val="24"/>
        </w:rPr>
        <w:t> </w:t>
      </w:r>
      <w:r>
        <w:rPr>
          <w:sz w:val="24"/>
        </w:rPr>
        <w:t>formalize</w:t>
      </w:r>
      <w:r>
        <w:rPr>
          <w:spacing w:val="-25"/>
          <w:sz w:val="24"/>
        </w:rPr>
        <w:t> </w:t>
      </w:r>
      <w:r>
        <w:rPr>
          <w:sz w:val="24"/>
        </w:rPr>
        <w:t>the</w:t>
      </w:r>
      <w:r>
        <w:rPr>
          <w:spacing w:val="-26"/>
          <w:sz w:val="24"/>
        </w:rPr>
        <w:t> </w:t>
      </w:r>
      <w:r>
        <w:rPr>
          <w:sz w:val="24"/>
        </w:rPr>
        <w:t>transaction.</w:t>
      </w:r>
    </w:p>
    <w:p>
      <w:pPr>
        <w:pStyle w:val="ListParagraph"/>
        <w:numPr>
          <w:ilvl w:val="1"/>
          <w:numId w:val="2"/>
        </w:numPr>
        <w:tabs>
          <w:tab w:pos="820" w:val="left" w:leader="none"/>
        </w:tabs>
        <w:spacing w:line="278" w:lineRule="exact" w:before="0" w:after="0"/>
        <w:ind w:left="820" w:right="0" w:hanging="360"/>
        <w:jc w:val="both"/>
        <w:rPr>
          <w:sz w:val="24"/>
        </w:rPr>
      </w:pPr>
      <w:r>
        <w:rPr>
          <w:rFonts w:ascii="Tahoma"/>
          <w:b/>
          <w:w w:val="95"/>
          <w:sz w:val="24"/>
        </w:rPr>
        <w:t>Exchange</w:t>
      </w:r>
      <w:r>
        <w:rPr>
          <w:rFonts w:ascii="Tahoma"/>
          <w:b/>
          <w:spacing w:val="-6"/>
          <w:w w:val="95"/>
          <w:sz w:val="24"/>
        </w:rPr>
        <w:t> </w:t>
      </w:r>
      <w:r>
        <w:rPr>
          <w:rFonts w:ascii="Tahoma"/>
          <w:b/>
          <w:w w:val="95"/>
          <w:sz w:val="24"/>
        </w:rPr>
        <w:t>of</w:t>
      </w:r>
      <w:r>
        <w:rPr>
          <w:rFonts w:ascii="Tahoma"/>
          <w:b/>
          <w:spacing w:val="-5"/>
          <w:w w:val="95"/>
          <w:sz w:val="24"/>
        </w:rPr>
        <w:t> </w:t>
      </w:r>
      <w:r>
        <w:rPr>
          <w:rFonts w:ascii="Tahoma"/>
          <w:b/>
          <w:w w:val="95"/>
          <w:sz w:val="24"/>
        </w:rPr>
        <w:t>Consideration:</w:t>
      </w:r>
      <w:r>
        <w:rPr>
          <w:rFonts w:ascii="Tahoma"/>
          <w:b/>
          <w:spacing w:val="-18"/>
          <w:w w:val="95"/>
          <w:sz w:val="24"/>
        </w:rPr>
        <w:t> </w:t>
      </w:r>
      <w:r>
        <w:rPr>
          <w:w w:val="95"/>
          <w:sz w:val="24"/>
        </w:rPr>
        <w:t>The</w:t>
      </w:r>
      <w:r>
        <w:rPr>
          <w:spacing w:val="-7"/>
          <w:w w:val="95"/>
          <w:sz w:val="24"/>
        </w:rPr>
        <w:t> </w:t>
      </w:r>
      <w:r>
        <w:rPr>
          <w:w w:val="95"/>
          <w:sz w:val="24"/>
        </w:rPr>
        <w:t>buyer</w:t>
      </w:r>
      <w:r>
        <w:rPr>
          <w:spacing w:val="-7"/>
          <w:w w:val="95"/>
          <w:sz w:val="24"/>
        </w:rPr>
        <w:t> </w:t>
      </w:r>
      <w:r>
        <w:rPr>
          <w:w w:val="95"/>
          <w:sz w:val="24"/>
        </w:rPr>
        <w:t>releases</w:t>
      </w:r>
      <w:r>
        <w:rPr>
          <w:spacing w:val="-7"/>
          <w:w w:val="95"/>
          <w:sz w:val="24"/>
        </w:rPr>
        <w:t> </w:t>
      </w:r>
      <w:r>
        <w:rPr>
          <w:w w:val="95"/>
          <w:sz w:val="24"/>
        </w:rPr>
        <w:t>funds</w:t>
      </w:r>
      <w:r>
        <w:rPr>
          <w:spacing w:val="-8"/>
          <w:w w:val="95"/>
          <w:sz w:val="24"/>
        </w:rPr>
        <w:t> </w:t>
      </w:r>
      <w:r>
        <w:rPr>
          <w:w w:val="95"/>
          <w:sz w:val="24"/>
        </w:rPr>
        <w:t>or</w:t>
      </w:r>
      <w:r>
        <w:rPr>
          <w:spacing w:val="-7"/>
          <w:w w:val="95"/>
          <w:sz w:val="24"/>
        </w:rPr>
        <w:t> </w:t>
      </w:r>
      <w:r>
        <w:rPr>
          <w:w w:val="95"/>
          <w:sz w:val="24"/>
        </w:rPr>
        <w:t>any</w:t>
      </w:r>
      <w:r>
        <w:rPr>
          <w:spacing w:val="-7"/>
          <w:w w:val="95"/>
          <w:sz w:val="24"/>
        </w:rPr>
        <w:t> </w:t>
      </w:r>
      <w:r>
        <w:rPr>
          <w:w w:val="95"/>
          <w:sz w:val="24"/>
        </w:rPr>
        <w:t>agreed-upon</w:t>
      </w:r>
      <w:r>
        <w:rPr>
          <w:spacing w:val="-7"/>
          <w:w w:val="95"/>
          <w:sz w:val="24"/>
        </w:rPr>
        <w:t> </w:t>
      </w:r>
      <w:r>
        <w:rPr>
          <w:w w:val="95"/>
          <w:sz w:val="24"/>
        </w:rPr>
        <w:t>stock</w:t>
      </w:r>
      <w:r>
        <w:rPr>
          <w:spacing w:val="-8"/>
          <w:w w:val="95"/>
          <w:sz w:val="24"/>
        </w:rPr>
        <w:t> </w:t>
      </w:r>
      <w:r>
        <w:rPr>
          <w:w w:val="95"/>
          <w:sz w:val="24"/>
        </w:rPr>
        <w:t>to</w:t>
      </w:r>
    </w:p>
    <w:p>
      <w:pPr>
        <w:pStyle w:val="BodyText"/>
        <w:jc w:val="both"/>
      </w:pPr>
      <w:r>
        <w:rPr>
          <w:w w:val="95"/>
        </w:rPr>
        <w:t>the</w:t>
      </w:r>
      <w:r>
        <w:rPr>
          <w:spacing w:val="-6"/>
          <w:w w:val="95"/>
        </w:rPr>
        <w:t> </w:t>
      </w:r>
      <w:r>
        <w:rPr>
          <w:w w:val="95"/>
        </w:rPr>
        <w:t>seller,</w:t>
      </w:r>
      <w:r>
        <w:rPr>
          <w:spacing w:val="-5"/>
          <w:w w:val="95"/>
        </w:rPr>
        <w:t> </w:t>
      </w:r>
      <w:r>
        <w:rPr>
          <w:w w:val="95"/>
        </w:rPr>
        <w:t>and</w:t>
      </w:r>
      <w:r>
        <w:rPr>
          <w:spacing w:val="-5"/>
          <w:w w:val="95"/>
        </w:rPr>
        <w:t> </w:t>
      </w:r>
      <w:r>
        <w:rPr>
          <w:w w:val="95"/>
        </w:rPr>
        <w:t>the</w:t>
      </w:r>
      <w:r>
        <w:rPr>
          <w:spacing w:val="-5"/>
          <w:w w:val="95"/>
        </w:rPr>
        <w:t> </w:t>
      </w:r>
      <w:r>
        <w:rPr>
          <w:w w:val="95"/>
        </w:rPr>
        <w:t>transaction's</w:t>
      </w:r>
      <w:r>
        <w:rPr>
          <w:spacing w:val="-5"/>
          <w:w w:val="95"/>
        </w:rPr>
        <w:t> </w:t>
      </w:r>
      <w:r>
        <w:rPr>
          <w:w w:val="95"/>
        </w:rPr>
        <w:t>ﬁnancial</w:t>
      </w:r>
      <w:r>
        <w:rPr>
          <w:spacing w:val="-5"/>
          <w:w w:val="95"/>
        </w:rPr>
        <w:t> </w:t>
      </w:r>
      <w:r>
        <w:rPr>
          <w:w w:val="95"/>
        </w:rPr>
        <w:t>aspect</w:t>
      </w:r>
      <w:r>
        <w:rPr>
          <w:spacing w:val="-5"/>
          <w:w w:val="95"/>
        </w:rPr>
        <w:t> </w:t>
      </w:r>
      <w:r>
        <w:rPr>
          <w:w w:val="95"/>
        </w:rPr>
        <w:t>is</w:t>
      </w:r>
      <w:r>
        <w:rPr>
          <w:spacing w:val="-5"/>
          <w:w w:val="95"/>
        </w:rPr>
        <w:t> </w:t>
      </w:r>
      <w:r>
        <w:rPr>
          <w:w w:val="95"/>
        </w:rPr>
        <w:t>completed.</w:t>
      </w:r>
    </w:p>
    <w:p>
      <w:pPr>
        <w:spacing w:after="0"/>
        <w:jc w:val="both"/>
        <w:sectPr>
          <w:pgSz w:w="12240" w:h="15840"/>
          <w:pgMar w:header="0" w:footer="813" w:top="1360" w:bottom="1000" w:left="1340" w:right="1320"/>
        </w:sectPr>
      </w:pPr>
    </w:p>
    <w:p>
      <w:pPr>
        <w:pStyle w:val="ListParagraph"/>
        <w:numPr>
          <w:ilvl w:val="1"/>
          <w:numId w:val="2"/>
        </w:numPr>
        <w:tabs>
          <w:tab w:pos="820" w:val="left" w:leader="none"/>
        </w:tabs>
        <w:spacing w:line="252" w:lineRule="auto" w:before="65" w:after="0"/>
        <w:ind w:left="820" w:right="117" w:hanging="360"/>
        <w:jc w:val="both"/>
        <w:rPr>
          <w:sz w:val="24"/>
        </w:rPr>
      </w:pPr>
      <w:r>
        <w:rPr>
          <w:rFonts w:ascii="Tahoma" w:hAnsi="Tahoma"/>
          <w:b/>
          <w:w w:val="95"/>
          <w:sz w:val="24"/>
        </w:rPr>
        <w:t>Post-Closing</w:t>
      </w:r>
      <w:r>
        <w:rPr>
          <w:rFonts w:ascii="Tahoma" w:hAnsi="Tahoma"/>
          <w:b/>
          <w:spacing w:val="-16"/>
          <w:w w:val="95"/>
          <w:sz w:val="24"/>
        </w:rPr>
        <w:t> </w:t>
      </w:r>
      <w:r>
        <w:rPr>
          <w:rFonts w:ascii="Tahoma" w:hAnsi="Tahoma"/>
          <w:b/>
          <w:w w:val="95"/>
          <w:sz w:val="24"/>
        </w:rPr>
        <w:t>Actions</w:t>
      </w:r>
      <w:r>
        <w:rPr>
          <w:rFonts w:ascii="Tahoma" w:hAnsi="Tahoma"/>
          <w:b/>
          <w:spacing w:val="-16"/>
          <w:w w:val="95"/>
          <w:sz w:val="24"/>
        </w:rPr>
        <w:t> </w:t>
      </w:r>
      <w:r>
        <w:rPr>
          <w:w w:val="95"/>
          <w:sz w:val="24"/>
        </w:rPr>
        <w:t>Depending</w:t>
      </w:r>
      <w:r>
        <w:rPr>
          <w:spacing w:val="-18"/>
          <w:w w:val="95"/>
          <w:sz w:val="24"/>
        </w:rPr>
        <w:t> </w:t>
      </w:r>
      <w:r>
        <w:rPr>
          <w:w w:val="95"/>
          <w:sz w:val="24"/>
        </w:rPr>
        <w:t>on</w:t>
      </w:r>
      <w:r>
        <w:rPr>
          <w:spacing w:val="-18"/>
          <w:w w:val="95"/>
          <w:sz w:val="24"/>
        </w:rPr>
        <w:t> </w:t>
      </w:r>
      <w:r>
        <w:rPr>
          <w:w w:val="95"/>
          <w:sz w:val="24"/>
        </w:rPr>
        <w:t>the</w:t>
      </w:r>
      <w:r>
        <w:rPr>
          <w:spacing w:val="-18"/>
          <w:w w:val="95"/>
          <w:sz w:val="24"/>
        </w:rPr>
        <w:t> </w:t>
      </w:r>
      <w:r>
        <w:rPr>
          <w:w w:val="95"/>
          <w:sz w:val="24"/>
        </w:rPr>
        <w:t>transaction,</w:t>
      </w:r>
      <w:r>
        <w:rPr>
          <w:spacing w:val="-18"/>
          <w:w w:val="95"/>
          <w:sz w:val="24"/>
        </w:rPr>
        <w:t> </w:t>
      </w:r>
      <w:r>
        <w:rPr>
          <w:w w:val="95"/>
          <w:sz w:val="24"/>
        </w:rPr>
        <w:t>there</w:t>
      </w:r>
      <w:r>
        <w:rPr>
          <w:spacing w:val="-18"/>
          <w:w w:val="95"/>
          <w:sz w:val="24"/>
        </w:rPr>
        <w:t> </w:t>
      </w:r>
      <w:r>
        <w:rPr>
          <w:w w:val="95"/>
          <w:sz w:val="24"/>
        </w:rPr>
        <w:t>might</w:t>
      </w:r>
      <w:r>
        <w:rPr>
          <w:spacing w:val="-18"/>
          <w:w w:val="95"/>
          <w:sz w:val="24"/>
        </w:rPr>
        <w:t> </w:t>
      </w:r>
      <w:r>
        <w:rPr>
          <w:w w:val="95"/>
          <w:sz w:val="24"/>
        </w:rPr>
        <w:t>be</w:t>
      </w:r>
      <w:r>
        <w:rPr>
          <w:spacing w:val="-17"/>
          <w:w w:val="95"/>
          <w:sz w:val="24"/>
        </w:rPr>
        <w:t> </w:t>
      </w:r>
      <w:r>
        <w:rPr>
          <w:w w:val="95"/>
          <w:sz w:val="24"/>
        </w:rPr>
        <w:t>additional</w:t>
      </w:r>
      <w:r>
        <w:rPr>
          <w:spacing w:val="-18"/>
          <w:w w:val="95"/>
          <w:sz w:val="24"/>
        </w:rPr>
        <w:t> </w:t>
      </w:r>
      <w:r>
        <w:rPr>
          <w:w w:val="95"/>
          <w:sz w:val="24"/>
        </w:rPr>
        <w:t>post-</w:t>
      </w:r>
      <w:r>
        <w:rPr>
          <w:spacing w:val="-67"/>
          <w:w w:val="95"/>
          <w:sz w:val="24"/>
        </w:rPr>
        <w:t> </w:t>
      </w:r>
      <w:r>
        <w:rPr>
          <w:w w:val="95"/>
          <w:sz w:val="24"/>
        </w:rPr>
        <w:t>closing steps, such as notifying employees, customers, regulatory bodies, and ﬁling</w:t>
      </w:r>
      <w:r>
        <w:rPr>
          <w:spacing w:val="1"/>
          <w:w w:val="95"/>
          <w:sz w:val="24"/>
        </w:rPr>
        <w:t> </w:t>
      </w:r>
      <w:r>
        <w:rPr>
          <w:sz w:val="24"/>
        </w:rPr>
        <w:t>ﬁnal</w:t>
      </w:r>
      <w:r>
        <w:rPr>
          <w:spacing w:val="-25"/>
          <w:sz w:val="24"/>
        </w:rPr>
        <w:t> </w:t>
      </w:r>
      <w:r>
        <w:rPr>
          <w:sz w:val="24"/>
        </w:rPr>
        <w:t>documents.</w:t>
      </w:r>
    </w:p>
    <w:p>
      <w:pPr>
        <w:pStyle w:val="BodyText"/>
        <w:spacing w:before="11"/>
        <w:ind w:left="0"/>
        <w:rPr>
          <w:sz w:val="23"/>
        </w:rPr>
      </w:pPr>
    </w:p>
    <w:p>
      <w:pPr>
        <w:pStyle w:val="Heading1"/>
      </w:pPr>
      <w:r>
        <w:rPr>
          <w:spacing w:val="-1"/>
          <w:w w:val="90"/>
        </w:rPr>
        <w:t>Key</w:t>
      </w:r>
      <w:r>
        <w:rPr>
          <w:spacing w:val="-14"/>
          <w:w w:val="90"/>
        </w:rPr>
        <w:t> </w:t>
      </w:r>
      <w:r>
        <w:rPr>
          <w:spacing w:val="-1"/>
          <w:w w:val="90"/>
        </w:rPr>
        <w:t>Points</w:t>
      </w:r>
    </w:p>
    <w:p>
      <w:pPr>
        <w:pStyle w:val="BodyText"/>
        <w:spacing w:before="9"/>
        <w:ind w:left="0"/>
        <w:rPr>
          <w:rFonts w:ascii="Tahoma"/>
          <w:b/>
          <w:sz w:val="25"/>
        </w:rPr>
      </w:pPr>
    </w:p>
    <w:p>
      <w:pPr>
        <w:pStyle w:val="ListParagraph"/>
        <w:numPr>
          <w:ilvl w:val="0"/>
          <w:numId w:val="1"/>
        </w:numPr>
        <w:tabs>
          <w:tab w:pos="820" w:val="left" w:leader="none"/>
        </w:tabs>
        <w:spacing w:line="252" w:lineRule="auto" w:before="0" w:after="0"/>
        <w:ind w:left="820" w:right="117" w:hanging="360"/>
        <w:jc w:val="both"/>
        <w:rPr>
          <w:sz w:val="24"/>
        </w:rPr>
      </w:pPr>
      <w:r>
        <w:rPr>
          <w:w w:val="95"/>
          <w:sz w:val="24"/>
        </w:rPr>
        <w:t>Closing</w:t>
      </w:r>
      <w:r>
        <w:rPr>
          <w:spacing w:val="-6"/>
          <w:w w:val="95"/>
          <w:sz w:val="24"/>
        </w:rPr>
        <w:t> </w:t>
      </w:r>
      <w:r>
        <w:rPr>
          <w:w w:val="95"/>
          <w:sz w:val="24"/>
        </w:rPr>
        <w:t>is</w:t>
      </w:r>
      <w:r>
        <w:rPr>
          <w:spacing w:val="-5"/>
          <w:w w:val="95"/>
          <w:sz w:val="24"/>
        </w:rPr>
        <w:t> </w:t>
      </w:r>
      <w:r>
        <w:rPr>
          <w:w w:val="95"/>
          <w:sz w:val="24"/>
        </w:rPr>
        <w:t>not</w:t>
      </w:r>
      <w:r>
        <w:rPr>
          <w:spacing w:val="-5"/>
          <w:w w:val="95"/>
          <w:sz w:val="24"/>
        </w:rPr>
        <w:t> </w:t>
      </w:r>
      <w:r>
        <w:rPr>
          <w:w w:val="95"/>
          <w:sz w:val="24"/>
        </w:rPr>
        <w:t>merely</w:t>
      </w:r>
      <w:r>
        <w:rPr>
          <w:spacing w:val="-5"/>
          <w:w w:val="95"/>
          <w:sz w:val="24"/>
        </w:rPr>
        <w:t> </w:t>
      </w:r>
      <w:r>
        <w:rPr>
          <w:w w:val="95"/>
          <w:sz w:val="24"/>
        </w:rPr>
        <w:t>an</w:t>
      </w:r>
      <w:r>
        <w:rPr>
          <w:spacing w:val="-5"/>
          <w:w w:val="95"/>
          <w:sz w:val="24"/>
        </w:rPr>
        <w:t> </w:t>
      </w:r>
      <w:r>
        <w:rPr>
          <w:w w:val="95"/>
          <w:sz w:val="24"/>
        </w:rPr>
        <w:t>event</w:t>
      </w:r>
      <w:r>
        <w:rPr>
          <w:spacing w:val="-6"/>
          <w:w w:val="95"/>
          <w:sz w:val="24"/>
        </w:rPr>
        <w:t> </w:t>
      </w:r>
      <w:r>
        <w:rPr>
          <w:w w:val="95"/>
          <w:sz w:val="24"/>
        </w:rPr>
        <w:t>but</w:t>
      </w:r>
      <w:r>
        <w:rPr>
          <w:spacing w:val="-5"/>
          <w:w w:val="95"/>
          <w:sz w:val="24"/>
        </w:rPr>
        <w:t> </w:t>
      </w:r>
      <w:r>
        <w:rPr>
          <w:w w:val="95"/>
          <w:sz w:val="24"/>
        </w:rPr>
        <w:t>a</w:t>
      </w:r>
      <w:r>
        <w:rPr>
          <w:spacing w:val="-5"/>
          <w:w w:val="95"/>
          <w:sz w:val="24"/>
        </w:rPr>
        <w:t> </w:t>
      </w:r>
      <w:r>
        <w:rPr>
          <w:w w:val="95"/>
          <w:sz w:val="24"/>
        </w:rPr>
        <w:t>process</w:t>
      </w:r>
      <w:r>
        <w:rPr>
          <w:spacing w:val="-5"/>
          <w:w w:val="95"/>
          <w:sz w:val="24"/>
        </w:rPr>
        <w:t> </w:t>
      </w:r>
      <w:r>
        <w:rPr>
          <w:w w:val="95"/>
          <w:sz w:val="24"/>
        </w:rPr>
        <w:t>of</w:t>
      </w:r>
      <w:r>
        <w:rPr>
          <w:spacing w:val="-5"/>
          <w:w w:val="95"/>
          <w:sz w:val="24"/>
        </w:rPr>
        <w:t> </w:t>
      </w:r>
      <w:r>
        <w:rPr>
          <w:w w:val="95"/>
          <w:sz w:val="24"/>
        </w:rPr>
        <w:t>fulﬁlling</w:t>
      </w:r>
      <w:r>
        <w:rPr>
          <w:spacing w:val="-5"/>
          <w:w w:val="95"/>
          <w:sz w:val="24"/>
        </w:rPr>
        <w:t> </w:t>
      </w:r>
      <w:r>
        <w:rPr>
          <w:w w:val="95"/>
          <w:sz w:val="24"/>
        </w:rPr>
        <w:t>all</w:t>
      </w:r>
      <w:r>
        <w:rPr>
          <w:spacing w:val="-6"/>
          <w:w w:val="95"/>
          <w:sz w:val="24"/>
        </w:rPr>
        <w:t> </w:t>
      </w:r>
      <w:r>
        <w:rPr>
          <w:w w:val="95"/>
          <w:sz w:val="24"/>
        </w:rPr>
        <w:t>the</w:t>
      </w:r>
      <w:r>
        <w:rPr>
          <w:spacing w:val="-5"/>
          <w:w w:val="95"/>
          <w:sz w:val="24"/>
        </w:rPr>
        <w:t> </w:t>
      </w:r>
      <w:r>
        <w:rPr>
          <w:w w:val="95"/>
          <w:sz w:val="24"/>
        </w:rPr>
        <w:t>requirements</w:t>
      </w:r>
      <w:r>
        <w:rPr>
          <w:spacing w:val="-5"/>
          <w:w w:val="95"/>
          <w:sz w:val="24"/>
        </w:rPr>
        <w:t> </w:t>
      </w:r>
      <w:r>
        <w:rPr>
          <w:w w:val="95"/>
          <w:sz w:val="24"/>
        </w:rPr>
        <w:t>needed</w:t>
      </w:r>
      <w:r>
        <w:rPr>
          <w:spacing w:val="-66"/>
          <w:w w:val="95"/>
          <w:sz w:val="24"/>
        </w:rPr>
        <w:t> </w:t>
      </w:r>
      <w:r>
        <w:rPr>
          <w:sz w:val="24"/>
        </w:rPr>
        <w:t>to</w:t>
      </w:r>
      <w:r>
        <w:rPr>
          <w:spacing w:val="-26"/>
          <w:sz w:val="24"/>
        </w:rPr>
        <w:t> </w:t>
      </w:r>
      <w:r>
        <w:rPr>
          <w:sz w:val="24"/>
        </w:rPr>
        <w:t>formally</w:t>
      </w:r>
      <w:r>
        <w:rPr>
          <w:spacing w:val="-26"/>
          <w:sz w:val="24"/>
        </w:rPr>
        <w:t> </w:t>
      </w:r>
      <w:r>
        <w:rPr>
          <w:sz w:val="24"/>
        </w:rPr>
        <w:t>complete</w:t>
      </w:r>
      <w:r>
        <w:rPr>
          <w:spacing w:val="-25"/>
          <w:sz w:val="24"/>
        </w:rPr>
        <w:t> </w:t>
      </w:r>
      <w:r>
        <w:rPr>
          <w:sz w:val="24"/>
        </w:rPr>
        <w:t>the</w:t>
      </w:r>
      <w:r>
        <w:rPr>
          <w:spacing w:val="-26"/>
          <w:sz w:val="24"/>
        </w:rPr>
        <w:t> </w:t>
      </w:r>
      <w:r>
        <w:rPr>
          <w:sz w:val="24"/>
        </w:rPr>
        <w:t>transaction.</w:t>
      </w:r>
    </w:p>
    <w:p>
      <w:pPr>
        <w:pStyle w:val="ListParagraph"/>
        <w:numPr>
          <w:ilvl w:val="0"/>
          <w:numId w:val="1"/>
        </w:numPr>
        <w:tabs>
          <w:tab w:pos="820" w:val="left" w:leader="none"/>
        </w:tabs>
        <w:spacing w:line="252" w:lineRule="auto" w:before="0" w:after="0"/>
        <w:ind w:left="820" w:right="118" w:hanging="360"/>
        <w:jc w:val="both"/>
        <w:rPr>
          <w:sz w:val="24"/>
        </w:rPr>
      </w:pPr>
      <w:r>
        <w:rPr>
          <w:sz w:val="24"/>
        </w:rPr>
        <w:t>The</w:t>
      </w:r>
      <w:r>
        <w:rPr>
          <w:spacing w:val="-14"/>
          <w:sz w:val="24"/>
        </w:rPr>
        <w:t> </w:t>
      </w:r>
      <w:r>
        <w:rPr>
          <w:sz w:val="24"/>
        </w:rPr>
        <w:t>time</w:t>
      </w:r>
      <w:r>
        <w:rPr>
          <w:spacing w:val="-14"/>
          <w:sz w:val="24"/>
        </w:rPr>
        <w:t> </w:t>
      </w:r>
      <w:r>
        <w:rPr>
          <w:sz w:val="24"/>
        </w:rPr>
        <w:t>between</w:t>
      </w:r>
      <w:r>
        <w:rPr>
          <w:spacing w:val="-13"/>
          <w:sz w:val="24"/>
        </w:rPr>
        <w:t> </w:t>
      </w:r>
      <w:r>
        <w:rPr>
          <w:sz w:val="24"/>
        </w:rPr>
        <w:t>signing</w:t>
      </w:r>
      <w:r>
        <w:rPr>
          <w:spacing w:val="-14"/>
          <w:sz w:val="24"/>
        </w:rPr>
        <w:t> </w:t>
      </w:r>
      <w:r>
        <w:rPr>
          <w:sz w:val="24"/>
        </w:rPr>
        <w:t>the</w:t>
      </w:r>
      <w:r>
        <w:rPr>
          <w:spacing w:val="-13"/>
          <w:sz w:val="24"/>
        </w:rPr>
        <w:t> </w:t>
      </w:r>
      <w:r>
        <w:rPr>
          <w:sz w:val="24"/>
        </w:rPr>
        <w:t>deﬁnitive</w:t>
      </w:r>
      <w:r>
        <w:rPr>
          <w:spacing w:val="-14"/>
          <w:sz w:val="24"/>
        </w:rPr>
        <w:t> </w:t>
      </w:r>
      <w:r>
        <w:rPr>
          <w:sz w:val="24"/>
        </w:rPr>
        <w:t>agreement</w:t>
      </w:r>
      <w:r>
        <w:rPr>
          <w:spacing w:val="-14"/>
          <w:sz w:val="24"/>
        </w:rPr>
        <w:t> </w:t>
      </w:r>
      <w:r>
        <w:rPr>
          <w:sz w:val="24"/>
        </w:rPr>
        <w:t>and</w:t>
      </w:r>
      <w:r>
        <w:rPr>
          <w:spacing w:val="-13"/>
          <w:sz w:val="24"/>
        </w:rPr>
        <w:t> </w:t>
      </w:r>
      <w:r>
        <w:rPr>
          <w:sz w:val="24"/>
        </w:rPr>
        <w:t>the</w:t>
      </w:r>
      <w:r>
        <w:rPr>
          <w:spacing w:val="-14"/>
          <w:sz w:val="24"/>
        </w:rPr>
        <w:t> </w:t>
      </w:r>
      <w:r>
        <w:rPr>
          <w:sz w:val="24"/>
        </w:rPr>
        <w:t>closing</w:t>
      </w:r>
      <w:r>
        <w:rPr>
          <w:spacing w:val="-13"/>
          <w:sz w:val="24"/>
        </w:rPr>
        <w:t> </w:t>
      </w:r>
      <w:r>
        <w:rPr>
          <w:sz w:val="24"/>
        </w:rPr>
        <w:t>can</w:t>
      </w:r>
      <w:r>
        <w:rPr>
          <w:spacing w:val="-14"/>
          <w:sz w:val="24"/>
        </w:rPr>
        <w:t> </w:t>
      </w:r>
      <w:r>
        <w:rPr>
          <w:sz w:val="24"/>
        </w:rPr>
        <w:t>vary</w:t>
      </w:r>
      <w:r>
        <w:rPr>
          <w:spacing w:val="-14"/>
          <w:sz w:val="24"/>
        </w:rPr>
        <w:t> </w:t>
      </w:r>
      <w:r>
        <w:rPr>
          <w:sz w:val="24"/>
        </w:rPr>
        <w:t>from</w:t>
      </w:r>
      <w:r>
        <w:rPr>
          <w:spacing w:val="-69"/>
          <w:sz w:val="24"/>
        </w:rPr>
        <w:t> </w:t>
      </w:r>
      <w:r>
        <w:rPr>
          <w:w w:val="95"/>
          <w:sz w:val="24"/>
        </w:rPr>
        <w:t>weeks to months, depending on the complexity of the deal and the time it takes to</w:t>
      </w:r>
      <w:r>
        <w:rPr>
          <w:spacing w:val="1"/>
          <w:w w:val="95"/>
          <w:sz w:val="24"/>
        </w:rPr>
        <w:t> </w:t>
      </w:r>
      <w:r>
        <w:rPr>
          <w:sz w:val="24"/>
        </w:rPr>
        <w:t>meet</w:t>
      </w:r>
      <w:r>
        <w:rPr>
          <w:spacing w:val="-25"/>
          <w:sz w:val="24"/>
        </w:rPr>
        <w:t> </w:t>
      </w:r>
      <w:r>
        <w:rPr>
          <w:sz w:val="24"/>
        </w:rPr>
        <w:t>closing</w:t>
      </w:r>
      <w:r>
        <w:rPr>
          <w:spacing w:val="-24"/>
          <w:sz w:val="24"/>
        </w:rPr>
        <w:t> </w:t>
      </w:r>
      <w:r>
        <w:rPr>
          <w:sz w:val="24"/>
        </w:rPr>
        <w:t>conditions.</w:t>
      </w:r>
    </w:p>
    <w:p>
      <w:pPr>
        <w:pStyle w:val="BodyText"/>
        <w:spacing w:before="2"/>
        <w:ind w:left="0"/>
        <w:rPr>
          <w:sz w:val="40"/>
        </w:rPr>
      </w:pPr>
    </w:p>
    <w:p>
      <w:pPr>
        <w:pStyle w:val="Heading1"/>
      </w:pPr>
      <w:r>
        <w:rPr>
          <w:w w:val="90"/>
        </w:rPr>
        <w:t>Description of</w:t>
      </w:r>
      <w:r>
        <w:rPr>
          <w:spacing w:val="1"/>
          <w:w w:val="90"/>
        </w:rPr>
        <w:t> </w:t>
      </w:r>
      <w:r>
        <w:rPr>
          <w:w w:val="90"/>
        </w:rPr>
        <w:t>a</w:t>
      </w:r>
      <w:r>
        <w:rPr>
          <w:spacing w:val="1"/>
          <w:w w:val="90"/>
        </w:rPr>
        <w:t> </w:t>
      </w:r>
      <w:r>
        <w:rPr>
          <w:w w:val="90"/>
        </w:rPr>
        <w:t>typical</w:t>
      </w:r>
      <w:r>
        <w:rPr>
          <w:spacing w:val="1"/>
          <w:w w:val="90"/>
        </w:rPr>
        <w:t> </w:t>
      </w:r>
      <w:r>
        <w:rPr>
          <w:w w:val="90"/>
        </w:rPr>
        <w:t>Closing</w:t>
      </w:r>
    </w:p>
    <w:p>
      <w:pPr>
        <w:pStyle w:val="BodyText"/>
        <w:spacing w:before="9"/>
        <w:ind w:left="0"/>
        <w:rPr>
          <w:rFonts w:ascii="Tahoma"/>
          <w:b/>
          <w:sz w:val="25"/>
        </w:rPr>
      </w:pPr>
    </w:p>
    <w:p>
      <w:pPr>
        <w:pStyle w:val="BodyText"/>
        <w:spacing w:line="252" w:lineRule="auto"/>
        <w:ind w:left="100" w:right="111"/>
      </w:pPr>
      <w:r>
        <w:rPr/>
        <w:t>While</w:t>
      </w:r>
      <w:r>
        <w:rPr>
          <w:spacing w:val="-15"/>
        </w:rPr>
        <w:t> </w:t>
      </w:r>
      <w:r>
        <w:rPr/>
        <w:t>closings</w:t>
      </w:r>
      <w:r>
        <w:rPr>
          <w:spacing w:val="-15"/>
        </w:rPr>
        <w:t> </w:t>
      </w:r>
      <w:r>
        <w:rPr/>
        <w:t>can</w:t>
      </w:r>
      <w:r>
        <w:rPr>
          <w:spacing w:val="-15"/>
        </w:rPr>
        <w:t> </w:t>
      </w:r>
      <w:r>
        <w:rPr/>
        <w:t>vary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complexity,</w:t>
      </w:r>
      <w:r>
        <w:rPr>
          <w:spacing w:val="-15"/>
        </w:rPr>
        <w:t> </w:t>
      </w:r>
      <w:r>
        <w:rPr/>
        <w:t>here's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description</w:t>
      </w:r>
      <w:r>
        <w:rPr>
          <w:spacing w:val="-15"/>
        </w:rPr>
        <w:t> </w:t>
      </w:r>
      <w:r>
        <w:rPr/>
        <w:t>of</w:t>
      </w:r>
      <w:r>
        <w:rPr>
          <w:spacing w:val="-14"/>
        </w:rPr>
        <w:t> </w:t>
      </w:r>
      <w:r>
        <w:rPr/>
        <w:t>what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typical</w:t>
      </w:r>
      <w:r>
        <w:rPr>
          <w:spacing w:val="-15"/>
        </w:rPr>
        <w:t> </w:t>
      </w:r>
      <w:r>
        <w:rPr/>
        <w:t>closing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an</w:t>
      </w:r>
      <w:r>
        <w:rPr>
          <w:spacing w:val="-69"/>
        </w:rPr>
        <w:t> </w:t>
      </w:r>
      <w:r>
        <w:rPr>
          <w:w w:val="95"/>
        </w:rPr>
        <w:t>advocate's</w:t>
      </w:r>
      <w:r>
        <w:rPr>
          <w:spacing w:val="-17"/>
          <w:w w:val="95"/>
        </w:rPr>
        <w:t> </w:t>
      </w:r>
      <w:r>
        <w:rPr>
          <w:w w:val="95"/>
        </w:rPr>
        <w:t>boardroom</w:t>
      </w:r>
      <w:r>
        <w:rPr>
          <w:spacing w:val="-16"/>
          <w:w w:val="95"/>
        </w:rPr>
        <w:t> </w:t>
      </w:r>
      <w:r>
        <w:rPr>
          <w:w w:val="95"/>
        </w:rPr>
        <w:t>might</w:t>
      </w:r>
      <w:r>
        <w:rPr>
          <w:spacing w:val="-17"/>
          <w:w w:val="95"/>
        </w:rPr>
        <w:t> </w:t>
      </w:r>
      <w:r>
        <w:rPr>
          <w:w w:val="95"/>
        </w:rPr>
        <w:t>look</w:t>
      </w:r>
      <w:r>
        <w:rPr>
          <w:spacing w:val="-16"/>
          <w:w w:val="95"/>
        </w:rPr>
        <w:t> </w:t>
      </w:r>
      <w:r>
        <w:rPr>
          <w:w w:val="95"/>
        </w:rPr>
        <w:t>like</w:t>
      </w:r>
      <w:r>
        <w:rPr>
          <w:spacing w:val="-17"/>
          <w:w w:val="95"/>
        </w:rPr>
        <w:t> </w:t>
      </w:r>
      <w:r>
        <w:rPr>
          <w:w w:val="95"/>
        </w:rPr>
        <w:t>for</w:t>
      </w:r>
      <w:r>
        <w:rPr>
          <w:spacing w:val="-16"/>
          <w:w w:val="95"/>
        </w:rPr>
        <w:t> </w:t>
      </w:r>
      <w:r>
        <w:rPr>
          <w:w w:val="95"/>
        </w:rPr>
        <w:t>a</w:t>
      </w:r>
      <w:r>
        <w:rPr>
          <w:spacing w:val="-17"/>
          <w:w w:val="95"/>
        </w:rPr>
        <w:t> </w:t>
      </w:r>
      <w:r>
        <w:rPr>
          <w:w w:val="95"/>
        </w:rPr>
        <w:t>moderately-sized</w:t>
      </w:r>
      <w:r>
        <w:rPr>
          <w:spacing w:val="-16"/>
          <w:w w:val="95"/>
        </w:rPr>
        <w:t> </w:t>
      </w:r>
      <w:r>
        <w:rPr>
          <w:w w:val="95"/>
        </w:rPr>
        <w:t>M&amp;A</w:t>
      </w:r>
      <w:r>
        <w:rPr>
          <w:spacing w:val="-17"/>
          <w:w w:val="95"/>
        </w:rPr>
        <w:t> </w:t>
      </w:r>
      <w:r>
        <w:rPr>
          <w:w w:val="95"/>
        </w:rPr>
        <w:t>transaction:</w:t>
      </w:r>
    </w:p>
    <w:p>
      <w:pPr>
        <w:pStyle w:val="BodyText"/>
        <w:spacing w:before="11"/>
        <w:ind w:left="0"/>
        <w:rPr>
          <w:sz w:val="23"/>
        </w:rPr>
      </w:pPr>
    </w:p>
    <w:p>
      <w:pPr>
        <w:pStyle w:val="Heading1"/>
      </w:pPr>
      <w:r>
        <w:rPr/>
        <w:t>Setting:</w:t>
      </w:r>
    </w:p>
    <w:p>
      <w:pPr>
        <w:pStyle w:val="BodyText"/>
        <w:spacing w:before="6"/>
        <w:ind w:left="0"/>
        <w:rPr>
          <w:rFonts w:ascii="Tahoma"/>
          <w:b/>
        </w:rPr>
      </w:pPr>
    </w:p>
    <w:p>
      <w:pPr>
        <w:pStyle w:val="ListParagraph"/>
        <w:numPr>
          <w:ilvl w:val="0"/>
          <w:numId w:val="1"/>
        </w:numPr>
        <w:tabs>
          <w:tab w:pos="820" w:val="left" w:leader="none"/>
        </w:tabs>
        <w:spacing w:line="252" w:lineRule="auto" w:before="0" w:after="0"/>
        <w:ind w:left="820" w:right="117" w:hanging="360"/>
        <w:jc w:val="both"/>
        <w:rPr>
          <w:sz w:val="24"/>
        </w:rPr>
      </w:pPr>
      <w:r>
        <w:rPr>
          <w:rFonts w:ascii="Tahoma" w:hAnsi="Tahoma"/>
          <w:b/>
          <w:w w:val="95"/>
          <w:sz w:val="24"/>
        </w:rPr>
        <w:t>The</w:t>
      </w:r>
      <w:r>
        <w:rPr>
          <w:rFonts w:ascii="Tahoma" w:hAnsi="Tahoma"/>
          <w:b/>
          <w:spacing w:val="-2"/>
          <w:w w:val="95"/>
          <w:sz w:val="24"/>
        </w:rPr>
        <w:t> </w:t>
      </w:r>
      <w:r>
        <w:rPr>
          <w:rFonts w:ascii="Tahoma" w:hAnsi="Tahoma"/>
          <w:b/>
          <w:w w:val="95"/>
          <w:sz w:val="24"/>
        </w:rPr>
        <w:t>Boardroom:</w:t>
      </w:r>
      <w:r>
        <w:rPr>
          <w:rFonts w:ascii="Tahoma" w:hAnsi="Tahoma"/>
          <w:b/>
          <w:spacing w:val="-15"/>
          <w:w w:val="95"/>
          <w:sz w:val="24"/>
        </w:rPr>
        <w:t> </w:t>
      </w:r>
      <w:r>
        <w:rPr>
          <w:w w:val="95"/>
          <w:sz w:val="24"/>
        </w:rPr>
        <w:t>A</w:t>
      </w:r>
      <w:r>
        <w:rPr>
          <w:spacing w:val="-3"/>
          <w:w w:val="95"/>
          <w:sz w:val="24"/>
        </w:rPr>
        <w:t> </w:t>
      </w:r>
      <w:r>
        <w:rPr>
          <w:w w:val="95"/>
          <w:sz w:val="24"/>
        </w:rPr>
        <w:t>well-appointed</w:t>
      </w:r>
      <w:r>
        <w:rPr>
          <w:spacing w:val="-4"/>
          <w:w w:val="95"/>
          <w:sz w:val="24"/>
        </w:rPr>
        <w:t> </w:t>
      </w:r>
      <w:r>
        <w:rPr>
          <w:w w:val="95"/>
          <w:sz w:val="24"/>
        </w:rPr>
        <w:t>conference</w:t>
      </w:r>
      <w:r>
        <w:rPr>
          <w:spacing w:val="-3"/>
          <w:w w:val="95"/>
          <w:sz w:val="24"/>
        </w:rPr>
        <w:t> </w:t>
      </w:r>
      <w:r>
        <w:rPr>
          <w:w w:val="95"/>
          <w:sz w:val="24"/>
        </w:rPr>
        <w:t>room</w:t>
      </w:r>
      <w:r>
        <w:rPr>
          <w:spacing w:val="-3"/>
          <w:w w:val="95"/>
          <w:sz w:val="24"/>
        </w:rPr>
        <w:t> </w:t>
      </w:r>
      <w:r>
        <w:rPr>
          <w:w w:val="95"/>
          <w:sz w:val="24"/>
        </w:rPr>
        <w:t>in</w:t>
      </w:r>
      <w:r>
        <w:rPr>
          <w:spacing w:val="-4"/>
          <w:w w:val="95"/>
          <w:sz w:val="24"/>
        </w:rPr>
        <w:t> </w:t>
      </w:r>
      <w:r>
        <w:rPr>
          <w:w w:val="95"/>
          <w:sz w:val="24"/>
        </w:rPr>
        <w:t>a</w:t>
      </w:r>
      <w:r>
        <w:rPr>
          <w:spacing w:val="-3"/>
          <w:w w:val="95"/>
          <w:sz w:val="24"/>
        </w:rPr>
        <w:t> </w:t>
      </w:r>
      <w:r>
        <w:rPr>
          <w:w w:val="95"/>
          <w:sz w:val="24"/>
        </w:rPr>
        <w:t>law</w:t>
      </w:r>
      <w:r>
        <w:rPr>
          <w:spacing w:val="-4"/>
          <w:w w:val="95"/>
          <w:sz w:val="24"/>
        </w:rPr>
        <w:t> </w:t>
      </w:r>
      <w:r>
        <w:rPr>
          <w:w w:val="95"/>
          <w:sz w:val="24"/>
        </w:rPr>
        <w:t>ﬁrm's</w:t>
      </w:r>
      <w:r>
        <w:rPr>
          <w:spacing w:val="-3"/>
          <w:w w:val="95"/>
          <w:sz w:val="24"/>
        </w:rPr>
        <w:t> </w:t>
      </w:r>
      <w:r>
        <w:rPr>
          <w:w w:val="95"/>
          <w:sz w:val="24"/>
        </w:rPr>
        <w:t>oLice.</w:t>
      </w:r>
      <w:r>
        <w:rPr>
          <w:spacing w:val="-4"/>
          <w:w w:val="95"/>
          <w:sz w:val="24"/>
        </w:rPr>
        <w:t> </w:t>
      </w:r>
      <w:r>
        <w:rPr>
          <w:w w:val="95"/>
          <w:sz w:val="24"/>
        </w:rPr>
        <w:t>The</w:t>
      </w:r>
      <w:r>
        <w:rPr>
          <w:spacing w:val="-3"/>
          <w:w w:val="95"/>
          <w:sz w:val="24"/>
        </w:rPr>
        <w:t> </w:t>
      </w:r>
      <w:r>
        <w:rPr>
          <w:w w:val="95"/>
          <w:sz w:val="24"/>
        </w:rPr>
        <w:t>room</w:t>
      </w:r>
      <w:r>
        <w:rPr>
          <w:spacing w:val="-67"/>
          <w:w w:val="95"/>
          <w:sz w:val="24"/>
        </w:rPr>
        <w:t> </w:t>
      </w:r>
      <w:r>
        <w:rPr>
          <w:w w:val="95"/>
          <w:sz w:val="24"/>
        </w:rPr>
        <w:t>is likely spacious enough to accommodate all the necessary attendees comfortably,</w:t>
      </w:r>
      <w:r>
        <w:rPr>
          <w:spacing w:val="1"/>
          <w:w w:val="95"/>
          <w:sz w:val="24"/>
        </w:rPr>
        <w:t> </w:t>
      </w:r>
      <w:r>
        <w:rPr>
          <w:w w:val="95"/>
          <w:sz w:val="24"/>
        </w:rPr>
        <w:t>with a long table, comfortable chairs, and potential for video conferencing if some</w:t>
      </w:r>
      <w:r>
        <w:rPr>
          <w:spacing w:val="1"/>
          <w:w w:val="95"/>
          <w:sz w:val="24"/>
        </w:rPr>
        <w:t> </w:t>
      </w:r>
      <w:r>
        <w:rPr>
          <w:sz w:val="24"/>
        </w:rPr>
        <w:t>parties</w:t>
      </w:r>
      <w:r>
        <w:rPr>
          <w:spacing w:val="-26"/>
          <w:sz w:val="24"/>
        </w:rPr>
        <w:t> </w:t>
      </w:r>
      <w:r>
        <w:rPr>
          <w:sz w:val="24"/>
        </w:rPr>
        <w:t>are</w:t>
      </w:r>
      <w:r>
        <w:rPr>
          <w:spacing w:val="-26"/>
          <w:sz w:val="24"/>
        </w:rPr>
        <w:t> </w:t>
      </w:r>
      <w:r>
        <w:rPr>
          <w:sz w:val="24"/>
        </w:rPr>
        <w:t>attending</w:t>
      </w:r>
      <w:r>
        <w:rPr>
          <w:spacing w:val="-26"/>
          <w:sz w:val="24"/>
        </w:rPr>
        <w:t> </w:t>
      </w:r>
      <w:r>
        <w:rPr>
          <w:sz w:val="24"/>
        </w:rPr>
        <w:t>remotely.</w:t>
      </w:r>
    </w:p>
    <w:p>
      <w:pPr>
        <w:pStyle w:val="ListParagraph"/>
        <w:numPr>
          <w:ilvl w:val="0"/>
          <w:numId w:val="1"/>
        </w:numPr>
        <w:tabs>
          <w:tab w:pos="820" w:val="left" w:leader="none"/>
        </w:tabs>
        <w:spacing w:line="279" w:lineRule="exact" w:before="0" w:after="0"/>
        <w:ind w:left="820" w:right="0" w:hanging="360"/>
        <w:jc w:val="both"/>
        <w:rPr>
          <w:sz w:val="24"/>
        </w:rPr>
      </w:pPr>
      <w:r>
        <w:rPr>
          <w:rFonts w:ascii="Tahoma" w:hAnsi="Tahoma"/>
          <w:b/>
          <w:w w:val="95"/>
          <w:sz w:val="24"/>
        </w:rPr>
        <w:t>Documents:</w:t>
      </w:r>
      <w:r>
        <w:rPr>
          <w:rFonts w:ascii="Tahoma" w:hAnsi="Tahoma"/>
          <w:b/>
          <w:spacing w:val="-19"/>
          <w:w w:val="95"/>
          <w:sz w:val="24"/>
        </w:rPr>
        <w:t> </w:t>
      </w:r>
      <w:r>
        <w:rPr>
          <w:w w:val="95"/>
          <w:sz w:val="24"/>
        </w:rPr>
        <w:t>The</w:t>
      </w:r>
      <w:r>
        <w:rPr>
          <w:spacing w:val="65"/>
          <w:sz w:val="24"/>
        </w:rPr>
        <w:t> </w:t>
      </w:r>
      <w:r>
        <w:rPr>
          <w:w w:val="95"/>
          <w:sz w:val="24"/>
        </w:rPr>
        <w:t>table</w:t>
      </w:r>
      <w:r>
        <w:rPr>
          <w:spacing w:val="65"/>
          <w:sz w:val="24"/>
        </w:rPr>
        <w:t> </w:t>
      </w:r>
      <w:r>
        <w:rPr>
          <w:w w:val="95"/>
          <w:sz w:val="24"/>
        </w:rPr>
        <w:t>is</w:t>
      </w:r>
      <w:r>
        <w:rPr>
          <w:spacing w:val="65"/>
          <w:sz w:val="24"/>
        </w:rPr>
        <w:t> </w:t>
      </w:r>
      <w:r>
        <w:rPr>
          <w:w w:val="95"/>
          <w:sz w:val="24"/>
        </w:rPr>
        <w:t>often</w:t>
      </w:r>
      <w:r>
        <w:rPr>
          <w:spacing w:val="66"/>
          <w:sz w:val="24"/>
        </w:rPr>
        <w:t> </w:t>
      </w:r>
      <w:r>
        <w:rPr>
          <w:w w:val="95"/>
          <w:sz w:val="24"/>
        </w:rPr>
        <w:t>laid</w:t>
      </w:r>
      <w:r>
        <w:rPr>
          <w:spacing w:val="65"/>
          <w:sz w:val="24"/>
        </w:rPr>
        <w:t> </w:t>
      </w:r>
      <w:r>
        <w:rPr>
          <w:w w:val="95"/>
          <w:sz w:val="24"/>
        </w:rPr>
        <w:t>out</w:t>
      </w:r>
      <w:r>
        <w:rPr>
          <w:spacing w:val="65"/>
          <w:sz w:val="24"/>
        </w:rPr>
        <w:t> </w:t>
      </w:r>
      <w:r>
        <w:rPr>
          <w:w w:val="95"/>
          <w:sz w:val="24"/>
        </w:rPr>
        <w:t>with</w:t>
      </w:r>
      <w:r>
        <w:rPr>
          <w:spacing w:val="65"/>
          <w:sz w:val="24"/>
        </w:rPr>
        <w:t> </w:t>
      </w:r>
      <w:r>
        <w:rPr>
          <w:w w:val="95"/>
          <w:sz w:val="24"/>
        </w:rPr>
        <w:t>multiple</w:t>
      </w:r>
      <w:r>
        <w:rPr>
          <w:spacing w:val="65"/>
          <w:sz w:val="24"/>
        </w:rPr>
        <w:t> </w:t>
      </w:r>
      <w:r>
        <w:rPr>
          <w:w w:val="95"/>
          <w:sz w:val="24"/>
        </w:rPr>
        <w:t>copies</w:t>
      </w:r>
      <w:r>
        <w:rPr>
          <w:spacing w:val="65"/>
          <w:sz w:val="24"/>
        </w:rPr>
        <w:t> </w:t>
      </w:r>
      <w:r>
        <w:rPr>
          <w:w w:val="95"/>
          <w:sz w:val="24"/>
        </w:rPr>
        <w:t>of</w:t>
      </w:r>
      <w:r>
        <w:rPr>
          <w:spacing w:val="65"/>
          <w:sz w:val="24"/>
        </w:rPr>
        <w:t> </w:t>
      </w:r>
      <w:r>
        <w:rPr>
          <w:w w:val="95"/>
          <w:sz w:val="24"/>
        </w:rPr>
        <w:t>the</w:t>
      </w:r>
      <w:r>
        <w:rPr>
          <w:spacing w:val="65"/>
          <w:sz w:val="24"/>
        </w:rPr>
        <w:t> </w:t>
      </w:r>
      <w:r>
        <w:rPr>
          <w:w w:val="95"/>
          <w:sz w:val="24"/>
        </w:rPr>
        <w:t>ﬁnalized</w:t>
      </w:r>
    </w:p>
    <w:p>
      <w:pPr>
        <w:pStyle w:val="BodyText"/>
        <w:spacing w:line="252" w:lineRule="auto" w:before="15"/>
        <w:ind w:right="117"/>
        <w:jc w:val="both"/>
      </w:pPr>
      <w:r>
        <w:rPr/>
        <w:t>agreements,</w:t>
      </w:r>
      <w:r>
        <w:rPr>
          <w:spacing w:val="-8"/>
        </w:rPr>
        <w:t> </w:t>
      </w:r>
      <w:r>
        <w:rPr/>
        <w:t>supporting</w:t>
      </w:r>
      <w:r>
        <w:rPr>
          <w:spacing w:val="-8"/>
        </w:rPr>
        <w:t> </w:t>
      </w:r>
      <w:r>
        <w:rPr/>
        <w:t>documents,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other</w:t>
      </w:r>
      <w:r>
        <w:rPr>
          <w:spacing w:val="-8"/>
        </w:rPr>
        <w:t> </w:t>
      </w:r>
      <w:r>
        <w:rPr/>
        <w:t>materials</w:t>
      </w:r>
      <w:r>
        <w:rPr>
          <w:spacing w:val="-7"/>
        </w:rPr>
        <w:t> </w:t>
      </w:r>
      <w:r>
        <w:rPr/>
        <w:t>required</w:t>
      </w:r>
      <w:r>
        <w:rPr>
          <w:spacing w:val="-8"/>
        </w:rPr>
        <w:t> </w:t>
      </w:r>
      <w:r>
        <w:rPr/>
        <w:t>for</w:t>
      </w:r>
      <w:r>
        <w:rPr>
          <w:spacing w:val="-7"/>
        </w:rPr>
        <w:t> </w:t>
      </w:r>
      <w:r>
        <w:rPr/>
        <w:t>review</w:t>
      </w:r>
      <w:r>
        <w:rPr>
          <w:spacing w:val="-8"/>
        </w:rPr>
        <w:t> </w:t>
      </w:r>
      <w:r>
        <w:rPr/>
        <w:t>and</w:t>
      </w:r>
      <w:r>
        <w:rPr>
          <w:spacing w:val="-70"/>
        </w:rPr>
        <w:t> </w:t>
      </w:r>
      <w:r>
        <w:rPr>
          <w:w w:val="95"/>
        </w:rPr>
        <w:t>signature.</w:t>
      </w:r>
      <w:r>
        <w:rPr>
          <w:spacing w:val="-14"/>
          <w:w w:val="95"/>
        </w:rPr>
        <w:t> </w:t>
      </w:r>
      <w:r>
        <w:rPr>
          <w:w w:val="95"/>
        </w:rPr>
        <w:t>Pens</w:t>
      </w:r>
      <w:r>
        <w:rPr>
          <w:spacing w:val="-13"/>
          <w:w w:val="95"/>
        </w:rPr>
        <w:t> </w:t>
      </w:r>
      <w:r>
        <w:rPr>
          <w:w w:val="95"/>
        </w:rPr>
        <w:t>and</w:t>
      </w:r>
      <w:r>
        <w:rPr>
          <w:spacing w:val="-13"/>
          <w:w w:val="95"/>
        </w:rPr>
        <w:t> </w:t>
      </w:r>
      <w:r>
        <w:rPr>
          <w:w w:val="95"/>
        </w:rPr>
        <w:t>highlighters</w:t>
      </w:r>
      <w:r>
        <w:rPr>
          <w:spacing w:val="-13"/>
          <w:w w:val="95"/>
        </w:rPr>
        <w:t> </w:t>
      </w:r>
      <w:r>
        <w:rPr>
          <w:w w:val="95"/>
        </w:rPr>
        <w:t>might</w:t>
      </w:r>
      <w:r>
        <w:rPr>
          <w:spacing w:val="-13"/>
          <w:w w:val="95"/>
        </w:rPr>
        <w:t> </w:t>
      </w:r>
      <w:r>
        <w:rPr>
          <w:w w:val="95"/>
        </w:rPr>
        <w:t>be</w:t>
      </w:r>
      <w:r>
        <w:rPr>
          <w:spacing w:val="-13"/>
          <w:w w:val="95"/>
        </w:rPr>
        <w:t> </w:t>
      </w:r>
      <w:r>
        <w:rPr>
          <w:w w:val="95"/>
        </w:rPr>
        <w:t>provided</w:t>
      </w:r>
      <w:r>
        <w:rPr>
          <w:spacing w:val="-13"/>
          <w:w w:val="95"/>
        </w:rPr>
        <w:t> </w:t>
      </w:r>
      <w:r>
        <w:rPr>
          <w:w w:val="95"/>
        </w:rPr>
        <w:t>for</w:t>
      </w:r>
      <w:r>
        <w:rPr>
          <w:spacing w:val="-13"/>
          <w:w w:val="95"/>
        </w:rPr>
        <w:t> </w:t>
      </w:r>
      <w:r>
        <w:rPr>
          <w:w w:val="95"/>
        </w:rPr>
        <w:t>noting</w:t>
      </w:r>
      <w:r>
        <w:rPr>
          <w:spacing w:val="-14"/>
          <w:w w:val="95"/>
        </w:rPr>
        <w:t> </w:t>
      </w:r>
      <w:r>
        <w:rPr>
          <w:w w:val="95"/>
        </w:rPr>
        <w:t>any</w:t>
      </w:r>
      <w:r>
        <w:rPr>
          <w:spacing w:val="-13"/>
          <w:w w:val="95"/>
        </w:rPr>
        <w:t> </w:t>
      </w:r>
      <w:r>
        <w:rPr>
          <w:w w:val="95"/>
        </w:rPr>
        <w:t>last-minute</w:t>
      </w:r>
      <w:r>
        <w:rPr>
          <w:spacing w:val="-13"/>
          <w:w w:val="95"/>
        </w:rPr>
        <w:t> </w:t>
      </w:r>
      <w:r>
        <w:rPr>
          <w:w w:val="95"/>
        </w:rPr>
        <w:t>items.</w:t>
      </w:r>
    </w:p>
    <w:p>
      <w:pPr>
        <w:pStyle w:val="ListParagraph"/>
        <w:numPr>
          <w:ilvl w:val="0"/>
          <w:numId w:val="1"/>
        </w:numPr>
        <w:tabs>
          <w:tab w:pos="820" w:val="left" w:leader="none"/>
        </w:tabs>
        <w:spacing w:line="279" w:lineRule="exact" w:before="0" w:after="0"/>
        <w:ind w:left="820" w:right="0" w:hanging="360"/>
        <w:jc w:val="both"/>
        <w:rPr>
          <w:sz w:val="24"/>
        </w:rPr>
      </w:pPr>
      <w:r>
        <w:rPr>
          <w:rFonts w:ascii="Tahoma" w:hAnsi="Tahoma"/>
          <w:b/>
          <w:w w:val="95"/>
          <w:sz w:val="24"/>
        </w:rPr>
        <w:t>Atmosphere:</w:t>
      </w:r>
      <w:r>
        <w:rPr>
          <w:rFonts w:ascii="Tahoma" w:hAnsi="Tahoma"/>
          <w:b/>
          <w:spacing w:val="-18"/>
          <w:w w:val="95"/>
          <w:sz w:val="24"/>
        </w:rPr>
        <w:t> </w:t>
      </w:r>
      <w:r>
        <w:rPr>
          <w:w w:val="95"/>
          <w:sz w:val="24"/>
        </w:rPr>
        <w:t>The</w:t>
      </w:r>
      <w:r>
        <w:rPr>
          <w:spacing w:val="23"/>
          <w:w w:val="95"/>
          <w:sz w:val="24"/>
        </w:rPr>
        <w:t> </w:t>
      </w:r>
      <w:r>
        <w:rPr>
          <w:w w:val="95"/>
          <w:sz w:val="24"/>
        </w:rPr>
        <w:t>atmosphere</w:t>
      </w:r>
      <w:r>
        <w:rPr>
          <w:spacing w:val="24"/>
          <w:w w:val="95"/>
          <w:sz w:val="24"/>
        </w:rPr>
        <w:t> </w:t>
      </w:r>
      <w:r>
        <w:rPr>
          <w:w w:val="95"/>
          <w:sz w:val="24"/>
        </w:rPr>
        <w:t>is</w:t>
      </w:r>
      <w:r>
        <w:rPr>
          <w:spacing w:val="23"/>
          <w:w w:val="95"/>
          <w:sz w:val="24"/>
        </w:rPr>
        <w:t> </w:t>
      </w:r>
      <w:r>
        <w:rPr>
          <w:w w:val="95"/>
          <w:sz w:val="24"/>
        </w:rPr>
        <w:t>typically</w:t>
      </w:r>
      <w:r>
        <w:rPr>
          <w:spacing w:val="23"/>
          <w:w w:val="95"/>
          <w:sz w:val="24"/>
        </w:rPr>
        <w:t> </w:t>
      </w:r>
      <w:r>
        <w:rPr>
          <w:w w:val="95"/>
          <w:sz w:val="24"/>
        </w:rPr>
        <w:t>a</w:t>
      </w:r>
      <w:r>
        <w:rPr>
          <w:spacing w:val="24"/>
          <w:w w:val="95"/>
          <w:sz w:val="24"/>
        </w:rPr>
        <w:t> </w:t>
      </w:r>
      <w:r>
        <w:rPr>
          <w:w w:val="95"/>
          <w:sz w:val="24"/>
        </w:rPr>
        <w:t>mix</w:t>
      </w:r>
      <w:r>
        <w:rPr>
          <w:spacing w:val="23"/>
          <w:w w:val="95"/>
          <w:sz w:val="24"/>
        </w:rPr>
        <w:t> </w:t>
      </w:r>
      <w:r>
        <w:rPr>
          <w:w w:val="95"/>
          <w:sz w:val="24"/>
        </w:rPr>
        <w:t>of</w:t>
      </w:r>
      <w:r>
        <w:rPr>
          <w:spacing w:val="23"/>
          <w:w w:val="95"/>
          <w:sz w:val="24"/>
        </w:rPr>
        <w:t> </w:t>
      </w:r>
      <w:r>
        <w:rPr>
          <w:w w:val="95"/>
          <w:sz w:val="24"/>
        </w:rPr>
        <w:t>formality</w:t>
      </w:r>
      <w:r>
        <w:rPr>
          <w:spacing w:val="24"/>
          <w:w w:val="95"/>
          <w:sz w:val="24"/>
        </w:rPr>
        <w:t> </w:t>
      </w:r>
      <w:r>
        <w:rPr>
          <w:w w:val="95"/>
          <w:sz w:val="24"/>
        </w:rPr>
        <w:t>and</w:t>
      </w:r>
      <w:r>
        <w:rPr>
          <w:spacing w:val="23"/>
          <w:w w:val="95"/>
          <w:sz w:val="24"/>
        </w:rPr>
        <w:t> </w:t>
      </w:r>
      <w:r>
        <w:rPr>
          <w:w w:val="95"/>
          <w:sz w:val="24"/>
        </w:rPr>
        <w:t>focus.</w:t>
      </w:r>
      <w:r>
        <w:rPr>
          <w:spacing w:val="23"/>
          <w:w w:val="95"/>
          <w:sz w:val="24"/>
        </w:rPr>
        <w:t> </w:t>
      </w:r>
      <w:r>
        <w:rPr>
          <w:w w:val="95"/>
          <w:sz w:val="24"/>
        </w:rPr>
        <w:t>There's</w:t>
      </w:r>
      <w:r>
        <w:rPr>
          <w:spacing w:val="24"/>
          <w:w w:val="95"/>
          <w:sz w:val="24"/>
        </w:rPr>
        <w:t> </w:t>
      </w:r>
      <w:r>
        <w:rPr>
          <w:w w:val="95"/>
          <w:sz w:val="24"/>
        </w:rPr>
        <w:t>a</w:t>
      </w:r>
    </w:p>
    <w:p>
      <w:pPr>
        <w:pStyle w:val="BodyText"/>
        <w:spacing w:line="252" w:lineRule="auto" w:before="14"/>
        <w:ind w:right="117"/>
        <w:jc w:val="both"/>
      </w:pPr>
      <w:r>
        <w:rPr>
          <w:w w:val="95"/>
        </w:rPr>
        <w:t>sense of excitement surrounding the culmination of the deal, but also a seriousness</w:t>
      </w:r>
      <w:r>
        <w:rPr>
          <w:spacing w:val="1"/>
          <w:w w:val="95"/>
        </w:rPr>
        <w:t> </w:t>
      </w:r>
      <w:r>
        <w:rPr>
          <w:spacing w:val="-2"/>
        </w:rPr>
        <w:t>as</w:t>
      </w:r>
      <w:r>
        <w:rPr>
          <w:spacing w:val="-24"/>
        </w:rPr>
        <w:t> </w:t>
      </w:r>
      <w:r>
        <w:rPr>
          <w:spacing w:val="-2"/>
        </w:rPr>
        <w:t>everyone</w:t>
      </w:r>
      <w:r>
        <w:rPr>
          <w:spacing w:val="-24"/>
        </w:rPr>
        <w:t> </w:t>
      </w:r>
      <w:r>
        <w:rPr>
          <w:spacing w:val="-2"/>
        </w:rPr>
        <w:t>ensures</w:t>
      </w:r>
      <w:r>
        <w:rPr>
          <w:spacing w:val="-24"/>
        </w:rPr>
        <w:t> </w:t>
      </w:r>
      <w:r>
        <w:rPr>
          <w:spacing w:val="-2"/>
        </w:rPr>
        <w:t>the</w:t>
      </w:r>
      <w:r>
        <w:rPr>
          <w:spacing w:val="-24"/>
        </w:rPr>
        <w:t> </w:t>
      </w:r>
      <w:r>
        <w:rPr>
          <w:spacing w:val="-2"/>
        </w:rPr>
        <w:t>closing</w:t>
      </w:r>
      <w:r>
        <w:rPr>
          <w:spacing w:val="-24"/>
        </w:rPr>
        <w:t> </w:t>
      </w:r>
      <w:r>
        <w:rPr>
          <w:spacing w:val="-1"/>
        </w:rPr>
        <w:t>proceeds</w:t>
      </w:r>
      <w:r>
        <w:rPr>
          <w:spacing w:val="-24"/>
        </w:rPr>
        <w:t> </w:t>
      </w:r>
      <w:r>
        <w:rPr>
          <w:spacing w:val="-1"/>
        </w:rPr>
        <w:t>smoothly.</w:t>
      </w:r>
    </w:p>
    <w:p>
      <w:pPr>
        <w:pStyle w:val="BodyText"/>
        <w:spacing w:before="11"/>
        <w:ind w:left="0"/>
        <w:rPr>
          <w:sz w:val="23"/>
        </w:rPr>
      </w:pPr>
    </w:p>
    <w:p>
      <w:pPr>
        <w:pStyle w:val="Heading1"/>
      </w:pPr>
      <w:r>
        <w:rPr/>
        <w:t>Attendees:</w:t>
      </w:r>
    </w:p>
    <w:p>
      <w:pPr>
        <w:pStyle w:val="BodyText"/>
        <w:spacing w:before="6"/>
        <w:ind w:left="0"/>
        <w:rPr>
          <w:rFonts w:ascii="Tahoma"/>
          <w:b/>
        </w:rPr>
      </w:pPr>
    </w:p>
    <w:p>
      <w:pPr>
        <w:pStyle w:val="ListParagraph"/>
        <w:numPr>
          <w:ilvl w:val="0"/>
          <w:numId w:val="1"/>
        </w:numPr>
        <w:tabs>
          <w:tab w:pos="820" w:val="left" w:leader="none"/>
        </w:tabs>
        <w:spacing w:line="252" w:lineRule="auto" w:before="0" w:after="0"/>
        <w:ind w:left="820" w:right="117" w:hanging="360"/>
        <w:jc w:val="both"/>
        <w:rPr>
          <w:sz w:val="24"/>
        </w:rPr>
      </w:pPr>
      <w:r>
        <w:rPr>
          <w:rFonts w:ascii="Tahoma" w:hAnsi="Tahoma"/>
          <w:b/>
          <w:spacing w:val="-1"/>
          <w:w w:val="95"/>
          <w:sz w:val="24"/>
        </w:rPr>
        <w:t>Seller Representatives: </w:t>
      </w:r>
      <w:r>
        <w:rPr>
          <w:spacing w:val="-1"/>
          <w:w w:val="95"/>
          <w:sz w:val="24"/>
        </w:rPr>
        <w:t>Shareholders or owners of the </w:t>
      </w:r>
      <w:r>
        <w:rPr>
          <w:w w:val="95"/>
          <w:sz w:val="24"/>
        </w:rPr>
        <w:t>target company, their legal</w:t>
      </w:r>
      <w:r>
        <w:rPr>
          <w:spacing w:val="-66"/>
          <w:w w:val="95"/>
          <w:sz w:val="24"/>
        </w:rPr>
        <w:t> </w:t>
      </w:r>
      <w:r>
        <w:rPr>
          <w:w w:val="95"/>
          <w:sz w:val="24"/>
        </w:rPr>
        <w:t>counsel,</w:t>
      </w:r>
      <w:r>
        <w:rPr>
          <w:spacing w:val="-20"/>
          <w:w w:val="95"/>
          <w:sz w:val="24"/>
        </w:rPr>
        <w:t> </w:t>
      </w:r>
      <w:r>
        <w:rPr>
          <w:w w:val="95"/>
          <w:sz w:val="24"/>
        </w:rPr>
        <w:t>and</w:t>
      </w:r>
      <w:r>
        <w:rPr>
          <w:spacing w:val="-19"/>
          <w:w w:val="95"/>
          <w:sz w:val="24"/>
        </w:rPr>
        <w:t> </w:t>
      </w:r>
      <w:r>
        <w:rPr>
          <w:w w:val="95"/>
          <w:sz w:val="24"/>
        </w:rPr>
        <w:t>potentially</w:t>
      </w:r>
      <w:r>
        <w:rPr>
          <w:spacing w:val="-19"/>
          <w:w w:val="95"/>
          <w:sz w:val="24"/>
        </w:rPr>
        <w:t> </w:t>
      </w:r>
      <w:r>
        <w:rPr>
          <w:w w:val="95"/>
          <w:sz w:val="24"/>
        </w:rPr>
        <w:t>ﬁnancial</w:t>
      </w:r>
      <w:r>
        <w:rPr>
          <w:spacing w:val="-20"/>
          <w:w w:val="95"/>
          <w:sz w:val="24"/>
        </w:rPr>
        <w:t> </w:t>
      </w:r>
      <w:r>
        <w:rPr>
          <w:w w:val="95"/>
          <w:sz w:val="24"/>
        </w:rPr>
        <w:t>advisors.</w:t>
      </w:r>
    </w:p>
    <w:p>
      <w:pPr>
        <w:pStyle w:val="ListParagraph"/>
        <w:numPr>
          <w:ilvl w:val="0"/>
          <w:numId w:val="1"/>
        </w:numPr>
        <w:tabs>
          <w:tab w:pos="820" w:val="left" w:leader="none"/>
        </w:tabs>
        <w:spacing w:line="279" w:lineRule="exact" w:before="0" w:after="0"/>
        <w:ind w:left="820" w:right="0" w:hanging="360"/>
        <w:jc w:val="both"/>
        <w:rPr>
          <w:sz w:val="24"/>
        </w:rPr>
      </w:pPr>
      <w:r>
        <w:rPr>
          <w:rFonts w:ascii="Tahoma" w:hAnsi="Tahoma"/>
          <w:b/>
          <w:spacing w:val="-2"/>
          <w:w w:val="95"/>
          <w:sz w:val="24"/>
        </w:rPr>
        <w:t>Buyer</w:t>
      </w:r>
      <w:r>
        <w:rPr>
          <w:rFonts w:ascii="Tahoma" w:hAnsi="Tahoma"/>
          <w:b/>
          <w:spacing w:val="30"/>
          <w:w w:val="95"/>
          <w:sz w:val="24"/>
        </w:rPr>
        <w:t> </w:t>
      </w:r>
      <w:r>
        <w:rPr>
          <w:rFonts w:ascii="Tahoma" w:hAnsi="Tahoma"/>
          <w:b/>
          <w:spacing w:val="-2"/>
          <w:w w:val="95"/>
          <w:sz w:val="24"/>
        </w:rPr>
        <w:t>Representatives:</w:t>
      </w:r>
      <w:r>
        <w:rPr>
          <w:rFonts w:ascii="Tahoma" w:hAnsi="Tahoma"/>
          <w:b/>
          <w:spacing w:val="-17"/>
          <w:w w:val="95"/>
          <w:sz w:val="24"/>
        </w:rPr>
        <w:t> </w:t>
      </w:r>
      <w:r>
        <w:rPr>
          <w:spacing w:val="-2"/>
          <w:w w:val="95"/>
          <w:sz w:val="24"/>
        </w:rPr>
        <w:t>Representatives</w:t>
      </w:r>
      <w:r>
        <w:rPr>
          <w:spacing w:val="29"/>
          <w:w w:val="95"/>
          <w:sz w:val="24"/>
        </w:rPr>
        <w:t> </w:t>
      </w:r>
      <w:r>
        <w:rPr>
          <w:spacing w:val="-1"/>
          <w:w w:val="95"/>
          <w:sz w:val="24"/>
        </w:rPr>
        <w:t>from</w:t>
      </w:r>
      <w:r>
        <w:rPr>
          <w:spacing w:val="29"/>
          <w:w w:val="95"/>
          <w:sz w:val="24"/>
        </w:rPr>
        <w:t> </w:t>
      </w:r>
      <w:r>
        <w:rPr>
          <w:spacing w:val="-1"/>
          <w:w w:val="95"/>
          <w:sz w:val="24"/>
        </w:rPr>
        <w:t>the</w:t>
      </w:r>
      <w:r>
        <w:rPr>
          <w:spacing w:val="28"/>
          <w:w w:val="95"/>
          <w:sz w:val="24"/>
        </w:rPr>
        <w:t> </w:t>
      </w:r>
      <w:r>
        <w:rPr>
          <w:spacing w:val="-1"/>
          <w:w w:val="95"/>
          <w:sz w:val="24"/>
        </w:rPr>
        <w:t>acquiring</w:t>
      </w:r>
      <w:r>
        <w:rPr>
          <w:spacing w:val="29"/>
          <w:w w:val="95"/>
          <w:sz w:val="24"/>
        </w:rPr>
        <w:t> </w:t>
      </w:r>
      <w:r>
        <w:rPr>
          <w:spacing w:val="-1"/>
          <w:w w:val="95"/>
          <w:sz w:val="24"/>
        </w:rPr>
        <w:t>company,</w:t>
      </w:r>
      <w:r>
        <w:rPr>
          <w:spacing w:val="29"/>
          <w:w w:val="95"/>
          <w:sz w:val="24"/>
        </w:rPr>
        <w:t> </w:t>
      </w:r>
      <w:r>
        <w:rPr>
          <w:spacing w:val="-1"/>
          <w:w w:val="95"/>
          <w:sz w:val="24"/>
        </w:rPr>
        <w:t>their</w:t>
      </w:r>
      <w:r>
        <w:rPr>
          <w:spacing w:val="29"/>
          <w:w w:val="95"/>
          <w:sz w:val="24"/>
        </w:rPr>
        <w:t> </w:t>
      </w:r>
      <w:r>
        <w:rPr>
          <w:spacing w:val="-1"/>
          <w:w w:val="95"/>
          <w:sz w:val="24"/>
        </w:rPr>
        <w:t>legal</w:t>
      </w:r>
    </w:p>
    <w:p>
      <w:pPr>
        <w:pStyle w:val="BodyText"/>
        <w:spacing w:line="278" w:lineRule="exact" w:before="14"/>
        <w:jc w:val="both"/>
      </w:pPr>
      <w:r>
        <w:rPr>
          <w:w w:val="95"/>
        </w:rPr>
        <w:t>counsel,</w:t>
      </w:r>
      <w:r>
        <w:rPr>
          <w:spacing w:val="-3"/>
          <w:w w:val="95"/>
        </w:rPr>
        <w:t> </w:t>
      </w:r>
      <w:r>
        <w:rPr>
          <w:w w:val="95"/>
        </w:rPr>
        <w:t>and</w:t>
      </w:r>
      <w:r>
        <w:rPr>
          <w:spacing w:val="-3"/>
          <w:w w:val="95"/>
        </w:rPr>
        <w:t> </w:t>
      </w:r>
      <w:r>
        <w:rPr>
          <w:w w:val="95"/>
        </w:rPr>
        <w:t>potentially</w:t>
      </w:r>
      <w:r>
        <w:rPr>
          <w:spacing w:val="-2"/>
          <w:w w:val="95"/>
        </w:rPr>
        <w:t> </w:t>
      </w:r>
      <w:r>
        <w:rPr>
          <w:w w:val="95"/>
        </w:rPr>
        <w:t>ﬁnancial</w:t>
      </w:r>
      <w:r>
        <w:rPr>
          <w:spacing w:val="-3"/>
          <w:w w:val="95"/>
        </w:rPr>
        <w:t> </w:t>
      </w:r>
      <w:r>
        <w:rPr>
          <w:w w:val="95"/>
        </w:rPr>
        <w:t>advisors.</w:t>
      </w:r>
    </w:p>
    <w:p>
      <w:pPr>
        <w:pStyle w:val="ListParagraph"/>
        <w:numPr>
          <w:ilvl w:val="0"/>
          <w:numId w:val="1"/>
        </w:numPr>
        <w:tabs>
          <w:tab w:pos="820" w:val="left" w:leader="none"/>
        </w:tabs>
        <w:spacing w:line="252" w:lineRule="auto" w:before="0" w:after="0"/>
        <w:ind w:left="820" w:right="117" w:hanging="360"/>
        <w:jc w:val="both"/>
        <w:rPr>
          <w:sz w:val="24"/>
        </w:rPr>
      </w:pPr>
      <w:r>
        <w:rPr>
          <w:rFonts w:ascii="Tahoma" w:hAnsi="Tahoma"/>
          <w:b/>
          <w:w w:val="95"/>
          <w:sz w:val="24"/>
        </w:rPr>
        <w:t>Attorneys: </w:t>
      </w:r>
      <w:r>
        <w:rPr>
          <w:w w:val="95"/>
          <w:sz w:val="24"/>
        </w:rPr>
        <w:t>Attorneys from both sides will be orchestrating much of the process,</w:t>
      </w:r>
      <w:r>
        <w:rPr>
          <w:spacing w:val="1"/>
          <w:w w:val="95"/>
          <w:sz w:val="24"/>
        </w:rPr>
        <w:t> </w:t>
      </w:r>
      <w:r>
        <w:rPr>
          <w:sz w:val="24"/>
        </w:rPr>
        <w:t>ensuring the correct documents are executed and fulﬁlling their clients' best</w:t>
      </w:r>
      <w:r>
        <w:rPr>
          <w:spacing w:val="1"/>
          <w:sz w:val="24"/>
        </w:rPr>
        <w:t> </w:t>
      </w:r>
      <w:r>
        <w:rPr>
          <w:sz w:val="24"/>
        </w:rPr>
        <w:t>interests.</w:t>
      </w:r>
    </w:p>
    <w:p>
      <w:pPr>
        <w:pStyle w:val="ListParagraph"/>
        <w:numPr>
          <w:ilvl w:val="0"/>
          <w:numId w:val="1"/>
        </w:numPr>
        <w:tabs>
          <w:tab w:pos="820" w:val="left" w:leader="none"/>
        </w:tabs>
        <w:spacing w:line="252" w:lineRule="auto" w:before="0" w:after="0"/>
        <w:ind w:left="820" w:right="119" w:hanging="360"/>
        <w:jc w:val="both"/>
        <w:rPr>
          <w:sz w:val="24"/>
        </w:rPr>
      </w:pPr>
      <w:r>
        <w:rPr>
          <w:rFonts w:ascii="Tahoma" w:hAnsi="Tahoma"/>
          <w:b/>
          <w:w w:val="95"/>
          <w:sz w:val="24"/>
        </w:rPr>
        <w:t>Other</w:t>
      </w:r>
      <w:r>
        <w:rPr>
          <w:rFonts w:ascii="Tahoma" w:hAnsi="Tahoma"/>
          <w:b/>
          <w:spacing w:val="-21"/>
          <w:w w:val="95"/>
          <w:sz w:val="24"/>
        </w:rPr>
        <w:t> </w:t>
      </w:r>
      <w:r>
        <w:rPr>
          <w:rFonts w:ascii="Tahoma" w:hAnsi="Tahoma"/>
          <w:b/>
          <w:w w:val="95"/>
          <w:sz w:val="24"/>
        </w:rPr>
        <w:t>Specialists:</w:t>
      </w:r>
      <w:r>
        <w:rPr>
          <w:rFonts w:ascii="Tahoma" w:hAnsi="Tahoma"/>
          <w:b/>
          <w:spacing w:val="-13"/>
          <w:w w:val="95"/>
          <w:sz w:val="24"/>
        </w:rPr>
        <w:t> </w:t>
      </w:r>
      <w:r>
        <w:rPr>
          <w:w w:val="95"/>
          <w:sz w:val="24"/>
        </w:rPr>
        <w:t>Depending</w:t>
      </w:r>
      <w:r>
        <w:rPr>
          <w:spacing w:val="-22"/>
          <w:w w:val="95"/>
          <w:sz w:val="24"/>
        </w:rPr>
        <w:t> </w:t>
      </w:r>
      <w:r>
        <w:rPr>
          <w:w w:val="95"/>
          <w:sz w:val="24"/>
        </w:rPr>
        <w:t>on</w:t>
      </w:r>
      <w:r>
        <w:rPr>
          <w:spacing w:val="-22"/>
          <w:w w:val="95"/>
          <w:sz w:val="24"/>
        </w:rPr>
        <w:t> </w:t>
      </w:r>
      <w:r>
        <w:rPr>
          <w:w w:val="95"/>
          <w:sz w:val="24"/>
        </w:rPr>
        <w:t>the</w:t>
      </w:r>
      <w:r>
        <w:rPr>
          <w:spacing w:val="-23"/>
          <w:w w:val="95"/>
          <w:sz w:val="24"/>
        </w:rPr>
        <w:t> </w:t>
      </w:r>
      <w:r>
        <w:rPr>
          <w:w w:val="95"/>
          <w:sz w:val="24"/>
        </w:rPr>
        <w:t>nature</w:t>
      </w:r>
      <w:r>
        <w:rPr>
          <w:spacing w:val="-22"/>
          <w:w w:val="95"/>
          <w:sz w:val="24"/>
        </w:rPr>
        <w:t> </w:t>
      </w:r>
      <w:r>
        <w:rPr>
          <w:w w:val="95"/>
          <w:sz w:val="24"/>
        </w:rPr>
        <w:t>of</w:t>
      </w:r>
      <w:r>
        <w:rPr>
          <w:spacing w:val="-22"/>
          <w:w w:val="95"/>
          <w:sz w:val="24"/>
        </w:rPr>
        <w:t> </w:t>
      </w:r>
      <w:r>
        <w:rPr>
          <w:w w:val="95"/>
          <w:sz w:val="24"/>
        </w:rPr>
        <w:t>the</w:t>
      </w:r>
      <w:r>
        <w:rPr>
          <w:spacing w:val="-22"/>
          <w:w w:val="95"/>
          <w:sz w:val="24"/>
        </w:rPr>
        <w:t> </w:t>
      </w:r>
      <w:r>
        <w:rPr>
          <w:w w:val="95"/>
          <w:sz w:val="24"/>
        </w:rPr>
        <w:t>deal,</w:t>
      </w:r>
      <w:r>
        <w:rPr>
          <w:spacing w:val="-22"/>
          <w:w w:val="95"/>
          <w:sz w:val="24"/>
        </w:rPr>
        <w:t> </w:t>
      </w:r>
      <w:r>
        <w:rPr>
          <w:w w:val="95"/>
          <w:sz w:val="24"/>
        </w:rPr>
        <w:t>tax</w:t>
      </w:r>
      <w:r>
        <w:rPr>
          <w:spacing w:val="-22"/>
          <w:w w:val="95"/>
          <w:sz w:val="24"/>
        </w:rPr>
        <w:t> </w:t>
      </w:r>
      <w:r>
        <w:rPr>
          <w:w w:val="95"/>
          <w:sz w:val="24"/>
        </w:rPr>
        <w:t>advisors,</w:t>
      </w:r>
      <w:r>
        <w:rPr>
          <w:spacing w:val="-22"/>
          <w:w w:val="95"/>
          <w:sz w:val="24"/>
        </w:rPr>
        <w:t> </w:t>
      </w:r>
      <w:r>
        <w:rPr>
          <w:w w:val="95"/>
          <w:sz w:val="24"/>
        </w:rPr>
        <w:t>escrow</w:t>
      </w:r>
      <w:r>
        <w:rPr>
          <w:spacing w:val="-22"/>
          <w:w w:val="95"/>
          <w:sz w:val="24"/>
        </w:rPr>
        <w:t> </w:t>
      </w:r>
      <w:r>
        <w:rPr>
          <w:w w:val="95"/>
          <w:sz w:val="24"/>
        </w:rPr>
        <w:t>agents,</w:t>
      </w:r>
      <w:r>
        <w:rPr>
          <w:spacing w:val="-66"/>
          <w:w w:val="95"/>
          <w:sz w:val="24"/>
        </w:rPr>
        <w:t> </w:t>
      </w:r>
      <w:r>
        <w:rPr>
          <w:sz w:val="24"/>
        </w:rPr>
        <w:t>or</w:t>
      </w:r>
      <w:r>
        <w:rPr>
          <w:spacing w:val="-26"/>
          <w:sz w:val="24"/>
        </w:rPr>
        <w:t> </w:t>
      </w:r>
      <w:r>
        <w:rPr>
          <w:sz w:val="24"/>
        </w:rPr>
        <w:t>other</w:t>
      </w:r>
      <w:r>
        <w:rPr>
          <w:spacing w:val="-25"/>
          <w:sz w:val="24"/>
        </w:rPr>
        <w:t> </w:t>
      </w:r>
      <w:r>
        <w:rPr>
          <w:sz w:val="24"/>
        </w:rPr>
        <w:t>specialists</w:t>
      </w:r>
      <w:r>
        <w:rPr>
          <w:spacing w:val="-25"/>
          <w:sz w:val="24"/>
        </w:rPr>
        <w:t> </w:t>
      </w:r>
      <w:r>
        <w:rPr>
          <w:sz w:val="24"/>
        </w:rPr>
        <w:t>might</w:t>
      </w:r>
      <w:r>
        <w:rPr>
          <w:spacing w:val="-25"/>
          <w:sz w:val="24"/>
        </w:rPr>
        <w:t> </w:t>
      </w:r>
      <w:r>
        <w:rPr>
          <w:sz w:val="24"/>
        </w:rPr>
        <w:t>be</w:t>
      </w:r>
      <w:r>
        <w:rPr>
          <w:spacing w:val="-25"/>
          <w:sz w:val="24"/>
        </w:rPr>
        <w:t> </w:t>
      </w:r>
      <w:r>
        <w:rPr>
          <w:sz w:val="24"/>
        </w:rPr>
        <w:t>present.</w:t>
      </w:r>
    </w:p>
    <w:p>
      <w:pPr>
        <w:spacing w:after="0" w:line="252" w:lineRule="auto"/>
        <w:jc w:val="both"/>
        <w:rPr>
          <w:sz w:val="24"/>
        </w:rPr>
        <w:sectPr>
          <w:pgSz w:w="12240" w:h="15840"/>
          <w:pgMar w:header="0" w:footer="813" w:top="1360" w:bottom="1000" w:left="1340" w:right="1320"/>
        </w:sectPr>
      </w:pPr>
    </w:p>
    <w:p>
      <w:pPr>
        <w:pStyle w:val="Heading1"/>
        <w:spacing w:before="65"/>
      </w:pPr>
      <w:r>
        <w:rPr>
          <w:spacing w:val="-2"/>
          <w:w w:val="90"/>
        </w:rPr>
        <w:t>Steps</w:t>
      </w:r>
      <w:r>
        <w:rPr>
          <w:spacing w:val="-15"/>
          <w:w w:val="90"/>
        </w:rPr>
        <w:t> </w:t>
      </w:r>
      <w:r>
        <w:rPr>
          <w:spacing w:val="-2"/>
          <w:w w:val="90"/>
        </w:rPr>
        <w:t>Involved:</w:t>
      </w:r>
    </w:p>
    <w:p>
      <w:pPr>
        <w:pStyle w:val="BodyText"/>
        <w:spacing w:before="6"/>
        <w:ind w:left="0"/>
        <w:rPr>
          <w:rFonts w:ascii="Tahoma"/>
          <w:b/>
        </w:rPr>
      </w:pPr>
    </w:p>
    <w:p>
      <w:pPr>
        <w:pStyle w:val="ListParagraph"/>
        <w:numPr>
          <w:ilvl w:val="0"/>
          <w:numId w:val="4"/>
        </w:numPr>
        <w:tabs>
          <w:tab w:pos="820" w:val="left" w:leader="none"/>
        </w:tabs>
        <w:spacing w:line="252" w:lineRule="auto" w:before="0" w:after="0"/>
        <w:ind w:left="820" w:right="116" w:hanging="360"/>
        <w:jc w:val="both"/>
        <w:rPr>
          <w:sz w:val="24"/>
        </w:rPr>
      </w:pPr>
      <w:r>
        <w:rPr>
          <w:rFonts w:ascii="Tahoma" w:hAnsi="Tahoma"/>
          <w:b/>
          <w:w w:val="90"/>
          <w:sz w:val="24"/>
        </w:rPr>
        <w:t>Introductions &amp; Opening Remarks: </w:t>
      </w:r>
      <w:r>
        <w:rPr>
          <w:w w:val="90"/>
          <w:sz w:val="24"/>
        </w:rPr>
        <w:t>The lead attorneys often start by introducing</w:t>
      </w:r>
      <w:r>
        <w:rPr>
          <w:spacing w:val="1"/>
          <w:w w:val="90"/>
          <w:sz w:val="24"/>
        </w:rPr>
        <w:t> </w:t>
      </w:r>
      <w:r>
        <w:rPr>
          <w:w w:val="95"/>
          <w:sz w:val="24"/>
        </w:rPr>
        <w:t>everyone present (especially if some parties are meeting for the ﬁrst time) and may</w:t>
      </w:r>
      <w:r>
        <w:rPr>
          <w:spacing w:val="-66"/>
          <w:w w:val="95"/>
          <w:sz w:val="24"/>
        </w:rPr>
        <w:t> </w:t>
      </w:r>
      <w:r>
        <w:rPr>
          <w:w w:val="95"/>
          <w:sz w:val="24"/>
        </w:rPr>
        <w:t>provide</w:t>
      </w:r>
      <w:r>
        <w:rPr>
          <w:spacing w:val="-20"/>
          <w:w w:val="95"/>
          <w:sz w:val="24"/>
        </w:rPr>
        <w:t> </w:t>
      </w:r>
      <w:r>
        <w:rPr>
          <w:w w:val="95"/>
          <w:sz w:val="24"/>
        </w:rPr>
        <w:t>a</w:t>
      </w:r>
      <w:r>
        <w:rPr>
          <w:spacing w:val="-20"/>
          <w:w w:val="95"/>
          <w:sz w:val="24"/>
        </w:rPr>
        <w:t> </w:t>
      </w:r>
      <w:r>
        <w:rPr>
          <w:w w:val="95"/>
          <w:sz w:val="24"/>
        </w:rPr>
        <w:t>brief</w:t>
      </w:r>
      <w:r>
        <w:rPr>
          <w:spacing w:val="-19"/>
          <w:w w:val="95"/>
          <w:sz w:val="24"/>
        </w:rPr>
        <w:t> </w:t>
      </w:r>
      <w:r>
        <w:rPr>
          <w:w w:val="95"/>
          <w:sz w:val="24"/>
        </w:rPr>
        <w:t>overview</w:t>
      </w:r>
      <w:r>
        <w:rPr>
          <w:spacing w:val="-20"/>
          <w:w w:val="95"/>
          <w:sz w:val="24"/>
        </w:rPr>
        <w:t> </w:t>
      </w:r>
      <w:r>
        <w:rPr>
          <w:w w:val="95"/>
          <w:sz w:val="24"/>
        </w:rPr>
        <w:t>of</w:t>
      </w:r>
      <w:r>
        <w:rPr>
          <w:spacing w:val="-20"/>
          <w:w w:val="95"/>
          <w:sz w:val="24"/>
        </w:rPr>
        <w:t> </w:t>
      </w:r>
      <w:r>
        <w:rPr>
          <w:w w:val="95"/>
          <w:sz w:val="24"/>
        </w:rPr>
        <w:t>the</w:t>
      </w:r>
      <w:r>
        <w:rPr>
          <w:spacing w:val="-19"/>
          <w:w w:val="95"/>
          <w:sz w:val="24"/>
        </w:rPr>
        <w:t> </w:t>
      </w:r>
      <w:r>
        <w:rPr>
          <w:w w:val="95"/>
          <w:sz w:val="24"/>
        </w:rPr>
        <w:t>deal</w:t>
      </w:r>
      <w:r>
        <w:rPr>
          <w:spacing w:val="-20"/>
          <w:w w:val="95"/>
          <w:sz w:val="24"/>
        </w:rPr>
        <w:t> </w:t>
      </w:r>
      <w:r>
        <w:rPr>
          <w:w w:val="95"/>
          <w:sz w:val="24"/>
        </w:rPr>
        <w:t>and</w:t>
      </w:r>
      <w:r>
        <w:rPr>
          <w:spacing w:val="-19"/>
          <w:w w:val="95"/>
          <w:sz w:val="24"/>
        </w:rPr>
        <w:t> </w:t>
      </w:r>
      <w:r>
        <w:rPr>
          <w:w w:val="95"/>
          <w:sz w:val="24"/>
        </w:rPr>
        <w:t>the</w:t>
      </w:r>
      <w:r>
        <w:rPr>
          <w:spacing w:val="-20"/>
          <w:w w:val="95"/>
          <w:sz w:val="24"/>
        </w:rPr>
        <w:t> </w:t>
      </w:r>
      <w:r>
        <w:rPr>
          <w:w w:val="95"/>
          <w:sz w:val="24"/>
        </w:rPr>
        <w:t>key</w:t>
      </w:r>
      <w:r>
        <w:rPr>
          <w:spacing w:val="-20"/>
          <w:w w:val="95"/>
          <w:sz w:val="24"/>
        </w:rPr>
        <w:t> </w:t>
      </w:r>
      <w:r>
        <w:rPr>
          <w:w w:val="95"/>
          <w:sz w:val="24"/>
        </w:rPr>
        <w:t>documents.</w:t>
      </w:r>
    </w:p>
    <w:p>
      <w:pPr>
        <w:pStyle w:val="ListParagraph"/>
        <w:numPr>
          <w:ilvl w:val="0"/>
          <w:numId w:val="4"/>
        </w:numPr>
        <w:tabs>
          <w:tab w:pos="820" w:val="left" w:leader="none"/>
        </w:tabs>
        <w:spacing w:line="252" w:lineRule="auto" w:before="0" w:after="0"/>
        <w:ind w:left="820" w:right="117" w:hanging="360"/>
        <w:jc w:val="both"/>
        <w:rPr>
          <w:sz w:val="24"/>
        </w:rPr>
      </w:pPr>
      <w:r>
        <w:rPr>
          <w:rFonts w:ascii="Tahoma" w:hAnsi="Tahoma"/>
          <w:b/>
          <w:w w:val="90"/>
          <w:sz w:val="24"/>
        </w:rPr>
        <w:t>Review and Last-Minute Changes: </w:t>
      </w:r>
      <w:r>
        <w:rPr>
          <w:w w:val="90"/>
          <w:sz w:val="24"/>
        </w:rPr>
        <w:t>Attorneys may guide a ﬁnal review of crucial</w:t>
      </w:r>
      <w:r>
        <w:rPr>
          <w:spacing w:val="1"/>
          <w:w w:val="90"/>
          <w:sz w:val="24"/>
        </w:rPr>
        <w:t> </w:t>
      </w:r>
      <w:r>
        <w:rPr>
          <w:sz w:val="24"/>
        </w:rPr>
        <w:t>documents. There might be minor modiﬁcations or addendums that still need</w:t>
      </w:r>
      <w:r>
        <w:rPr>
          <w:spacing w:val="1"/>
          <w:sz w:val="24"/>
        </w:rPr>
        <w:t> </w:t>
      </w:r>
      <w:r>
        <w:rPr>
          <w:sz w:val="24"/>
        </w:rPr>
        <w:t>addressing.</w:t>
      </w:r>
    </w:p>
    <w:p>
      <w:pPr>
        <w:pStyle w:val="ListParagraph"/>
        <w:numPr>
          <w:ilvl w:val="0"/>
          <w:numId w:val="4"/>
        </w:numPr>
        <w:tabs>
          <w:tab w:pos="820" w:val="left" w:leader="none"/>
        </w:tabs>
        <w:spacing w:line="252" w:lineRule="auto" w:before="0" w:after="0"/>
        <w:ind w:left="820" w:right="117" w:hanging="360"/>
        <w:jc w:val="both"/>
        <w:rPr>
          <w:sz w:val="24"/>
        </w:rPr>
      </w:pPr>
      <w:r>
        <w:rPr>
          <w:rFonts w:ascii="Tahoma"/>
          <w:b/>
          <w:spacing w:val="-1"/>
          <w:w w:val="95"/>
          <w:sz w:val="24"/>
        </w:rPr>
        <w:t>Document </w:t>
      </w:r>
      <w:r>
        <w:rPr>
          <w:rFonts w:ascii="Tahoma"/>
          <w:b/>
          <w:w w:val="95"/>
          <w:sz w:val="24"/>
        </w:rPr>
        <w:t>Signing: </w:t>
      </w:r>
      <w:r>
        <w:rPr>
          <w:w w:val="95"/>
          <w:sz w:val="24"/>
        </w:rPr>
        <w:t>The key individuals will systematically sign all the necessary</w:t>
      </w:r>
      <w:r>
        <w:rPr>
          <w:spacing w:val="1"/>
          <w:w w:val="95"/>
          <w:sz w:val="24"/>
        </w:rPr>
        <w:t> </w:t>
      </w:r>
      <w:r>
        <w:rPr>
          <w:w w:val="95"/>
          <w:sz w:val="24"/>
        </w:rPr>
        <w:t>agreements and transfer documents. This process may be lengthy depending on the</w:t>
      </w:r>
      <w:r>
        <w:rPr>
          <w:spacing w:val="1"/>
          <w:w w:val="95"/>
          <w:sz w:val="24"/>
        </w:rPr>
        <w:t> </w:t>
      </w:r>
      <w:r>
        <w:rPr>
          <w:sz w:val="24"/>
        </w:rPr>
        <w:t>number</w:t>
      </w:r>
      <w:r>
        <w:rPr>
          <w:spacing w:val="-25"/>
          <w:sz w:val="24"/>
        </w:rPr>
        <w:t> </w:t>
      </w:r>
      <w:r>
        <w:rPr>
          <w:sz w:val="24"/>
        </w:rPr>
        <w:t>of</w:t>
      </w:r>
      <w:r>
        <w:rPr>
          <w:spacing w:val="-24"/>
          <w:sz w:val="24"/>
        </w:rPr>
        <w:t> </w:t>
      </w:r>
      <w:r>
        <w:rPr>
          <w:sz w:val="24"/>
        </w:rPr>
        <w:t>documents</w:t>
      </w:r>
      <w:r>
        <w:rPr>
          <w:spacing w:val="-25"/>
          <w:sz w:val="24"/>
        </w:rPr>
        <w:t> </w:t>
      </w:r>
      <w:r>
        <w:rPr>
          <w:sz w:val="24"/>
        </w:rPr>
        <w:t>and</w:t>
      </w:r>
      <w:r>
        <w:rPr>
          <w:spacing w:val="-25"/>
          <w:sz w:val="24"/>
        </w:rPr>
        <w:t> </w:t>
      </w:r>
      <w:r>
        <w:rPr>
          <w:sz w:val="24"/>
        </w:rPr>
        <w:t>signatories.</w:t>
      </w:r>
    </w:p>
    <w:p>
      <w:pPr>
        <w:pStyle w:val="ListParagraph"/>
        <w:numPr>
          <w:ilvl w:val="0"/>
          <w:numId w:val="4"/>
        </w:numPr>
        <w:tabs>
          <w:tab w:pos="820" w:val="left" w:leader="none"/>
        </w:tabs>
        <w:spacing w:line="252" w:lineRule="auto" w:before="0" w:after="0"/>
        <w:ind w:left="820" w:right="117" w:hanging="360"/>
        <w:jc w:val="both"/>
        <w:rPr>
          <w:sz w:val="24"/>
        </w:rPr>
      </w:pPr>
      <w:r>
        <w:rPr>
          <w:rFonts w:ascii="Tahoma" w:hAnsi="Tahoma"/>
          <w:b/>
          <w:spacing w:val="-1"/>
          <w:w w:val="95"/>
          <w:sz w:val="24"/>
        </w:rPr>
        <w:t>Exchange of Consideration: </w:t>
      </w:r>
      <w:r>
        <w:rPr>
          <w:spacing w:val="-1"/>
          <w:w w:val="95"/>
          <w:sz w:val="24"/>
        </w:rPr>
        <w:t>The means </w:t>
      </w:r>
      <w:r>
        <w:rPr>
          <w:w w:val="95"/>
          <w:sz w:val="24"/>
        </w:rPr>
        <w:t>of exchange are ﬁnalized, which may</w:t>
      </w:r>
      <w:r>
        <w:rPr>
          <w:spacing w:val="1"/>
          <w:w w:val="95"/>
          <w:sz w:val="24"/>
        </w:rPr>
        <w:t> </w:t>
      </w:r>
      <w:r>
        <w:rPr>
          <w:sz w:val="24"/>
        </w:rPr>
        <w:t>include wire transfers, handing over stock certiﬁcates, or initiating the escrow</w:t>
      </w:r>
      <w:r>
        <w:rPr>
          <w:spacing w:val="1"/>
          <w:sz w:val="24"/>
        </w:rPr>
        <w:t> </w:t>
      </w:r>
      <w:r>
        <w:rPr>
          <w:sz w:val="24"/>
        </w:rPr>
        <w:t>process.</w:t>
      </w:r>
    </w:p>
    <w:p>
      <w:pPr>
        <w:pStyle w:val="ListParagraph"/>
        <w:numPr>
          <w:ilvl w:val="0"/>
          <w:numId w:val="4"/>
        </w:numPr>
        <w:tabs>
          <w:tab w:pos="820" w:val="left" w:leader="none"/>
        </w:tabs>
        <w:spacing w:line="254" w:lineRule="auto" w:before="0" w:after="0"/>
        <w:ind w:left="820" w:right="117" w:hanging="360"/>
        <w:jc w:val="both"/>
        <w:rPr>
          <w:sz w:val="24"/>
        </w:rPr>
      </w:pPr>
      <w:r>
        <w:rPr>
          <w:rFonts w:ascii="Tahoma" w:hAnsi="Tahoma"/>
          <w:b/>
          <w:spacing w:val="-1"/>
          <w:w w:val="95"/>
          <w:sz w:val="24"/>
        </w:rPr>
        <w:t>Conﬁrmation</w:t>
      </w:r>
      <w:r>
        <w:rPr>
          <w:rFonts w:ascii="Tahoma" w:hAnsi="Tahoma"/>
          <w:b/>
          <w:spacing w:val="-10"/>
          <w:w w:val="95"/>
          <w:sz w:val="24"/>
        </w:rPr>
        <w:t> </w:t>
      </w:r>
      <w:r>
        <w:rPr>
          <w:rFonts w:ascii="Tahoma" w:hAnsi="Tahoma"/>
          <w:b/>
          <w:spacing w:val="-1"/>
          <w:w w:val="95"/>
          <w:sz w:val="24"/>
        </w:rPr>
        <w:t>&amp;</w:t>
      </w:r>
      <w:r>
        <w:rPr>
          <w:rFonts w:ascii="Tahoma" w:hAnsi="Tahoma"/>
          <w:b/>
          <w:spacing w:val="-10"/>
          <w:w w:val="95"/>
          <w:sz w:val="24"/>
        </w:rPr>
        <w:t> </w:t>
      </w:r>
      <w:r>
        <w:rPr>
          <w:rFonts w:ascii="Tahoma" w:hAnsi="Tahoma"/>
          <w:b/>
          <w:spacing w:val="-1"/>
          <w:w w:val="95"/>
          <w:sz w:val="24"/>
        </w:rPr>
        <w:t>Follow-Up</w:t>
      </w:r>
      <w:r>
        <w:rPr>
          <w:rFonts w:ascii="Tahoma" w:hAnsi="Tahoma"/>
          <w:b/>
          <w:spacing w:val="-10"/>
          <w:w w:val="95"/>
          <w:sz w:val="24"/>
        </w:rPr>
        <w:t> </w:t>
      </w:r>
      <w:r>
        <w:rPr>
          <w:rFonts w:ascii="Tahoma" w:hAnsi="Tahoma"/>
          <w:b/>
          <w:spacing w:val="-1"/>
          <w:w w:val="95"/>
          <w:sz w:val="24"/>
        </w:rPr>
        <w:t>Actions:</w:t>
      </w:r>
      <w:r>
        <w:rPr>
          <w:rFonts w:ascii="Tahoma" w:hAnsi="Tahoma"/>
          <w:b/>
          <w:spacing w:val="-17"/>
          <w:w w:val="95"/>
          <w:sz w:val="24"/>
        </w:rPr>
        <w:t> </w:t>
      </w:r>
      <w:r>
        <w:rPr>
          <w:spacing w:val="-1"/>
          <w:w w:val="95"/>
          <w:sz w:val="24"/>
        </w:rPr>
        <w:t>Attorneys</w:t>
      </w:r>
      <w:r>
        <w:rPr>
          <w:spacing w:val="-11"/>
          <w:w w:val="95"/>
          <w:sz w:val="24"/>
        </w:rPr>
        <w:t> </w:t>
      </w:r>
      <w:r>
        <w:rPr>
          <w:spacing w:val="-1"/>
          <w:w w:val="95"/>
          <w:sz w:val="24"/>
        </w:rPr>
        <w:t>conﬁrm</w:t>
      </w:r>
      <w:r>
        <w:rPr>
          <w:spacing w:val="-12"/>
          <w:w w:val="95"/>
          <w:sz w:val="24"/>
        </w:rPr>
        <w:t> </w:t>
      </w:r>
      <w:r>
        <w:rPr>
          <w:spacing w:val="-1"/>
          <w:w w:val="95"/>
          <w:sz w:val="24"/>
        </w:rPr>
        <w:t>that</w:t>
      </w:r>
      <w:r>
        <w:rPr>
          <w:spacing w:val="-12"/>
          <w:w w:val="95"/>
          <w:sz w:val="24"/>
        </w:rPr>
        <w:t> </w:t>
      </w:r>
      <w:r>
        <w:rPr>
          <w:spacing w:val="-1"/>
          <w:w w:val="95"/>
          <w:sz w:val="24"/>
        </w:rPr>
        <w:t>all</w:t>
      </w:r>
      <w:r>
        <w:rPr>
          <w:spacing w:val="-11"/>
          <w:w w:val="95"/>
          <w:sz w:val="24"/>
        </w:rPr>
        <w:t> </w:t>
      </w:r>
      <w:r>
        <w:rPr>
          <w:spacing w:val="-1"/>
          <w:w w:val="95"/>
          <w:sz w:val="24"/>
        </w:rPr>
        <w:t>required</w:t>
      </w:r>
      <w:r>
        <w:rPr>
          <w:spacing w:val="-12"/>
          <w:w w:val="95"/>
          <w:sz w:val="24"/>
        </w:rPr>
        <w:t> </w:t>
      </w:r>
      <w:r>
        <w:rPr>
          <w:spacing w:val="-1"/>
          <w:w w:val="95"/>
          <w:sz w:val="24"/>
        </w:rPr>
        <w:t>documents</w:t>
      </w:r>
      <w:r>
        <w:rPr>
          <w:spacing w:val="-66"/>
          <w:w w:val="95"/>
          <w:sz w:val="24"/>
        </w:rPr>
        <w:t> </w:t>
      </w:r>
      <w:r>
        <w:rPr>
          <w:w w:val="95"/>
          <w:sz w:val="24"/>
        </w:rPr>
        <w:t>are signed and the consideration has been exchanged according to the agreement.</w:t>
      </w:r>
      <w:r>
        <w:rPr>
          <w:spacing w:val="1"/>
          <w:w w:val="95"/>
          <w:sz w:val="24"/>
        </w:rPr>
        <w:t> </w:t>
      </w:r>
      <w:r>
        <w:rPr>
          <w:w w:val="95"/>
          <w:sz w:val="24"/>
        </w:rPr>
        <w:t>They</w:t>
      </w:r>
      <w:r>
        <w:rPr>
          <w:spacing w:val="-14"/>
          <w:w w:val="95"/>
          <w:sz w:val="24"/>
        </w:rPr>
        <w:t> </w:t>
      </w:r>
      <w:r>
        <w:rPr>
          <w:w w:val="95"/>
          <w:sz w:val="24"/>
        </w:rPr>
        <w:t>also</w:t>
      </w:r>
      <w:r>
        <w:rPr>
          <w:spacing w:val="-14"/>
          <w:w w:val="95"/>
          <w:sz w:val="24"/>
        </w:rPr>
        <w:t> </w:t>
      </w:r>
      <w:r>
        <w:rPr>
          <w:w w:val="95"/>
          <w:sz w:val="24"/>
        </w:rPr>
        <w:t>clarify</w:t>
      </w:r>
      <w:r>
        <w:rPr>
          <w:spacing w:val="-14"/>
          <w:w w:val="95"/>
          <w:sz w:val="24"/>
        </w:rPr>
        <w:t> </w:t>
      </w:r>
      <w:r>
        <w:rPr>
          <w:w w:val="95"/>
          <w:sz w:val="24"/>
        </w:rPr>
        <w:t>any</w:t>
      </w:r>
      <w:r>
        <w:rPr>
          <w:spacing w:val="-13"/>
          <w:w w:val="95"/>
          <w:sz w:val="24"/>
        </w:rPr>
        <w:t> </w:t>
      </w:r>
      <w:r>
        <w:rPr>
          <w:w w:val="95"/>
          <w:sz w:val="24"/>
        </w:rPr>
        <w:t>post-closing</w:t>
      </w:r>
      <w:r>
        <w:rPr>
          <w:spacing w:val="-14"/>
          <w:w w:val="95"/>
          <w:sz w:val="24"/>
        </w:rPr>
        <w:t> </w:t>
      </w:r>
      <w:r>
        <w:rPr>
          <w:w w:val="95"/>
          <w:sz w:val="24"/>
        </w:rPr>
        <w:t>actions</w:t>
      </w:r>
      <w:r>
        <w:rPr>
          <w:spacing w:val="-14"/>
          <w:w w:val="95"/>
          <w:sz w:val="24"/>
        </w:rPr>
        <w:t> </w:t>
      </w:r>
      <w:r>
        <w:rPr>
          <w:w w:val="95"/>
          <w:sz w:val="24"/>
        </w:rPr>
        <w:t>or</w:t>
      </w:r>
      <w:r>
        <w:rPr>
          <w:spacing w:val="-14"/>
          <w:w w:val="95"/>
          <w:sz w:val="24"/>
        </w:rPr>
        <w:t> </w:t>
      </w:r>
      <w:r>
        <w:rPr>
          <w:w w:val="95"/>
          <w:sz w:val="24"/>
        </w:rPr>
        <w:t>ﬁlings</w:t>
      </w:r>
      <w:r>
        <w:rPr>
          <w:spacing w:val="-13"/>
          <w:w w:val="95"/>
          <w:sz w:val="24"/>
        </w:rPr>
        <w:t> </w:t>
      </w:r>
      <w:r>
        <w:rPr>
          <w:w w:val="95"/>
          <w:sz w:val="24"/>
        </w:rPr>
        <w:t>that</w:t>
      </w:r>
      <w:r>
        <w:rPr>
          <w:spacing w:val="-14"/>
          <w:w w:val="95"/>
          <w:sz w:val="24"/>
        </w:rPr>
        <w:t> </w:t>
      </w:r>
      <w:r>
        <w:rPr>
          <w:w w:val="95"/>
          <w:sz w:val="24"/>
        </w:rPr>
        <w:t>need</w:t>
      </w:r>
      <w:r>
        <w:rPr>
          <w:spacing w:val="-14"/>
          <w:w w:val="95"/>
          <w:sz w:val="24"/>
        </w:rPr>
        <w:t> </w:t>
      </w:r>
      <w:r>
        <w:rPr>
          <w:w w:val="95"/>
          <w:sz w:val="24"/>
        </w:rPr>
        <w:t>to</w:t>
      </w:r>
      <w:r>
        <w:rPr>
          <w:spacing w:val="-14"/>
          <w:w w:val="95"/>
          <w:sz w:val="24"/>
        </w:rPr>
        <w:t> </w:t>
      </w:r>
      <w:r>
        <w:rPr>
          <w:w w:val="95"/>
          <w:sz w:val="24"/>
        </w:rPr>
        <w:t>be</w:t>
      </w:r>
      <w:r>
        <w:rPr>
          <w:spacing w:val="-13"/>
          <w:w w:val="95"/>
          <w:sz w:val="24"/>
        </w:rPr>
        <w:t> </w:t>
      </w:r>
      <w:r>
        <w:rPr>
          <w:w w:val="95"/>
          <w:sz w:val="24"/>
        </w:rPr>
        <w:t>completed.</w:t>
      </w:r>
    </w:p>
    <w:p>
      <w:pPr>
        <w:pStyle w:val="ListParagraph"/>
        <w:numPr>
          <w:ilvl w:val="0"/>
          <w:numId w:val="4"/>
        </w:numPr>
        <w:tabs>
          <w:tab w:pos="820" w:val="left" w:leader="none"/>
        </w:tabs>
        <w:spacing w:line="275" w:lineRule="exact" w:before="0" w:after="0"/>
        <w:ind w:left="820" w:right="0" w:hanging="360"/>
        <w:jc w:val="both"/>
        <w:rPr>
          <w:sz w:val="24"/>
        </w:rPr>
      </w:pPr>
      <w:r>
        <w:rPr>
          <w:rFonts w:ascii="Tahoma"/>
          <w:b/>
          <w:spacing w:val="-1"/>
          <w:w w:val="95"/>
          <w:sz w:val="24"/>
        </w:rPr>
        <w:t>Closing</w:t>
      </w:r>
      <w:r>
        <w:rPr>
          <w:rFonts w:ascii="Tahoma"/>
          <w:b/>
          <w:spacing w:val="59"/>
          <w:w w:val="95"/>
          <w:sz w:val="24"/>
        </w:rPr>
        <w:t> </w:t>
      </w:r>
      <w:r>
        <w:rPr>
          <w:rFonts w:ascii="Tahoma"/>
          <w:b/>
          <w:spacing w:val="-1"/>
          <w:w w:val="95"/>
          <w:sz w:val="24"/>
        </w:rPr>
        <w:t>&amp;</w:t>
      </w:r>
      <w:r>
        <w:rPr>
          <w:rFonts w:ascii="Tahoma"/>
          <w:b/>
          <w:spacing w:val="59"/>
          <w:w w:val="95"/>
          <w:sz w:val="24"/>
        </w:rPr>
        <w:t> </w:t>
      </w:r>
      <w:r>
        <w:rPr>
          <w:rFonts w:ascii="Tahoma"/>
          <w:b/>
          <w:spacing w:val="-1"/>
          <w:w w:val="95"/>
          <w:sz w:val="24"/>
        </w:rPr>
        <w:t>Handshakes:</w:t>
      </w:r>
      <w:r>
        <w:rPr>
          <w:rFonts w:ascii="Tahoma"/>
          <w:b/>
          <w:spacing w:val="-19"/>
          <w:w w:val="95"/>
          <w:sz w:val="24"/>
        </w:rPr>
        <w:t> </w:t>
      </w:r>
      <w:r>
        <w:rPr>
          <w:spacing w:val="-1"/>
          <w:w w:val="95"/>
          <w:sz w:val="24"/>
        </w:rPr>
        <w:t>With</w:t>
      </w:r>
      <w:r>
        <w:rPr>
          <w:spacing w:val="57"/>
          <w:w w:val="95"/>
          <w:sz w:val="24"/>
        </w:rPr>
        <w:t> </w:t>
      </w:r>
      <w:r>
        <w:rPr>
          <w:spacing w:val="-1"/>
          <w:w w:val="95"/>
          <w:sz w:val="24"/>
        </w:rPr>
        <w:t>the</w:t>
      </w:r>
      <w:r>
        <w:rPr>
          <w:spacing w:val="58"/>
          <w:w w:val="95"/>
          <w:sz w:val="24"/>
        </w:rPr>
        <w:t> </w:t>
      </w:r>
      <w:r>
        <w:rPr>
          <w:spacing w:val="-1"/>
          <w:w w:val="95"/>
          <w:sz w:val="24"/>
        </w:rPr>
        <w:t>formalities</w:t>
      </w:r>
      <w:r>
        <w:rPr>
          <w:spacing w:val="57"/>
          <w:w w:val="95"/>
          <w:sz w:val="24"/>
        </w:rPr>
        <w:t> </w:t>
      </w:r>
      <w:r>
        <w:rPr>
          <w:spacing w:val="-1"/>
          <w:w w:val="95"/>
          <w:sz w:val="24"/>
        </w:rPr>
        <w:t>completed,</w:t>
      </w:r>
      <w:r>
        <w:rPr>
          <w:spacing w:val="57"/>
          <w:w w:val="95"/>
          <w:sz w:val="24"/>
        </w:rPr>
        <w:t> </w:t>
      </w:r>
      <w:r>
        <w:rPr>
          <w:spacing w:val="-1"/>
          <w:w w:val="95"/>
          <w:sz w:val="24"/>
        </w:rPr>
        <w:t>the</w:t>
      </w:r>
      <w:r>
        <w:rPr>
          <w:spacing w:val="57"/>
          <w:w w:val="95"/>
          <w:sz w:val="24"/>
        </w:rPr>
        <w:t> </w:t>
      </w:r>
      <w:r>
        <w:rPr>
          <w:spacing w:val="-1"/>
          <w:w w:val="95"/>
          <w:sz w:val="24"/>
        </w:rPr>
        <w:t>meeting</w:t>
      </w:r>
      <w:r>
        <w:rPr>
          <w:spacing w:val="57"/>
          <w:w w:val="95"/>
          <w:sz w:val="24"/>
        </w:rPr>
        <w:t> </w:t>
      </w:r>
      <w:r>
        <w:rPr>
          <w:spacing w:val="-1"/>
          <w:w w:val="95"/>
          <w:sz w:val="24"/>
        </w:rPr>
        <w:t>typically</w:t>
      </w:r>
    </w:p>
    <w:p>
      <w:pPr>
        <w:pStyle w:val="BodyText"/>
        <w:spacing w:line="252" w:lineRule="auto"/>
        <w:ind w:right="117"/>
        <w:jc w:val="both"/>
      </w:pPr>
      <w:r>
        <w:rPr/>
        <w:t>concludes with a sense of accomplishment and handshakes among the parties</w:t>
      </w:r>
      <w:r>
        <w:rPr>
          <w:spacing w:val="1"/>
        </w:rPr>
        <w:t> </w:t>
      </w:r>
      <w:r>
        <w:rPr/>
        <w:t>involved.</w:t>
      </w:r>
    </w:p>
    <w:p>
      <w:pPr>
        <w:pStyle w:val="Heading1"/>
        <w:spacing w:before="234"/>
      </w:pPr>
      <w:r>
        <w:rPr>
          <w:w w:val="90"/>
        </w:rPr>
        <w:t>Additional</w:t>
      </w:r>
      <w:r>
        <w:rPr>
          <w:spacing w:val="-6"/>
          <w:w w:val="90"/>
        </w:rPr>
        <w:t> </w:t>
      </w:r>
      <w:r>
        <w:rPr>
          <w:w w:val="90"/>
        </w:rPr>
        <w:t>Notes:</w:t>
      </w:r>
    </w:p>
    <w:p>
      <w:pPr>
        <w:pStyle w:val="BodyText"/>
        <w:spacing w:before="6"/>
        <w:ind w:left="0"/>
        <w:rPr>
          <w:rFonts w:ascii="Tahoma"/>
          <w:b/>
        </w:rPr>
      </w:pPr>
    </w:p>
    <w:p>
      <w:pPr>
        <w:pStyle w:val="ListParagraph"/>
        <w:numPr>
          <w:ilvl w:val="0"/>
          <w:numId w:val="1"/>
        </w:numPr>
        <w:tabs>
          <w:tab w:pos="819" w:val="left" w:leader="none"/>
          <w:tab w:pos="820" w:val="left" w:leader="none"/>
        </w:tabs>
        <w:spacing w:line="252" w:lineRule="auto" w:before="0" w:after="0"/>
        <w:ind w:left="820" w:right="117" w:hanging="360"/>
        <w:jc w:val="left"/>
        <w:rPr>
          <w:sz w:val="24"/>
        </w:rPr>
      </w:pPr>
      <w:r>
        <w:rPr>
          <w:rFonts w:ascii="Tahoma" w:hAnsi="Tahoma"/>
          <w:b/>
          <w:spacing w:val="-1"/>
          <w:w w:val="95"/>
          <w:sz w:val="24"/>
        </w:rPr>
        <w:t>Lunch/Refreshments:</w:t>
      </w:r>
      <w:r>
        <w:rPr>
          <w:rFonts w:ascii="Tahoma" w:hAnsi="Tahoma"/>
          <w:b/>
          <w:spacing w:val="-19"/>
          <w:w w:val="95"/>
          <w:sz w:val="24"/>
        </w:rPr>
        <w:t> </w:t>
      </w:r>
      <w:r>
        <w:rPr>
          <w:spacing w:val="-1"/>
          <w:w w:val="95"/>
          <w:sz w:val="24"/>
        </w:rPr>
        <w:t>Depending</w:t>
      </w:r>
      <w:r>
        <w:rPr>
          <w:spacing w:val="18"/>
          <w:w w:val="95"/>
          <w:sz w:val="24"/>
        </w:rPr>
        <w:t> </w:t>
      </w:r>
      <w:r>
        <w:rPr>
          <w:w w:val="95"/>
          <w:sz w:val="24"/>
        </w:rPr>
        <w:t>on</w:t>
      </w:r>
      <w:r>
        <w:rPr>
          <w:spacing w:val="18"/>
          <w:w w:val="95"/>
          <w:sz w:val="24"/>
        </w:rPr>
        <w:t> </w:t>
      </w:r>
      <w:r>
        <w:rPr>
          <w:w w:val="95"/>
          <w:sz w:val="24"/>
        </w:rPr>
        <w:t>the</w:t>
      </w:r>
      <w:r>
        <w:rPr>
          <w:spacing w:val="17"/>
          <w:w w:val="95"/>
          <w:sz w:val="24"/>
        </w:rPr>
        <w:t> </w:t>
      </w:r>
      <w:r>
        <w:rPr>
          <w:w w:val="95"/>
          <w:sz w:val="24"/>
        </w:rPr>
        <w:t>length</w:t>
      </w:r>
      <w:r>
        <w:rPr>
          <w:spacing w:val="18"/>
          <w:w w:val="95"/>
          <w:sz w:val="24"/>
        </w:rPr>
        <w:t> </w:t>
      </w:r>
      <w:r>
        <w:rPr>
          <w:w w:val="95"/>
          <w:sz w:val="24"/>
        </w:rPr>
        <w:t>and</w:t>
      </w:r>
      <w:r>
        <w:rPr>
          <w:spacing w:val="18"/>
          <w:w w:val="95"/>
          <w:sz w:val="24"/>
        </w:rPr>
        <w:t> </w:t>
      </w:r>
      <w:r>
        <w:rPr>
          <w:w w:val="95"/>
          <w:sz w:val="24"/>
        </w:rPr>
        <w:t>timing</w:t>
      </w:r>
      <w:r>
        <w:rPr>
          <w:spacing w:val="18"/>
          <w:w w:val="95"/>
          <w:sz w:val="24"/>
        </w:rPr>
        <w:t> </w:t>
      </w:r>
      <w:r>
        <w:rPr>
          <w:w w:val="95"/>
          <w:sz w:val="24"/>
        </w:rPr>
        <w:t>of</w:t>
      </w:r>
      <w:r>
        <w:rPr>
          <w:spacing w:val="17"/>
          <w:w w:val="95"/>
          <w:sz w:val="24"/>
        </w:rPr>
        <w:t> </w:t>
      </w:r>
      <w:r>
        <w:rPr>
          <w:w w:val="95"/>
          <w:sz w:val="24"/>
        </w:rPr>
        <w:t>the</w:t>
      </w:r>
      <w:r>
        <w:rPr>
          <w:spacing w:val="18"/>
          <w:w w:val="95"/>
          <w:sz w:val="24"/>
        </w:rPr>
        <w:t> </w:t>
      </w:r>
      <w:r>
        <w:rPr>
          <w:w w:val="95"/>
          <w:sz w:val="24"/>
        </w:rPr>
        <w:t>closing,</w:t>
      </w:r>
      <w:r>
        <w:rPr>
          <w:spacing w:val="18"/>
          <w:w w:val="95"/>
          <w:sz w:val="24"/>
        </w:rPr>
        <w:t> </w:t>
      </w:r>
      <w:r>
        <w:rPr>
          <w:w w:val="95"/>
          <w:sz w:val="24"/>
        </w:rPr>
        <w:t>a</w:t>
      </w:r>
      <w:r>
        <w:rPr>
          <w:spacing w:val="18"/>
          <w:w w:val="95"/>
          <w:sz w:val="24"/>
        </w:rPr>
        <w:t> </w:t>
      </w:r>
      <w:r>
        <w:rPr>
          <w:w w:val="95"/>
          <w:sz w:val="24"/>
        </w:rPr>
        <w:t>light</w:t>
      </w:r>
      <w:r>
        <w:rPr>
          <w:spacing w:val="-66"/>
          <w:w w:val="95"/>
          <w:sz w:val="24"/>
        </w:rPr>
        <w:t> </w:t>
      </w:r>
      <w:r>
        <w:rPr>
          <w:w w:val="95"/>
          <w:sz w:val="24"/>
        </w:rPr>
        <w:t>lunch</w:t>
      </w:r>
      <w:r>
        <w:rPr>
          <w:spacing w:val="-20"/>
          <w:w w:val="95"/>
          <w:sz w:val="24"/>
        </w:rPr>
        <w:t> </w:t>
      </w:r>
      <w:r>
        <w:rPr>
          <w:w w:val="95"/>
          <w:sz w:val="24"/>
        </w:rPr>
        <w:t>or</w:t>
      </w:r>
      <w:r>
        <w:rPr>
          <w:spacing w:val="-20"/>
          <w:w w:val="95"/>
          <w:sz w:val="24"/>
        </w:rPr>
        <w:t> </w:t>
      </w:r>
      <w:r>
        <w:rPr>
          <w:w w:val="95"/>
          <w:sz w:val="24"/>
        </w:rPr>
        <w:t>refreshments</w:t>
      </w:r>
      <w:r>
        <w:rPr>
          <w:spacing w:val="-19"/>
          <w:w w:val="95"/>
          <w:sz w:val="24"/>
        </w:rPr>
        <w:t> </w:t>
      </w:r>
      <w:r>
        <w:rPr>
          <w:w w:val="95"/>
          <w:sz w:val="24"/>
        </w:rPr>
        <w:t>might</w:t>
      </w:r>
      <w:r>
        <w:rPr>
          <w:spacing w:val="-20"/>
          <w:w w:val="95"/>
          <w:sz w:val="24"/>
        </w:rPr>
        <w:t> </w:t>
      </w:r>
      <w:r>
        <w:rPr>
          <w:w w:val="95"/>
          <w:sz w:val="24"/>
        </w:rPr>
        <w:t>be</w:t>
      </w:r>
      <w:r>
        <w:rPr>
          <w:spacing w:val="-20"/>
          <w:w w:val="95"/>
          <w:sz w:val="24"/>
        </w:rPr>
        <w:t> </w:t>
      </w:r>
      <w:r>
        <w:rPr>
          <w:w w:val="95"/>
          <w:sz w:val="24"/>
        </w:rPr>
        <w:t>provided.</w:t>
      </w:r>
    </w:p>
    <w:p>
      <w:pPr>
        <w:pStyle w:val="ListParagraph"/>
        <w:numPr>
          <w:ilvl w:val="0"/>
          <w:numId w:val="1"/>
        </w:numPr>
        <w:tabs>
          <w:tab w:pos="819" w:val="left" w:leader="none"/>
          <w:tab w:pos="820" w:val="left" w:leader="none"/>
        </w:tabs>
        <w:spacing w:line="279" w:lineRule="exact" w:before="0" w:after="0"/>
        <w:ind w:left="820" w:right="0" w:hanging="360"/>
        <w:jc w:val="left"/>
        <w:rPr>
          <w:sz w:val="24"/>
        </w:rPr>
      </w:pPr>
      <w:r>
        <w:rPr>
          <w:rFonts w:ascii="Tahoma" w:hAnsi="Tahoma"/>
          <w:b/>
          <w:w w:val="95"/>
          <w:sz w:val="24"/>
        </w:rPr>
        <w:t>Small</w:t>
      </w:r>
      <w:r>
        <w:rPr>
          <w:rFonts w:ascii="Tahoma" w:hAnsi="Tahoma"/>
          <w:b/>
          <w:spacing w:val="-14"/>
          <w:w w:val="95"/>
          <w:sz w:val="24"/>
        </w:rPr>
        <w:t> </w:t>
      </w:r>
      <w:r>
        <w:rPr>
          <w:rFonts w:ascii="Tahoma" w:hAnsi="Tahoma"/>
          <w:b/>
          <w:w w:val="95"/>
          <w:sz w:val="24"/>
        </w:rPr>
        <w:t>Talk:</w:t>
      </w:r>
      <w:r>
        <w:rPr>
          <w:rFonts w:ascii="Tahoma" w:hAnsi="Tahoma"/>
          <w:b/>
          <w:spacing w:val="-11"/>
          <w:w w:val="95"/>
          <w:sz w:val="24"/>
        </w:rPr>
        <w:t> </w:t>
      </w:r>
      <w:r>
        <w:rPr>
          <w:w w:val="95"/>
          <w:sz w:val="24"/>
        </w:rPr>
        <w:t>While</w:t>
      </w:r>
      <w:r>
        <w:rPr>
          <w:spacing w:val="-15"/>
          <w:w w:val="95"/>
          <w:sz w:val="24"/>
        </w:rPr>
        <w:t> </w:t>
      </w:r>
      <w:r>
        <w:rPr>
          <w:w w:val="95"/>
          <w:sz w:val="24"/>
        </w:rPr>
        <w:t>the</w:t>
      </w:r>
      <w:r>
        <w:rPr>
          <w:spacing w:val="-15"/>
          <w:w w:val="95"/>
          <w:sz w:val="24"/>
        </w:rPr>
        <w:t> </w:t>
      </w:r>
      <w:r>
        <w:rPr>
          <w:w w:val="95"/>
          <w:sz w:val="24"/>
        </w:rPr>
        <w:t>process</w:t>
      </w:r>
      <w:r>
        <w:rPr>
          <w:spacing w:val="-16"/>
          <w:w w:val="95"/>
          <w:sz w:val="24"/>
        </w:rPr>
        <w:t> </w:t>
      </w:r>
      <w:r>
        <w:rPr>
          <w:w w:val="95"/>
          <w:sz w:val="24"/>
        </w:rPr>
        <w:t>is</w:t>
      </w:r>
      <w:r>
        <w:rPr>
          <w:spacing w:val="-15"/>
          <w:w w:val="95"/>
          <w:sz w:val="24"/>
        </w:rPr>
        <w:t> </w:t>
      </w:r>
      <w:r>
        <w:rPr>
          <w:w w:val="95"/>
          <w:sz w:val="24"/>
        </w:rPr>
        <w:t>formal,</w:t>
      </w:r>
      <w:r>
        <w:rPr>
          <w:spacing w:val="-15"/>
          <w:w w:val="95"/>
          <w:sz w:val="24"/>
        </w:rPr>
        <w:t> </w:t>
      </w:r>
      <w:r>
        <w:rPr>
          <w:w w:val="95"/>
          <w:sz w:val="24"/>
        </w:rPr>
        <w:t>there</w:t>
      </w:r>
      <w:r>
        <w:rPr>
          <w:spacing w:val="-15"/>
          <w:w w:val="95"/>
          <w:sz w:val="24"/>
        </w:rPr>
        <w:t> </w:t>
      </w:r>
      <w:r>
        <w:rPr>
          <w:w w:val="95"/>
          <w:sz w:val="24"/>
        </w:rPr>
        <w:t>may</w:t>
      </w:r>
      <w:r>
        <w:rPr>
          <w:spacing w:val="-16"/>
          <w:w w:val="95"/>
          <w:sz w:val="24"/>
        </w:rPr>
        <w:t> </w:t>
      </w:r>
      <w:r>
        <w:rPr>
          <w:w w:val="95"/>
          <w:sz w:val="24"/>
        </w:rPr>
        <w:t>be</w:t>
      </w:r>
      <w:r>
        <w:rPr>
          <w:spacing w:val="-15"/>
          <w:w w:val="95"/>
          <w:sz w:val="24"/>
        </w:rPr>
        <w:t> </w:t>
      </w:r>
      <w:r>
        <w:rPr>
          <w:w w:val="95"/>
          <w:sz w:val="24"/>
        </w:rPr>
        <w:t>moments</w:t>
      </w:r>
      <w:r>
        <w:rPr>
          <w:spacing w:val="-15"/>
          <w:w w:val="95"/>
          <w:sz w:val="24"/>
        </w:rPr>
        <w:t> </w:t>
      </w:r>
      <w:r>
        <w:rPr>
          <w:w w:val="95"/>
          <w:sz w:val="24"/>
        </w:rPr>
        <w:t>of</w:t>
      </w:r>
      <w:r>
        <w:rPr>
          <w:spacing w:val="-15"/>
          <w:w w:val="95"/>
          <w:sz w:val="24"/>
        </w:rPr>
        <w:t> </w:t>
      </w:r>
      <w:r>
        <w:rPr>
          <w:w w:val="95"/>
          <w:sz w:val="24"/>
        </w:rPr>
        <w:t>light</w:t>
      </w:r>
      <w:r>
        <w:rPr>
          <w:spacing w:val="-16"/>
          <w:w w:val="95"/>
          <w:sz w:val="24"/>
        </w:rPr>
        <w:t> </w:t>
      </w:r>
      <w:r>
        <w:rPr>
          <w:w w:val="95"/>
          <w:sz w:val="24"/>
        </w:rPr>
        <w:t>conversation</w:t>
      </w:r>
    </w:p>
    <w:p>
      <w:pPr>
        <w:pStyle w:val="BodyText"/>
        <w:spacing w:line="252" w:lineRule="auto" w:before="14"/>
        <w:ind w:right="112"/>
      </w:pPr>
      <w:r>
        <w:rPr/>
        <w:t>during</w:t>
      </w:r>
      <w:r>
        <w:rPr>
          <w:spacing w:val="-18"/>
        </w:rPr>
        <w:t> </w:t>
      </w:r>
      <w:r>
        <w:rPr/>
        <w:t>breaks</w:t>
      </w:r>
      <w:r>
        <w:rPr>
          <w:spacing w:val="-18"/>
        </w:rPr>
        <w:t> </w:t>
      </w:r>
      <w:r>
        <w:rPr/>
        <w:t>or</w:t>
      </w:r>
      <w:r>
        <w:rPr>
          <w:spacing w:val="-17"/>
        </w:rPr>
        <w:t> </w:t>
      </w:r>
      <w:r>
        <w:rPr/>
        <w:t>before</w:t>
      </w:r>
      <w:r>
        <w:rPr>
          <w:spacing w:val="-18"/>
        </w:rPr>
        <w:t> </w:t>
      </w:r>
      <w:r>
        <w:rPr/>
        <w:t>the</w:t>
      </w:r>
      <w:r>
        <w:rPr>
          <w:spacing w:val="-17"/>
        </w:rPr>
        <w:t> </w:t>
      </w:r>
      <w:r>
        <w:rPr/>
        <w:t>meeting</w:t>
      </w:r>
      <w:r>
        <w:rPr>
          <w:spacing w:val="-18"/>
        </w:rPr>
        <w:t> </w:t>
      </w:r>
      <w:r>
        <w:rPr/>
        <w:t>oLicially</w:t>
      </w:r>
      <w:r>
        <w:rPr>
          <w:spacing w:val="-17"/>
        </w:rPr>
        <w:t> </w:t>
      </w:r>
      <w:r>
        <w:rPr/>
        <w:t>begins,</w:t>
      </w:r>
      <w:r>
        <w:rPr>
          <w:spacing w:val="-18"/>
        </w:rPr>
        <w:t> </w:t>
      </w:r>
      <w:r>
        <w:rPr/>
        <w:t>helping</w:t>
      </w:r>
      <w:r>
        <w:rPr>
          <w:spacing w:val="-18"/>
        </w:rPr>
        <w:t> </w:t>
      </w:r>
      <w:r>
        <w:rPr/>
        <w:t>to</w:t>
      </w:r>
      <w:r>
        <w:rPr>
          <w:spacing w:val="-17"/>
        </w:rPr>
        <w:t> </w:t>
      </w:r>
      <w:r>
        <w:rPr/>
        <w:t>ease</w:t>
      </w:r>
      <w:r>
        <w:rPr>
          <w:spacing w:val="-18"/>
        </w:rPr>
        <w:t> </w:t>
      </w:r>
      <w:r>
        <w:rPr/>
        <w:t>tensions</w:t>
      </w:r>
      <w:r>
        <w:rPr>
          <w:spacing w:val="-17"/>
        </w:rPr>
        <w:t> </w:t>
      </w:r>
      <w:r>
        <w:rPr/>
        <w:t>and</w:t>
      </w:r>
      <w:r>
        <w:rPr>
          <w:spacing w:val="-70"/>
        </w:rPr>
        <w:t> </w:t>
      </w:r>
      <w:r>
        <w:rPr/>
        <w:t>build</w:t>
      </w:r>
      <w:r>
        <w:rPr>
          <w:spacing w:val="-25"/>
        </w:rPr>
        <w:t> </w:t>
      </w:r>
      <w:r>
        <w:rPr/>
        <w:t>rapport.</w:t>
      </w:r>
    </w:p>
    <w:p>
      <w:pPr>
        <w:pStyle w:val="ListParagraph"/>
        <w:numPr>
          <w:ilvl w:val="0"/>
          <w:numId w:val="1"/>
        </w:numPr>
        <w:tabs>
          <w:tab w:pos="819" w:val="left" w:leader="none"/>
          <w:tab w:pos="820" w:val="left" w:leader="none"/>
        </w:tabs>
        <w:spacing w:line="279" w:lineRule="exact" w:before="0" w:after="0"/>
        <w:ind w:left="820" w:right="0" w:hanging="360"/>
        <w:jc w:val="left"/>
        <w:rPr>
          <w:sz w:val="24"/>
        </w:rPr>
      </w:pPr>
      <w:r>
        <w:rPr>
          <w:rFonts w:ascii="Tahoma" w:hAnsi="Tahoma"/>
          <w:b/>
          <w:w w:val="95"/>
          <w:sz w:val="24"/>
        </w:rPr>
        <w:t>Electronic</w:t>
      </w:r>
      <w:r>
        <w:rPr>
          <w:rFonts w:ascii="Tahoma" w:hAnsi="Tahoma"/>
          <w:b/>
          <w:spacing w:val="6"/>
          <w:w w:val="95"/>
          <w:sz w:val="24"/>
        </w:rPr>
        <w:t> </w:t>
      </w:r>
      <w:r>
        <w:rPr>
          <w:rFonts w:ascii="Tahoma" w:hAnsi="Tahoma"/>
          <w:b/>
          <w:w w:val="95"/>
          <w:sz w:val="24"/>
        </w:rPr>
        <w:t>Closings:</w:t>
      </w:r>
      <w:r>
        <w:rPr>
          <w:rFonts w:ascii="Tahoma" w:hAnsi="Tahoma"/>
          <w:b/>
          <w:spacing w:val="-15"/>
          <w:w w:val="95"/>
          <w:sz w:val="24"/>
        </w:rPr>
        <w:t> </w:t>
      </w:r>
      <w:r>
        <w:rPr>
          <w:w w:val="95"/>
          <w:sz w:val="24"/>
        </w:rPr>
        <w:t>In</w:t>
      </w:r>
      <w:r>
        <w:rPr>
          <w:spacing w:val="5"/>
          <w:w w:val="95"/>
          <w:sz w:val="24"/>
        </w:rPr>
        <w:t> </w:t>
      </w:r>
      <w:r>
        <w:rPr>
          <w:w w:val="95"/>
          <w:sz w:val="24"/>
        </w:rPr>
        <w:t>recent</w:t>
      </w:r>
      <w:r>
        <w:rPr>
          <w:spacing w:val="4"/>
          <w:w w:val="95"/>
          <w:sz w:val="24"/>
        </w:rPr>
        <w:t> </w:t>
      </w:r>
      <w:r>
        <w:rPr>
          <w:w w:val="95"/>
          <w:sz w:val="24"/>
        </w:rPr>
        <w:t>times,</w:t>
      </w:r>
      <w:r>
        <w:rPr>
          <w:spacing w:val="5"/>
          <w:w w:val="95"/>
          <w:sz w:val="24"/>
        </w:rPr>
        <w:t> </w:t>
      </w:r>
      <w:r>
        <w:rPr>
          <w:w w:val="95"/>
          <w:sz w:val="24"/>
        </w:rPr>
        <w:t>more</w:t>
      </w:r>
      <w:r>
        <w:rPr>
          <w:spacing w:val="5"/>
          <w:w w:val="95"/>
          <w:sz w:val="24"/>
        </w:rPr>
        <w:t> </w:t>
      </w:r>
      <w:r>
        <w:rPr>
          <w:w w:val="95"/>
          <w:sz w:val="24"/>
        </w:rPr>
        <w:t>transactions</w:t>
      </w:r>
      <w:r>
        <w:rPr>
          <w:spacing w:val="5"/>
          <w:w w:val="95"/>
          <w:sz w:val="24"/>
        </w:rPr>
        <w:t> </w:t>
      </w:r>
      <w:r>
        <w:rPr>
          <w:w w:val="95"/>
          <w:sz w:val="24"/>
        </w:rPr>
        <w:t>utilize</w:t>
      </w:r>
      <w:r>
        <w:rPr>
          <w:spacing w:val="4"/>
          <w:w w:val="95"/>
          <w:sz w:val="24"/>
        </w:rPr>
        <w:t> </w:t>
      </w:r>
      <w:r>
        <w:rPr>
          <w:w w:val="95"/>
          <w:sz w:val="24"/>
        </w:rPr>
        <w:t>the</w:t>
      </w:r>
      <w:r>
        <w:rPr>
          <w:spacing w:val="5"/>
          <w:w w:val="95"/>
          <w:sz w:val="24"/>
        </w:rPr>
        <w:t> </w:t>
      </w:r>
      <w:r>
        <w:rPr>
          <w:w w:val="95"/>
          <w:sz w:val="24"/>
        </w:rPr>
        <w:t>convenience</w:t>
      </w:r>
      <w:r>
        <w:rPr>
          <w:spacing w:val="5"/>
          <w:w w:val="95"/>
          <w:sz w:val="24"/>
        </w:rPr>
        <w:t> </w:t>
      </w:r>
      <w:r>
        <w:rPr>
          <w:w w:val="95"/>
          <w:sz w:val="24"/>
        </w:rPr>
        <w:t>of</w:t>
      </w:r>
    </w:p>
    <w:p>
      <w:pPr>
        <w:pStyle w:val="BodyText"/>
        <w:spacing w:before="15"/>
      </w:pPr>
      <w:r>
        <w:rPr>
          <w:w w:val="95"/>
        </w:rPr>
        <w:t>virtual</w:t>
      </w:r>
      <w:r>
        <w:rPr>
          <w:spacing w:val="-10"/>
          <w:w w:val="95"/>
        </w:rPr>
        <w:t> </w:t>
      </w:r>
      <w:r>
        <w:rPr>
          <w:w w:val="95"/>
        </w:rPr>
        <w:t>closing</w:t>
      </w:r>
      <w:r>
        <w:rPr>
          <w:spacing w:val="-9"/>
          <w:w w:val="95"/>
        </w:rPr>
        <w:t> </w:t>
      </w:r>
      <w:r>
        <w:rPr>
          <w:w w:val="95"/>
        </w:rPr>
        <w:t>platforms</w:t>
      </w:r>
      <w:r>
        <w:rPr>
          <w:spacing w:val="-9"/>
          <w:w w:val="95"/>
        </w:rPr>
        <w:t> </w:t>
      </w:r>
      <w:r>
        <w:rPr>
          <w:w w:val="95"/>
        </w:rPr>
        <w:t>where</w:t>
      </w:r>
      <w:r>
        <w:rPr>
          <w:spacing w:val="-10"/>
          <w:w w:val="95"/>
        </w:rPr>
        <w:t> </w:t>
      </w:r>
      <w:r>
        <w:rPr>
          <w:w w:val="95"/>
        </w:rPr>
        <w:t>documents</w:t>
      </w:r>
      <w:r>
        <w:rPr>
          <w:spacing w:val="-9"/>
          <w:w w:val="95"/>
        </w:rPr>
        <w:t> </w:t>
      </w:r>
      <w:r>
        <w:rPr>
          <w:w w:val="95"/>
        </w:rPr>
        <w:t>are</w:t>
      </w:r>
      <w:r>
        <w:rPr>
          <w:spacing w:val="-9"/>
          <w:w w:val="95"/>
        </w:rPr>
        <w:t> </w:t>
      </w:r>
      <w:r>
        <w:rPr>
          <w:w w:val="95"/>
        </w:rPr>
        <w:t>reviewed</w:t>
      </w:r>
      <w:r>
        <w:rPr>
          <w:spacing w:val="-9"/>
          <w:w w:val="95"/>
        </w:rPr>
        <w:t> </w:t>
      </w:r>
      <w:r>
        <w:rPr>
          <w:w w:val="95"/>
        </w:rPr>
        <w:t>and</w:t>
      </w:r>
      <w:r>
        <w:rPr>
          <w:spacing w:val="-10"/>
          <w:w w:val="95"/>
        </w:rPr>
        <w:t> </w:t>
      </w:r>
      <w:r>
        <w:rPr>
          <w:w w:val="95"/>
        </w:rPr>
        <w:t>signed</w:t>
      </w:r>
      <w:r>
        <w:rPr>
          <w:spacing w:val="-9"/>
          <w:w w:val="95"/>
        </w:rPr>
        <w:t> </w:t>
      </w:r>
      <w:r>
        <w:rPr>
          <w:w w:val="95"/>
        </w:rPr>
        <w:t>electronically.</w:t>
      </w:r>
    </w:p>
    <w:sectPr>
      <w:pgSz w:w="12240" w:h="15840"/>
      <w:pgMar w:header="0" w:footer="813" w:top="1360" w:bottom="1000" w:left="134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Wingdings">
    <w:altName w:val="Wingdings"/>
    <w:charset w:val="2"/>
    <w:family w:val="decorative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rPr>
        <w:sz w:val="20"/>
      </w:rPr>
    </w:pPr>
    <w:r>
      <w:rPr/>
      <w:pict>
        <v:rect style="position:absolute;margin-left:36pt;margin-top:741.359985pt;width:.72pt;height:14.64pt;mso-position-horizontal-relative:page;mso-position-vertical-relative:page;z-index:-15816704" filled="true" fillcolor="#000000" stroked="false">
          <v:fill type="solid"/>
          <w10:wrap type="none"/>
        </v:rect>
      </w:pict>
    </w: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299.880005pt;margin-top:740.372437pt;width:12.45pt;height:16.650pt;mso-position-horizontal-relative:page;mso-position-vertical-relative:page;z-index:-15816192" type="#_x0000_t202" filled="false" stroked="false">
          <v:textbox inset="0,0,0,0">
            <w:txbxContent>
              <w:p>
                <w:pPr>
                  <w:pStyle w:val="BodyText"/>
                  <w:spacing w:before="20"/>
                  <w:ind w:left="60"/>
                </w:pPr>
                <w:r>
                  <w:rPr/>
                  <w:fldChar w:fldCharType="begin"/>
                </w:r>
                <w:r>
                  <w:rPr>
                    <w:w w:val="101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decimal"/>
      <w:lvlText w:val="%1."/>
      <w:lvlJc w:val="left"/>
      <w:pPr>
        <w:ind w:left="820" w:hanging="360"/>
        <w:jc w:val="left"/>
      </w:pPr>
      <w:rPr>
        <w:rFonts w:hint="default" w:ascii="Trebuchet MS" w:hAnsi="Trebuchet MS" w:eastAsia="Trebuchet MS" w:cs="Trebuchet MS"/>
        <w:w w:val="9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4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7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5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28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820" w:hanging="360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4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7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5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28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820" w:hanging="360"/>
        <w:jc w:val="right"/>
      </w:pPr>
      <w:rPr>
        <w:rFonts w:hint="default" w:ascii="Tahoma" w:hAnsi="Tahoma" w:eastAsia="Tahoma" w:cs="Tahoma"/>
        <w:b/>
        <w:bCs/>
        <w:w w:val="87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820" w:hanging="360"/>
        <w:jc w:val="left"/>
      </w:pPr>
      <w:rPr>
        <w:rFonts w:hint="default" w:ascii="Trebuchet MS" w:hAnsi="Trebuchet MS" w:eastAsia="Trebuchet MS" w:cs="Trebuchet MS"/>
        <w:w w:val="91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4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7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5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28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"/>
      <w:lvlJc w:val="left"/>
      <w:pPr>
        <w:ind w:left="820" w:hanging="360"/>
      </w:pPr>
      <w:rPr>
        <w:rFonts w:hint="default" w:ascii="Wingdings" w:hAnsi="Wingdings" w:eastAsia="Wingdings" w:cs="Wingdings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"/>
      <w:lvlJc w:val="left"/>
      <w:pPr>
        <w:ind w:left="1540" w:hanging="360"/>
      </w:pPr>
      <w:rPr>
        <w:rFonts w:hint="default" w:ascii="Wingdings" w:hAnsi="Wingdings" w:eastAsia="Wingdings" w:cs="Wingdings"/>
        <w:color w:val="0070C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3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2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1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0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0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93" w:hanging="360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820"/>
    </w:pPr>
    <w:rPr>
      <w:rFonts w:ascii="Trebuchet MS" w:hAnsi="Trebuchet MS" w:eastAsia="Trebuchet MS" w:cs="Trebuchet MS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0"/>
      <w:outlineLvl w:val="1"/>
    </w:pPr>
    <w:rPr>
      <w:rFonts w:ascii="Tahoma" w:hAnsi="Tahoma" w:eastAsia="Tahoma" w:cs="Tahoma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4"/>
      <w:ind w:left="100"/>
    </w:pPr>
    <w:rPr>
      <w:rFonts w:ascii="Tahoma" w:hAnsi="Tahoma" w:eastAsia="Tahoma" w:cs="Tahoma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20" w:right="117" w:hanging="360"/>
      <w:jc w:val="both"/>
    </w:pPr>
    <w:rPr>
      <w:rFonts w:ascii="Trebuchet MS" w:hAnsi="Trebuchet MS" w:eastAsia="Trebuchet MS" w:cs="Trebuchet M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2024-04-11T03:04:03Z</dcterms:created>
  <dcterms:modified xsi:type="dcterms:W3CDTF">2024-04-11T03:04:03Z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2024-04-02T00:00:00Z</vt:filetime>
  </property>
  <property fmtid="{D5CDD505-2E9C-101B-9397-08002B2CF9AE}" pid="3" name="LastSaved">
    <vt:filetime>2024-04-11T00:00:00Z</vt:filetime>
  </property>
</Properties>
</file>