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0" w:type="dxa"/>
        <w:shd w:val="clear" w:color="auto" w:fill="FFFFFF"/>
        <w:tblCellMar>
          <w:left w:w="0" w:type="dxa"/>
          <w:right w:w="75" w:type="dxa"/>
        </w:tblCellMar>
        <w:tblLook w:val="04A0" w:firstRow="1" w:lastRow="0" w:firstColumn="1" w:lastColumn="0" w:noHBand="0" w:noVBand="1"/>
      </w:tblPr>
      <w:tblGrid>
        <w:gridCol w:w="7946"/>
        <w:gridCol w:w="265"/>
        <w:gridCol w:w="1449"/>
      </w:tblGrid>
      <w:tr w:rsidR="004A4E81" w:rsidRPr="004A4E81" w:rsidTr="004A4E81">
        <w:trPr>
          <w:tblCellSpacing w:w="0" w:type="dxa"/>
        </w:trPr>
        <w:tc>
          <w:tcPr>
            <w:tcW w:w="0" w:type="auto"/>
            <w:tcBorders>
              <w:bottom w:val="dotted" w:sz="6" w:space="0" w:color="006666"/>
            </w:tcBorders>
            <w:shd w:val="clear" w:color="auto" w:fill="FFFFFF"/>
            <w:tcMar>
              <w:top w:w="0" w:type="dxa"/>
              <w:left w:w="225" w:type="dxa"/>
              <w:bottom w:w="0" w:type="dxa"/>
              <w:right w:w="75" w:type="dxa"/>
            </w:tcMar>
            <w:vAlign w:val="center"/>
            <w:hideMark/>
          </w:tcPr>
          <w:p w:rsidR="004A4E81" w:rsidRDefault="004A4E81" w:rsidP="004A4E81">
            <w:pPr>
              <w:spacing w:after="0" w:line="240" w:lineRule="auto"/>
              <w:jc w:val="both"/>
              <w:rPr>
                <w:rFonts w:ascii="Verdana" w:eastAsia="Times New Roman" w:hAnsi="Verdana" w:cs="Times New Roman"/>
                <w:b/>
                <w:bCs/>
                <w:color w:val="005BE5"/>
                <w:sz w:val="23"/>
                <w:szCs w:val="23"/>
              </w:rPr>
            </w:pPr>
            <w:r w:rsidRPr="004A4E81">
              <w:rPr>
                <w:rFonts w:ascii="Verdana" w:eastAsia="Times New Roman" w:hAnsi="Verdana" w:cs="Times New Roman"/>
                <w:b/>
                <w:bCs/>
                <w:color w:val="005BE5"/>
                <w:sz w:val="23"/>
                <w:szCs w:val="23"/>
              </w:rPr>
              <w:t> </w:t>
            </w:r>
            <w:r>
              <w:rPr>
                <w:rFonts w:ascii="Verdana" w:eastAsia="Times New Roman" w:hAnsi="Verdana" w:cs="Times New Roman"/>
                <w:b/>
                <w:bCs/>
                <w:color w:val="005BE5"/>
                <w:sz w:val="23"/>
                <w:szCs w:val="23"/>
              </w:rPr>
              <w:t>OPERATING THEATRE ROOM</w:t>
            </w:r>
          </w:p>
          <w:p w:rsidR="004A4E81" w:rsidRDefault="004A4E81" w:rsidP="004A4E81">
            <w:pPr>
              <w:spacing w:after="0" w:line="240" w:lineRule="auto"/>
              <w:jc w:val="both"/>
              <w:rPr>
                <w:rFonts w:ascii="Verdana" w:eastAsia="Times New Roman" w:hAnsi="Verdana" w:cs="Times New Roman"/>
                <w:b/>
                <w:bCs/>
                <w:color w:val="005BE5"/>
                <w:sz w:val="23"/>
                <w:szCs w:val="23"/>
              </w:rPr>
            </w:pPr>
          </w:p>
          <w:p w:rsidR="004A4E81" w:rsidRPr="004A4E81" w:rsidRDefault="004A4E81" w:rsidP="004A4E81">
            <w:pPr>
              <w:spacing w:after="0" w:line="240" w:lineRule="auto"/>
              <w:jc w:val="both"/>
              <w:rPr>
                <w:rFonts w:ascii="Verdana" w:eastAsia="Times New Roman" w:hAnsi="Verdana" w:cs="Times New Roman"/>
                <w:b/>
                <w:bCs/>
                <w:color w:val="005BE5"/>
                <w:sz w:val="23"/>
                <w:szCs w:val="23"/>
              </w:rPr>
            </w:pPr>
            <w:r w:rsidRPr="004A4E81">
              <w:rPr>
                <w:rFonts w:ascii="Verdana" w:eastAsia="Times New Roman" w:hAnsi="Verdana" w:cs="Times New Roman"/>
                <w:b/>
                <w:bCs/>
                <w:color w:val="005BE5"/>
                <w:sz w:val="23"/>
                <w:szCs w:val="23"/>
              </w:rPr>
              <w:t>Introduction</w:t>
            </w:r>
          </w:p>
        </w:tc>
        <w:tc>
          <w:tcPr>
            <w:tcW w:w="0" w:type="auto"/>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color w:val="750810"/>
                <w:sz w:val="17"/>
                <w:szCs w:val="17"/>
              </w:rPr>
              <w:t> </w:t>
            </w:r>
          </w:p>
        </w:tc>
        <w:tc>
          <w:tcPr>
            <w:tcW w:w="750" w:type="pct"/>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noProof/>
                <w:color w:val="0063A4"/>
                <w:sz w:val="17"/>
                <w:szCs w:val="17"/>
              </w:rPr>
              <w:drawing>
                <wp:inline distT="0" distB="0" distL="0" distR="0" wp14:anchorId="6FE65BF0" wp14:editId="7361ECE9">
                  <wp:extent cx="120650" cy="120650"/>
                  <wp:effectExtent l="0" t="0" r="0" b="0"/>
                  <wp:docPr id="1" name="Picture 1" descr="Top">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r>
    </w:tbl>
    <w:p w:rsidR="004A4E81" w:rsidRPr="004A4E81" w:rsidRDefault="004A4E81" w:rsidP="004A4E81">
      <w:pPr>
        <w:spacing w:after="0" w:line="240" w:lineRule="auto"/>
        <w:rPr>
          <w:rFonts w:ascii="Times New Roman" w:eastAsia="Times New Roman" w:hAnsi="Times New Roman" w:cs="Times New Roman"/>
          <w:sz w:val="24"/>
          <w:szCs w:val="24"/>
        </w:rPr>
      </w:pP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 xml:space="preserve">An operation theatre complex is the "heart" of any major surgical hospital. An operating theatre, operating room, surgery suite or a surgery </w:t>
      </w:r>
      <w:proofErr w:type="spellStart"/>
      <w:r w:rsidRPr="004A4E81">
        <w:rPr>
          <w:rFonts w:ascii="Verdana" w:eastAsia="Times New Roman" w:hAnsi="Verdana" w:cs="Times New Roman"/>
          <w:color w:val="000000"/>
          <w:sz w:val="18"/>
          <w:szCs w:val="18"/>
          <w:shd w:val="clear" w:color="auto" w:fill="FFFFFF"/>
        </w:rPr>
        <w:t>centre</w:t>
      </w:r>
      <w:proofErr w:type="spellEnd"/>
      <w:r w:rsidRPr="004A4E81">
        <w:rPr>
          <w:rFonts w:ascii="Verdana" w:eastAsia="Times New Roman" w:hAnsi="Verdana" w:cs="Times New Roman"/>
          <w:color w:val="000000"/>
          <w:sz w:val="18"/>
          <w:szCs w:val="18"/>
          <w:shd w:val="clear" w:color="auto" w:fill="FFFFFF"/>
        </w:rPr>
        <w:t xml:space="preserve"> is a room within a hospital within which surgical and other operations are carried out. Operating theatres were so-called in the United Kingdom because they traditionally consisted of semi-cir</w:t>
      </w:r>
      <w:r w:rsidRPr="004A4E81">
        <w:rPr>
          <w:rFonts w:ascii="Verdana" w:eastAsia="Times New Roman" w:hAnsi="Verdana" w:cs="Times New Roman"/>
          <w:color w:val="000000"/>
          <w:sz w:val="18"/>
          <w:szCs w:val="18"/>
          <w:shd w:val="clear" w:color="auto" w:fill="FFFFFF"/>
        </w:rPr>
        <w:softHyphen/>
        <w:t xml:space="preserve">cular </w:t>
      </w:r>
      <w:proofErr w:type="spellStart"/>
      <w:r w:rsidRPr="004A4E81">
        <w:rPr>
          <w:rFonts w:ascii="Verdana" w:eastAsia="Times New Roman" w:hAnsi="Verdana" w:cs="Times New Roman"/>
          <w:color w:val="000000"/>
          <w:sz w:val="18"/>
          <w:szCs w:val="18"/>
          <w:shd w:val="clear" w:color="auto" w:fill="FFFFFF"/>
        </w:rPr>
        <w:t>amphitheatres</w:t>
      </w:r>
      <w:proofErr w:type="spellEnd"/>
      <w:r w:rsidRPr="004A4E81">
        <w:rPr>
          <w:rFonts w:ascii="Verdana" w:eastAsia="Times New Roman" w:hAnsi="Verdana" w:cs="Times New Roman"/>
          <w:color w:val="000000"/>
          <w:sz w:val="18"/>
          <w:szCs w:val="18"/>
          <w:shd w:val="clear" w:color="auto" w:fill="FFFFFF"/>
        </w:rPr>
        <w:t xml:space="preserve"> to allow students to observe the medi</w:t>
      </w:r>
      <w:r w:rsidRPr="004A4E81">
        <w:rPr>
          <w:rFonts w:ascii="Verdana" w:eastAsia="Times New Roman" w:hAnsi="Verdana" w:cs="Times New Roman"/>
          <w:color w:val="000000"/>
          <w:sz w:val="18"/>
          <w:szCs w:val="18"/>
          <w:shd w:val="clear" w:color="auto" w:fill="FFFFFF"/>
        </w:rPr>
        <w:softHyphen/>
        <w:t>cal procedures .The Old Operating Theatre in London is one of the oldest, dating back to 1822 (Oxford English Dic</w:t>
      </w:r>
      <w:r w:rsidRPr="004A4E81">
        <w:rPr>
          <w:rFonts w:ascii="Verdana" w:eastAsia="Times New Roman" w:hAnsi="Verdana" w:cs="Times New Roman"/>
          <w:color w:val="000000"/>
          <w:sz w:val="18"/>
          <w:szCs w:val="18"/>
          <w:shd w:val="clear" w:color="auto" w:fill="FFFFFF"/>
        </w:rPr>
        <w:softHyphen/>
        <w:t>tionary and Wikipedia.com).</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 xml:space="preserve">The patient is the </w:t>
      </w:r>
      <w:proofErr w:type="spellStart"/>
      <w:r w:rsidRPr="004A4E81">
        <w:rPr>
          <w:rFonts w:ascii="Verdana" w:eastAsia="Times New Roman" w:hAnsi="Verdana" w:cs="Times New Roman"/>
          <w:color w:val="000000"/>
          <w:sz w:val="18"/>
          <w:szCs w:val="18"/>
          <w:shd w:val="clear" w:color="auto" w:fill="FFFFFF"/>
        </w:rPr>
        <w:t>centre</w:t>
      </w:r>
      <w:proofErr w:type="spellEnd"/>
      <w:r w:rsidRPr="004A4E81">
        <w:rPr>
          <w:rFonts w:ascii="Verdana" w:eastAsia="Times New Roman" w:hAnsi="Verdana" w:cs="Times New Roman"/>
          <w:color w:val="000000"/>
          <w:sz w:val="18"/>
          <w:szCs w:val="18"/>
          <w:shd w:val="clear" w:color="auto" w:fill="FFFFFF"/>
        </w:rPr>
        <w:t xml:space="preserve"> point of a functioning OT complex. He / she </w:t>
      </w:r>
      <w:proofErr w:type="gramStart"/>
      <w:r w:rsidRPr="004A4E81">
        <w:rPr>
          <w:rFonts w:ascii="Verdana" w:eastAsia="Times New Roman" w:hAnsi="Verdana" w:cs="Times New Roman"/>
          <w:color w:val="000000"/>
          <w:sz w:val="18"/>
          <w:szCs w:val="18"/>
          <w:shd w:val="clear" w:color="auto" w:fill="FFFFFF"/>
        </w:rPr>
        <w:t>is</w:t>
      </w:r>
      <w:proofErr w:type="gramEnd"/>
      <w:r w:rsidRPr="004A4E81">
        <w:rPr>
          <w:rFonts w:ascii="Verdana" w:eastAsia="Times New Roman" w:hAnsi="Verdana" w:cs="Times New Roman"/>
          <w:color w:val="000000"/>
          <w:sz w:val="18"/>
          <w:szCs w:val="18"/>
          <w:shd w:val="clear" w:color="auto" w:fill="FFFFFF"/>
        </w:rPr>
        <w:t xml:space="preserve"> in isolation for varying times, away from his near and dear ones and is physically sick. Efforts are directed to maint</w:t>
      </w:r>
      <w:bookmarkStart w:id="0" w:name="_GoBack"/>
      <w:bookmarkEnd w:id="0"/>
      <w:r w:rsidRPr="004A4E81">
        <w:rPr>
          <w:rFonts w:ascii="Verdana" w:eastAsia="Times New Roman" w:hAnsi="Verdana" w:cs="Times New Roman"/>
          <w:color w:val="000000"/>
          <w:sz w:val="18"/>
          <w:szCs w:val="18"/>
          <w:shd w:val="clear" w:color="auto" w:fill="FFFFFF"/>
        </w:rPr>
        <w:t>ain vital functions, prevent infections / promote healing with safety, comfort and economy.</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The establishment and working of the operation the</w:t>
      </w:r>
      <w:r w:rsidRPr="004A4E81">
        <w:rPr>
          <w:rFonts w:ascii="Verdana" w:eastAsia="Times New Roman" w:hAnsi="Verdana" w:cs="Times New Roman"/>
          <w:color w:val="000000"/>
          <w:sz w:val="18"/>
          <w:szCs w:val="18"/>
          <w:shd w:val="clear" w:color="auto" w:fill="FFFFFF"/>
        </w:rPr>
        <w:softHyphen/>
        <w:t xml:space="preserve">atre (O.T.) needs </w:t>
      </w:r>
      <w:proofErr w:type="spellStart"/>
      <w:r w:rsidRPr="004A4E81">
        <w:rPr>
          <w:rFonts w:ascii="Verdana" w:eastAsia="Times New Roman" w:hAnsi="Verdana" w:cs="Times New Roman"/>
          <w:color w:val="000000"/>
          <w:sz w:val="18"/>
          <w:szCs w:val="18"/>
          <w:shd w:val="clear" w:color="auto" w:fill="FFFFFF"/>
        </w:rPr>
        <w:t>specialised</w:t>
      </w:r>
      <w:proofErr w:type="spellEnd"/>
      <w:r w:rsidRPr="004A4E81">
        <w:rPr>
          <w:rFonts w:ascii="Verdana" w:eastAsia="Times New Roman" w:hAnsi="Verdana" w:cs="Times New Roman"/>
          <w:color w:val="000000"/>
          <w:sz w:val="18"/>
          <w:szCs w:val="18"/>
          <w:shd w:val="clear" w:color="auto" w:fill="FFFFFF"/>
        </w:rPr>
        <w:t xml:space="preserve"> planning and execution and is not a simple civil engineering work. A "civil-mechanical-elec</w:t>
      </w:r>
      <w:r w:rsidRPr="004A4E81">
        <w:rPr>
          <w:rFonts w:ascii="Verdana" w:eastAsia="Times New Roman" w:hAnsi="Verdana" w:cs="Times New Roman"/>
          <w:color w:val="000000"/>
          <w:sz w:val="18"/>
          <w:szCs w:val="18"/>
          <w:shd w:val="clear" w:color="auto" w:fill="FFFFFF"/>
        </w:rPr>
        <w:softHyphen/>
        <w:t>trical-electronic- bio medical" combo effort driven and co</w:t>
      </w:r>
      <w:r w:rsidRPr="004A4E81">
        <w:rPr>
          <w:rFonts w:ascii="Verdana" w:eastAsia="Times New Roman" w:hAnsi="Verdana" w:cs="Times New Roman"/>
          <w:color w:val="000000"/>
          <w:sz w:val="18"/>
          <w:szCs w:val="18"/>
          <w:shd w:val="clear" w:color="auto" w:fill="FFFFFF"/>
        </w:rPr>
        <w:softHyphen/>
        <w:t>ordinated by the needs, preferences and safety of the medi</w:t>
      </w:r>
      <w:r w:rsidRPr="004A4E81">
        <w:rPr>
          <w:rFonts w:ascii="Verdana" w:eastAsia="Times New Roman" w:hAnsi="Verdana" w:cs="Times New Roman"/>
          <w:color w:val="000000"/>
          <w:sz w:val="18"/>
          <w:szCs w:val="18"/>
          <w:shd w:val="clear" w:color="auto" w:fill="FFFFFF"/>
        </w:rPr>
        <w:softHyphen/>
        <w:t>cal/ surgical team forms the basis for starting and maintain</w:t>
      </w:r>
      <w:r w:rsidRPr="004A4E81">
        <w:rPr>
          <w:rFonts w:ascii="Verdana" w:eastAsia="Times New Roman" w:hAnsi="Verdana" w:cs="Times New Roman"/>
          <w:color w:val="000000"/>
          <w:sz w:val="18"/>
          <w:szCs w:val="18"/>
          <w:shd w:val="clear" w:color="auto" w:fill="FFFFFF"/>
        </w:rPr>
        <w:softHyphen/>
        <w:t xml:space="preserve">ing an operation theatre. </w:t>
      </w:r>
      <w:proofErr w:type="spellStart"/>
      <w:r w:rsidRPr="004A4E81">
        <w:rPr>
          <w:rFonts w:ascii="Verdana" w:eastAsia="Times New Roman" w:hAnsi="Verdana" w:cs="Times New Roman"/>
          <w:color w:val="000000"/>
          <w:sz w:val="18"/>
          <w:szCs w:val="18"/>
          <w:shd w:val="clear" w:color="auto" w:fill="FFFFFF"/>
        </w:rPr>
        <w:t>Anaesthesiologists</w:t>
      </w:r>
      <w:proofErr w:type="spellEnd"/>
      <w:r w:rsidRPr="004A4E81">
        <w:rPr>
          <w:rFonts w:ascii="Verdana" w:eastAsia="Times New Roman" w:hAnsi="Verdana" w:cs="Times New Roman"/>
          <w:color w:val="000000"/>
          <w:sz w:val="18"/>
          <w:szCs w:val="18"/>
          <w:shd w:val="clear" w:color="auto" w:fill="FFFFFF"/>
        </w:rPr>
        <w:t>, by virtue of their knowledge of the intricacies of physiology, physics and bio</w:t>
      </w:r>
      <w:r w:rsidRPr="004A4E81">
        <w:rPr>
          <w:rFonts w:ascii="Verdana" w:eastAsia="Times New Roman" w:hAnsi="Verdana" w:cs="Times New Roman"/>
          <w:color w:val="000000"/>
          <w:sz w:val="18"/>
          <w:szCs w:val="18"/>
          <w:shd w:val="clear" w:color="auto" w:fill="FFFFFF"/>
        </w:rPr>
        <w:softHyphen/>
        <w:t>medical aspects of medicine and constant proximity to the operation theatre should preferably be involved from the early stages of planning of operating theatres</w:t>
      </w:r>
      <w:r w:rsidRPr="004A4E81">
        <w:rPr>
          <w:rFonts w:ascii="Verdana" w:eastAsia="Times New Roman" w:hAnsi="Verdana" w:cs="Times New Roman"/>
          <w:color w:val="000000"/>
          <w:sz w:val="24"/>
          <w:szCs w:val="24"/>
          <w:shd w:val="clear" w:color="auto" w:fill="FFFFFF"/>
          <w:vertAlign w:val="superscript"/>
        </w:rPr>
        <w:t> </w:t>
      </w:r>
      <w:bookmarkStart w:id="1" w:name="ft1"/>
      <w:r w:rsidRPr="004A4E81">
        <w:rPr>
          <w:rFonts w:ascii="Verdana" w:eastAsia="Times New Roman" w:hAnsi="Verdana" w:cs="Times New Roman"/>
          <w:color w:val="000000"/>
          <w:sz w:val="24"/>
          <w:szCs w:val="24"/>
          <w:shd w:val="clear" w:color="auto" w:fill="FFFFFF"/>
          <w:vertAlign w:val="superscript"/>
        </w:rPr>
        <w:fldChar w:fldCharType="begin"/>
      </w:r>
      <w:r w:rsidRPr="004A4E81">
        <w:rPr>
          <w:rFonts w:ascii="Verdana" w:eastAsia="Times New Roman" w:hAnsi="Verdana" w:cs="Times New Roman"/>
          <w:color w:val="000000"/>
          <w:sz w:val="24"/>
          <w:szCs w:val="24"/>
          <w:shd w:val="clear" w:color="auto" w:fill="FFFFFF"/>
          <w:vertAlign w:val="superscript"/>
        </w:rPr>
        <w:instrText xml:space="preserve"> HYPERLINK "http://www.ijaweb.org/article.asp?issn=0019-5049;year=2007;volume=51;issue=3;spage=193;epage=199;aulast=Harsoor" \l "ref1" </w:instrText>
      </w:r>
      <w:r w:rsidRPr="004A4E81">
        <w:rPr>
          <w:rFonts w:ascii="Verdana" w:eastAsia="Times New Roman" w:hAnsi="Verdana" w:cs="Times New Roman"/>
          <w:color w:val="000000"/>
          <w:sz w:val="24"/>
          <w:szCs w:val="24"/>
          <w:shd w:val="clear" w:color="auto" w:fill="FFFFFF"/>
          <w:vertAlign w:val="superscript"/>
        </w:rPr>
        <w:fldChar w:fldCharType="separate"/>
      </w:r>
      <w:r w:rsidRPr="004A4E81">
        <w:rPr>
          <w:rFonts w:ascii="Verdana" w:eastAsia="Times New Roman" w:hAnsi="Verdana" w:cs="Times New Roman"/>
          <w:color w:val="0000FF"/>
          <w:sz w:val="17"/>
          <w:szCs w:val="17"/>
          <w:shd w:val="clear" w:color="auto" w:fill="FFFFFF"/>
          <w:vertAlign w:val="superscript"/>
        </w:rPr>
        <w:t>[1]</w:t>
      </w:r>
      <w:r w:rsidRPr="004A4E81">
        <w:rPr>
          <w:rFonts w:ascii="Verdana" w:eastAsia="Times New Roman" w:hAnsi="Verdana" w:cs="Times New Roman"/>
          <w:color w:val="000000"/>
          <w:sz w:val="24"/>
          <w:szCs w:val="24"/>
          <w:shd w:val="clear" w:color="auto" w:fill="FFFFFF"/>
          <w:vertAlign w:val="superscript"/>
        </w:rPr>
        <w:fldChar w:fldCharType="end"/>
      </w:r>
      <w:r w:rsidRPr="004A4E81">
        <w:rPr>
          <w:rFonts w:ascii="Verdana" w:eastAsia="Times New Roman" w:hAnsi="Verdana" w:cs="Times New Roman"/>
          <w:color w:val="000000"/>
          <w:sz w:val="18"/>
          <w:szCs w:val="18"/>
          <w:shd w:val="clear" w:color="auto" w:fill="FFFFFF"/>
        </w:rPr>
        <w:t> .</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On an average, operation theatres cater to 50%</w:t>
      </w:r>
      <w:r w:rsidRPr="004A4E81">
        <w:rPr>
          <w:rFonts w:ascii="Verdana" w:eastAsia="Times New Roman" w:hAnsi="Verdana" w:cs="Times New Roman"/>
          <w:i/>
          <w:iCs/>
          <w:color w:val="000000"/>
          <w:sz w:val="18"/>
          <w:szCs w:val="18"/>
          <w:shd w:val="clear" w:color="auto" w:fill="FFFFFF"/>
        </w:rPr>
        <w:t> </w:t>
      </w:r>
      <w:r w:rsidRPr="004A4E81">
        <w:rPr>
          <w:rFonts w:ascii="Verdana" w:eastAsia="Times New Roman" w:hAnsi="Verdana" w:cs="Times New Roman"/>
          <w:color w:val="000000"/>
          <w:sz w:val="18"/>
          <w:szCs w:val="18"/>
          <w:shd w:val="clear" w:color="auto" w:fill="FFFFFF"/>
        </w:rPr>
        <w:t xml:space="preserve">of the needs of total healthcare seekers. </w:t>
      </w:r>
      <w:proofErr w:type="spellStart"/>
      <w:r w:rsidRPr="004A4E81">
        <w:rPr>
          <w:rFonts w:ascii="Verdana" w:eastAsia="Times New Roman" w:hAnsi="Verdana" w:cs="Times New Roman"/>
          <w:color w:val="000000"/>
          <w:sz w:val="18"/>
          <w:szCs w:val="18"/>
          <w:shd w:val="clear" w:color="auto" w:fill="FFFFFF"/>
        </w:rPr>
        <w:t>Anaesthesia</w:t>
      </w:r>
      <w:proofErr w:type="spellEnd"/>
      <w:r w:rsidRPr="004A4E81">
        <w:rPr>
          <w:rFonts w:ascii="Verdana" w:eastAsia="Times New Roman" w:hAnsi="Verdana" w:cs="Times New Roman"/>
          <w:color w:val="000000"/>
          <w:sz w:val="18"/>
          <w:szCs w:val="18"/>
          <w:shd w:val="clear" w:color="auto" w:fill="FFFFFF"/>
        </w:rPr>
        <w:t>-con</w:t>
      </w:r>
      <w:r w:rsidRPr="004A4E81">
        <w:rPr>
          <w:rFonts w:ascii="Verdana" w:eastAsia="Times New Roman" w:hAnsi="Verdana" w:cs="Times New Roman"/>
          <w:color w:val="000000"/>
          <w:sz w:val="18"/>
          <w:szCs w:val="18"/>
          <w:shd w:val="clear" w:color="auto" w:fill="FFFFFF"/>
        </w:rPr>
        <w:softHyphen/>
        <w:t>trolled time typically represents a small fraction (10-20%) of the total case time, the remainder (&gt; 80%) being sur</w:t>
      </w:r>
      <w:r w:rsidRPr="004A4E81">
        <w:rPr>
          <w:rFonts w:ascii="Verdana" w:eastAsia="Times New Roman" w:hAnsi="Verdana" w:cs="Times New Roman"/>
          <w:color w:val="000000"/>
          <w:sz w:val="18"/>
          <w:szCs w:val="18"/>
          <w:shd w:val="clear" w:color="auto" w:fill="FFFFFF"/>
        </w:rPr>
        <w:softHyphen/>
        <w:t>geon and nurse-controlled</w:t>
      </w:r>
      <w:r w:rsidRPr="004A4E81">
        <w:rPr>
          <w:rFonts w:ascii="Verdana" w:eastAsia="Times New Roman" w:hAnsi="Verdana" w:cs="Times New Roman"/>
          <w:color w:val="000000"/>
          <w:sz w:val="24"/>
          <w:szCs w:val="24"/>
          <w:shd w:val="clear" w:color="auto" w:fill="FFFFFF"/>
          <w:vertAlign w:val="superscript"/>
        </w:rPr>
        <w:t> </w:t>
      </w:r>
      <w:bookmarkStart w:id="2" w:name="ft2"/>
      <w:r w:rsidRPr="004A4E81">
        <w:rPr>
          <w:rFonts w:ascii="Verdana" w:eastAsia="Times New Roman" w:hAnsi="Verdana" w:cs="Times New Roman"/>
          <w:color w:val="000000"/>
          <w:sz w:val="24"/>
          <w:szCs w:val="24"/>
          <w:shd w:val="clear" w:color="auto" w:fill="FFFFFF"/>
          <w:vertAlign w:val="superscript"/>
        </w:rPr>
        <w:fldChar w:fldCharType="begin"/>
      </w:r>
      <w:r w:rsidRPr="004A4E81">
        <w:rPr>
          <w:rFonts w:ascii="Verdana" w:eastAsia="Times New Roman" w:hAnsi="Verdana" w:cs="Times New Roman"/>
          <w:color w:val="000000"/>
          <w:sz w:val="24"/>
          <w:szCs w:val="24"/>
          <w:shd w:val="clear" w:color="auto" w:fill="FFFFFF"/>
          <w:vertAlign w:val="superscript"/>
        </w:rPr>
        <w:instrText xml:space="preserve"> HYPERLINK "http://www.ijaweb.org/article.asp?issn=0019-5049;year=2007;volume=51;issue=3;spage=193;epage=199;aulast=Harsoor" \l "ref2" </w:instrText>
      </w:r>
      <w:r w:rsidRPr="004A4E81">
        <w:rPr>
          <w:rFonts w:ascii="Verdana" w:eastAsia="Times New Roman" w:hAnsi="Verdana" w:cs="Times New Roman"/>
          <w:color w:val="000000"/>
          <w:sz w:val="24"/>
          <w:szCs w:val="24"/>
          <w:shd w:val="clear" w:color="auto" w:fill="FFFFFF"/>
          <w:vertAlign w:val="superscript"/>
        </w:rPr>
        <w:fldChar w:fldCharType="separate"/>
      </w:r>
      <w:r w:rsidRPr="004A4E81">
        <w:rPr>
          <w:rFonts w:ascii="Verdana" w:eastAsia="Times New Roman" w:hAnsi="Verdana" w:cs="Times New Roman"/>
          <w:color w:val="0000FF"/>
          <w:sz w:val="17"/>
          <w:szCs w:val="17"/>
          <w:shd w:val="clear" w:color="auto" w:fill="FFFFFF"/>
          <w:vertAlign w:val="superscript"/>
        </w:rPr>
        <w:t>[2]</w:t>
      </w:r>
      <w:r w:rsidRPr="004A4E81">
        <w:rPr>
          <w:rFonts w:ascii="Verdana" w:eastAsia="Times New Roman" w:hAnsi="Verdana" w:cs="Times New Roman"/>
          <w:color w:val="000000"/>
          <w:sz w:val="24"/>
          <w:szCs w:val="24"/>
          <w:shd w:val="clear" w:color="auto" w:fill="FFFFFF"/>
          <w:vertAlign w:val="superscript"/>
        </w:rPr>
        <w:fldChar w:fldCharType="end"/>
      </w:r>
      <w:bookmarkEnd w:id="2"/>
      <w:r w:rsidRPr="004A4E81">
        <w:rPr>
          <w:rFonts w:ascii="Verdana" w:eastAsia="Times New Roman" w:hAnsi="Verdana" w:cs="Times New Roman"/>
          <w:color w:val="000000"/>
          <w:sz w:val="18"/>
          <w:szCs w:val="18"/>
          <w:shd w:val="clear" w:color="auto" w:fill="FFFFFF"/>
        </w:rPr>
        <w:t> .</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In the following pages, we will discuss the various considerations while planning an operation theatre com</w:t>
      </w:r>
      <w:r w:rsidRPr="004A4E81">
        <w:rPr>
          <w:rFonts w:ascii="Verdana" w:eastAsia="Times New Roman" w:hAnsi="Verdana" w:cs="Times New Roman"/>
          <w:color w:val="000000"/>
          <w:sz w:val="18"/>
          <w:szCs w:val="18"/>
          <w:shd w:val="clear" w:color="auto" w:fill="FFFFFF"/>
        </w:rPr>
        <w:softHyphen/>
        <w:t>plex. Functioning of an OT complex including scheduling, administration, staffing, sterilization techniques and data / audit management are out of purview of this topic.</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
    <w:tbl>
      <w:tblPr>
        <w:tblW w:w="5000" w:type="pct"/>
        <w:tblCellSpacing w:w="0" w:type="dxa"/>
        <w:shd w:val="clear" w:color="auto" w:fill="FFFFFF"/>
        <w:tblCellMar>
          <w:left w:w="0" w:type="dxa"/>
          <w:right w:w="75" w:type="dxa"/>
        </w:tblCellMar>
        <w:tblLook w:val="04A0" w:firstRow="1" w:lastRow="0" w:firstColumn="1" w:lastColumn="0" w:noHBand="0" w:noVBand="1"/>
      </w:tblPr>
      <w:tblGrid>
        <w:gridCol w:w="8012"/>
        <w:gridCol w:w="199"/>
        <w:gridCol w:w="1449"/>
      </w:tblGrid>
      <w:tr w:rsidR="004A4E81" w:rsidRPr="004A4E81" w:rsidTr="004A4E81">
        <w:trPr>
          <w:tblCellSpacing w:w="0" w:type="dxa"/>
        </w:trPr>
        <w:tc>
          <w:tcPr>
            <w:tcW w:w="0" w:type="auto"/>
            <w:tcBorders>
              <w:bottom w:val="dotted" w:sz="6" w:space="0" w:color="006666"/>
            </w:tcBorders>
            <w:shd w:val="clear" w:color="auto" w:fill="FFFFFF"/>
            <w:tcMar>
              <w:top w:w="0" w:type="dxa"/>
              <w:left w:w="225" w:type="dxa"/>
              <w:bottom w:w="0" w:type="dxa"/>
              <w:right w:w="75" w:type="dxa"/>
            </w:tcMar>
            <w:vAlign w:val="center"/>
            <w:hideMark/>
          </w:tcPr>
          <w:p w:rsidR="004A4E81" w:rsidRPr="004A4E81" w:rsidRDefault="004A4E81" w:rsidP="004A4E81">
            <w:pPr>
              <w:spacing w:after="0" w:line="240" w:lineRule="auto"/>
              <w:jc w:val="both"/>
              <w:rPr>
                <w:rFonts w:ascii="Verdana" w:eastAsia="Times New Roman" w:hAnsi="Verdana" w:cs="Times New Roman"/>
                <w:b/>
                <w:bCs/>
                <w:color w:val="005BE5"/>
                <w:sz w:val="23"/>
                <w:szCs w:val="23"/>
              </w:rPr>
            </w:pPr>
            <w:bookmarkStart w:id="3" w:name="Purpose_of_operation_theatre_complex"/>
            <w:bookmarkEnd w:id="3"/>
            <w:r w:rsidRPr="004A4E81">
              <w:rPr>
                <w:rFonts w:ascii="Verdana" w:eastAsia="Times New Roman" w:hAnsi="Verdana" w:cs="Times New Roman"/>
                <w:b/>
                <w:bCs/>
                <w:color w:val="005BE5"/>
                <w:sz w:val="23"/>
                <w:szCs w:val="23"/>
              </w:rPr>
              <w:t> </w:t>
            </w:r>
            <w:r w:rsidRPr="004A4E81">
              <w:rPr>
                <w:rFonts w:ascii="Verdana" w:eastAsia="Times New Roman" w:hAnsi="Verdana" w:cs="Times New Roman"/>
                <w:b/>
                <w:bCs/>
                <w:noProof/>
                <w:color w:val="005BE5"/>
                <w:sz w:val="23"/>
                <w:szCs w:val="23"/>
              </w:rPr>
              <w:drawing>
                <wp:inline distT="0" distB="0" distL="0" distR="0" wp14:anchorId="0D214702" wp14:editId="50ADBD7D">
                  <wp:extent cx="8890" cy="8890"/>
                  <wp:effectExtent l="0" t="0" r="0" b="0"/>
                  <wp:docPr id="2" name="Picture 2" descr="http://www.ijaweb.org/images/aboutbu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ijaweb.org/images/aboutbul.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4A4E81">
              <w:rPr>
                <w:rFonts w:ascii="Verdana" w:eastAsia="Times New Roman" w:hAnsi="Verdana" w:cs="Times New Roman"/>
                <w:b/>
                <w:bCs/>
                <w:color w:val="005BE5"/>
                <w:sz w:val="23"/>
                <w:szCs w:val="23"/>
              </w:rPr>
              <w:t>  Purpose of operation theatre complex</w:t>
            </w:r>
          </w:p>
        </w:tc>
        <w:tc>
          <w:tcPr>
            <w:tcW w:w="0" w:type="auto"/>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color w:val="750810"/>
                <w:sz w:val="17"/>
                <w:szCs w:val="17"/>
              </w:rPr>
              <w:t> </w:t>
            </w:r>
          </w:p>
        </w:tc>
        <w:tc>
          <w:tcPr>
            <w:tcW w:w="750" w:type="pct"/>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noProof/>
                <w:color w:val="0063A4"/>
                <w:sz w:val="17"/>
                <w:szCs w:val="17"/>
              </w:rPr>
              <w:drawing>
                <wp:inline distT="0" distB="0" distL="0" distR="0" wp14:anchorId="344B533B" wp14:editId="48C4CAB6">
                  <wp:extent cx="120650" cy="120650"/>
                  <wp:effectExtent l="0" t="0" r="0" b="0"/>
                  <wp:docPr id="3" name="Picture 3" descr="Top">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p">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r>
    </w:tbl>
    <w:p w:rsidR="004A4E81" w:rsidRPr="004A4E81" w:rsidRDefault="004A4E81" w:rsidP="004A4E81">
      <w:pPr>
        <w:spacing w:after="0" w:line="240" w:lineRule="auto"/>
        <w:rPr>
          <w:rFonts w:ascii="Times New Roman" w:eastAsia="Times New Roman" w:hAnsi="Times New Roman" w:cs="Times New Roman"/>
          <w:sz w:val="24"/>
          <w:szCs w:val="24"/>
        </w:rPr>
      </w:pP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OT complexes are designed and built to carry out investigative, diagnostic, therapeutic and palliative proce</w:t>
      </w:r>
      <w:r w:rsidRPr="004A4E81">
        <w:rPr>
          <w:rFonts w:ascii="Verdana" w:eastAsia="Times New Roman" w:hAnsi="Verdana" w:cs="Times New Roman"/>
          <w:color w:val="000000"/>
          <w:sz w:val="18"/>
          <w:szCs w:val="18"/>
          <w:shd w:val="clear" w:color="auto" w:fill="FFFFFF"/>
        </w:rPr>
        <w:softHyphen/>
        <w:t>dures of varying degrees of invasiveness. Many such set ups are customized to the requirements based on size of hospital, patient turnover and may be specialty specific. The aim is to provide the maximum benefit for maximum number of patients arriving to the operation theatre. Both the present as well as future needs should be kept in mind while planning.</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
    <w:tbl>
      <w:tblPr>
        <w:tblW w:w="5000" w:type="pct"/>
        <w:tblCellSpacing w:w="0" w:type="dxa"/>
        <w:shd w:val="clear" w:color="auto" w:fill="FFFFFF"/>
        <w:tblCellMar>
          <w:left w:w="0" w:type="dxa"/>
          <w:right w:w="75" w:type="dxa"/>
        </w:tblCellMar>
        <w:tblLook w:val="04A0" w:firstRow="1" w:lastRow="0" w:firstColumn="1" w:lastColumn="0" w:noHBand="0" w:noVBand="1"/>
      </w:tblPr>
      <w:tblGrid>
        <w:gridCol w:w="7969"/>
        <w:gridCol w:w="242"/>
        <w:gridCol w:w="1449"/>
      </w:tblGrid>
      <w:tr w:rsidR="004A4E81" w:rsidRPr="004A4E81" w:rsidTr="004A4E81">
        <w:trPr>
          <w:tblCellSpacing w:w="0" w:type="dxa"/>
        </w:trPr>
        <w:tc>
          <w:tcPr>
            <w:tcW w:w="0" w:type="auto"/>
            <w:tcBorders>
              <w:bottom w:val="dotted" w:sz="6" w:space="0" w:color="006666"/>
            </w:tcBorders>
            <w:shd w:val="clear" w:color="auto" w:fill="FFFFFF"/>
            <w:tcMar>
              <w:top w:w="0" w:type="dxa"/>
              <w:left w:w="225" w:type="dxa"/>
              <w:bottom w:w="0" w:type="dxa"/>
              <w:right w:w="75" w:type="dxa"/>
            </w:tcMar>
            <w:vAlign w:val="center"/>
            <w:hideMark/>
          </w:tcPr>
          <w:p w:rsidR="004A4E81" w:rsidRPr="004A4E81" w:rsidRDefault="004A4E81" w:rsidP="004A4E81">
            <w:pPr>
              <w:spacing w:after="0" w:line="240" w:lineRule="auto"/>
              <w:jc w:val="both"/>
              <w:rPr>
                <w:rFonts w:ascii="Verdana" w:eastAsia="Times New Roman" w:hAnsi="Verdana" w:cs="Times New Roman"/>
                <w:b/>
                <w:bCs/>
                <w:color w:val="005BE5"/>
                <w:sz w:val="23"/>
                <w:szCs w:val="23"/>
              </w:rPr>
            </w:pPr>
            <w:bookmarkStart w:id="4" w:name="Different_zones_of_OT_complex"/>
            <w:bookmarkEnd w:id="4"/>
            <w:r w:rsidRPr="004A4E81">
              <w:rPr>
                <w:rFonts w:ascii="Verdana" w:eastAsia="Times New Roman" w:hAnsi="Verdana" w:cs="Times New Roman"/>
                <w:b/>
                <w:bCs/>
                <w:color w:val="005BE5"/>
                <w:sz w:val="23"/>
                <w:szCs w:val="23"/>
              </w:rPr>
              <w:t> </w:t>
            </w:r>
            <w:r w:rsidRPr="004A4E81">
              <w:rPr>
                <w:rFonts w:ascii="Verdana" w:eastAsia="Times New Roman" w:hAnsi="Verdana" w:cs="Times New Roman"/>
                <w:b/>
                <w:bCs/>
                <w:noProof/>
                <w:color w:val="005BE5"/>
                <w:sz w:val="23"/>
                <w:szCs w:val="23"/>
              </w:rPr>
              <w:drawing>
                <wp:inline distT="0" distB="0" distL="0" distR="0" wp14:anchorId="40A17E83" wp14:editId="0E7F2BA1">
                  <wp:extent cx="8890" cy="8890"/>
                  <wp:effectExtent l="0" t="0" r="0" b="0"/>
                  <wp:docPr id="4" name="Picture 4" descr="http://www.ijaweb.org/images/aboutbu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ijaweb.org/images/aboutbul.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4A4E81">
              <w:rPr>
                <w:rFonts w:ascii="Verdana" w:eastAsia="Times New Roman" w:hAnsi="Verdana" w:cs="Times New Roman"/>
                <w:b/>
                <w:bCs/>
                <w:color w:val="005BE5"/>
                <w:sz w:val="23"/>
                <w:szCs w:val="23"/>
              </w:rPr>
              <w:t>  Different zones of OT complex</w:t>
            </w:r>
          </w:p>
        </w:tc>
        <w:tc>
          <w:tcPr>
            <w:tcW w:w="0" w:type="auto"/>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color w:val="750810"/>
                <w:sz w:val="17"/>
                <w:szCs w:val="17"/>
              </w:rPr>
              <w:t> </w:t>
            </w:r>
          </w:p>
        </w:tc>
        <w:tc>
          <w:tcPr>
            <w:tcW w:w="750" w:type="pct"/>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noProof/>
                <w:color w:val="0063A4"/>
                <w:sz w:val="17"/>
                <w:szCs w:val="17"/>
              </w:rPr>
              <w:drawing>
                <wp:inline distT="0" distB="0" distL="0" distR="0" wp14:anchorId="3FB97044" wp14:editId="4814C40F">
                  <wp:extent cx="120650" cy="120650"/>
                  <wp:effectExtent l="0" t="0" r="0" b="0"/>
                  <wp:docPr id="5" name="Picture 5" descr="Top">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op">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r>
    </w:tbl>
    <w:p w:rsidR="004A4E81" w:rsidRPr="004A4E81" w:rsidRDefault="004A4E81" w:rsidP="004A4E81">
      <w:pPr>
        <w:spacing w:after="0" w:line="240" w:lineRule="auto"/>
        <w:rPr>
          <w:rFonts w:ascii="Times New Roman" w:eastAsia="Times New Roman" w:hAnsi="Times New Roman" w:cs="Times New Roman"/>
          <w:sz w:val="24"/>
          <w:szCs w:val="24"/>
        </w:rPr>
      </w:pP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The location and flow of the patients, the staff and the materials form the three broad groups to be consid</w:t>
      </w:r>
      <w:r w:rsidRPr="004A4E81">
        <w:rPr>
          <w:rFonts w:ascii="Verdana" w:eastAsia="Times New Roman" w:hAnsi="Verdana" w:cs="Times New Roman"/>
          <w:color w:val="000000"/>
          <w:sz w:val="18"/>
          <w:szCs w:val="18"/>
          <w:shd w:val="clear" w:color="auto" w:fill="FFFFFF"/>
        </w:rPr>
        <w:softHyphen/>
        <w:t>ered during all stages of design</w:t>
      </w:r>
      <w:r w:rsidRPr="004A4E81">
        <w:rPr>
          <w:rFonts w:ascii="Verdana" w:eastAsia="Times New Roman" w:hAnsi="Verdana" w:cs="Times New Roman"/>
          <w:color w:val="000000"/>
          <w:sz w:val="24"/>
          <w:szCs w:val="24"/>
          <w:shd w:val="clear" w:color="auto" w:fill="FFFFFF"/>
          <w:vertAlign w:val="superscript"/>
        </w:rPr>
        <w:t> </w:t>
      </w:r>
      <w:bookmarkStart w:id="5" w:name="ft3"/>
      <w:r w:rsidRPr="004A4E81">
        <w:rPr>
          <w:rFonts w:ascii="Verdana" w:eastAsia="Times New Roman" w:hAnsi="Verdana" w:cs="Times New Roman"/>
          <w:color w:val="000000"/>
          <w:sz w:val="24"/>
          <w:szCs w:val="24"/>
          <w:shd w:val="clear" w:color="auto" w:fill="FFFFFF"/>
          <w:vertAlign w:val="superscript"/>
        </w:rPr>
        <w:fldChar w:fldCharType="begin"/>
      </w:r>
      <w:r w:rsidRPr="004A4E81">
        <w:rPr>
          <w:rFonts w:ascii="Verdana" w:eastAsia="Times New Roman" w:hAnsi="Verdana" w:cs="Times New Roman"/>
          <w:color w:val="000000"/>
          <w:sz w:val="24"/>
          <w:szCs w:val="24"/>
          <w:shd w:val="clear" w:color="auto" w:fill="FFFFFF"/>
          <w:vertAlign w:val="superscript"/>
        </w:rPr>
        <w:instrText xml:space="preserve"> HYPERLINK "http://www.ijaweb.org/article.asp?issn=0019-5049;year=2007;volume=51;issue=3;spage=193;epage=199;aulast=Harsoor" \l "ref3" </w:instrText>
      </w:r>
      <w:r w:rsidRPr="004A4E81">
        <w:rPr>
          <w:rFonts w:ascii="Verdana" w:eastAsia="Times New Roman" w:hAnsi="Verdana" w:cs="Times New Roman"/>
          <w:color w:val="000000"/>
          <w:sz w:val="24"/>
          <w:szCs w:val="24"/>
          <w:shd w:val="clear" w:color="auto" w:fill="FFFFFF"/>
          <w:vertAlign w:val="superscript"/>
        </w:rPr>
        <w:fldChar w:fldCharType="separate"/>
      </w:r>
      <w:r w:rsidRPr="004A4E81">
        <w:rPr>
          <w:rFonts w:ascii="Verdana" w:eastAsia="Times New Roman" w:hAnsi="Verdana" w:cs="Times New Roman"/>
          <w:color w:val="0000FF"/>
          <w:sz w:val="17"/>
          <w:szCs w:val="17"/>
          <w:shd w:val="clear" w:color="auto" w:fill="FFFFFF"/>
          <w:vertAlign w:val="superscript"/>
        </w:rPr>
        <w:t>[3]</w:t>
      </w:r>
      <w:r w:rsidRPr="004A4E81">
        <w:rPr>
          <w:rFonts w:ascii="Verdana" w:eastAsia="Times New Roman" w:hAnsi="Verdana" w:cs="Times New Roman"/>
          <w:color w:val="000000"/>
          <w:sz w:val="24"/>
          <w:szCs w:val="24"/>
          <w:shd w:val="clear" w:color="auto" w:fill="FFFFFF"/>
          <w:vertAlign w:val="superscript"/>
        </w:rPr>
        <w:fldChar w:fldCharType="end"/>
      </w:r>
      <w:r w:rsidRPr="004A4E81">
        <w:rPr>
          <w:rFonts w:ascii="Verdana" w:eastAsia="Times New Roman" w:hAnsi="Verdana" w:cs="Times New Roman"/>
          <w:color w:val="000000"/>
          <w:sz w:val="18"/>
          <w:szCs w:val="18"/>
          <w:shd w:val="clear" w:color="auto" w:fill="FFFFFF"/>
        </w:rPr>
        <w:t> .</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Four zones can be described in an O T complex</w:t>
      </w:r>
      <w:r w:rsidRPr="004A4E81">
        <w:rPr>
          <w:rFonts w:ascii="Verdana" w:eastAsia="Times New Roman" w:hAnsi="Verdana" w:cs="Times New Roman"/>
          <w:color w:val="000000"/>
          <w:sz w:val="24"/>
          <w:szCs w:val="24"/>
          <w:shd w:val="clear" w:color="auto" w:fill="FFFFFF"/>
          <w:vertAlign w:val="superscript"/>
        </w:rPr>
        <w:t> </w:t>
      </w:r>
      <w:bookmarkStart w:id="6" w:name="ft4"/>
      <w:r w:rsidRPr="004A4E81">
        <w:rPr>
          <w:rFonts w:ascii="Verdana" w:eastAsia="Times New Roman" w:hAnsi="Verdana" w:cs="Times New Roman"/>
          <w:color w:val="000000"/>
          <w:sz w:val="24"/>
          <w:szCs w:val="24"/>
          <w:shd w:val="clear" w:color="auto" w:fill="FFFFFF"/>
          <w:vertAlign w:val="superscript"/>
        </w:rPr>
        <w:fldChar w:fldCharType="begin"/>
      </w:r>
      <w:r w:rsidRPr="004A4E81">
        <w:rPr>
          <w:rFonts w:ascii="Verdana" w:eastAsia="Times New Roman" w:hAnsi="Verdana" w:cs="Times New Roman"/>
          <w:color w:val="000000"/>
          <w:sz w:val="24"/>
          <w:szCs w:val="24"/>
          <w:shd w:val="clear" w:color="auto" w:fill="FFFFFF"/>
          <w:vertAlign w:val="superscript"/>
        </w:rPr>
        <w:instrText xml:space="preserve"> HYPERLINK "http://www.ijaweb.org/article.asp?issn=0019-5049;year=2007;volume=51;issue=3;spage=193;epage=199;aulast=Harsoor" \l "ref4" </w:instrText>
      </w:r>
      <w:r w:rsidRPr="004A4E81">
        <w:rPr>
          <w:rFonts w:ascii="Verdana" w:eastAsia="Times New Roman" w:hAnsi="Verdana" w:cs="Times New Roman"/>
          <w:color w:val="000000"/>
          <w:sz w:val="24"/>
          <w:szCs w:val="24"/>
          <w:shd w:val="clear" w:color="auto" w:fill="FFFFFF"/>
          <w:vertAlign w:val="superscript"/>
        </w:rPr>
        <w:fldChar w:fldCharType="separate"/>
      </w:r>
      <w:r w:rsidRPr="004A4E81">
        <w:rPr>
          <w:rFonts w:ascii="Verdana" w:eastAsia="Times New Roman" w:hAnsi="Verdana" w:cs="Times New Roman"/>
          <w:color w:val="0000FF"/>
          <w:sz w:val="17"/>
          <w:szCs w:val="17"/>
          <w:shd w:val="clear" w:color="auto" w:fill="FFFFFF"/>
          <w:vertAlign w:val="superscript"/>
        </w:rPr>
        <w:t>[4]</w:t>
      </w:r>
      <w:r w:rsidRPr="004A4E81">
        <w:rPr>
          <w:rFonts w:ascii="Verdana" w:eastAsia="Times New Roman" w:hAnsi="Verdana" w:cs="Times New Roman"/>
          <w:color w:val="000000"/>
          <w:sz w:val="24"/>
          <w:szCs w:val="24"/>
          <w:shd w:val="clear" w:color="auto" w:fill="FFFFFF"/>
          <w:vertAlign w:val="superscript"/>
        </w:rPr>
        <w:fldChar w:fldCharType="end"/>
      </w:r>
      <w:r w:rsidRPr="004A4E81">
        <w:rPr>
          <w:rFonts w:ascii="Verdana" w:eastAsia="Times New Roman" w:hAnsi="Verdana" w:cs="Times New Roman"/>
          <w:color w:val="000000"/>
          <w:sz w:val="18"/>
          <w:szCs w:val="18"/>
          <w:shd w:val="clear" w:color="auto" w:fill="FFFFFF"/>
        </w:rPr>
        <w:t> , based on varying degrees of cleanliness, in which the bac</w:t>
      </w:r>
      <w:r w:rsidRPr="004A4E81">
        <w:rPr>
          <w:rFonts w:ascii="Verdana" w:eastAsia="Times New Roman" w:hAnsi="Verdana" w:cs="Times New Roman"/>
          <w:color w:val="000000"/>
          <w:sz w:val="18"/>
          <w:szCs w:val="18"/>
          <w:shd w:val="clear" w:color="auto" w:fill="FFFFFF"/>
        </w:rPr>
        <w:softHyphen/>
        <w:t>teriological count progressively diminishes from the outer to the inner zones (operating area) and is maintained by a differential decreasing positive pressure ventilation gradi</w:t>
      </w:r>
      <w:r w:rsidRPr="004A4E81">
        <w:rPr>
          <w:rFonts w:ascii="Verdana" w:eastAsia="Times New Roman" w:hAnsi="Verdana" w:cs="Times New Roman"/>
          <w:color w:val="000000"/>
          <w:sz w:val="18"/>
          <w:szCs w:val="18"/>
          <w:shd w:val="clear" w:color="auto" w:fill="FFFFFF"/>
        </w:rPr>
        <w:softHyphen/>
        <w:t>ent from the inner zone to the outer zone.</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(1) </w:t>
      </w:r>
      <w:r w:rsidRPr="004A4E81">
        <w:rPr>
          <w:rFonts w:ascii="Verdana" w:eastAsia="Times New Roman" w:hAnsi="Verdana" w:cs="Times New Roman"/>
          <w:b/>
          <w:bCs/>
          <w:color w:val="000000"/>
          <w:sz w:val="18"/>
          <w:szCs w:val="18"/>
          <w:shd w:val="clear" w:color="auto" w:fill="FFFFFF"/>
        </w:rPr>
        <w:t>Protective zone: </w:t>
      </w:r>
      <w:r w:rsidRPr="004A4E81">
        <w:rPr>
          <w:rFonts w:ascii="Verdana" w:eastAsia="Times New Roman" w:hAnsi="Verdana" w:cs="Times New Roman"/>
          <w:color w:val="000000"/>
          <w:sz w:val="18"/>
          <w:szCs w:val="18"/>
          <w:shd w:val="clear" w:color="auto" w:fill="FFFFFF"/>
        </w:rPr>
        <w:t>It includes</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lastRenderedPageBreak/>
        <w:br/>
      </w:r>
    </w:p>
    <w:p w:rsidR="004A4E81" w:rsidRPr="004A4E81" w:rsidRDefault="004A4E81" w:rsidP="004A4E81">
      <w:pPr>
        <w:numPr>
          <w:ilvl w:val="0"/>
          <w:numId w:val="1"/>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Change rooms for all medical and paramedical staff with conveniences</w:t>
      </w:r>
    </w:p>
    <w:p w:rsidR="004A4E81" w:rsidRPr="004A4E81" w:rsidRDefault="004A4E81" w:rsidP="004A4E81">
      <w:pPr>
        <w:numPr>
          <w:ilvl w:val="0"/>
          <w:numId w:val="1"/>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Transfer bay for patient, material &amp; equipment</w:t>
      </w:r>
    </w:p>
    <w:p w:rsidR="004A4E81" w:rsidRPr="004A4E81" w:rsidRDefault="004A4E81" w:rsidP="004A4E81">
      <w:pPr>
        <w:numPr>
          <w:ilvl w:val="0"/>
          <w:numId w:val="1"/>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Rooms for administrative staff</w:t>
      </w:r>
    </w:p>
    <w:p w:rsidR="004A4E81" w:rsidRPr="004A4E81" w:rsidRDefault="004A4E81" w:rsidP="004A4E81">
      <w:pPr>
        <w:numPr>
          <w:ilvl w:val="0"/>
          <w:numId w:val="1"/>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Stores &amp; records</w:t>
      </w:r>
    </w:p>
    <w:p w:rsidR="004A4E81" w:rsidRPr="004A4E81" w:rsidRDefault="004A4E81" w:rsidP="004A4E81">
      <w:pPr>
        <w:numPr>
          <w:ilvl w:val="0"/>
          <w:numId w:val="1"/>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Pre &amp; post-operative rooms</w:t>
      </w:r>
    </w:p>
    <w:p w:rsidR="004A4E81" w:rsidRPr="004A4E81" w:rsidRDefault="004A4E81" w:rsidP="004A4E81">
      <w:pPr>
        <w:numPr>
          <w:ilvl w:val="0"/>
          <w:numId w:val="1"/>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I.C.U. and P.A.C.U.</w:t>
      </w:r>
    </w:p>
    <w:p w:rsidR="004A4E81" w:rsidRPr="004A4E81" w:rsidRDefault="004A4E81" w:rsidP="004A4E81">
      <w:pPr>
        <w:numPr>
          <w:ilvl w:val="0"/>
          <w:numId w:val="1"/>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Sterile stores</w:t>
      </w:r>
    </w:p>
    <w:p w:rsidR="004A4E81" w:rsidRPr="004A4E81" w:rsidRDefault="004A4E81" w:rsidP="004A4E81">
      <w:pPr>
        <w:spacing w:after="0" w:line="240" w:lineRule="auto"/>
        <w:rPr>
          <w:rFonts w:ascii="Times New Roman" w:eastAsia="Times New Roman" w:hAnsi="Times New Roman" w:cs="Times New Roman"/>
          <w:sz w:val="24"/>
          <w:szCs w:val="24"/>
        </w:rPr>
      </w:pPr>
      <w:r w:rsidRPr="004A4E81">
        <w:rPr>
          <w:rFonts w:ascii="Verdana" w:eastAsia="Times New Roman" w:hAnsi="Verdana" w:cs="Times New Roman"/>
          <w:color w:val="000000"/>
          <w:sz w:val="18"/>
          <w:szCs w:val="18"/>
          <w:shd w:val="clear" w:color="auto" w:fill="FFFFFF"/>
        </w:rPr>
        <w:t>(2) </w:t>
      </w:r>
      <w:r w:rsidRPr="004A4E81">
        <w:rPr>
          <w:rFonts w:ascii="Verdana" w:eastAsia="Times New Roman" w:hAnsi="Verdana" w:cs="Times New Roman"/>
          <w:b/>
          <w:bCs/>
          <w:color w:val="000000"/>
          <w:sz w:val="18"/>
          <w:szCs w:val="18"/>
          <w:shd w:val="clear" w:color="auto" w:fill="FFFFFF"/>
        </w:rPr>
        <w:t>Clean zone: </w:t>
      </w:r>
      <w:r w:rsidRPr="004A4E81">
        <w:rPr>
          <w:rFonts w:ascii="Verdana" w:eastAsia="Times New Roman" w:hAnsi="Verdana" w:cs="Times New Roman"/>
          <w:color w:val="000000"/>
          <w:sz w:val="18"/>
          <w:szCs w:val="18"/>
          <w:shd w:val="clear" w:color="auto" w:fill="FFFFFF"/>
        </w:rPr>
        <w:t>Connects protective zone to aseptic zone and has other areas also like</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
    <w:p w:rsidR="004A4E81" w:rsidRPr="004A4E81" w:rsidRDefault="004A4E81" w:rsidP="004A4E81">
      <w:pPr>
        <w:numPr>
          <w:ilvl w:val="0"/>
          <w:numId w:val="2"/>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Stores &amp; cleaner room</w:t>
      </w:r>
    </w:p>
    <w:p w:rsidR="004A4E81" w:rsidRPr="004A4E81" w:rsidRDefault="004A4E81" w:rsidP="004A4E81">
      <w:pPr>
        <w:numPr>
          <w:ilvl w:val="0"/>
          <w:numId w:val="2"/>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Equipment store room</w:t>
      </w:r>
    </w:p>
    <w:p w:rsidR="004A4E81" w:rsidRPr="004A4E81" w:rsidRDefault="004A4E81" w:rsidP="004A4E81">
      <w:pPr>
        <w:numPr>
          <w:ilvl w:val="0"/>
          <w:numId w:val="2"/>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Maintenance workshop</w:t>
      </w:r>
    </w:p>
    <w:p w:rsidR="004A4E81" w:rsidRPr="004A4E81" w:rsidRDefault="004A4E81" w:rsidP="004A4E81">
      <w:pPr>
        <w:numPr>
          <w:ilvl w:val="0"/>
          <w:numId w:val="2"/>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Kitchenette (pantry)</w:t>
      </w:r>
    </w:p>
    <w:p w:rsidR="004A4E81" w:rsidRPr="004A4E81" w:rsidRDefault="004A4E81" w:rsidP="004A4E81">
      <w:pPr>
        <w:numPr>
          <w:ilvl w:val="0"/>
          <w:numId w:val="2"/>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Firefighting device room</w:t>
      </w:r>
    </w:p>
    <w:p w:rsidR="004A4E81" w:rsidRPr="004A4E81" w:rsidRDefault="004A4E81" w:rsidP="004A4E81">
      <w:pPr>
        <w:numPr>
          <w:ilvl w:val="0"/>
          <w:numId w:val="2"/>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Emergency exits</w:t>
      </w:r>
    </w:p>
    <w:p w:rsidR="004A4E81" w:rsidRPr="004A4E81" w:rsidRDefault="004A4E81" w:rsidP="004A4E81">
      <w:pPr>
        <w:numPr>
          <w:ilvl w:val="0"/>
          <w:numId w:val="2"/>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Service room for staff</w:t>
      </w:r>
    </w:p>
    <w:p w:rsidR="004A4E81" w:rsidRPr="004A4E81" w:rsidRDefault="004A4E81" w:rsidP="004A4E81">
      <w:pPr>
        <w:numPr>
          <w:ilvl w:val="0"/>
          <w:numId w:val="2"/>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Close circuit TV control area</w:t>
      </w:r>
    </w:p>
    <w:p w:rsidR="004A4E81" w:rsidRPr="004A4E81" w:rsidRDefault="004A4E81" w:rsidP="004A4E81">
      <w:pPr>
        <w:spacing w:after="0" w:line="240" w:lineRule="auto"/>
        <w:rPr>
          <w:rFonts w:ascii="Times New Roman" w:eastAsia="Times New Roman" w:hAnsi="Times New Roman" w:cs="Times New Roman"/>
          <w:sz w:val="24"/>
          <w:szCs w:val="24"/>
        </w:rPr>
      </w:pPr>
      <w:r w:rsidRPr="004A4E81">
        <w:rPr>
          <w:rFonts w:ascii="Verdana" w:eastAsia="Times New Roman" w:hAnsi="Verdana" w:cs="Times New Roman"/>
          <w:color w:val="000000"/>
          <w:sz w:val="18"/>
          <w:szCs w:val="18"/>
          <w:shd w:val="clear" w:color="auto" w:fill="FFFFFF"/>
        </w:rPr>
        <w:t>(3) </w:t>
      </w:r>
      <w:r w:rsidRPr="004A4E81">
        <w:rPr>
          <w:rFonts w:ascii="Verdana" w:eastAsia="Times New Roman" w:hAnsi="Verdana" w:cs="Times New Roman"/>
          <w:b/>
          <w:bCs/>
          <w:color w:val="000000"/>
          <w:sz w:val="18"/>
          <w:szCs w:val="18"/>
          <w:shd w:val="clear" w:color="auto" w:fill="FFFFFF"/>
        </w:rPr>
        <w:t>Aseptic zone - </w:t>
      </w:r>
      <w:r w:rsidRPr="004A4E81">
        <w:rPr>
          <w:rFonts w:ascii="Verdana" w:eastAsia="Times New Roman" w:hAnsi="Verdana" w:cs="Times New Roman"/>
          <w:color w:val="000000"/>
          <w:sz w:val="18"/>
          <w:szCs w:val="18"/>
          <w:shd w:val="clear" w:color="auto" w:fill="FFFFFF"/>
        </w:rPr>
        <w:t>Includes operation rooms (sterile</w:t>
      </w:r>
      <w:proofErr w:type="gramStart"/>
      <w:r w:rsidRPr="004A4E81">
        <w:rPr>
          <w:rFonts w:ascii="Verdana" w:eastAsia="Times New Roman" w:hAnsi="Verdana" w:cs="Times New Roman"/>
          <w:color w:val="000000"/>
          <w:sz w:val="18"/>
          <w:szCs w:val="18"/>
          <w:shd w:val="clear" w:color="auto" w:fill="FFFFFF"/>
        </w:rPr>
        <w:t>)</w:t>
      </w:r>
      <w:proofErr w:type="gramEnd"/>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(4) </w:t>
      </w:r>
      <w:r w:rsidRPr="004A4E81">
        <w:rPr>
          <w:rFonts w:ascii="Verdana" w:eastAsia="Times New Roman" w:hAnsi="Verdana" w:cs="Times New Roman"/>
          <w:b/>
          <w:bCs/>
          <w:color w:val="000000"/>
          <w:sz w:val="18"/>
          <w:szCs w:val="18"/>
          <w:shd w:val="clear" w:color="auto" w:fill="FFFFFF"/>
        </w:rPr>
        <w:t>Disposal zone - </w:t>
      </w:r>
      <w:r w:rsidRPr="004A4E81">
        <w:rPr>
          <w:rFonts w:ascii="Verdana" w:eastAsia="Times New Roman" w:hAnsi="Verdana" w:cs="Times New Roman"/>
          <w:color w:val="000000"/>
          <w:sz w:val="18"/>
          <w:szCs w:val="18"/>
          <w:shd w:val="clear" w:color="auto" w:fill="FFFFFF"/>
        </w:rPr>
        <w:t>Disposal areas from each OR &amp; corridor lead to disposal zone</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
    <w:tbl>
      <w:tblPr>
        <w:tblW w:w="5000" w:type="pct"/>
        <w:tblCellSpacing w:w="0" w:type="dxa"/>
        <w:shd w:val="clear" w:color="auto" w:fill="FFFFFF"/>
        <w:tblCellMar>
          <w:left w:w="0" w:type="dxa"/>
          <w:right w:w="75" w:type="dxa"/>
        </w:tblCellMar>
        <w:tblLook w:val="04A0" w:firstRow="1" w:lastRow="0" w:firstColumn="1" w:lastColumn="0" w:noHBand="0" w:noVBand="1"/>
      </w:tblPr>
      <w:tblGrid>
        <w:gridCol w:w="7977"/>
        <w:gridCol w:w="234"/>
        <w:gridCol w:w="1449"/>
      </w:tblGrid>
      <w:tr w:rsidR="004A4E81" w:rsidRPr="004A4E81" w:rsidTr="004A4E81">
        <w:trPr>
          <w:tblCellSpacing w:w="0" w:type="dxa"/>
        </w:trPr>
        <w:tc>
          <w:tcPr>
            <w:tcW w:w="0" w:type="auto"/>
            <w:tcBorders>
              <w:bottom w:val="dotted" w:sz="6" w:space="0" w:color="006666"/>
            </w:tcBorders>
            <w:shd w:val="clear" w:color="auto" w:fill="FFFFFF"/>
            <w:tcMar>
              <w:top w:w="0" w:type="dxa"/>
              <w:left w:w="225" w:type="dxa"/>
              <w:bottom w:w="0" w:type="dxa"/>
              <w:right w:w="75" w:type="dxa"/>
            </w:tcMar>
            <w:vAlign w:val="center"/>
            <w:hideMark/>
          </w:tcPr>
          <w:p w:rsidR="004A4E81" w:rsidRPr="004A4E81" w:rsidRDefault="004A4E81" w:rsidP="004A4E81">
            <w:pPr>
              <w:spacing w:after="0" w:line="240" w:lineRule="auto"/>
              <w:jc w:val="both"/>
              <w:rPr>
                <w:rFonts w:ascii="Verdana" w:eastAsia="Times New Roman" w:hAnsi="Verdana" w:cs="Times New Roman"/>
                <w:b/>
                <w:bCs/>
                <w:color w:val="005BE5"/>
                <w:sz w:val="23"/>
                <w:szCs w:val="23"/>
              </w:rPr>
            </w:pPr>
            <w:bookmarkStart w:id="7" w:name="Sub_areas_(excluding_OT_place)"/>
            <w:bookmarkEnd w:id="7"/>
            <w:r w:rsidRPr="004A4E81">
              <w:rPr>
                <w:rFonts w:ascii="Verdana" w:eastAsia="Times New Roman" w:hAnsi="Verdana" w:cs="Times New Roman"/>
                <w:b/>
                <w:bCs/>
                <w:color w:val="005BE5"/>
                <w:sz w:val="23"/>
                <w:szCs w:val="23"/>
              </w:rPr>
              <w:t> </w:t>
            </w:r>
            <w:r w:rsidRPr="004A4E81">
              <w:rPr>
                <w:rFonts w:ascii="Verdana" w:eastAsia="Times New Roman" w:hAnsi="Verdana" w:cs="Times New Roman"/>
                <w:b/>
                <w:bCs/>
                <w:noProof/>
                <w:color w:val="005BE5"/>
                <w:sz w:val="23"/>
                <w:szCs w:val="23"/>
              </w:rPr>
              <w:drawing>
                <wp:inline distT="0" distB="0" distL="0" distR="0" wp14:anchorId="5FB247BE" wp14:editId="55772B20">
                  <wp:extent cx="8890" cy="8890"/>
                  <wp:effectExtent l="0" t="0" r="0" b="0"/>
                  <wp:docPr id="6" name="Picture 6" descr="http://www.ijaweb.org/images/aboutbu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ijaweb.org/images/aboutbul.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4A4E81">
              <w:rPr>
                <w:rFonts w:ascii="Verdana" w:eastAsia="Times New Roman" w:hAnsi="Verdana" w:cs="Times New Roman"/>
                <w:b/>
                <w:bCs/>
                <w:color w:val="005BE5"/>
                <w:sz w:val="23"/>
                <w:szCs w:val="23"/>
              </w:rPr>
              <w:t>  Sub areas (excluding OT place)</w:t>
            </w:r>
          </w:p>
        </w:tc>
        <w:tc>
          <w:tcPr>
            <w:tcW w:w="0" w:type="auto"/>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color w:val="750810"/>
                <w:sz w:val="17"/>
                <w:szCs w:val="17"/>
              </w:rPr>
              <w:t> </w:t>
            </w:r>
          </w:p>
        </w:tc>
        <w:tc>
          <w:tcPr>
            <w:tcW w:w="750" w:type="pct"/>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noProof/>
                <w:color w:val="0063A4"/>
                <w:sz w:val="17"/>
                <w:szCs w:val="17"/>
              </w:rPr>
              <w:drawing>
                <wp:inline distT="0" distB="0" distL="0" distR="0" wp14:anchorId="57BE4211" wp14:editId="38F95F0B">
                  <wp:extent cx="120650" cy="120650"/>
                  <wp:effectExtent l="0" t="0" r="0" b="0"/>
                  <wp:docPr id="7" name="Picture 7" descr="Top">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op">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r>
    </w:tbl>
    <w:p w:rsidR="004A4E81" w:rsidRPr="004A4E81" w:rsidRDefault="004A4E81" w:rsidP="004A4E81">
      <w:pPr>
        <w:spacing w:after="0" w:line="240" w:lineRule="auto"/>
        <w:rPr>
          <w:rFonts w:ascii="Times New Roman" w:eastAsia="Times New Roman" w:hAnsi="Times New Roman" w:cs="Times New Roman"/>
          <w:sz w:val="24"/>
          <w:szCs w:val="24"/>
        </w:rPr>
      </w:pP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(1) </w:t>
      </w:r>
      <w:r w:rsidRPr="004A4E81">
        <w:rPr>
          <w:rFonts w:ascii="Verdana" w:eastAsia="Times New Roman" w:hAnsi="Verdana" w:cs="Times New Roman"/>
          <w:b/>
          <w:bCs/>
          <w:color w:val="000000"/>
          <w:sz w:val="18"/>
          <w:szCs w:val="18"/>
          <w:shd w:val="clear" w:color="auto" w:fill="FFFFFF"/>
        </w:rPr>
        <w:t>Pre-operative check in area (reception)- </w:t>
      </w:r>
      <w:r w:rsidRPr="004A4E81">
        <w:rPr>
          <w:rFonts w:ascii="Verdana" w:eastAsia="Times New Roman" w:hAnsi="Verdana" w:cs="Times New Roman"/>
          <w:color w:val="000000"/>
          <w:sz w:val="18"/>
          <w:szCs w:val="18"/>
          <w:shd w:val="clear" w:color="auto" w:fill="FFFFFF"/>
        </w:rPr>
        <w:t>This is important with respect to maintaining privacy, for changing from street clothes to gown and to provide lockers and lavatories for staff.</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(2) </w:t>
      </w:r>
      <w:r w:rsidRPr="004A4E81">
        <w:rPr>
          <w:rFonts w:ascii="Verdana" w:eastAsia="Times New Roman" w:hAnsi="Verdana" w:cs="Times New Roman"/>
          <w:b/>
          <w:bCs/>
          <w:color w:val="000000"/>
          <w:sz w:val="18"/>
          <w:szCs w:val="18"/>
          <w:shd w:val="clear" w:color="auto" w:fill="FFFFFF"/>
        </w:rPr>
        <w:t>Holding area- </w:t>
      </w:r>
      <w:r w:rsidRPr="004A4E81">
        <w:rPr>
          <w:rFonts w:ascii="Verdana" w:eastAsia="Times New Roman" w:hAnsi="Verdana" w:cs="Times New Roman"/>
          <w:color w:val="000000"/>
          <w:sz w:val="18"/>
          <w:szCs w:val="18"/>
          <w:shd w:val="clear" w:color="auto" w:fill="FFFFFF"/>
        </w:rPr>
        <w:t>This area is planned for IV line in</w:t>
      </w:r>
      <w:r w:rsidRPr="004A4E81">
        <w:rPr>
          <w:rFonts w:ascii="Verdana" w:eastAsia="Times New Roman" w:hAnsi="Verdana" w:cs="Times New Roman"/>
          <w:color w:val="000000"/>
          <w:sz w:val="18"/>
          <w:szCs w:val="18"/>
          <w:shd w:val="clear" w:color="auto" w:fill="FFFFFF"/>
        </w:rPr>
        <w:softHyphen/>
        <w:t>sertion, preparation, catheter / gastric tube insertion, connection of monitors, &amp; shall have O</w:t>
      </w:r>
      <w:r w:rsidRPr="004A4E81">
        <w:rPr>
          <w:rFonts w:ascii="Verdana" w:eastAsia="Times New Roman" w:hAnsi="Verdana" w:cs="Times New Roman"/>
          <w:color w:val="000000"/>
          <w:sz w:val="24"/>
          <w:szCs w:val="24"/>
          <w:shd w:val="clear" w:color="auto" w:fill="FFFFFF"/>
          <w:vertAlign w:val="subscript"/>
        </w:rPr>
        <w:t> 2</w:t>
      </w:r>
      <w:r w:rsidRPr="004A4E81">
        <w:rPr>
          <w:rFonts w:ascii="Verdana" w:eastAsia="Times New Roman" w:hAnsi="Verdana" w:cs="Times New Roman"/>
          <w:color w:val="000000"/>
          <w:sz w:val="18"/>
          <w:szCs w:val="18"/>
          <w:shd w:val="clear" w:color="auto" w:fill="FFFFFF"/>
        </w:rPr>
        <w:t> and suction lines. Facility for CPR should be available in this area.</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(3) </w:t>
      </w:r>
      <w:r w:rsidRPr="004A4E81">
        <w:rPr>
          <w:rFonts w:ascii="Verdana" w:eastAsia="Times New Roman" w:hAnsi="Verdana" w:cs="Times New Roman"/>
          <w:b/>
          <w:bCs/>
          <w:color w:val="000000"/>
          <w:sz w:val="18"/>
          <w:szCs w:val="18"/>
          <w:shd w:val="clear" w:color="auto" w:fill="FFFFFF"/>
        </w:rPr>
        <w:t>Induction room - </w:t>
      </w:r>
      <w:r w:rsidRPr="004A4E81">
        <w:rPr>
          <w:rFonts w:ascii="Verdana" w:eastAsia="Times New Roman" w:hAnsi="Verdana" w:cs="Times New Roman"/>
          <w:color w:val="000000"/>
          <w:sz w:val="18"/>
          <w:szCs w:val="18"/>
          <w:shd w:val="clear" w:color="auto" w:fill="FFFFFF"/>
        </w:rPr>
        <w:t>(</w:t>
      </w:r>
      <w:proofErr w:type="spellStart"/>
      <w:r w:rsidRPr="004A4E81">
        <w:rPr>
          <w:rFonts w:ascii="Verdana" w:eastAsia="Times New Roman" w:hAnsi="Verdana" w:cs="Times New Roman"/>
          <w:color w:val="000000"/>
          <w:sz w:val="18"/>
          <w:szCs w:val="18"/>
          <w:shd w:val="clear" w:color="auto" w:fill="FFFFFF"/>
        </w:rPr>
        <w:t>anaesthetic</w:t>
      </w:r>
      <w:proofErr w:type="spellEnd"/>
      <w:r w:rsidRPr="004A4E81">
        <w:rPr>
          <w:rFonts w:ascii="Verdana" w:eastAsia="Times New Roman" w:hAnsi="Verdana" w:cs="Times New Roman"/>
          <w:color w:val="000000"/>
          <w:sz w:val="18"/>
          <w:szCs w:val="18"/>
          <w:shd w:val="clear" w:color="auto" w:fill="FFFFFF"/>
        </w:rPr>
        <w:t xml:space="preserve"> room). It should have all facilities as in OT, but there is controversy as to its need. One for each OT is </w:t>
      </w:r>
      <w:proofErr w:type="gramStart"/>
      <w:r w:rsidRPr="004A4E81">
        <w:rPr>
          <w:rFonts w:ascii="Verdana" w:eastAsia="Times New Roman" w:hAnsi="Verdana" w:cs="Times New Roman"/>
          <w:color w:val="000000"/>
          <w:sz w:val="18"/>
          <w:szCs w:val="18"/>
          <w:shd w:val="clear" w:color="auto" w:fill="FFFFFF"/>
        </w:rPr>
        <w:t>required,</w:t>
      </w:r>
      <w:proofErr w:type="gramEnd"/>
      <w:r w:rsidRPr="004A4E81">
        <w:rPr>
          <w:rFonts w:ascii="Verdana" w:eastAsia="Times New Roman" w:hAnsi="Verdana" w:cs="Times New Roman"/>
          <w:color w:val="000000"/>
          <w:sz w:val="18"/>
          <w:szCs w:val="18"/>
          <w:shd w:val="clear" w:color="auto" w:fill="FFFFFF"/>
        </w:rPr>
        <w:t xml:space="preserve"> ideally each is a duplicate of the other in each floor</w:t>
      </w:r>
      <w:r w:rsidRPr="004A4E81">
        <w:rPr>
          <w:rFonts w:ascii="Verdana" w:eastAsia="Times New Roman" w:hAnsi="Verdana" w:cs="Times New Roman"/>
          <w:color w:val="000000"/>
          <w:sz w:val="24"/>
          <w:szCs w:val="24"/>
          <w:shd w:val="clear" w:color="auto" w:fill="FFFFFF"/>
          <w:vertAlign w:val="superscript"/>
        </w:rPr>
        <w:t> </w:t>
      </w:r>
      <w:bookmarkStart w:id="8" w:name="ft5"/>
      <w:r w:rsidRPr="004A4E81">
        <w:rPr>
          <w:rFonts w:ascii="Verdana" w:eastAsia="Times New Roman" w:hAnsi="Verdana" w:cs="Times New Roman"/>
          <w:color w:val="000000"/>
          <w:sz w:val="24"/>
          <w:szCs w:val="24"/>
          <w:shd w:val="clear" w:color="auto" w:fill="FFFFFF"/>
          <w:vertAlign w:val="superscript"/>
        </w:rPr>
        <w:fldChar w:fldCharType="begin"/>
      </w:r>
      <w:r w:rsidRPr="004A4E81">
        <w:rPr>
          <w:rFonts w:ascii="Verdana" w:eastAsia="Times New Roman" w:hAnsi="Verdana" w:cs="Times New Roman"/>
          <w:color w:val="000000"/>
          <w:sz w:val="24"/>
          <w:szCs w:val="24"/>
          <w:shd w:val="clear" w:color="auto" w:fill="FFFFFF"/>
          <w:vertAlign w:val="superscript"/>
        </w:rPr>
        <w:instrText xml:space="preserve"> HYPERLINK "http://www.ijaweb.org/article.asp?issn=0019-5049;year=2007;volume=51;issue=3;spage=193;epage=199;aulast=Harsoor" \l "ref5" </w:instrText>
      </w:r>
      <w:r w:rsidRPr="004A4E81">
        <w:rPr>
          <w:rFonts w:ascii="Verdana" w:eastAsia="Times New Roman" w:hAnsi="Verdana" w:cs="Times New Roman"/>
          <w:color w:val="000000"/>
          <w:sz w:val="24"/>
          <w:szCs w:val="24"/>
          <w:shd w:val="clear" w:color="auto" w:fill="FFFFFF"/>
          <w:vertAlign w:val="superscript"/>
        </w:rPr>
        <w:fldChar w:fldCharType="separate"/>
      </w:r>
      <w:r w:rsidRPr="004A4E81">
        <w:rPr>
          <w:rFonts w:ascii="Verdana" w:eastAsia="Times New Roman" w:hAnsi="Verdana" w:cs="Times New Roman"/>
          <w:color w:val="0000FF"/>
          <w:sz w:val="17"/>
          <w:szCs w:val="17"/>
          <w:shd w:val="clear" w:color="auto" w:fill="FFFFFF"/>
          <w:vertAlign w:val="superscript"/>
        </w:rPr>
        <w:t>[5]</w:t>
      </w:r>
      <w:r w:rsidRPr="004A4E81">
        <w:rPr>
          <w:rFonts w:ascii="Verdana" w:eastAsia="Times New Roman" w:hAnsi="Verdana" w:cs="Times New Roman"/>
          <w:color w:val="000000"/>
          <w:sz w:val="24"/>
          <w:szCs w:val="24"/>
          <w:shd w:val="clear" w:color="auto" w:fill="FFFFFF"/>
          <w:vertAlign w:val="superscript"/>
        </w:rPr>
        <w:fldChar w:fldCharType="end"/>
      </w:r>
      <w:bookmarkEnd w:id="8"/>
      <w:r w:rsidRPr="004A4E81">
        <w:rPr>
          <w:rFonts w:ascii="Verdana" w:eastAsia="Times New Roman" w:hAnsi="Verdana" w:cs="Times New Roman"/>
          <w:color w:val="000000"/>
          <w:sz w:val="18"/>
          <w:szCs w:val="18"/>
          <w:shd w:val="clear" w:color="auto" w:fill="FFFFFF"/>
        </w:rPr>
        <w:t xml:space="preserve"> . The </w:t>
      </w:r>
      <w:proofErr w:type="spellStart"/>
      <w:r w:rsidRPr="004A4E81">
        <w:rPr>
          <w:rFonts w:ascii="Verdana" w:eastAsia="Times New Roman" w:hAnsi="Verdana" w:cs="Times New Roman"/>
          <w:color w:val="000000"/>
          <w:sz w:val="18"/>
          <w:szCs w:val="18"/>
          <w:shd w:val="clear" w:color="auto" w:fill="FFFFFF"/>
        </w:rPr>
        <w:t>anaesthetic</w:t>
      </w:r>
      <w:proofErr w:type="spellEnd"/>
      <w:r w:rsidRPr="004A4E81">
        <w:rPr>
          <w:rFonts w:ascii="Verdana" w:eastAsia="Times New Roman" w:hAnsi="Verdana" w:cs="Times New Roman"/>
          <w:color w:val="000000"/>
          <w:sz w:val="18"/>
          <w:szCs w:val="18"/>
          <w:shd w:val="clear" w:color="auto" w:fill="FFFFFF"/>
        </w:rPr>
        <w:t xml:space="preserve"> room will provide a more tranquil atmo</w:t>
      </w:r>
      <w:r w:rsidRPr="004A4E81">
        <w:rPr>
          <w:rFonts w:ascii="Verdana" w:eastAsia="Times New Roman" w:hAnsi="Verdana" w:cs="Times New Roman"/>
          <w:color w:val="000000"/>
          <w:sz w:val="18"/>
          <w:szCs w:val="18"/>
          <w:shd w:val="clear" w:color="auto" w:fill="FFFFFF"/>
        </w:rPr>
        <w:softHyphen/>
        <w:t xml:space="preserve">sphere to the patient than the OT. It should provide space for </w:t>
      </w:r>
      <w:proofErr w:type="spellStart"/>
      <w:r w:rsidRPr="004A4E81">
        <w:rPr>
          <w:rFonts w:ascii="Verdana" w:eastAsia="Times New Roman" w:hAnsi="Verdana" w:cs="Times New Roman"/>
          <w:color w:val="000000"/>
          <w:sz w:val="18"/>
          <w:szCs w:val="18"/>
          <w:shd w:val="clear" w:color="auto" w:fill="FFFFFF"/>
        </w:rPr>
        <w:t>anaesthetic</w:t>
      </w:r>
      <w:proofErr w:type="spellEnd"/>
      <w:r w:rsidRPr="004A4E81">
        <w:rPr>
          <w:rFonts w:ascii="Verdana" w:eastAsia="Times New Roman" w:hAnsi="Verdana" w:cs="Times New Roman"/>
          <w:color w:val="000000"/>
          <w:sz w:val="18"/>
          <w:szCs w:val="18"/>
          <w:shd w:val="clear" w:color="auto" w:fill="FFFFFF"/>
        </w:rPr>
        <w:t xml:space="preserve"> trolleys and equipment and should be located with direct access to circulation corridors and ready access to the operating room. It will also allow cleaning, testing and storing of </w:t>
      </w:r>
      <w:proofErr w:type="spellStart"/>
      <w:r w:rsidRPr="004A4E81">
        <w:rPr>
          <w:rFonts w:ascii="Verdana" w:eastAsia="Times New Roman" w:hAnsi="Verdana" w:cs="Times New Roman"/>
          <w:color w:val="000000"/>
          <w:sz w:val="18"/>
          <w:szCs w:val="18"/>
          <w:shd w:val="clear" w:color="auto" w:fill="FFFFFF"/>
        </w:rPr>
        <w:t>anaes</w:t>
      </w:r>
      <w:r w:rsidRPr="004A4E81">
        <w:rPr>
          <w:rFonts w:ascii="Verdana" w:eastAsia="Times New Roman" w:hAnsi="Verdana" w:cs="Times New Roman"/>
          <w:color w:val="000000"/>
          <w:sz w:val="18"/>
          <w:szCs w:val="18"/>
          <w:shd w:val="clear" w:color="auto" w:fill="FFFFFF"/>
        </w:rPr>
        <w:softHyphen/>
        <w:t>thesia</w:t>
      </w:r>
      <w:proofErr w:type="spellEnd"/>
      <w:r w:rsidRPr="004A4E81">
        <w:rPr>
          <w:rFonts w:ascii="Verdana" w:eastAsia="Times New Roman" w:hAnsi="Verdana" w:cs="Times New Roman"/>
          <w:color w:val="000000"/>
          <w:sz w:val="18"/>
          <w:szCs w:val="18"/>
          <w:shd w:val="clear" w:color="auto" w:fill="FFFFFF"/>
        </w:rPr>
        <w:t xml:space="preserve"> equipment. It should contain work benches, sink(s). It should have sufficient power outlets and medical gas panels for testing of equipment.</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(4) </w:t>
      </w:r>
      <w:r w:rsidRPr="004A4E81">
        <w:rPr>
          <w:rFonts w:ascii="Verdana" w:eastAsia="Times New Roman" w:hAnsi="Verdana" w:cs="Times New Roman"/>
          <w:b/>
          <w:bCs/>
          <w:color w:val="000000"/>
          <w:sz w:val="18"/>
          <w:szCs w:val="18"/>
          <w:shd w:val="clear" w:color="auto" w:fill="FFFFFF"/>
        </w:rPr>
        <w:t xml:space="preserve">Post </w:t>
      </w:r>
      <w:proofErr w:type="spellStart"/>
      <w:r w:rsidRPr="004A4E81">
        <w:rPr>
          <w:rFonts w:ascii="Verdana" w:eastAsia="Times New Roman" w:hAnsi="Verdana" w:cs="Times New Roman"/>
          <w:b/>
          <w:bCs/>
          <w:color w:val="000000"/>
          <w:sz w:val="18"/>
          <w:szCs w:val="18"/>
          <w:shd w:val="clear" w:color="auto" w:fill="FFFFFF"/>
        </w:rPr>
        <w:t>anaesthetic</w:t>
      </w:r>
      <w:proofErr w:type="spellEnd"/>
      <w:r w:rsidRPr="004A4E81">
        <w:rPr>
          <w:rFonts w:ascii="Verdana" w:eastAsia="Times New Roman" w:hAnsi="Verdana" w:cs="Times New Roman"/>
          <w:b/>
          <w:bCs/>
          <w:color w:val="000000"/>
          <w:sz w:val="18"/>
          <w:szCs w:val="18"/>
          <w:shd w:val="clear" w:color="auto" w:fill="FFFFFF"/>
        </w:rPr>
        <w:t xml:space="preserve"> care units (PACU) - </w:t>
      </w:r>
      <w:r w:rsidRPr="004A4E81">
        <w:rPr>
          <w:rFonts w:ascii="Verdana" w:eastAsia="Times New Roman" w:hAnsi="Verdana" w:cs="Times New Roman"/>
          <w:color w:val="000000"/>
          <w:sz w:val="18"/>
          <w:szCs w:val="18"/>
          <w:shd w:val="clear" w:color="auto" w:fill="FFFFFF"/>
        </w:rPr>
        <w:t>preferably adjacent to recovery room. These should contain a medication station, hand washing station, nurse sta</w:t>
      </w:r>
      <w:r w:rsidRPr="004A4E81">
        <w:rPr>
          <w:rFonts w:ascii="Verdana" w:eastAsia="Times New Roman" w:hAnsi="Verdana" w:cs="Times New Roman"/>
          <w:color w:val="000000"/>
          <w:sz w:val="18"/>
          <w:szCs w:val="18"/>
          <w:shd w:val="clear" w:color="auto" w:fill="FFFFFF"/>
        </w:rPr>
        <w:softHyphen/>
        <w:t>tion, storage space for stretchers, supplies and moni</w:t>
      </w:r>
      <w:r w:rsidRPr="004A4E81">
        <w:rPr>
          <w:rFonts w:ascii="Verdana" w:eastAsia="Times New Roman" w:hAnsi="Verdana" w:cs="Times New Roman"/>
          <w:color w:val="000000"/>
          <w:sz w:val="18"/>
          <w:szCs w:val="18"/>
          <w:shd w:val="clear" w:color="auto" w:fill="FFFFFF"/>
        </w:rPr>
        <w:softHyphen/>
        <w:t>tors / equipment and gas, suction outlets and ventila</w:t>
      </w:r>
      <w:r w:rsidRPr="004A4E81">
        <w:rPr>
          <w:rFonts w:ascii="Verdana" w:eastAsia="Times New Roman" w:hAnsi="Verdana" w:cs="Times New Roman"/>
          <w:color w:val="000000"/>
          <w:sz w:val="18"/>
          <w:szCs w:val="18"/>
          <w:shd w:val="clear" w:color="auto" w:fill="FFFFFF"/>
        </w:rPr>
        <w:softHyphen/>
        <w:t xml:space="preserve">tor. Additionally 80 </w:t>
      </w:r>
      <w:proofErr w:type="spellStart"/>
      <w:r w:rsidRPr="004A4E81">
        <w:rPr>
          <w:rFonts w:ascii="Verdana" w:eastAsia="Times New Roman" w:hAnsi="Verdana" w:cs="Times New Roman"/>
          <w:color w:val="000000"/>
          <w:sz w:val="18"/>
          <w:szCs w:val="18"/>
          <w:shd w:val="clear" w:color="auto" w:fill="FFFFFF"/>
        </w:rPr>
        <w:t>sq</w:t>
      </w:r>
      <w:proofErr w:type="spellEnd"/>
      <w:r w:rsidRPr="004A4E81">
        <w:rPr>
          <w:rFonts w:ascii="Verdana" w:eastAsia="Times New Roman" w:hAnsi="Verdana" w:cs="Times New Roman"/>
          <w:color w:val="000000"/>
          <w:sz w:val="18"/>
          <w:szCs w:val="18"/>
          <w:shd w:val="clear" w:color="auto" w:fill="FFFFFF"/>
        </w:rPr>
        <w:t xml:space="preserve"> </w:t>
      </w:r>
      <w:proofErr w:type="spellStart"/>
      <w:r w:rsidRPr="004A4E81">
        <w:rPr>
          <w:rFonts w:ascii="Verdana" w:eastAsia="Times New Roman" w:hAnsi="Verdana" w:cs="Times New Roman"/>
          <w:color w:val="000000"/>
          <w:sz w:val="18"/>
          <w:szCs w:val="18"/>
          <w:shd w:val="clear" w:color="auto" w:fill="FFFFFF"/>
        </w:rPr>
        <w:t>ft</w:t>
      </w:r>
      <w:proofErr w:type="spellEnd"/>
      <w:r w:rsidRPr="004A4E81">
        <w:rPr>
          <w:rFonts w:ascii="Verdana" w:eastAsia="Times New Roman" w:hAnsi="Verdana" w:cs="Times New Roman"/>
          <w:color w:val="000000"/>
          <w:sz w:val="18"/>
          <w:szCs w:val="18"/>
          <w:shd w:val="clear" w:color="auto" w:fill="FFFFFF"/>
        </w:rPr>
        <w:t xml:space="preserve"> (7.43 </w:t>
      </w:r>
      <w:proofErr w:type="spellStart"/>
      <w:r w:rsidRPr="004A4E81">
        <w:rPr>
          <w:rFonts w:ascii="Verdana" w:eastAsia="Times New Roman" w:hAnsi="Verdana" w:cs="Times New Roman"/>
          <w:color w:val="000000"/>
          <w:sz w:val="18"/>
          <w:szCs w:val="18"/>
          <w:shd w:val="clear" w:color="auto" w:fill="FFFFFF"/>
        </w:rPr>
        <w:t>sq</w:t>
      </w:r>
      <w:proofErr w:type="spellEnd"/>
      <w:r w:rsidRPr="004A4E81">
        <w:rPr>
          <w:rFonts w:ascii="Verdana" w:eastAsia="Times New Roman" w:hAnsi="Verdana" w:cs="Times New Roman"/>
          <w:color w:val="000000"/>
          <w:sz w:val="18"/>
          <w:szCs w:val="18"/>
          <w:shd w:val="clear" w:color="auto" w:fill="FFFFFF"/>
        </w:rPr>
        <w:t xml:space="preserve"> m) for each patient bed, clearance of 5 </w:t>
      </w:r>
      <w:proofErr w:type="spellStart"/>
      <w:r w:rsidRPr="004A4E81">
        <w:rPr>
          <w:rFonts w:ascii="Verdana" w:eastAsia="Times New Roman" w:hAnsi="Verdana" w:cs="Times New Roman"/>
          <w:color w:val="000000"/>
          <w:sz w:val="18"/>
          <w:szCs w:val="18"/>
          <w:shd w:val="clear" w:color="auto" w:fill="FFFFFF"/>
        </w:rPr>
        <w:t>ft</w:t>
      </w:r>
      <w:proofErr w:type="spellEnd"/>
      <w:r w:rsidRPr="004A4E81">
        <w:rPr>
          <w:rFonts w:ascii="Verdana" w:eastAsia="Times New Roman" w:hAnsi="Verdana" w:cs="Times New Roman"/>
          <w:color w:val="000000"/>
          <w:sz w:val="18"/>
          <w:szCs w:val="18"/>
          <w:shd w:val="clear" w:color="auto" w:fill="FFFFFF"/>
        </w:rPr>
        <w:t xml:space="preserve"> (1.5 m) between beds and 4 </w:t>
      </w:r>
      <w:proofErr w:type="spellStart"/>
      <w:r w:rsidRPr="004A4E81">
        <w:rPr>
          <w:rFonts w:ascii="Verdana" w:eastAsia="Times New Roman" w:hAnsi="Verdana" w:cs="Times New Roman"/>
          <w:color w:val="000000"/>
          <w:sz w:val="18"/>
          <w:szCs w:val="18"/>
          <w:shd w:val="clear" w:color="auto" w:fill="FFFFFF"/>
        </w:rPr>
        <w:t>ft</w:t>
      </w:r>
      <w:proofErr w:type="spellEnd"/>
      <w:r w:rsidRPr="004A4E81">
        <w:rPr>
          <w:rFonts w:ascii="Verdana" w:eastAsia="Times New Roman" w:hAnsi="Verdana" w:cs="Times New Roman"/>
          <w:color w:val="000000"/>
          <w:sz w:val="18"/>
          <w:szCs w:val="18"/>
          <w:shd w:val="clear" w:color="auto" w:fill="FFFFFF"/>
        </w:rPr>
        <w:t xml:space="preserve"> (1.22m) between patient bed sides and adjacent walls should be planned.</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(5) </w:t>
      </w:r>
      <w:r w:rsidRPr="004A4E81">
        <w:rPr>
          <w:rFonts w:ascii="Verdana" w:eastAsia="Times New Roman" w:hAnsi="Verdana" w:cs="Times New Roman"/>
          <w:b/>
          <w:bCs/>
          <w:color w:val="000000"/>
          <w:sz w:val="18"/>
          <w:szCs w:val="18"/>
          <w:shd w:val="clear" w:color="auto" w:fill="FFFFFF"/>
        </w:rPr>
        <w:t>Staff room - </w:t>
      </w:r>
      <w:r w:rsidRPr="004A4E81">
        <w:rPr>
          <w:rFonts w:ascii="Verdana" w:eastAsia="Times New Roman" w:hAnsi="Verdana" w:cs="Times New Roman"/>
          <w:color w:val="000000"/>
          <w:sz w:val="18"/>
          <w:szCs w:val="18"/>
          <w:shd w:val="clear" w:color="auto" w:fill="FFFFFF"/>
        </w:rPr>
        <w:t xml:space="preserve">Men and women change dress from street cloth to OT attire; lockers and lavatory </w:t>
      </w:r>
      <w:r w:rsidRPr="004A4E81">
        <w:rPr>
          <w:rFonts w:ascii="Verdana" w:eastAsia="Times New Roman" w:hAnsi="Verdana" w:cs="Times New Roman"/>
          <w:color w:val="000000"/>
          <w:sz w:val="18"/>
          <w:szCs w:val="18"/>
          <w:shd w:val="clear" w:color="auto" w:fill="FFFFFF"/>
        </w:rPr>
        <w:lastRenderedPageBreak/>
        <w:t>are essential; rest room TV, etc. are desirable.</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(6) </w:t>
      </w:r>
      <w:r w:rsidRPr="004A4E81">
        <w:rPr>
          <w:rFonts w:ascii="Verdana" w:eastAsia="Times New Roman" w:hAnsi="Verdana" w:cs="Times New Roman"/>
          <w:b/>
          <w:bCs/>
          <w:color w:val="000000"/>
          <w:sz w:val="18"/>
          <w:szCs w:val="18"/>
          <w:shd w:val="clear" w:color="auto" w:fill="FFFFFF"/>
        </w:rPr>
        <w:t>Sanitary facility for staff- </w:t>
      </w:r>
      <w:r w:rsidRPr="004A4E81">
        <w:rPr>
          <w:rFonts w:ascii="Verdana" w:eastAsia="Times New Roman" w:hAnsi="Verdana" w:cs="Times New Roman"/>
          <w:color w:val="000000"/>
          <w:sz w:val="18"/>
          <w:szCs w:val="18"/>
          <w:shd w:val="clear" w:color="auto" w:fill="FFFFFF"/>
        </w:rPr>
        <w:t>One wash basin and one western closet (WC) should be provided for 8-10 persons. Showers and their number is a matter of local decision. Inclusion of toilet facilities in changing rooms is not acceptable; they should be located in an adjacent space</w:t>
      </w:r>
      <w:r w:rsidRPr="004A4E81">
        <w:rPr>
          <w:rFonts w:ascii="Verdana" w:eastAsia="Times New Roman" w:hAnsi="Verdana" w:cs="Times New Roman"/>
          <w:color w:val="000000"/>
          <w:sz w:val="24"/>
          <w:szCs w:val="24"/>
          <w:shd w:val="clear" w:color="auto" w:fill="FFFFFF"/>
          <w:vertAlign w:val="superscript"/>
        </w:rPr>
        <w:t> </w:t>
      </w:r>
      <w:hyperlink r:id="rId11" w:anchor="ref4" w:history="1">
        <w:r w:rsidRPr="004A4E81">
          <w:rPr>
            <w:rFonts w:ascii="Verdana" w:eastAsia="Times New Roman" w:hAnsi="Verdana" w:cs="Times New Roman"/>
            <w:color w:val="0000FF"/>
            <w:sz w:val="17"/>
            <w:szCs w:val="17"/>
            <w:shd w:val="clear" w:color="auto" w:fill="FFFFFF"/>
            <w:vertAlign w:val="superscript"/>
          </w:rPr>
          <w:t>[4]</w:t>
        </w:r>
      </w:hyperlink>
      <w:r w:rsidRPr="004A4E81">
        <w:rPr>
          <w:rFonts w:ascii="Verdana" w:eastAsia="Times New Roman" w:hAnsi="Verdana" w:cs="Times New Roman"/>
          <w:color w:val="000000"/>
          <w:sz w:val="18"/>
          <w:szCs w:val="18"/>
          <w:shd w:val="clear" w:color="auto" w:fill="FFFFFF"/>
        </w:rPr>
        <w:t> .</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(7) </w:t>
      </w:r>
      <w:r w:rsidRPr="004A4E81">
        <w:rPr>
          <w:rFonts w:ascii="Verdana" w:eastAsia="Times New Roman" w:hAnsi="Verdana" w:cs="Times New Roman"/>
          <w:b/>
          <w:bCs/>
          <w:color w:val="000000"/>
          <w:sz w:val="18"/>
          <w:szCs w:val="18"/>
          <w:shd w:val="clear" w:color="auto" w:fill="FFFFFF"/>
        </w:rPr>
        <w:t xml:space="preserve">The </w:t>
      </w:r>
      <w:proofErr w:type="spellStart"/>
      <w:r w:rsidRPr="004A4E81">
        <w:rPr>
          <w:rFonts w:ascii="Verdana" w:eastAsia="Times New Roman" w:hAnsi="Verdana" w:cs="Times New Roman"/>
          <w:b/>
          <w:bCs/>
          <w:color w:val="000000"/>
          <w:sz w:val="18"/>
          <w:szCs w:val="18"/>
          <w:shd w:val="clear" w:color="auto" w:fill="FFFFFF"/>
        </w:rPr>
        <w:t>anaesthesia</w:t>
      </w:r>
      <w:proofErr w:type="spellEnd"/>
      <w:r w:rsidRPr="004A4E81">
        <w:rPr>
          <w:rFonts w:ascii="Verdana" w:eastAsia="Times New Roman" w:hAnsi="Verdana" w:cs="Times New Roman"/>
          <w:b/>
          <w:bCs/>
          <w:color w:val="000000"/>
          <w:sz w:val="18"/>
          <w:szCs w:val="18"/>
          <w:shd w:val="clear" w:color="auto" w:fill="FFFFFF"/>
        </w:rPr>
        <w:t xml:space="preserve"> gas </w:t>
      </w:r>
      <w:r w:rsidRPr="004A4E81">
        <w:rPr>
          <w:rFonts w:ascii="Verdana" w:eastAsia="Times New Roman" w:hAnsi="Verdana" w:cs="Times New Roman"/>
          <w:color w:val="000000"/>
          <w:sz w:val="18"/>
          <w:szCs w:val="18"/>
          <w:shd w:val="clear" w:color="auto" w:fill="FFFFFF"/>
        </w:rPr>
        <w:t>/ </w:t>
      </w:r>
      <w:r w:rsidRPr="004A4E81">
        <w:rPr>
          <w:rFonts w:ascii="Verdana" w:eastAsia="Times New Roman" w:hAnsi="Verdana" w:cs="Times New Roman"/>
          <w:b/>
          <w:bCs/>
          <w:color w:val="000000"/>
          <w:sz w:val="18"/>
          <w:szCs w:val="18"/>
          <w:shd w:val="clear" w:color="auto" w:fill="FFFFFF"/>
        </w:rPr>
        <w:t>cylinder manifold room </w:t>
      </w:r>
      <w:r w:rsidRPr="004A4E81">
        <w:rPr>
          <w:rFonts w:ascii="Verdana" w:eastAsia="Times New Roman" w:hAnsi="Verdana" w:cs="Times New Roman"/>
          <w:color w:val="000000"/>
          <w:sz w:val="18"/>
          <w:szCs w:val="18"/>
          <w:shd w:val="clear" w:color="auto" w:fill="FFFFFF"/>
        </w:rPr>
        <w:t>/ </w:t>
      </w:r>
      <w:r w:rsidRPr="004A4E81">
        <w:rPr>
          <w:rFonts w:ascii="Verdana" w:eastAsia="Times New Roman" w:hAnsi="Verdana" w:cs="Times New Roman"/>
          <w:b/>
          <w:bCs/>
          <w:color w:val="000000"/>
          <w:sz w:val="18"/>
          <w:szCs w:val="18"/>
          <w:shd w:val="clear" w:color="auto" w:fill="FFFFFF"/>
        </w:rPr>
        <w:t>storage area- </w:t>
      </w:r>
      <w:r w:rsidRPr="004A4E81">
        <w:rPr>
          <w:rFonts w:ascii="Verdana" w:eastAsia="Times New Roman" w:hAnsi="Verdana" w:cs="Times New Roman"/>
          <w:color w:val="000000"/>
          <w:sz w:val="18"/>
          <w:szCs w:val="18"/>
          <w:shd w:val="clear" w:color="auto" w:fill="FFFFFF"/>
        </w:rPr>
        <w:t xml:space="preserve">A definite area to be designated. It should be in a cool, clean room that is constructed of fire resistant materials. Conductive flooring must be present but is not required if non inflammable gases are stored. </w:t>
      </w:r>
      <w:proofErr w:type="gramStart"/>
      <w:r w:rsidRPr="004A4E81">
        <w:rPr>
          <w:rFonts w:ascii="Verdana" w:eastAsia="Times New Roman" w:hAnsi="Verdana" w:cs="Times New Roman"/>
          <w:color w:val="000000"/>
          <w:sz w:val="18"/>
          <w:szCs w:val="18"/>
          <w:shd w:val="clear" w:color="auto" w:fill="FFFFFF"/>
        </w:rPr>
        <w:t>Adequate ventilation to allow leaking gases to escape, safety labels and separate places for empty and full cylinders to be allocated</w:t>
      </w:r>
      <w:r w:rsidRPr="004A4E81">
        <w:rPr>
          <w:rFonts w:ascii="Verdana" w:eastAsia="Times New Roman" w:hAnsi="Verdana" w:cs="Times New Roman"/>
          <w:color w:val="000000"/>
          <w:sz w:val="24"/>
          <w:szCs w:val="24"/>
          <w:shd w:val="clear" w:color="auto" w:fill="FFFFFF"/>
          <w:vertAlign w:val="superscript"/>
        </w:rPr>
        <w:t> </w:t>
      </w:r>
      <w:hyperlink r:id="rId12" w:anchor="ref1" w:history="1">
        <w:r w:rsidRPr="004A4E81">
          <w:rPr>
            <w:rFonts w:ascii="Verdana" w:eastAsia="Times New Roman" w:hAnsi="Verdana" w:cs="Times New Roman"/>
            <w:color w:val="0000FF"/>
            <w:sz w:val="17"/>
            <w:szCs w:val="17"/>
            <w:shd w:val="clear" w:color="auto" w:fill="FFFFFF"/>
            <w:vertAlign w:val="superscript"/>
          </w:rPr>
          <w:t>[1]</w:t>
        </w:r>
      </w:hyperlink>
      <w:bookmarkEnd w:id="1"/>
      <w:r w:rsidRPr="004A4E81">
        <w:rPr>
          <w:rFonts w:ascii="Verdana" w:eastAsia="Times New Roman" w:hAnsi="Verdana" w:cs="Times New Roman"/>
          <w:color w:val="000000"/>
          <w:sz w:val="18"/>
          <w:szCs w:val="18"/>
          <w:shd w:val="clear" w:color="auto" w:fill="FFFFFF"/>
        </w:rPr>
        <w:t> .</w:t>
      </w:r>
      <w:proofErr w:type="gramEnd"/>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(8) </w:t>
      </w:r>
      <w:r w:rsidRPr="004A4E81">
        <w:rPr>
          <w:rFonts w:ascii="Verdana" w:eastAsia="Times New Roman" w:hAnsi="Verdana" w:cs="Times New Roman"/>
          <w:b/>
          <w:bCs/>
          <w:color w:val="000000"/>
          <w:sz w:val="18"/>
          <w:szCs w:val="18"/>
          <w:shd w:val="clear" w:color="auto" w:fill="FFFFFF"/>
        </w:rPr>
        <w:t xml:space="preserve">Offices - for staff nurse and </w:t>
      </w:r>
      <w:proofErr w:type="spellStart"/>
      <w:r w:rsidRPr="004A4E81">
        <w:rPr>
          <w:rFonts w:ascii="Verdana" w:eastAsia="Times New Roman" w:hAnsi="Verdana" w:cs="Times New Roman"/>
          <w:b/>
          <w:bCs/>
          <w:color w:val="000000"/>
          <w:sz w:val="18"/>
          <w:szCs w:val="18"/>
          <w:shd w:val="clear" w:color="auto" w:fill="FFFFFF"/>
        </w:rPr>
        <w:t>anaesthesia</w:t>
      </w:r>
      <w:proofErr w:type="spellEnd"/>
      <w:r w:rsidRPr="004A4E81">
        <w:rPr>
          <w:rFonts w:ascii="Verdana" w:eastAsia="Times New Roman" w:hAnsi="Verdana" w:cs="Times New Roman"/>
          <w:b/>
          <w:bCs/>
          <w:color w:val="000000"/>
          <w:sz w:val="18"/>
          <w:szCs w:val="18"/>
          <w:shd w:val="clear" w:color="auto" w:fill="FFFFFF"/>
        </w:rPr>
        <w:t xml:space="preserve"> staff</w:t>
      </w:r>
      <w:r w:rsidRPr="004A4E81">
        <w:rPr>
          <w:rFonts w:ascii="Verdana" w:eastAsia="Times New Roman" w:hAnsi="Verdana" w:cs="Times New Roman"/>
          <w:b/>
          <w:bCs/>
          <w:color w:val="000000"/>
          <w:sz w:val="18"/>
          <w:szCs w:val="18"/>
          <w:shd w:val="clear" w:color="auto" w:fill="FFFFFF"/>
        </w:rPr>
        <w:softHyphen/>
        <w:t>- </w:t>
      </w:r>
      <w:r w:rsidRPr="004A4E81">
        <w:rPr>
          <w:rFonts w:ascii="Verdana" w:eastAsia="Times New Roman" w:hAnsi="Verdana" w:cs="Times New Roman"/>
          <w:color w:val="000000"/>
          <w:sz w:val="18"/>
          <w:szCs w:val="18"/>
          <w:shd w:val="clear" w:color="auto" w:fill="FFFFFF"/>
        </w:rPr>
        <w:t>The office should allow access to both unrestricted and semi-restricted areas as frequent communica</w:t>
      </w:r>
      <w:r w:rsidRPr="004A4E81">
        <w:rPr>
          <w:rFonts w:ascii="Verdana" w:eastAsia="Times New Roman" w:hAnsi="Verdana" w:cs="Times New Roman"/>
          <w:color w:val="000000"/>
          <w:sz w:val="18"/>
          <w:szCs w:val="18"/>
          <w:shd w:val="clear" w:color="auto" w:fill="FFFFFF"/>
        </w:rPr>
        <w:softHyphen/>
        <w:t>tion with public is needed.</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(9) </w:t>
      </w:r>
      <w:r w:rsidRPr="004A4E81">
        <w:rPr>
          <w:rFonts w:ascii="Verdana" w:eastAsia="Times New Roman" w:hAnsi="Verdana" w:cs="Times New Roman"/>
          <w:b/>
          <w:bCs/>
          <w:color w:val="000000"/>
          <w:sz w:val="18"/>
          <w:szCs w:val="18"/>
          <w:shd w:val="clear" w:color="auto" w:fill="FFFFFF"/>
        </w:rPr>
        <w:t>Rest rooms- </w:t>
      </w:r>
      <w:r w:rsidRPr="004A4E81">
        <w:rPr>
          <w:rFonts w:ascii="Verdana" w:eastAsia="Times New Roman" w:hAnsi="Verdana" w:cs="Times New Roman"/>
          <w:color w:val="000000"/>
          <w:sz w:val="18"/>
          <w:szCs w:val="18"/>
          <w:shd w:val="clear" w:color="auto" w:fill="FFFFFF"/>
        </w:rPr>
        <w:t>Pleasant and quiet rest for staff should be arranged either as one large room for all grades of staff or as separate rooms; both have merits. Comfortable chairs, one writing table, a book case etc., may be arranged.</w:t>
      </w:r>
      <w:r w:rsidRPr="004A4E81">
        <w:rPr>
          <w:rFonts w:ascii="Verdana" w:eastAsia="Times New Roman" w:hAnsi="Verdana" w:cs="Times New Roman"/>
          <w:color w:val="000000"/>
          <w:sz w:val="24"/>
          <w:szCs w:val="24"/>
          <w:shd w:val="clear" w:color="auto" w:fill="FFFFFF"/>
          <w:vertAlign w:val="superscript"/>
        </w:rPr>
        <w:t> </w:t>
      </w:r>
      <w:hyperlink r:id="rId13" w:anchor="ref4" w:history="1">
        <w:r w:rsidRPr="004A4E81">
          <w:rPr>
            <w:rFonts w:ascii="Verdana" w:eastAsia="Times New Roman" w:hAnsi="Verdana" w:cs="Times New Roman"/>
            <w:color w:val="0000FF"/>
            <w:sz w:val="17"/>
            <w:szCs w:val="17"/>
            <w:shd w:val="clear" w:color="auto" w:fill="FFFFFF"/>
            <w:vertAlign w:val="superscript"/>
          </w:rPr>
          <w:t>[4]</w:t>
        </w:r>
      </w:hyperlink>
      <w:r w:rsidRPr="004A4E81">
        <w:rPr>
          <w:rFonts w:ascii="Verdana" w:eastAsia="Times New Roman" w:hAnsi="Verdana" w:cs="Times New Roman"/>
          <w:color w:val="000000"/>
          <w:sz w:val="18"/>
          <w:szCs w:val="18"/>
          <w:shd w:val="clear" w:color="auto" w:fill="FFFFFF"/>
        </w:rPr>
        <w:t> </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(10) </w:t>
      </w:r>
      <w:r w:rsidRPr="004A4E81">
        <w:rPr>
          <w:rFonts w:ascii="Verdana" w:eastAsia="Times New Roman" w:hAnsi="Verdana" w:cs="Times New Roman"/>
          <w:b/>
          <w:bCs/>
          <w:color w:val="000000"/>
          <w:sz w:val="18"/>
          <w:szCs w:val="18"/>
          <w:shd w:val="clear" w:color="auto" w:fill="FFFFFF"/>
        </w:rPr>
        <w:t>Laboratory - </w:t>
      </w:r>
      <w:r w:rsidRPr="004A4E81">
        <w:rPr>
          <w:rFonts w:ascii="Verdana" w:eastAsia="Times New Roman" w:hAnsi="Verdana" w:cs="Times New Roman"/>
          <w:color w:val="000000"/>
          <w:sz w:val="18"/>
          <w:szCs w:val="18"/>
          <w:shd w:val="clear" w:color="auto" w:fill="FFFFFF"/>
        </w:rPr>
        <w:t xml:space="preserve">Small lab. </w:t>
      </w:r>
      <w:proofErr w:type="gramStart"/>
      <w:r w:rsidRPr="004A4E81">
        <w:rPr>
          <w:rFonts w:ascii="Verdana" w:eastAsia="Times New Roman" w:hAnsi="Verdana" w:cs="Times New Roman"/>
          <w:color w:val="000000"/>
          <w:sz w:val="18"/>
          <w:szCs w:val="18"/>
          <w:shd w:val="clear" w:color="auto" w:fill="FFFFFF"/>
        </w:rPr>
        <w:t>with</w:t>
      </w:r>
      <w:proofErr w:type="gramEnd"/>
      <w:r w:rsidRPr="004A4E81">
        <w:rPr>
          <w:rFonts w:ascii="Verdana" w:eastAsia="Times New Roman" w:hAnsi="Verdana" w:cs="Times New Roman"/>
          <w:color w:val="000000"/>
          <w:sz w:val="18"/>
          <w:szCs w:val="18"/>
          <w:shd w:val="clear" w:color="auto" w:fill="FFFFFF"/>
        </w:rPr>
        <w:t xml:space="preserve"> refrigerator for pa</w:t>
      </w:r>
      <w:r w:rsidRPr="004A4E81">
        <w:rPr>
          <w:rFonts w:ascii="Verdana" w:eastAsia="Times New Roman" w:hAnsi="Verdana" w:cs="Times New Roman"/>
          <w:color w:val="000000"/>
          <w:sz w:val="18"/>
          <w:szCs w:val="18"/>
          <w:shd w:val="clear" w:color="auto" w:fill="FFFFFF"/>
        </w:rPr>
        <w:softHyphen/>
        <w:t>thologist to be arranged.</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(11) </w:t>
      </w:r>
      <w:r w:rsidRPr="004A4E81">
        <w:rPr>
          <w:rFonts w:ascii="Verdana" w:eastAsia="Times New Roman" w:hAnsi="Verdana" w:cs="Times New Roman"/>
          <w:b/>
          <w:bCs/>
          <w:color w:val="000000"/>
          <w:sz w:val="18"/>
          <w:szCs w:val="18"/>
          <w:shd w:val="clear" w:color="auto" w:fill="FFFFFF"/>
        </w:rPr>
        <w:t>Seminar room- </w:t>
      </w:r>
      <w:r w:rsidRPr="004A4E81">
        <w:rPr>
          <w:rFonts w:ascii="Verdana" w:eastAsia="Times New Roman" w:hAnsi="Verdana" w:cs="Times New Roman"/>
          <w:color w:val="000000"/>
          <w:sz w:val="18"/>
          <w:szCs w:val="18"/>
          <w:shd w:val="clear" w:color="auto" w:fill="FFFFFF"/>
        </w:rPr>
        <w:t>Since staff cannot leave an OT complex easily, it is better to have a seminar room within the OT complex. Intra-departmental discus</w:t>
      </w:r>
      <w:r w:rsidRPr="004A4E81">
        <w:rPr>
          <w:rFonts w:ascii="Verdana" w:eastAsia="Times New Roman" w:hAnsi="Verdana" w:cs="Times New Roman"/>
          <w:color w:val="000000"/>
          <w:sz w:val="18"/>
          <w:szCs w:val="18"/>
          <w:shd w:val="clear" w:color="auto" w:fill="FFFFFF"/>
        </w:rPr>
        <w:softHyphen/>
        <w:t>sions, teaching and training sessions for staff (with audio-visual aids) may be conducted here.</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(12) </w:t>
      </w:r>
      <w:r w:rsidRPr="004A4E81">
        <w:rPr>
          <w:rFonts w:ascii="Verdana" w:eastAsia="Times New Roman" w:hAnsi="Verdana" w:cs="Times New Roman"/>
          <w:b/>
          <w:bCs/>
          <w:color w:val="000000"/>
          <w:sz w:val="18"/>
          <w:szCs w:val="18"/>
          <w:shd w:val="clear" w:color="auto" w:fill="FFFFFF"/>
        </w:rPr>
        <w:t>Store room- </w:t>
      </w:r>
      <w:r w:rsidRPr="004A4E81">
        <w:rPr>
          <w:rFonts w:ascii="Verdana" w:eastAsia="Times New Roman" w:hAnsi="Verdana" w:cs="Times New Roman"/>
          <w:color w:val="000000"/>
          <w:sz w:val="18"/>
          <w:szCs w:val="18"/>
          <w:shd w:val="clear" w:color="auto" w:fill="FFFFFF"/>
        </w:rPr>
        <w:t>This is designed to store large but less frequently used equipment in the OT. There should be storage space for special equipment after clean</w:t>
      </w:r>
      <w:r w:rsidRPr="004A4E81">
        <w:rPr>
          <w:rFonts w:ascii="Verdana" w:eastAsia="Times New Roman" w:hAnsi="Verdana" w:cs="Times New Roman"/>
          <w:color w:val="000000"/>
          <w:sz w:val="18"/>
          <w:szCs w:val="18"/>
          <w:shd w:val="clear" w:color="auto" w:fill="FFFFFF"/>
        </w:rPr>
        <w:softHyphen/>
        <w:t>ing.</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(13) </w:t>
      </w:r>
      <w:r w:rsidRPr="004A4E81">
        <w:rPr>
          <w:rFonts w:ascii="Verdana" w:eastAsia="Times New Roman" w:hAnsi="Verdana" w:cs="Times New Roman"/>
          <w:b/>
          <w:bCs/>
          <w:color w:val="000000"/>
          <w:sz w:val="18"/>
          <w:szCs w:val="18"/>
          <w:shd w:val="clear" w:color="auto" w:fill="FFFFFF"/>
        </w:rPr>
        <w:t>Theatre sterile supply unit (TSSU</w:t>
      </w:r>
      <w:proofErr w:type="gramStart"/>
      <w:r w:rsidRPr="004A4E81">
        <w:rPr>
          <w:rFonts w:ascii="Verdana" w:eastAsia="Times New Roman" w:hAnsi="Verdana" w:cs="Times New Roman"/>
          <w:b/>
          <w:bCs/>
          <w:color w:val="000000"/>
          <w:sz w:val="18"/>
          <w:szCs w:val="18"/>
          <w:shd w:val="clear" w:color="auto" w:fill="FFFFFF"/>
        </w:rPr>
        <w:t>)-</w:t>
      </w:r>
      <w:proofErr w:type="gramEnd"/>
      <w:r w:rsidRPr="004A4E81">
        <w:rPr>
          <w:rFonts w:ascii="Verdana" w:eastAsia="Times New Roman" w:hAnsi="Verdana" w:cs="Times New Roman"/>
          <w:b/>
          <w:bCs/>
          <w:color w:val="000000"/>
          <w:sz w:val="18"/>
          <w:szCs w:val="18"/>
          <w:shd w:val="clear" w:color="auto" w:fill="FFFFFF"/>
        </w:rPr>
        <w:t> </w:t>
      </w:r>
      <w:r w:rsidRPr="004A4E81">
        <w:rPr>
          <w:rFonts w:ascii="Verdana" w:eastAsia="Times New Roman" w:hAnsi="Verdana" w:cs="Times New Roman"/>
          <w:color w:val="000000"/>
          <w:sz w:val="18"/>
          <w:szCs w:val="18"/>
          <w:shd w:val="clear" w:color="auto" w:fill="FFFFFF"/>
        </w:rPr>
        <w:t>Within this area, following are desirable -</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
    <w:p w:rsidR="004A4E81" w:rsidRPr="004A4E81" w:rsidRDefault="004A4E81" w:rsidP="004A4E81">
      <w:pPr>
        <w:numPr>
          <w:ilvl w:val="0"/>
          <w:numId w:val="3"/>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Temperature between 18</w:t>
      </w:r>
      <w:r w:rsidRPr="004A4E81">
        <w:rPr>
          <w:rFonts w:ascii="Verdana" w:eastAsia="Times New Roman" w:hAnsi="Verdana" w:cs="Times New Roman"/>
          <w:color w:val="000000"/>
          <w:sz w:val="18"/>
          <w:szCs w:val="18"/>
          <w:vertAlign w:val="superscript"/>
        </w:rPr>
        <w:t> 0</w:t>
      </w:r>
      <w:r w:rsidRPr="004A4E81">
        <w:rPr>
          <w:rFonts w:ascii="Verdana" w:eastAsia="Times New Roman" w:hAnsi="Verdana" w:cs="Times New Roman"/>
          <w:color w:val="000000"/>
          <w:sz w:val="18"/>
          <w:szCs w:val="18"/>
        </w:rPr>
        <w:t> -22</w:t>
      </w:r>
      <w:r w:rsidRPr="004A4E81">
        <w:rPr>
          <w:rFonts w:ascii="Verdana" w:eastAsia="Times New Roman" w:hAnsi="Verdana" w:cs="Times New Roman"/>
          <w:color w:val="000000"/>
          <w:sz w:val="18"/>
          <w:szCs w:val="18"/>
          <w:vertAlign w:val="superscript"/>
        </w:rPr>
        <w:t> 0</w:t>
      </w:r>
      <w:r w:rsidRPr="004A4E81">
        <w:rPr>
          <w:rFonts w:ascii="Verdana" w:eastAsia="Times New Roman" w:hAnsi="Verdana" w:cs="Times New Roman"/>
          <w:color w:val="000000"/>
          <w:sz w:val="18"/>
          <w:szCs w:val="18"/>
        </w:rPr>
        <w:t> C, humidity of 40%</w:t>
      </w:r>
      <w:r w:rsidRPr="004A4E81">
        <w:rPr>
          <w:rFonts w:ascii="Verdana" w:eastAsia="Times New Roman" w:hAnsi="Verdana" w:cs="Times New Roman"/>
          <w:color w:val="000000"/>
          <w:sz w:val="18"/>
          <w:szCs w:val="18"/>
        </w:rPr>
        <w:softHyphen/>
        <w:t>-50% is the aim.</w:t>
      </w:r>
    </w:p>
    <w:p w:rsidR="004A4E81" w:rsidRPr="004A4E81" w:rsidRDefault="004A4E81" w:rsidP="004A4E81">
      <w:pPr>
        <w:numPr>
          <w:ilvl w:val="0"/>
          <w:numId w:val="3"/>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Air conditioned with 10-12 air exchanges per hour</w:t>
      </w:r>
    </w:p>
    <w:p w:rsidR="004A4E81" w:rsidRPr="004A4E81" w:rsidRDefault="004A4E81" w:rsidP="004A4E81">
      <w:pPr>
        <w:numPr>
          <w:ilvl w:val="0"/>
          <w:numId w:val="3"/>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Storage of sterile drapes, sponges, gloves, gowns and other items ready to use.</w:t>
      </w:r>
    </w:p>
    <w:p w:rsidR="004A4E81" w:rsidRPr="004A4E81" w:rsidRDefault="004A4E81" w:rsidP="004A4E81">
      <w:pPr>
        <w:numPr>
          <w:ilvl w:val="0"/>
          <w:numId w:val="3"/>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Option to store in from one side and remove from other side.</w:t>
      </w:r>
    </w:p>
    <w:p w:rsidR="004A4E81" w:rsidRPr="004A4E81" w:rsidRDefault="004A4E81" w:rsidP="004A4E81">
      <w:pPr>
        <w:numPr>
          <w:ilvl w:val="0"/>
          <w:numId w:val="3"/>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Proper inventory to prevent running out of stock.</w:t>
      </w:r>
    </w:p>
    <w:p w:rsidR="004A4E81" w:rsidRPr="004A4E81" w:rsidRDefault="004A4E81" w:rsidP="004A4E81">
      <w:pPr>
        <w:spacing w:after="0" w:line="240" w:lineRule="auto"/>
        <w:rPr>
          <w:rFonts w:ascii="Times New Roman" w:eastAsia="Times New Roman" w:hAnsi="Times New Roman" w:cs="Times New Roman"/>
          <w:sz w:val="24"/>
          <w:szCs w:val="24"/>
        </w:rPr>
      </w:pPr>
      <w:r w:rsidRPr="004A4E81">
        <w:rPr>
          <w:rFonts w:ascii="Verdana" w:eastAsia="Times New Roman" w:hAnsi="Verdana" w:cs="Times New Roman"/>
          <w:color w:val="000000"/>
          <w:sz w:val="18"/>
          <w:szCs w:val="18"/>
          <w:shd w:val="clear" w:color="auto" w:fill="FFFFFF"/>
        </w:rPr>
        <w:t>(14) </w:t>
      </w:r>
      <w:r w:rsidRPr="004A4E81">
        <w:rPr>
          <w:rFonts w:ascii="Verdana" w:eastAsia="Times New Roman" w:hAnsi="Verdana" w:cs="Times New Roman"/>
          <w:b/>
          <w:bCs/>
          <w:color w:val="000000"/>
          <w:sz w:val="18"/>
          <w:szCs w:val="18"/>
          <w:shd w:val="clear" w:color="auto" w:fill="FFFFFF"/>
        </w:rPr>
        <w:t>Scrub room- </w:t>
      </w:r>
      <w:r w:rsidRPr="004A4E81">
        <w:rPr>
          <w:rFonts w:ascii="Verdana" w:eastAsia="Times New Roman" w:hAnsi="Verdana" w:cs="Times New Roman"/>
          <w:color w:val="000000"/>
          <w:sz w:val="18"/>
          <w:szCs w:val="18"/>
          <w:shd w:val="clear" w:color="auto" w:fill="FFFFFF"/>
        </w:rPr>
        <w:t>This is planned to be built within the restricted area. Elbow operated or infrared sensor operated taps / water source is ideal. It is essential to have non slippery flooring in this area.</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
    <w:tbl>
      <w:tblPr>
        <w:tblW w:w="5000" w:type="pct"/>
        <w:tblCellSpacing w:w="0" w:type="dxa"/>
        <w:shd w:val="clear" w:color="auto" w:fill="FFFFFF"/>
        <w:tblCellMar>
          <w:left w:w="0" w:type="dxa"/>
          <w:right w:w="75" w:type="dxa"/>
        </w:tblCellMar>
        <w:tblLook w:val="04A0" w:firstRow="1" w:lastRow="0" w:firstColumn="1" w:lastColumn="0" w:noHBand="0" w:noVBand="1"/>
      </w:tblPr>
      <w:tblGrid>
        <w:gridCol w:w="7908"/>
        <w:gridCol w:w="303"/>
        <w:gridCol w:w="1449"/>
      </w:tblGrid>
      <w:tr w:rsidR="004A4E81" w:rsidRPr="004A4E81" w:rsidTr="004A4E81">
        <w:trPr>
          <w:tblCellSpacing w:w="0" w:type="dxa"/>
        </w:trPr>
        <w:tc>
          <w:tcPr>
            <w:tcW w:w="0" w:type="auto"/>
            <w:tcBorders>
              <w:bottom w:val="dotted" w:sz="6" w:space="0" w:color="006666"/>
            </w:tcBorders>
            <w:shd w:val="clear" w:color="auto" w:fill="FFFFFF"/>
            <w:tcMar>
              <w:top w:w="0" w:type="dxa"/>
              <w:left w:w="225" w:type="dxa"/>
              <w:bottom w:w="0" w:type="dxa"/>
              <w:right w:w="75" w:type="dxa"/>
            </w:tcMar>
            <w:vAlign w:val="center"/>
            <w:hideMark/>
          </w:tcPr>
          <w:p w:rsidR="004A4E81" w:rsidRPr="004A4E81" w:rsidRDefault="004A4E81" w:rsidP="004A4E81">
            <w:pPr>
              <w:spacing w:after="0" w:line="240" w:lineRule="auto"/>
              <w:jc w:val="both"/>
              <w:rPr>
                <w:rFonts w:ascii="Verdana" w:eastAsia="Times New Roman" w:hAnsi="Verdana" w:cs="Times New Roman"/>
                <w:b/>
                <w:bCs/>
                <w:color w:val="005BE5"/>
                <w:sz w:val="23"/>
                <w:szCs w:val="23"/>
              </w:rPr>
            </w:pPr>
            <w:bookmarkStart w:id="9" w:name="Types_of_OT_complexes"/>
            <w:bookmarkEnd w:id="9"/>
            <w:r w:rsidRPr="004A4E81">
              <w:rPr>
                <w:rFonts w:ascii="Verdana" w:eastAsia="Times New Roman" w:hAnsi="Verdana" w:cs="Times New Roman"/>
                <w:b/>
                <w:bCs/>
                <w:color w:val="005BE5"/>
                <w:sz w:val="23"/>
                <w:szCs w:val="23"/>
              </w:rPr>
              <w:t> </w:t>
            </w:r>
            <w:r w:rsidRPr="004A4E81">
              <w:rPr>
                <w:rFonts w:ascii="Verdana" w:eastAsia="Times New Roman" w:hAnsi="Verdana" w:cs="Times New Roman"/>
                <w:b/>
                <w:bCs/>
                <w:noProof/>
                <w:color w:val="005BE5"/>
                <w:sz w:val="23"/>
                <w:szCs w:val="23"/>
              </w:rPr>
              <w:drawing>
                <wp:inline distT="0" distB="0" distL="0" distR="0" wp14:anchorId="51BFECCE" wp14:editId="4AEC836F">
                  <wp:extent cx="8890" cy="8890"/>
                  <wp:effectExtent l="0" t="0" r="0" b="0"/>
                  <wp:docPr id="8" name="Picture 8" descr="http://www.ijaweb.org/images/aboutbu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ijaweb.org/images/aboutbul.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4A4E81">
              <w:rPr>
                <w:rFonts w:ascii="Verdana" w:eastAsia="Times New Roman" w:hAnsi="Verdana" w:cs="Times New Roman"/>
                <w:b/>
                <w:bCs/>
                <w:color w:val="005BE5"/>
                <w:sz w:val="23"/>
                <w:szCs w:val="23"/>
              </w:rPr>
              <w:t>  Types of OT complexes</w:t>
            </w:r>
          </w:p>
        </w:tc>
        <w:tc>
          <w:tcPr>
            <w:tcW w:w="0" w:type="auto"/>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color w:val="750810"/>
                <w:sz w:val="17"/>
                <w:szCs w:val="17"/>
              </w:rPr>
              <w:t> </w:t>
            </w:r>
          </w:p>
        </w:tc>
        <w:tc>
          <w:tcPr>
            <w:tcW w:w="750" w:type="pct"/>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noProof/>
                <w:color w:val="0063A4"/>
                <w:sz w:val="17"/>
                <w:szCs w:val="17"/>
              </w:rPr>
              <w:drawing>
                <wp:inline distT="0" distB="0" distL="0" distR="0" wp14:anchorId="6E7B290A" wp14:editId="05E25E2C">
                  <wp:extent cx="120650" cy="120650"/>
                  <wp:effectExtent l="0" t="0" r="0" b="0"/>
                  <wp:docPr id="9" name="Picture 9" descr="Top">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op">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r>
    </w:tbl>
    <w:p w:rsidR="004A4E81" w:rsidRPr="004A4E81" w:rsidRDefault="004A4E81" w:rsidP="004A4E81">
      <w:pPr>
        <w:spacing w:after="0" w:line="240" w:lineRule="auto"/>
        <w:rPr>
          <w:rFonts w:ascii="Times New Roman" w:eastAsia="Times New Roman" w:hAnsi="Times New Roman" w:cs="Times New Roman"/>
          <w:sz w:val="24"/>
          <w:szCs w:val="24"/>
        </w:rPr>
      </w:pP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There are three main categories of operating the</w:t>
      </w:r>
      <w:r w:rsidRPr="004A4E81">
        <w:rPr>
          <w:rFonts w:ascii="Verdana" w:eastAsia="Times New Roman" w:hAnsi="Verdana" w:cs="Times New Roman"/>
          <w:color w:val="000000"/>
          <w:sz w:val="18"/>
          <w:szCs w:val="18"/>
          <w:shd w:val="clear" w:color="auto" w:fill="FFFFFF"/>
        </w:rPr>
        <w:softHyphen/>
        <w:t xml:space="preserve"> </w:t>
      </w:r>
      <w:proofErr w:type="spellStart"/>
      <w:r w:rsidRPr="004A4E81">
        <w:rPr>
          <w:rFonts w:ascii="Verdana" w:eastAsia="Times New Roman" w:hAnsi="Verdana" w:cs="Times New Roman"/>
          <w:color w:val="000000"/>
          <w:sz w:val="18"/>
          <w:szCs w:val="18"/>
          <w:shd w:val="clear" w:color="auto" w:fill="FFFFFF"/>
        </w:rPr>
        <w:t>atres</w:t>
      </w:r>
      <w:proofErr w:type="spellEnd"/>
      <w:r w:rsidRPr="004A4E81">
        <w:rPr>
          <w:rFonts w:ascii="Verdana" w:eastAsia="Times New Roman" w:hAnsi="Verdana" w:cs="Times New Roman"/>
          <w:color w:val="000000"/>
          <w:sz w:val="24"/>
          <w:szCs w:val="24"/>
          <w:shd w:val="clear" w:color="auto" w:fill="FFFFFF"/>
          <w:vertAlign w:val="superscript"/>
        </w:rPr>
        <w:t> </w:t>
      </w:r>
      <w:hyperlink r:id="rId14" w:anchor="ref4" w:history="1">
        <w:r w:rsidRPr="004A4E81">
          <w:rPr>
            <w:rFonts w:ascii="Verdana" w:eastAsia="Times New Roman" w:hAnsi="Verdana" w:cs="Times New Roman"/>
            <w:color w:val="0000FF"/>
            <w:sz w:val="17"/>
            <w:szCs w:val="17"/>
            <w:shd w:val="clear" w:color="auto" w:fill="FFFFFF"/>
            <w:vertAlign w:val="superscript"/>
          </w:rPr>
          <w:t>[4]</w:t>
        </w:r>
      </w:hyperlink>
      <w:r w:rsidRPr="004A4E81">
        <w:rPr>
          <w:rFonts w:ascii="Verdana" w:eastAsia="Times New Roman" w:hAnsi="Verdana" w:cs="Times New Roman"/>
          <w:color w:val="000000"/>
          <w:sz w:val="18"/>
          <w:szCs w:val="18"/>
          <w:shd w:val="clear" w:color="auto" w:fill="FFFFFF"/>
        </w:rPr>
        <w:t> :</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
    <w:p w:rsidR="004A4E81" w:rsidRPr="004A4E81" w:rsidRDefault="004A4E81" w:rsidP="004A4E81">
      <w:pPr>
        <w:numPr>
          <w:ilvl w:val="0"/>
          <w:numId w:val="4"/>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The single theatre suite with OT, scrub-up and gown</w:t>
      </w:r>
      <w:r w:rsidRPr="004A4E81">
        <w:rPr>
          <w:rFonts w:ascii="Verdana" w:eastAsia="Times New Roman" w:hAnsi="Verdana" w:cs="Times New Roman"/>
          <w:color w:val="000000"/>
          <w:sz w:val="18"/>
          <w:szCs w:val="18"/>
        </w:rPr>
        <w:softHyphen/>
        <w:t xml:space="preserve">ing, </w:t>
      </w:r>
      <w:proofErr w:type="spellStart"/>
      <w:r w:rsidRPr="004A4E81">
        <w:rPr>
          <w:rFonts w:ascii="Verdana" w:eastAsia="Times New Roman" w:hAnsi="Verdana" w:cs="Times New Roman"/>
          <w:color w:val="000000"/>
          <w:sz w:val="18"/>
          <w:szCs w:val="18"/>
        </w:rPr>
        <w:t>anaesthesia</w:t>
      </w:r>
      <w:proofErr w:type="spellEnd"/>
      <w:r w:rsidRPr="004A4E81">
        <w:rPr>
          <w:rFonts w:ascii="Verdana" w:eastAsia="Times New Roman" w:hAnsi="Verdana" w:cs="Times New Roman"/>
          <w:color w:val="000000"/>
          <w:sz w:val="18"/>
          <w:szCs w:val="18"/>
        </w:rPr>
        <w:t xml:space="preserve"> room, trolley preparation, utility and exit bay plus staff change and limited ancillary ac</w:t>
      </w:r>
      <w:r w:rsidRPr="004A4E81">
        <w:rPr>
          <w:rFonts w:ascii="Verdana" w:eastAsia="Times New Roman" w:hAnsi="Verdana" w:cs="Times New Roman"/>
          <w:color w:val="000000"/>
          <w:sz w:val="18"/>
          <w:szCs w:val="18"/>
        </w:rPr>
        <w:softHyphen/>
        <w:t>commodation.</w:t>
      </w:r>
    </w:p>
    <w:p w:rsidR="004A4E81" w:rsidRPr="004A4E81" w:rsidRDefault="004A4E81" w:rsidP="004A4E81">
      <w:pPr>
        <w:numPr>
          <w:ilvl w:val="0"/>
          <w:numId w:val="4"/>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 xml:space="preserve">The twin theatre suite with facilities similar to 1, but with duplicated ancillary accommodation immediate to each OT, sometimes sharing a small post </w:t>
      </w:r>
      <w:proofErr w:type="spellStart"/>
      <w:r w:rsidRPr="004A4E81">
        <w:rPr>
          <w:rFonts w:ascii="Verdana" w:eastAsia="Times New Roman" w:hAnsi="Verdana" w:cs="Times New Roman"/>
          <w:color w:val="000000"/>
          <w:sz w:val="18"/>
          <w:szCs w:val="18"/>
        </w:rPr>
        <w:t>anaes</w:t>
      </w:r>
      <w:r w:rsidRPr="004A4E81">
        <w:rPr>
          <w:rFonts w:ascii="Verdana" w:eastAsia="Times New Roman" w:hAnsi="Verdana" w:cs="Times New Roman"/>
          <w:color w:val="000000"/>
          <w:sz w:val="18"/>
          <w:szCs w:val="18"/>
        </w:rPr>
        <w:softHyphen/>
        <w:t>thesia</w:t>
      </w:r>
      <w:proofErr w:type="spellEnd"/>
      <w:r w:rsidRPr="004A4E81">
        <w:rPr>
          <w:rFonts w:ascii="Verdana" w:eastAsia="Times New Roman" w:hAnsi="Verdana" w:cs="Times New Roman"/>
          <w:color w:val="000000"/>
          <w:sz w:val="18"/>
          <w:szCs w:val="18"/>
        </w:rPr>
        <w:t xml:space="preserve"> recovery area.</w:t>
      </w:r>
    </w:p>
    <w:p w:rsidR="004A4E81" w:rsidRPr="004A4E81" w:rsidRDefault="004A4E81" w:rsidP="004A4E81">
      <w:pPr>
        <w:numPr>
          <w:ilvl w:val="0"/>
          <w:numId w:val="4"/>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 xml:space="preserve">OT complexes of three or more OTs. </w:t>
      </w:r>
      <w:proofErr w:type="gramStart"/>
      <w:r w:rsidRPr="004A4E81">
        <w:rPr>
          <w:rFonts w:ascii="Verdana" w:eastAsia="Times New Roman" w:hAnsi="Verdana" w:cs="Times New Roman"/>
          <w:color w:val="000000"/>
          <w:sz w:val="18"/>
          <w:szCs w:val="18"/>
        </w:rPr>
        <w:t>with</w:t>
      </w:r>
      <w:proofErr w:type="gramEnd"/>
      <w:r w:rsidRPr="004A4E81">
        <w:rPr>
          <w:rFonts w:ascii="Verdana" w:eastAsia="Times New Roman" w:hAnsi="Verdana" w:cs="Times New Roman"/>
          <w:color w:val="000000"/>
          <w:sz w:val="18"/>
          <w:szCs w:val="18"/>
        </w:rPr>
        <w:t xml:space="preserve"> ancillary accommodation including post </w:t>
      </w:r>
      <w:proofErr w:type="spellStart"/>
      <w:r w:rsidRPr="004A4E81">
        <w:rPr>
          <w:rFonts w:ascii="Verdana" w:eastAsia="Times New Roman" w:hAnsi="Verdana" w:cs="Times New Roman"/>
          <w:color w:val="000000"/>
          <w:sz w:val="18"/>
          <w:szCs w:val="18"/>
        </w:rPr>
        <w:t>anaesthesia</w:t>
      </w:r>
      <w:proofErr w:type="spellEnd"/>
      <w:r w:rsidRPr="004A4E81">
        <w:rPr>
          <w:rFonts w:ascii="Verdana" w:eastAsia="Times New Roman" w:hAnsi="Verdana" w:cs="Times New Roman"/>
          <w:color w:val="000000"/>
          <w:sz w:val="18"/>
          <w:szCs w:val="18"/>
        </w:rPr>
        <w:t xml:space="preserve"> recovery, reception, porter's desk, sterile store and staff change.</w:t>
      </w:r>
    </w:p>
    <w:p w:rsidR="004A4E81" w:rsidRPr="004A4E81" w:rsidRDefault="004A4E81" w:rsidP="004A4E81">
      <w:pPr>
        <w:spacing w:after="0" w:line="240" w:lineRule="auto"/>
        <w:rPr>
          <w:rFonts w:ascii="Times New Roman" w:eastAsia="Times New Roman" w:hAnsi="Times New Roman" w:cs="Times New Roman"/>
          <w:sz w:val="24"/>
          <w:szCs w:val="24"/>
        </w:rPr>
      </w:pPr>
      <w:r w:rsidRPr="004A4E81">
        <w:rPr>
          <w:rFonts w:ascii="Verdana" w:eastAsia="Times New Roman" w:hAnsi="Verdana" w:cs="Times New Roman"/>
          <w:b/>
          <w:bCs/>
          <w:color w:val="000000"/>
          <w:sz w:val="18"/>
          <w:szCs w:val="18"/>
          <w:shd w:val="clear" w:color="auto" w:fill="FFFFFF"/>
        </w:rPr>
        <w:lastRenderedPageBreak/>
        <w:t>Principles to be taken into consideration while plan</w:t>
      </w:r>
      <w:r w:rsidRPr="004A4E81">
        <w:rPr>
          <w:rFonts w:ascii="Verdana" w:eastAsia="Times New Roman" w:hAnsi="Verdana" w:cs="Times New Roman"/>
          <w:b/>
          <w:bCs/>
          <w:color w:val="000000"/>
          <w:sz w:val="18"/>
          <w:szCs w:val="18"/>
          <w:shd w:val="clear" w:color="auto" w:fill="FFFFFF"/>
        </w:rPr>
        <w:softHyphen/>
        <w:t>ning an O.T. (physical / architecture):</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
    <w:p w:rsidR="004A4E81" w:rsidRPr="004A4E81" w:rsidRDefault="004A4E81" w:rsidP="004A4E81">
      <w:pPr>
        <w:numPr>
          <w:ilvl w:val="0"/>
          <w:numId w:val="5"/>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 xml:space="preserve">Location: Low rise buildings limited to two or three </w:t>
      </w:r>
      <w:proofErr w:type="spellStart"/>
      <w:r w:rsidRPr="004A4E81">
        <w:rPr>
          <w:rFonts w:ascii="Verdana" w:eastAsia="Times New Roman" w:hAnsi="Verdana" w:cs="Times New Roman"/>
          <w:color w:val="000000"/>
          <w:sz w:val="18"/>
          <w:szCs w:val="18"/>
        </w:rPr>
        <w:t>storeys</w:t>
      </w:r>
      <w:proofErr w:type="spellEnd"/>
      <w:r w:rsidRPr="004A4E81">
        <w:rPr>
          <w:rFonts w:ascii="Verdana" w:eastAsia="Times New Roman" w:hAnsi="Verdana" w:cs="Times New Roman"/>
          <w:color w:val="000000"/>
          <w:sz w:val="18"/>
          <w:szCs w:val="18"/>
        </w:rPr>
        <w:t xml:space="preserve"> high are preferred because of maximum advantage of natural light and ventilation as appro</w:t>
      </w:r>
      <w:r w:rsidRPr="004A4E81">
        <w:rPr>
          <w:rFonts w:ascii="Verdana" w:eastAsia="Times New Roman" w:hAnsi="Verdana" w:cs="Times New Roman"/>
          <w:color w:val="000000"/>
          <w:sz w:val="18"/>
          <w:szCs w:val="18"/>
        </w:rPr>
        <w:softHyphen/>
        <w:t>priate can be derived</w:t>
      </w:r>
      <w:r w:rsidRPr="004A4E81">
        <w:rPr>
          <w:rFonts w:ascii="Verdana" w:eastAsia="Times New Roman" w:hAnsi="Verdana" w:cs="Times New Roman"/>
          <w:color w:val="000000"/>
          <w:sz w:val="18"/>
          <w:szCs w:val="18"/>
          <w:vertAlign w:val="superscript"/>
        </w:rPr>
        <w:t> </w:t>
      </w:r>
      <w:hyperlink r:id="rId15" w:anchor="ref4" w:history="1">
        <w:r w:rsidRPr="004A4E81">
          <w:rPr>
            <w:rFonts w:ascii="Verdana" w:eastAsia="Times New Roman" w:hAnsi="Verdana" w:cs="Times New Roman"/>
            <w:color w:val="0000FF"/>
            <w:sz w:val="17"/>
            <w:szCs w:val="17"/>
            <w:vertAlign w:val="superscript"/>
          </w:rPr>
          <w:t>[4]</w:t>
        </w:r>
      </w:hyperlink>
      <w:r w:rsidRPr="004A4E81">
        <w:rPr>
          <w:rFonts w:ascii="Verdana" w:eastAsia="Times New Roman" w:hAnsi="Verdana" w:cs="Times New Roman"/>
          <w:color w:val="000000"/>
          <w:sz w:val="18"/>
          <w:szCs w:val="18"/>
        </w:rPr>
        <w:t> . The OT should be separate from general 'traffic' and air movement of rest of the hospital, OT, surgical wards, intensive care units (ICU), accident and emergency department (A &amp; E), Radiological department (X-Ray) should be closely related and access is also required to Sterilizing and disinfecting unit (SDU) and laboratory facilities. The location of the operation complex in a multi-</w:t>
      </w:r>
      <w:proofErr w:type="spellStart"/>
      <w:r w:rsidRPr="004A4E81">
        <w:rPr>
          <w:rFonts w:ascii="Verdana" w:eastAsia="Times New Roman" w:hAnsi="Verdana" w:cs="Times New Roman"/>
          <w:color w:val="000000"/>
          <w:sz w:val="18"/>
          <w:szCs w:val="18"/>
        </w:rPr>
        <w:t>storey</w:t>
      </w:r>
      <w:proofErr w:type="spellEnd"/>
      <w:r w:rsidRPr="004A4E81">
        <w:rPr>
          <w:rFonts w:ascii="Verdana" w:eastAsia="Times New Roman" w:hAnsi="Verdana" w:cs="Times New Roman"/>
          <w:color w:val="000000"/>
          <w:sz w:val="18"/>
          <w:szCs w:val="18"/>
        </w:rPr>
        <w:t xml:space="preserve"> building is planned on the first floor, connecting to surgical and other wards on the same floor. Adequate electric lift is planned for vertical movement from casualty on the ground floor and ENT, </w:t>
      </w:r>
      <w:proofErr w:type="spellStart"/>
      <w:r w:rsidRPr="004A4E81">
        <w:rPr>
          <w:rFonts w:ascii="Verdana" w:eastAsia="Times New Roman" w:hAnsi="Verdana" w:cs="Times New Roman"/>
          <w:color w:val="000000"/>
          <w:sz w:val="18"/>
          <w:szCs w:val="18"/>
        </w:rPr>
        <w:t>Orthopaedics</w:t>
      </w:r>
      <w:proofErr w:type="spellEnd"/>
      <w:r w:rsidRPr="004A4E81">
        <w:rPr>
          <w:rFonts w:ascii="Verdana" w:eastAsia="Times New Roman" w:hAnsi="Verdana" w:cs="Times New Roman"/>
          <w:color w:val="000000"/>
          <w:sz w:val="18"/>
          <w:szCs w:val="18"/>
        </w:rPr>
        <w:t>, Ophthalmology &amp; other wards on the floors above.</w:t>
      </w:r>
    </w:p>
    <w:p w:rsidR="004A4E81" w:rsidRPr="004A4E81" w:rsidRDefault="004A4E81" w:rsidP="004A4E81">
      <w:pPr>
        <w:numPr>
          <w:ilvl w:val="0"/>
          <w:numId w:val="5"/>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Zone wise distribution of the area, so as to avoid criss</w:t>
      </w:r>
      <w:r w:rsidRPr="004A4E81">
        <w:rPr>
          <w:rFonts w:ascii="Verdana" w:eastAsia="Times New Roman" w:hAnsi="Verdana" w:cs="Times New Roman"/>
          <w:color w:val="000000"/>
          <w:sz w:val="18"/>
          <w:szCs w:val="18"/>
        </w:rPr>
        <w:softHyphen/>
        <w:t>cross movements of men &amp; machines</w:t>
      </w:r>
    </w:p>
    <w:p w:rsidR="004A4E81" w:rsidRPr="004A4E81" w:rsidRDefault="004A4E81" w:rsidP="004A4E81">
      <w:pPr>
        <w:numPr>
          <w:ilvl w:val="0"/>
          <w:numId w:val="5"/>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Adequate &amp; appropriate space allotted as per utility of the area</w:t>
      </w:r>
    </w:p>
    <w:p w:rsidR="004A4E81" w:rsidRPr="004A4E81" w:rsidRDefault="004A4E81" w:rsidP="004A4E81">
      <w:pPr>
        <w:numPr>
          <w:ilvl w:val="0"/>
          <w:numId w:val="5"/>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Provision for emergency exit</w:t>
      </w:r>
    </w:p>
    <w:p w:rsidR="004A4E81" w:rsidRPr="004A4E81" w:rsidRDefault="004A4E81" w:rsidP="004A4E81">
      <w:pPr>
        <w:numPr>
          <w:ilvl w:val="0"/>
          <w:numId w:val="5"/>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Provision for ventilation &amp; temperature control, keep</w:t>
      </w:r>
      <w:r w:rsidRPr="004A4E81">
        <w:rPr>
          <w:rFonts w:ascii="Verdana" w:eastAsia="Times New Roman" w:hAnsi="Verdana" w:cs="Times New Roman"/>
          <w:color w:val="000000"/>
          <w:sz w:val="18"/>
          <w:szCs w:val="18"/>
        </w:rPr>
        <w:softHyphen/>
        <w:t>ing in mind the need for laminar flow, HEPA filter air conditioner etc.</w:t>
      </w:r>
    </w:p>
    <w:p w:rsidR="004A4E81" w:rsidRPr="004A4E81" w:rsidRDefault="004A4E81" w:rsidP="004A4E81">
      <w:pPr>
        <w:numPr>
          <w:ilvl w:val="0"/>
          <w:numId w:val="5"/>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b/>
          <w:bCs/>
          <w:color w:val="000000"/>
          <w:sz w:val="18"/>
          <w:szCs w:val="18"/>
        </w:rPr>
        <w:t>Operation rooms:</w:t>
      </w:r>
    </w:p>
    <w:p w:rsidR="004A4E81" w:rsidRPr="004A4E81" w:rsidRDefault="004A4E81" w:rsidP="004A4E81">
      <w:pPr>
        <w:shd w:val="clear" w:color="auto" w:fill="FFFFFF"/>
        <w:spacing w:after="240" w:line="240" w:lineRule="auto"/>
        <w:ind w:left="720"/>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t>The number &amp; size can be as per the requirement but recommended size is 6.5 m x 6.5m x 3.5 m. Glass windows can be planned on one side only.</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roofErr w:type="gramStart"/>
      <w:r w:rsidRPr="004A4E81">
        <w:rPr>
          <w:rFonts w:ascii="Verdana" w:eastAsia="Times New Roman" w:hAnsi="Verdana" w:cs="Times New Roman"/>
          <w:color w:val="000000"/>
          <w:sz w:val="18"/>
          <w:szCs w:val="18"/>
        </w:rPr>
        <w:t>Doors :</w:t>
      </w:r>
      <w:proofErr w:type="gramEnd"/>
      <w:r w:rsidRPr="004A4E81">
        <w:rPr>
          <w:rFonts w:ascii="Verdana" w:eastAsia="Times New Roman" w:hAnsi="Verdana" w:cs="Times New Roman"/>
          <w:color w:val="000000"/>
          <w:sz w:val="18"/>
          <w:szCs w:val="18"/>
        </w:rPr>
        <w:t xml:space="preserve"> Main door to the OT complex has to be of adequate width (1.2 to 1.5 m). The doors of each OT should be spring loaded flap type, but sliding doors are pre</w:t>
      </w:r>
      <w:r w:rsidRPr="004A4E81">
        <w:rPr>
          <w:rFonts w:ascii="Verdana" w:eastAsia="Times New Roman" w:hAnsi="Verdana" w:cs="Times New Roman"/>
          <w:color w:val="000000"/>
          <w:sz w:val="18"/>
          <w:szCs w:val="18"/>
        </w:rPr>
        <w:softHyphen/>
        <w:t>ferred as no air currents are generated. All fittings in OT should be flush type and made of steel.</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t>The surface / flooring must be slip resistant, strong &amp; impervious with minimum joints (</w:t>
      </w:r>
      <w:proofErr w:type="spellStart"/>
      <w:r w:rsidRPr="004A4E81">
        <w:rPr>
          <w:rFonts w:ascii="Verdana" w:eastAsia="Times New Roman" w:hAnsi="Verdana" w:cs="Times New Roman"/>
          <w:color w:val="000000"/>
          <w:sz w:val="18"/>
          <w:szCs w:val="18"/>
        </w:rPr>
        <w:t>eg</w:t>
      </w:r>
      <w:proofErr w:type="spellEnd"/>
      <w:r w:rsidRPr="004A4E81">
        <w:rPr>
          <w:rFonts w:ascii="Verdana" w:eastAsia="Times New Roman" w:hAnsi="Verdana" w:cs="Times New Roman"/>
          <w:color w:val="000000"/>
          <w:sz w:val="18"/>
          <w:szCs w:val="18"/>
        </w:rPr>
        <w:t>. mosaic with cop</w:t>
      </w:r>
      <w:r w:rsidRPr="004A4E81">
        <w:rPr>
          <w:rFonts w:ascii="Verdana" w:eastAsia="Times New Roman" w:hAnsi="Verdana" w:cs="Times New Roman"/>
          <w:color w:val="000000"/>
          <w:sz w:val="18"/>
          <w:szCs w:val="18"/>
        </w:rPr>
        <w:softHyphen/>
        <w:t xml:space="preserve">per plates for antistatic </w:t>
      </w:r>
      <w:proofErr w:type="gramStart"/>
      <w:r w:rsidRPr="004A4E81">
        <w:rPr>
          <w:rFonts w:ascii="Verdana" w:eastAsia="Times New Roman" w:hAnsi="Verdana" w:cs="Times New Roman"/>
          <w:color w:val="000000"/>
          <w:sz w:val="18"/>
          <w:szCs w:val="18"/>
        </w:rPr>
        <w:t>effect )</w:t>
      </w:r>
      <w:proofErr w:type="gramEnd"/>
      <w:r w:rsidRPr="004A4E81">
        <w:rPr>
          <w:rFonts w:ascii="Verdana" w:eastAsia="Times New Roman" w:hAnsi="Verdana" w:cs="Times New Roman"/>
          <w:color w:val="000000"/>
          <w:sz w:val="18"/>
          <w:szCs w:val="18"/>
        </w:rPr>
        <w:t xml:space="preserve"> or </w:t>
      </w:r>
      <w:proofErr w:type="spellStart"/>
      <w:r w:rsidRPr="004A4E81">
        <w:rPr>
          <w:rFonts w:ascii="Verdana" w:eastAsia="Times New Roman" w:hAnsi="Verdana" w:cs="Times New Roman"/>
          <w:color w:val="000000"/>
          <w:sz w:val="18"/>
          <w:szCs w:val="18"/>
        </w:rPr>
        <w:t>jointless</w:t>
      </w:r>
      <w:proofErr w:type="spellEnd"/>
      <w:r w:rsidRPr="004A4E81">
        <w:rPr>
          <w:rFonts w:ascii="Verdana" w:eastAsia="Times New Roman" w:hAnsi="Verdana" w:cs="Times New Roman"/>
          <w:color w:val="000000"/>
          <w:sz w:val="18"/>
          <w:szCs w:val="18"/>
        </w:rPr>
        <w:t xml:space="preserve"> conductive tiles/ terrazzo, linoleum etc., The recommended minimum con</w:t>
      </w:r>
      <w:r w:rsidRPr="004A4E81">
        <w:rPr>
          <w:rFonts w:ascii="Verdana" w:eastAsia="Times New Roman" w:hAnsi="Verdana" w:cs="Times New Roman"/>
          <w:color w:val="000000"/>
          <w:sz w:val="18"/>
          <w:szCs w:val="18"/>
        </w:rPr>
        <w:softHyphen/>
        <w:t>ductivity is 1m ohm and maximum 10m Ohms.</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t>Presently the need for antistatic flooring has dimin</w:t>
      </w:r>
      <w:r w:rsidRPr="004A4E81">
        <w:rPr>
          <w:rFonts w:ascii="Verdana" w:eastAsia="Times New Roman" w:hAnsi="Verdana" w:cs="Times New Roman"/>
          <w:color w:val="000000"/>
          <w:sz w:val="18"/>
          <w:szCs w:val="18"/>
        </w:rPr>
        <w:softHyphen/>
        <w:t xml:space="preserve">ished as flammable </w:t>
      </w:r>
      <w:proofErr w:type="spellStart"/>
      <w:r w:rsidRPr="004A4E81">
        <w:rPr>
          <w:rFonts w:ascii="Verdana" w:eastAsia="Times New Roman" w:hAnsi="Verdana" w:cs="Times New Roman"/>
          <w:color w:val="000000"/>
          <w:sz w:val="18"/>
          <w:szCs w:val="18"/>
        </w:rPr>
        <w:t>anaesthetic</w:t>
      </w:r>
      <w:proofErr w:type="spellEnd"/>
      <w:r w:rsidRPr="004A4E81">
        <w:rPr>
          <w:rFonts w:ascii="Verdana" w:eastAsia="Times New Roman" w:hAnsi="Verdana" w:cs="Times New Roman"/>
          <w:color w:val="000000"/>
          <w:sz w:val="18"/>
          <w:szCs w:val="18"/>
        </w:rPr>
        <w:t xml:space="preserve"> agents are no longer in use.</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t xml:space="preserve">Walls- Laminated polyester or smooth paint provides seamless wall; tiles can break and epoxy paint can chip out. Collusion corners to be covered with steel or </w:t>
      </w:r>
      <w:proofErr w:type="spellStart"/>
      <w:r w:rsidRPr="004A4E81">
        <w:rPr>
          <w:rFonts w:ascii="Verdana" w:eastAsia="Times New Roman" w:hAnsi="Verdana" w:cs="Times New Roman"/>
          <w:color w:val="000000"/>
          <w:sz w:val="18"/>
          <w:szCs w:val="18"/>
        </w:rPr>
        <w:t>alu</w:t>
      </w:r>
      <w:r w:rsidRPr="004A4E81">
        <w:rPr>
          <w:rFonts w:ascii="Verdana" w:eastAsia="Times New Roman" w:hAnsi="Verdana" w:cs="Times New Roman"/>
          <w:color w:val="000000"/>
          <w:sz w:val="18"/>
          <w:szCs w:val="18"/>
        </w:rPr>
        <w:softHyphen/>
        <w:t>minium</w:t>
      </w:r>
      <w:proofErr w:type="spellEnd"/>
      <w:r w:rsidRPr="004A4E81">
        <w:rPr>
          <w:rFonts w:ascii="Verdana" w:eastAsia="Times New Roman" w:hAnsi="Verdana" w:cs="Times New Roman"/>
          <w:color w:val="000000"/>
          <w:sz w:val="18"/>
          <w:szCs w:val="18"/>
        </w:rPr>
        <w:t xml:space="preserve"> plates, </w:t>
      </w:r>
      <w:proofErr w:type="spellStart"/>
      <w:r w:rsidRPr="004A4E81">
        <w:rPr>
          <w:rFonts w:ascii="Verdana" w:eastAsia="Times New Roman" w:hAnsi="Verdana" w:cs="Times New Roman"/>
          <w:color w:val="000000"/>
          <w:sz w:val="18"/>
          <w:szCs w:val="18"/>
        </w:rPr>
        <w:t>colour</w:t>
      </w:r>
      <w:proofErr w:type="spellEnd"/>
      <w:r w:rsidRPr="004A4E81">
        <w:rPr>
          <w:rFonts w:ascii="Verdana" w:eastAsia="Times New Roman" w:hAnsi="Verdana" w:cs="Times New Roman"/>
          <w:color w:val="000000"/>
          <w:sz w:val="18"/>
          <w:szCs w:val="18"/>
        </w:rPr>
        <w:t xml:space="preserve"> of paint should allow reflection of light and yet soothing to eyes. Light </w:t>
      </w:r>
      <w:proofErr w:type="spellStart"/>
      <w:r w:rsidRPr="004A4E81">
        <w:rPr>
          <w:rFonts w:ascii="Verdana" w:eastAsia="Times New Roman" w:hAnsi="Verdana" w:cs="Times New Roman"/>
          <w:color w:val="000000"/>
          <w:sz w:val="18"/>
          <w:szCs w:val="18"/>
        </w:rPr>
        <w:t>colour</w:t>
      </w:r>
      <w:proofErr w:type="spellEnd"/>
      <w:r w:rsidRPr="004A4E81">
        <w:rPr>
          <w:rFonts w:ascii="Verdana" w:eastAsia="Times New Roman" w:hAnsi="Verdana" w:cs="Times New Roman"/>
          <w:color w:val="000000"/>
          <w:sz w:val="18"/>
          <w:szCs w:val="18"/>
        </w:rPr>
        <w:t xml:space="preserve"> (light blue or </w:t>
      </w:r>
      <w:proofErr w:type="gramStart"/>
      <w:r w:rsidRPr="004A4E81">
        <w:rPr>
          <w:rFonts w:ascii="Verdana" w:eastAsia="Times New Roman" w:hAnsi="Verdana" w:cs="Times New Roman"/>
          <w:color w:val="000000"/>
          <w:sz w:val="18"/>
          <w:szCs w:val="18"/>
        </w:rPr>
        <w:t>green )</w:t>
      </w:r>
      <w:proofErr w:type="gramEnd"/>
      <w:r w:rsidRPr="004A4E81">
        <w:rPr>
          <w:rFonts w:ascii="Verdana" w:eastAsia="Times New Roman" w:hAnsi="Verdana" w:cs="Times New Roman"/>
          <w:color w:val="000000"/>
          <w:sz w:val="18"/>
          <w:szCs w:val="18"/>
        </w:rPr>
        <w:t xml:space="preserve"> washable paint will be ideal. A semi-matt wall sur</w:t>
      </w:r>
      <w:r w:rsidRPr="004A4E81">
        <w:rPr>
          <w:rFonts w:ascii="Verdana" w:eastAsia="Times New Roman" w:hAnsi="Verdana" w:cs="Times New Roman"/>
          <w:color w:val="000000"/>
          <w:sz w:val="18"/>
          <w:szCs w:val="18"/>
        </w:rPr>
        <w:softHyphen/>
        <w:t>face reflects less light than a highly gloss finish and is less tiring to the eyes of OT team.</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t xml:space="preserve">Operation </w:t>
      </w:r>
      <w:proofErr w:type="gramStart"/>
      <w:r w:rsidRPr="004A4E81">
        <w:rPr>
          <w:rFonts w:ascii="Verdana" w:eastAsia="Times New Roman" w:hAnsi="Verdana" w:cs="Times New Roman"/>
          <w:color w:val="000000"/>
          <w:sz w:val="18"/>
          <w:szCs w:val="18"/>
        </w:rPr>
        <w:t>table :</w:t>
      </w:r>
      <w:proofErr w:type="gramEnd"/>
      <w:r w:rsidRPr="004A4E81">
        <w:rPr>
          <w:rFonts w:ascii="Verdana" w:eastAsia="Times New Roman" w:hAnsi="Verdana" w:cs="Times New Roman"/>
          <w:color w:val="000000"/>
          <w:sz w:val="18"/>
          <w:szCs w:val="18"/>
        </w:rPr>
        <w:t xml:space="preserve"> One operation table per OT</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t>Electric point : Adequate electric points on the wall (at &lt; 1.5 m height from the floor) (discussed later)</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t>X-Ray illuminators : There should be X-ray film illu</w:t>
      </w:r>
      <w:r w:rsidRPr="004A4E81">
        <w:rPr>
          <w:rFonts w:ascii="Verdana" w:eastAsia="Times New Roman" w:hAnsi="Verdana" w:cs="Times New Roman"/>
          <w:color w:val="000000"/>
          <w:sz w:val="18"/>
          <w:szCs w:val="18"/>
        </w:rPr>
        <w:softHyphen/>
        <w:t>minators preferably recessed into the wall.</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t xml:space="preserve">Scrub </w:t>
      </w:r>
      <w:proofErr w:type="gramStart"/>
      <w:r w:rsidRPr="004A4E81">
        <w:rPr>
          <w:rFonts w:ascii="Verdana" w:eastAsia="Times New Roman" w:hAnsi="Verdana" w:cs="Times New Roman"/>
          <w:color w:val="000000"/>
          <w:sz w:val="18"/>
          <w:szCs w:val="18"/>
        </w:rPr>
        <w:t>area :</w:t>
      </w:r>
      <w:proofErr w:type="gramEnd"/>
      <w:r w:rsidRPr="004A4E81">
        <w:rPr>
          <w:rFonts w:ascii="Verdana" w:eastAsia="Times New Roman" w:hAnsi="Verdana" w:cs="Times New Roman"/>
          <w:color w:val="000000"/>
          <w:sz w:val="18"/>
          <w:szCs w:val="18"/>
        </w:rPr>
        <w:t xml:space="preserve"> to be planned for </w:t>
      </w:r>
      <w:proofErr w:type="spellStart"/>
      <w:r w:rsidRPr="004A4E81">
        <w:rPr>
          <w:rFonts w:ascii="Verdana" w:eastAsia="Times New Roman" w:hAnsi="Verdana" w:cs="Times New Roman"/>
          <w:color w:val="000000"/>
          <w:sz w:val="18"/>
          <w:szCs w:val="18"/>
        </w:rPr>
        <w:t>atleast</w:t>
      </w:r>
      <w:proofErr w:type="spellEnd"/>
      <w:r w:rsidRPr="004A4E81">
        <w:rPr>
          <w:rFonts w:ascii="Verdana" w:eastAsia="Times New Roman" w:hAnsi="Verdana" w:cs="Times New Roman"/>
          <w:color w:val="000000"/>
          <w:sz w:val="18"/>
          <w:szCs w:val="18"/>
        </w:rPr>
        <w:t xml:space="preserve"> for 2-3 persons in each OT.</w:t>
      </w:r>
    </w:p>
    <w:p w:rsidR="004A4E81" w:rsidRPr="004A4E81" w:rsidRDefault="004A4E81" w:rsidP="004A4E81">
      <w:pPr>
        <w:numPr>
          <w:ilvl w:val="0"/>
          <w:numId w:val="5"/>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There has to be a preparation room in clean zone</w:t>
      </w:r>
    </w:p>
    <w:p w:rsidR="004A4E81" w:rsidRPr="004A4E81" w:rsidRDefault="004A4E81" w:rsidP="004A4E81">
      <w:pPr>
        <w:numPr>
          <w:ilvl w:val="0"/>
          <w:numId w:val="5"/>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Corridors not less than 2.85 m width for easy move</w:t>
      </w:r>
      <w:r w:rsidRPr="004A4E81">
        <w:rPr>
          <w:rFonts w:ascii="Verdana" w:eastAsia="Times New Roman" w:hAnsi="Verdana" w:cs="Times New Roman"/>
          <w:color w:val="000000"/>
          <w:sz w:val="18"/>
          <w:szCs w:val="18"/>
        </w:rPr>
        <w:softHyphen/>
        <w:t>ment of men, stretcher &amp; machines</w:t>
      </w:r>
    </w:p>
    <w:p w:rsidR="004A4E81" w:rsidRPr="004A4E81" w:rsidRDefault="004A4E81" w:rsidP="004A4E81">
      <w:pPr>
        <w:numPr>
          <w:ilvl w:val="0"/>
          <w:numId w:val="5"/>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Separate corridors for uses other than going into OT.</w:t>
      </w:r>
    </w:p>
    <w:p w:rsidR="004A4E81" w:rsidRPr="004A4E81" w:rsidRDefault="004A4E81" w:rsidP="004A4E81">
      <w:pPr>
        <w:numPr>
          <w:ilvl w:val="0"/>
          <w:numId w:val="5"/>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Rooms for different persons working in OT &amp; for different purpose (it should be as per zone &amp; size )</w:t>
      </w:r>
    </w:p>
    <w:p w:rsidR="004A4E81" w:rsidRPr="004A4E81" w:rsidRDefault="004A4E81" w:rsidP="004A4E81">
      <w:pPr>
        <w:numPr>
          <w:ilvl w:val="0"/>
          <w:numId w:val="5"/>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lastRenderedPageBreak/>
        <w:t>Gas &amp; suction (control, supply &amp; emergency stock) for all OTs &amp; areas where patients are retained. Oxygen, gas and suction pipe to be connected with central facility and standby local facility should also be available.</w:t>
      </w:r>
    </w:p>
    <w:p w:rsidR="004A4E81" w:rsidRPr="004A4E81" w:rsidRDefault="004A4E81" w:rsidP="004A4E81">
      <w:pPr>
        <w:numPr>
          <w:ilvl w:val="0"/>
          <w:numId w:val="5"/>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Provision for adequate &amp; continuous water supply</w:t>
      </w:r>
      <w:proofErr w:type="gramStart"/>
      <w:r w:rsidRPr="004A4E81">
        <w:rPr>
          <w:rFonts w:ascii="Verdana" w:eastAsia="Times New Roman" w:hAnsi="Verdana" w:cs="Times New Roman"/>
          <w:color w:val="000000"/>
          <w:sz w:val="18"/>
          <w:szCs w:val="18"/>
        </w:rPr>
        <w:t>:</w:t>
      </w:r>
      <w:proofErr w:type="gramEnd"/>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t xml:space="preserve">Besides normal supply of available water at the rate of 400 </w:t>
      </w:r>
      <w:proofErr w:type="spellStart"/>
      <w:r w:rsidRPr="004A4E81">
        <w:rPr>
          <w:rFonts w:ascii="Verdana" w:eastAsia="Times New Roman" w:hAnsi="Verdana" w:cs="Times New Roman"/>
          <w:color w:val="000000"/>
          <w:sz w:val="18"/>
          <w:szCs w:val="18"/>
        </w:rPr>
        <w:t>litres</w:t>
      </w:r>
      <w:proofErr w:type="spellEnd"/>
      <w:r w:rsidRPr="004A4E81">
        <w:rPr>
          <w:rFonts w:ascii="Verdana" w:eastAsia="Times New Roman" w:hAnsi="Verdana" w:cs="Times New Roman"/>
          <w:color w:val="000000"/>
          <w:sz w:val="18"/>
          <w:szCs w:val="18"/>
        </w:rPr>
        <w:t xml:space="preserve"> per bed per day, a separate reserve emergency </w:t>
      </w:r>
      <w:proofErr w:type="spellStart"/>
      <w:r w:rsidRPr="004A4E81">
        <w:rPr>
          <w:rFonts w:ascii="Verdana" w:eastAsia="Times New Roman" w:hAnsi="Verdana" w:cs="Times New Roman"/>
          <w:color w:val="000000"/>
          <w:sz w:val="18"/>
          <w:szCs w:val="18"/>
        </w:rPr>
        <w:t>over head</w:t>
      </w:r>
      <w:proofErr w:type="spellEnd"/>
      <w:r w:rsidRPr="004A4E81">
        <w:rPr>
          <w:rFonts w:ascii="Verdana" w:eastAsia="Times New Roman" w:hAnsi="Verdana" w:cs="Times New Roman"/>
          <w:color w:val="000000"/>
          <w:sz w:val="18"/>
          <w:szCs w:val="18"/>
        </w:rPr>
        <w:t xml:space="preserve"> tank should be provided for operation theatre. Elbow taps have to be 10 cm. above wash basins.</w:t>
      </w:r>
    </w:p>
    <w:p w:rsidR="004A4E81" w:rsidRPr="004A4E81" w:rsidRDefault="004A4E81" w:rsidP="004A4E81">
      <w:pPr>
        <w:numPr>
          <w:ilvl w:val="0"/>
          <w:numId w:val="5"/>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Proper drainage system.</w:t>
      </w:r>
    </w:p>
    <w:p w:rsidR="004A4E81" w:rsidRPr="004A4E81" w:rsidRDefault="004A4E81" w:rsidP="004A4E81">
      <w:pPr>
        <w:numPr>
          <w:ilvl w:val="0"/>
          <w:numId w:val="5"/>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Pre-operative area with reception with separate des</w:t>
      </w:r>
      <w:r w:rsidRPr="004A4E81">
        <w:rPr>
          <w:rFonts w:ascii="Verdana" w:eastAsia="Times New Roman" w:hAnsi="Verdana" w:cs="Times New Roman"/>
          <w:color w:val="000000"/>
          <w:sz w:val="18"/>
          <w:szCs w:val="18"/>
        </w:rPr>
        <w:softHyphen/>
        <w:t xml:space="preserve">ignated area for </w:t>
      </w:r>
      <w:proofErr w:type="spellStart"/>
      <w:r w:rsidRPr="004A4E81">
        <w:rPr>
          <w:rFonts w:ascii="Verdana" w:eastAsia="Times New Roman" w:hAnsi="Verdana" w:cs="Times New Roman"/>
          <w:color w:val="000000"/>
          <w:sz w:val="18"/>
          <w:szCs w:val="18"/>
        </w:rPr>
        <w:t>paediatric</w:t>
      </w:r>
      <w:proofErr w:type="spellEnd"/>
      <w:r w:rsidRPr="004A4E81">
        <w:rPr>
          <w:rFonts w:ascii="Verdana" w:eastAsia="Times New Roman" w:hAnsi="Verdana" w:cs="Times New Roman"/>
          <w:color w:val="000000"/>
          <w:sz w:val="18"/>
          <w:szCs w:val="18"/>
        </w:rPr>
        <w:t xml:space="preserve"> patients is desirable.</w:t>
      </w:r>
    </w:p>
    <w:p w:rsidR="004A4E81" w:rsidRPr="004A4E81" w:rsidRDefault="004A4E81" w:rsidP="004A4E81">
      <w:pPr>
        <w:numPr>
          <w:ilvl w:val="0"/>
          <w:numId w:val="5"/>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Adequate illumination with shadow less lamps of 70,000-120,000 Lumens intensity, for assessing pa</w:t>
      </w:r>
      <w:r w:rsidRPr="004A4E81">
        <w:rPr>
          <w:rFonts w:ascii="Verdana" w:eastAsia="Times New Roman" w:hAnsi="Verdana" w:cs="Times New Roman"/>
          <w:color w:val="000000"/>
          <w:sz w:val="18"/>
          <w:szCs w:val="18"/>
        </w:rPr>
        <w:softHyphen/>
        <w:t xml:space="preserve">tient </w:t>
      </w:r>
      <w:proofErr w:type="spellStart"/>
      <w:r w:rsidRPr="004A4E81">
        <w:rPr>
          <w:rFonts w:ascii="Verdana" w:eastAsia="Times New Roman" w:hAnsi="Verdana" w:cs="Times New Roman"/>
          <w:color w:val="000000"/>
          <w:sz w:val="18"/>
          <w:szCs w:val="18"/>
        </w:rPr>
        <w:t>colour</w:t>
      </w:r>
      <w:proofErr w:type="spellEnd"/>
      <w:r w:rsidRPr="004A4E81">
        <w:rPr>
          <w:rFonts w:ascii="Verdana" w:eastAsia="Times New Roman" w:hAnsi="Verdana" w:cs="Times New Roman"/>
          <w:color w:val="000000"/>
          <w:sz w:val="18"/>
          <w:szCs w:val="18"/>
        </w:rPr>
        <w:t xml:space="preserve"> and tissue visibility (discussed under </w:t>
      </w:r>
      <w:proofErr w:type="gramStart"/>
      <w:r w:rsidRPr="004A4E81">
        <w:rPr>
          <w:rFonts w:ascii="Verdana" w:eastAsia="Times New Roman" w:hAnsi="Verdana" w:cs="Times New Roman"/>
          <w:color w:val="000000"/>
          <w:sz w:val="18"/>
          <w:szCs w:val="18"/>
        </w:rPr>
        <w:t>" Lighting</w:t>
      </w:r>
      <w:proofErr w:type="gramEnd"/>
      <w:r w:rsidRPr="004A4E81">
        <w:rPr>
          <w:rFonts w:ascii="Verdana" w:eastAsia="Times New Roman" w:hAnsi="Verdana" w:cs="Times New Roman"/>
          <w:color w:val="000000"/>
          <w:sz w:val="18"/>
          <w:szCs w:val="18"/>
        </w:rPr>
        <w:t>").</w:t>
      </w:r>
    </w:p>
    <w:p w:rsidR="004A4E81" w:rsidRPr="004A4E81" w:rsidRDefault="004A4E81" w:rsidP="004A4E81">
      <w:pPr>
        <w:numPr>
          <w:ilvl w:val="0"/>
          <w:numId w:val="5"/>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The safety in working place is essential, and fire ex</w:t>
      </w:r>
      <w:r w:rsidRPr="004A4E81">
        <w:rPr>
          <w:rFonts w:ascii="Verdana" w:eastAsia="Times New Roman" w:hAnsi="Verdana" w:cs="Times New Roman"/>
          <w:color w:val="000000"/>
          <w:sz w:val="18"/>
          <w:szCs w:val="18"/>
        </w:rPr>
        <w:softHyphen/>
        <w:t>tinguishers have to be planned in appropriate zone.</w:t>
      </w:r>
    </w:p>
    <w:p w:rsidR="004A4E81" w:rsidRPr="004A4E81" w:rsidRDefault="004A4E81" w:rsidP="004A4E81">
      <w:pPr>
        <w:numPr>
          <w:ilvl w:val="0"/>
          <w:numId w:val="5"/>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Provision for expansion of the OT complex should be borne in mind during planning stages itself.</w:t>
      </w:r>
    </w:p>
    <w:p w:rsidR="004A4E81" w:rsidRPr="004A4E81" w:rsidRDefault="004A4E81" w:rsidP="004A4E81">
      <w:pPr>
        <w:spacing w:after="0" w:line="240" w:lineRule="auto"/>
        <w:rPr>
          <w:rFonts w:ascii="Times New Roman" w:eastAsia="Times New Roman" w:hAnsi="Times New Roman" w:cs="Times New Roman"/>
          <w:sz w:val="24"/>
          <w:szCs w:val="24"/>
        </w:rPr>
      </w:pPr>
      <w:r w:rsidRPr="004A4E81">
        <w:rPr>
          <w:rFonts w:ascii="Verdana" w:eastAsia="Times New Roman" w:hAnsi="Verdana" w:cs="Times New Roman"/>
          <w:color w:val="000000"/>
          <w:sz w:val="18"/>
          <w:szCs w:val="18"/>
          <w:shd w:val="clear" w:color="auto" w:fill="FFFFFF"/>
        </w:rPr>
        <w:t>Recommendations on the number of OTs required</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roofErr w:type="gramStart"/>
      <w:r w:rsidRPr="004A4E81">
        <w:rPr>
          <w:rFonts w:ascii="Verdana" w:eastAsia="Times New Roman" w:hAnsi="Verdana" w:cs="Times New Roman"/>
          <w:color w:val="000000"/>
          <w:sz w:val="18"/>
          <w:szCs w:val="18"/>
          <w:shd w:val="clear" w:color="auto" w:fill="FFFFFF"/>
        </w:rPr>
        <w:t>It</w:t>
      </w:r>
      <w:proofErr w:type="gramEnd"/>
      <w:r w:rsidRPr="004A4E81">
        <w:rPr>
          <w:rFonts w:ascii="Verdana" w:eastAsia="Times New Roman" w:hAnsi="Verdana" w:cs="Times New Roman"/>
          <w:color w:val="000000"/>
          <w:sz w:val="18"/>
          <w:szCs w:val="18"/>
          <w:shd w:val="clear" w:color="auto" w:fill="FFFFFF"/>
        </w:rPr>
        <w:t xml:space="preserve"> is observed that out of all surgical beds, of the hos</w:t>
      </w:r>
      <w:r w:rsidRPr="004A4E81">
        <w:rPr>
          <w:rFonts w:ascii="Verdana" w:eastAsia="Times New Roman" w:hAnsi="Verdana" w:cs="Times New Roman"/>
          <w:color w:val="000000"/>
          <w:sz w:val="18"/>
          <w:szCs w:val="18"/>
          <w:shd w:val="clear" w:color="auto" w:fill="FFFFFF"/>
        </w:rPr>
        <w:softHyphen/>
        <w:t>pital, 50%</w:t>
      </w:r>
      <w:r w:rsidRPr="004A4E81">
        <w:rPr>
          <w:rFonts w:ascii="Verdana" w:eastAsia="Times New Roman" w:hAnsi="Verdana" w:cs="Times New Roman"/>
          <w:i/>
          <w:iCs/>
          <w:color w:val="000000"/>
          <w:sz w:val="18"/>
          <w:szCs w:val="18"/>
          <w:shd w:val="clear" w:color="auto" w:fill="FFFFFF"/>
        </w:rPr>
        <w:t> </w:t>
      </w:r>
      <w:r w:rsidRPr="004A4E81">
        <w:rPr>
          <w:rFonts w:ascii="Verdana" w:eastAsia="Times New Roman" w:hAnsi="Verdana" w:cs="Times New Roman"/>
          <w:color w:val="000000"/>
          <w:sz w:val="18"/>
          <w:szCs w:val="18"/>
          <w:shd w:val="clear" w:color="auto" w:fill="FFFFFF"/>
        </w:rPr>
        <w:t>of patients are expected to undergo surgery. Thus for 100 beds, with average length of stay of 10 days for each patient, 10 operations per day can be performed.</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In general, multiuse OTs, instead of multiple OTs of</w:t>
      </w:r>
      <w:r w:rsidRPr="004A4E81">
        <w:rPr>
          <w:rFonts w:ascii="Verdana" w:eastAsia="Times New Roman" w:hAnsi="Verdana" w:cs="Times New Roman"/>
          <w:color w:val="000000"/>
          <w:sz w:val="18"/>
          <w:szCs w:val="18"/>
          <w:shd w:val="clear" w:color="auto" w:fill="FFFFFF"/>
        </w:rPr>
        <w:softHyphen/>
        <w:t>fer advantages of efficient man power utilization, economi</w:t>
      </w:r>
      <w:r w:rsidRPr="004A4E81">
        <w:rPr>
          <w:rFonts w:ascii="Verdana" w:eastAsia="Times New Roman" w:hAnsi="Verdana" w:cs="Times New Roman"/>
          <w:color w:val="000000"/>
          <w:sz w:val="18"/>
          <w:szCs w:val="18"/>
          <w:shd w:val="clear" w:color="auto" w:fill="FFFFFF"/>
        </w:rPr>
        <w:softHyphen/>
        <w:t>cal maintenance and better training of supporting staff.</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roofErr w:type="gramStart"/>
      <w:r w:rsidRPr="004A4E81">
        <w:rPr>
          <w:rFonts w:ascii="Verdana" w:eastAsia="Times New Roman" w:hAnsi="Verdana" w:cs="Times New Roman"/>
          <w:color w:val="000000"/>
          <w:sz w:val="18"/>
          <w:szCs w:val="18"/>
          <w:shd w:val="clear" w:color="auto" w:fill="FFFFFF"/>
        </w:rPr>
        <w:t xml:space="preserve">Thus, in a 300 bedded hospital (with 150 surgical beds), one OT complex with 3 OTs for General Surgery, </w:t>
      </w:r>
      <w:proofErr w:type="spellStart"/>
      <w:r w:rsidRPr="004A4E81">
        <w:rPr>
          <w:rFonts w:ascii="Verdana" w:eastAsia="Times New Roman" w:hAnsi="Verdana" w:cs="Times New Roman"/>
          <w:color w:val="000000"/>
          <w:sz w:val="18"/>
          <w:szCs w:val="18"/>
          <w:shd w:val="clear" w:color="auto" w:fill="FFFFFF"/>
        </w:rPr>
        <w:t>Gynaecology</w:t>
      </w:r>
      <w:proofErr w:type="spellEnd"/>
      <w:r w:rsidRPr="004A4E81">
        <w:rPr>
          <w:rFonts w:ascii="Verdana" w:eastAsia="Times New Roman" w:hAnsi="Verdana" w:cs="Times New Roman"/>
          <w:color w:val="000000"/>
          <w:sz w:val="18"/>
          <w:szCs w:val="18"/>
          <w:shd w:val="clear" w:color="auto" w:fill="FFFFFF"/>
        </w:rPr>
        <w:t xml:space="preserve">, </w:t>
      </w:r>
      <w:proofErr w:type="spellStart"/>
      <w:r w:rsidRPr="004A4E81">
        <w:rPr>
          <w:rFonts w:ascii="Verdana" w:eastAsia="Times New Roman" w:hAnsi="Verdana" w:cs="Times New Roman"/>
          <w:color w:val="000000"/>
          <w:sz w:val="18"/>
          <w:szCs w:val="18"/>
          <w:shd w:val="clear" w:color="auto" w:fill="FFFFFF"/>
        </w:rPr>
        <w:t>Orthopaedics</w:t>
      </w:r>
      <w:proofErr w:type="spellEnd"/>
      <w:r w:rsidRPr="004A4E81">
        <w:rPr>
          <w:rFonts w:ascii="Verdana" w:eastAsia="Times New Roman" w:hAnsi="Verdana" w:cs="Times New Roman"/>
          <w:color w:val="000000"/>
          <w:sz w:val="18"/>
          <w:szCs w:val="18"/>
          <w:shd w:val="clear" w:color="auto" w:fill="FFFFFF"/>
        </w:rPr>
        <w:t>/ENT, one for Endoscopy and one for Septic.</w:t>
      </w:r>
      <w:proofErr w:type="gramEnd"/>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OT will be required with 8 hours a day working dura</w:t>
      </w:r>
      <w:r w:rsidRPr="004A4E81">
        <w:rPr>
          <w:rFonts w:ascii="Verdana" w:eastAsia="Times New Roman" w:hAnsi="Verdana" w:cs="Times New Roman"/>
          <w:color w:val="000000"/>
          <w:sz w:val="18"/>
          <w:szCs w:val="18"/>
          <w:shd w:val="clear" w:color="auto" w:fill="FFFFFF"/>
        </w:rPr>
        <w:softHyphen/>
        <w:t>tion.</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
    <w:tbl>
      <w:tblPr>
        <w:tblW w:w="5000" w:type="pct"/>
        <w:tblCellSpacing w:w="0" w:type="dxa"/>
        <w:shd w:val="clear" w:color="auto" w:fill="FFFFFF"/>
        <w:tblCellMar>
          <w:left w:w="0" w:type="dxa"/>
          <w:right w:w="75" w:type="dxa"/>
        </w:tblCellMar>
        <w:tblLook w:val="04A0" w:firstRow="1" w:lastRow="0" w:firstColumn="1" w:lastColumn="0" w:noHBand="0" w:noVBand="1"/>
      </w:tblPr>
      <w:tblGrid>
        <w:gridCol w:w="7683"/>
        <w:gridCol w:w="528"/>
        <w:gridCol w:w="1449"/>
      </w:tblGrid>
      <w:tr w:rsidR="004A4E81" w:rsidRPr="004A4E81" w:rsidTr="004A4E81">
        <w:trPr>
          <w:tblCellSpacing w:w="0" w:type="dxa"/>
        </w:trPr>
        <w:tc>
          <w:tcPr>
            <w:tcW w:w="0" w:type="auto"/>
            <w:tcBorders>
              <w:bottom w:val="dotted" w:sz="6" w:space="0" w:color="006666"/>
            </w:tcBorders>
            <w:shd w:val="clear" w:color="auto" w:fill="FFFFFF"/>
            <w:tcMar>
              <w:top w:w="0" w:type="dxa"/>
              <w:left w:w="225" w:type="dxa"/>
              <w:bottom w:w="0" w:type="dxa"/>
              <w:right w:w="75" w:type="dxa"/>
            </w:tcMar>
            <w:vAlign w:val="center"/>
            <w:hideMark/>
          </w:tcPr>
          <w:p w:rsidR="004A4E81" w:rsidRPr="004A4E81" w:rsidRDefault="004A4E81" w:rsidP="004A4E81">
            <w:pPr>
              <w:spacing w:after="0" w:line="240" w:lineRule="auto"/>
              <w:jc w:val="both"/>
              <w:rPr>
                <w:rFonts w:ascii="Verdana" w:eastAsia="Times New Roman" w:hAnsi="Verdana" w:cs="Times New Roman"/>
                <w:b/>
                <w:bCs/>
                <w:color w:val="005BE5"/>
                <w:sz w:val="23"/>
                <w:szCs w:val="23"/>
              </w:rPr>
            </w:pPr>
            <w:bookmarkStart w:id="10" w:name="Ventilation"/>
            <w:bookmarkEnd w:id="10"/>
            <w:r w:rsidRPr="004A4E81">
              <w:rPr>
                <w:rFonts w:ascii="Verdana" w:eastAsia="Times New Roman" w:hAnsi="Verdana" w:cs="Times New Roman"/>
                <w:b/>
                <w:bCs/>
                <w:color w:val="005BE5"/>
                <w:sz w:val="23"/>
                <w:szCs w:val="23"/>
              </w:rPr>
              <w:t> </w:t>
            </w:r>
            <w:r w:rsidRPr="004A4E81">
              <w:rPr>
                <w:rFonts w:ascii="Verdana" w:eastAsia="Times New Roman" w:hAnsi="Verdana" w:cs="Times New Roman"/>
                <w:b/>
                <w:bCs/>
                <w:noProof/>
                <w:color w:val="005BE5"/>
                <w:sz w:val="23"/>
                <w:szCs w:val="23"/>
              </w:rPr>
              <w:drawing>
                <wp:inline distT="0" distB="0" distL="0" distR="0" wp14:anchorId="58436313" wp14:editId="2C3CA65F">
                  <wp:extent cx="8890" cy="8890"/>
                  <wp:effectExtent l="0" t="0" r="0" b="0"/>
                  <wp:docPr id="10" name="Picture 10" descr="http://www.ijaweb.org/images/aboutbu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ijaweb.org/images/aboutbul.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4A4E81">
              <w:rPr>
                <w:rFonts w:ascii="Verdana" w:eastAsia="Times New Roman" w:hAnsi="Verdana" w:cs="Times New Roman"/>
                <w:b/>
                <w:bCs/>
                <w:color w:val="005BE5"/>
                <w:sz w:val="23"/>
                <w:szCs w:val="23"/>
              </w:rPr>
              <w:t>  Ventilation</w:t>
            </w:r>
          </w:p>
        </w:tc>
        <w:tc>
          <w:tcPr>
            <w:tcW w:w="0" w:type="auto"/>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color w:val="750810"/>
                <w:sz w:val="17"/>
                <w:szCs w:val="17"/>
              </w:rPr>
              <w:t> </w:t>
            </w:r>
          </w:p>
        </w:tc>
        <w:tc>
          <w:tcPr>
            <w:tcW w:w="750" w:type="pct"/>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noProof/>
                <w:color w:val="0063A4"/>
                <w:sz w:val="17"/>
                <w:szCs w:val="17"/>
              </w:rPr>
              <w:drawing>
                <wp:inline distT="0" distB="0" distL="0" distR="0" wp14:anchorId="2DC75584" wp14:editId="53287BF9">
                  <wp:extent cx="120650" cy="120650"/>
                  <wp:effectExtent l="0" t="0" r="0" b="0"/>
                  <wp:docPr id="11" name="Picture 11" descr="Top">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op">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r>
    </w:tbl>
    <w:p w:rsidR="004A4E81" w:rsidRPr="004A4E81" w:rsidRDefault="004A4E81" w:rsidP="004A4E81">
      <w:pPr>
        <w:spacing w:after="0" w:line="240" w:lineRule="auto"/>
        <w:rPr>
          <w:rFonts w:ascii="Times New Roman" w:eastAsia="Times New Roman" w:hAnsi="Times New Roman" w:cs="Times New Roman"/>
          <w:sz w:val="24"/>
          <w:szCs w:val="24"/>
        </w:rPr>
      </w:pP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Ventilation should be on the principle that the direc</w:t>
      </w:r>
      <w:r w:rsidRPr="004A4E81">
        <w:rPr>
          <w:rFonts w:ascii="Verdana" w:eastAsia="Times New Roman" w:hAnsi="Verdana" w:cs="Times New Roman"/>
          <w:color w:val="000000"/>
          <w:sz w:val="18"/>
          <w:szCs w:val="18"/>
          <w:shd w:val="clear" w:color="auto" w:fill="FFFFFF"/>
        </w:rPr>
        <w:softHyphen/>
        <w:t xml:space="preserve">tion of air flow is from the operation theatre towards the main </w:t>
      </w:r>
      <w:proofErr w:type="gramStart"/>
      <w:r w:rsidRPr="004A4E81">
        <w:rPr>
          <w:rFonts w:ascii="Verdana" w:eastAsia="Times New Roman" w:hAnsi="Verdana" w:cs="Times New Roman"/>
          <w:color w:val="000000"/>
          <w:sz w:val="18"/>
          <w:szCs w:val="18"/>
          <w:shd w:val="clear" w:color="auto" w:fill="FFFFFF"/>
        </w:rPr>
        <w:t>entrance</w:t>
      </w:r>
      <w:proofErr w:type="gramEnd"/>
      <w:r w:rsidRPr="004A4E81">
        <w:rPr>
          <w:rFonts w:ascii="Verdana" w:eastAsia="Times New Roman" w:hAnsi="Verdana" w:cs="Times New Roman"/>
          <w:color w:val="000000"/>
          <w:sz w:val="24"/>
          <w:szCs w:val="24"/>
          <w:shd w:val="clear" w:color="auto" w:fill="FFFFFF"/>
          <w:vertAlign w:val="superscript"/>
        </w:rPr>
        <w:fldChar w:fldCharType="begin"/>
      </w:r>
      <w:r w:rsidRPr="004A4E81">
        <w:rPr>
          <w:rFonts w:ascii="Verdana" w:eastAsia="Times New Roman" w:hAnsi="Verdana" w:cs="Times New Roman"/>
          <w:color w:val="000000"/>
          <w:sz w:val="24"/>
          <w:szCs w:val="24"/>
          <w:shd w:val="clear" w:color="auto" w:fill="FFFFFF"/>
          <w:vertAlign w:val="superscript"/>
        </w:rPr>
        <w:instrText xml:space="preserve"> HYPERLINK "http://www.ijaweb.org/article.asp?issn=0019-5049;year=2007;volume=51;issue=3;spage=193;epage=199;aulast=Harsoor" \l "ref4" </w:instrText>
      </w:r>
      <w:r w:rsidRPr="004A4E81">
        <w:rPr>
          <w:rFonts w:ascii="Verdana" w:eastAsia="Times New Roman" w:hAnsi="Verdana" w:cs="Times New Roman"/>
          <w:color w:val="000000"/>
          <w:sz w:val="24"/>
          <w:szCs w:val="24"/>
          <w:shd w:val="clear" w:color="auto" w:fill="FFFFFF"/>
          <w:vertAlign w:val="superscript"/>
        </w:rPr>
        <w:fldChar w:fldCharType="separate"/>
      </w:r>
      <w:r w:rsidRPr="004A4E81">
        <w:rPr>
          <w:rFonts w:ascii="Verdana" w:eastAsia="Times New Roman" w:hAnsi="Verdana" w:cs="Times New Roman"/>
          <w:color w:val="0000FF"/>
          <w:sz w:val="17"/>
          <w:szCs w:val="17"/>
          <w:shd w:val="clear" w:color="auto" w:fill="FFFFFF"/>
          <w:vertAlign w:val="superscript"/>
        </w:rPr>
        <w:t>[4]</w:t>
      </w:r>
      <w:r w:rsidRPr="004A4E81">
        <w:rPr>
          <w:rFonts w:ascii="Verdana" w:eastAsia="Times New Roman" w:hAnsi="Verdana" w:cs="Times New Roman"/>
          <w:color w:val="000000"/>
          <w:sz w:val="24"/>
          <w:szCs w:val="24"/>
          <w:shd w:val="clear" w:color="auto" w:fill="FFFFFF"/>
          <w:vertAlign w:val="superscript"/>
        </w:rPr>
        <w:fldChar w:fldCharType="end"/>
      </w:r>
      <w:r w:rsidRPr="004A4E81">
        <w:rPr>
          <w:rFonts w:ascii="Verdana" w:eastAsia="Times New Roman" w:hAnsi="Verdana" w:cs="Times New Roman"/>
          <w:color w:val="000000"/>
          <w:sz w:val="18"/>
          <w:szCs w:val="18"/>
          <w:shd w:val="clear" w:color="auto" w:fill="FFFFFF"/>
        </w:rPr>
        <w:t>.There should be no interchange air move</w:t>
      </w:r>
      <w:r w:rsidRPr="004A4E81">
        <w:rPr>
          <w:rFonts w:ascii="Verdana" w:eastAsia="Times New Roman" w:hAnsi="Verdana" w:cs="Times New Roman"/>
          <w:color w:val="000000"/>
          <w:sz w:val="18"/>
          <w:szCs w:val="18"/>
          <w:shd w:val="clear" w:color="auto" w:fill="FFFFFF"/>
        </w:rPr>
        <w:softHyphen/>
        <w:t>ment between one OT and another. Efficient ventilation will control temperature and humidity in OT, dilute the con</w:t>
      </w:r>
      <w:r w:rsidRPr="004A4E81">
        <w:rPr>
          <w:rFonts w:ascii="Verdana" w:eastAsia="Times New Roman" w:hAnsi="Verdana" w:cs="Times New Roman"/>
          <w:color w:val="000000"/>
          <w:sz w:val="18"/>
          <w:szCs w:val="18"/>
          <w:shd w:val="clear" w:color="auto" w:fill="FFFFFF"/>
        </w:rPr>
        <w:softHyphen/>
        <w:t xml:space="preserve">tamination by micro-organisms and </w:t>
      </w:r>
      <w:proofErr w:type="spellStart"/>
      <w:r w:rsidRPr="004A4E81">
        <w:rPr>
          <w:rFonts w:ascii="Verdana" w:eastAsia="Times New Roman" w:hAnsi="Verdana" w:cs="Times New Roman"/>
          <w:color w:val="000000"/>
          <w:sz w:val="18"/>
          <w:szCs w:val="18"/>
          <w:shd w:val="clear" w:color="auto" w:fill="FFFFFF"/>
        </w:rPr>
        <w:t>anaesthetic</w:t>
      </w:r>
      <w:proofErr w:type="spellEnd"/>
      <w:r w:rsidRPr="004A4E81">
        <w:rPr>
          <w:rFonts w:ascii="Verdana" w:eastAsia="Times New Roman" w:hAnsi="Verdana" w:cs="Times New Roman"/>
          <w:color w:val="000000"/>
          <w:sz w:val="18"/>
          <w:szCs w:val="18"/>
          <w:shd w:val="clear" w:color="auto" w:fill="FFFFFF"/>
        </w:rPr>
        <w:t xml:space="preserve"> agents.</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 xml:space="preserve">There are two types of air conditioning </w:t>
      </w:r>
      <w:proofErr w:type="gramStart"/>
      <w:r w:rsidRPr="004A4E81">
        <w:rPr>
          <w:rFonts w:ascii="Verdana" w:eastAsia="Times New Roman" w:hAnsi="Verdana" w:cs="Times New Roman"/>
          <w:color w:val="000000"/>
          <w:sz w:val="18"/>
          <w:szCs w:val="18"/>
          <w:shd w:val="clear" w:color="auto" w:fill="FFFFFF"/>
        </w:rPr>
        <w:t>systems :</w:t>
      </w:r>
      <w:proofErr w:type="gramEnd"/>
      <w:r w:rsidRPr="004A4E81">
        <w:rPr>
          <w:rFonts w:ascii="Verdana" w:eastAsia="Times New Roman" w:hAnsi="Verdana" w:cs="Times New Roman"/>
          <w:color w:val="000000"/>
          <w:sz w:val="18"/>
          <w:szCs w:val="18"/>
          <w:shd w:val="clear" w:color="auto" w:fill="FFFFFF"/>
        </w:rPr>
        <w:t xml:space="preserve"> re</w:t>
      </w:r>
      <w:r w:rsidRPr="004A4E81">
        <w:rPr>
          <w:rFonts w:ascii="Verdana" w:eastAsia="Times New Roman" w:hAnsi="Verdana" w:cs="Times New Roman"/>
          <w:color w:val="000000"/>
          <w:sz w:val="18"/>
          <w:szCs w:val="18"/>
          <w:shd w:val="clear" w:color="auto" w:fill="FFFFFF"/>
        </w:rPr>
        <w:softHyphen/>
        <w:t xml:space="preserve">-circulating and </w:t>
      </w:r>
      <w:proofErr w:type="spellStart"/>
      <w:r w:rsidRPr="004A4E81">
        <w:rPr>
          <w:rFonts w:ascii="Verdana" w:eastAsia="Times New Roman" w:hAnsi="Verdana" w:cs="Times New Roman"/>
          <w:color w:val="000000"/>
          <w:sz w:val="18"/>
          <w:szCs w:val="18"/>
          <w:shd w:val="clear" w:color="auto" w:fill="FFFFFF"/>
        </w:rPr>
        <w:t>non re-</w:t>
      </w:r>
      <w:proofErr w:type="spellEnd"/>
      <w:r w:rsidRPr="004A4E81">
        <w:rPr>
          <w:rFonts w:ascii="Verdana" w:eastAsia="Times New Roman" w:hAnsi="Verdana" w:cs="Times New Roman"/>
          <w:color w:val="000000"/>
          <w:sz w:val="18"/>
          <w:szCs w:val="18"/>
          <w:shd w:val="clear" w:color="auto" w:fill="FFFFFF"/>
        </w:rPr>
        <w:t>circulating</w:t>
      </w:r>
      <w:r w:rsidRPr="004A4E81">
        <w:rPr>
          <w:rFonts w:ascii="Verdana" w:eastAsia="Times New Roman" w:hAnsi="Verdana" w:cs="Times New Roman"/>
          <w:color w:val="000000"/>
          <w:sz w:val="24"/>
          <w:szCs w:val="24"/>
          <w:shd w:val="clear" w:color="auto" w:fill="FFFFFF"/>
          <w:vertAlign w:val="superscript"/>
        </w:rPr>
        <w:t> </w:t>
      </w:r>
      <w:hyperlink r:id="rId16" w:anchor="ref3" w:history="1">
        <w:r w:rsidRPr="004A4E81">
          <w:rPr>
            <w:rFonts w:ascii="Verdana" w:eastAsia="Times New Roman" w:hAnsi="Verdana" w:cs="Times New Roman"/>
            <w:color w:val="0000FF"/>
            <w:sz w:val="17"/>
            <w:szCs w:val="17"/>
            <w:shd w:val="clear" w:color="auto" w:fill="FFFFFF"/>
            <w:vertAlign w:val="superscript"/>
          </w:rPr>
          <w:t>[3]</w:t>
        </w:r>
      </w:hyperlink>
      <w:r w:rsidRPr="004A4E81">
        <w:rPr>
          <w:rFonts w:ascii="Verdana" w:eastAsia="Times New Roman" w:hAnsi="Verdana" w:cs="Times New Roman"/>
          <w:color w:val="000000"/>
          <w:sz w:val="18"/>
          <w:szCs w:val="18"/>
          <w:shd w:val="clear" w:color="auto" w:fill="FFFFFF"/>
        </w:rPr>
        <w:t> .</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Non re-circulating systems heat / cool the air as de</w:t>
      </w:r>
      <w:r w:rsidRPr="004A4E81">
        <w:rPr>
          <w:rFonts w:ascii="Verdana" w:eastAsia="Times New Roman" w:hAnsi="Verdana" w:cs="Times New Roman"/>
          <w:color w:val="000000"/>
          <w:sz w:val="18"/>
          <w:szCs w:val="18"/>
          <w:shd w:val="clear" w:color="auto" w:fill="FFFFFF"/>
        </w:rPr>
        <w:softHyphen/>
        <w:t xml:space="preserve">sired and convey it into the operating room with ideally 20 air exchange per hour. Air is then exhausted to outside. </w:t>
      </w:r>
      <w:proofErr w:type="spellStart"/>
      <w:r w:rsidRPr="004A4E81">
        <w:rPr>
          <w:rFonts w:ascii="Verdana" w:eastAsia="Times New Roman" w:hAnsi="Verdana" w:cs="Times New Roman"/>
          <w:color w:val="000000"/>
          <w:sz w:val="18"/>
          <w:szCs w:val="18"/>
          <w:shd w:val="clear" w:color="auto" w:fill="FFFFFF"/>
        </w:rPr>
        <w:t>Anaesthetic</w:t>
      </w:r>
      <w:proofErr w:type="spellEnd"/>
      <w:r w:rsidRPr="004A4E81">
        <w:rPr>
          <w:rFonts w:ascii="Verdana" w:eastAsia="Times New Roman" w:hAnsi="Verdana" w:cs="Times New Roman"/>
          <w:color w:val="000000"/>
          <w:sz w:val="18"/>
          <w:szCs w:val="18"/>
          <w:shd w:val="clear" w:color="auto" w:fill="FFFFFF"/>
        </w:rPr>
        <w:t xml:space="preserve"> agents in the OT air are also automatically removed. These are thus ideal but are expensive.</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The circulating system takes some or all of the air, adjusts the temperature and circulates air back to the room.</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The broad recommendations include:</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
    <w:p w:rsidR="004A4E81" w:rsidRPr="004A4E81" w:rsidRDefault="004A4E81" w:rsidP="004A4E81">
      <w:pPr>
        <w:numPr>
          <w:ilvl w:val="0"/>
          <w:numId w:val="6"/>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20-30 air exchanges / hour for re-circulated air</w:t>
      </w:r>
    </w:p>
    <w:p w:rsidR="004A4E81" w:rsidRPr="004A4E81" w:rsidRDefault="004A4E81" w:rsidP="004A4E81">
      <w:pPr>
        <w:numPr>
          <w:ilvl w:val="0"/>
          <w:numId w:val="6"/>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 xml:space="preserve">Only </w:t>
      </w:r>
      <w:proofErr w:type="spellStart"/>
      <w:r w:rsidRPr="004A4E81">
        <w:rPr>
          <w:rFonts w:ascii="Verdana" w:eastAsia="Times New Roman" w:hAnsi="Verdana" w:cs="Times New Roman"/>
          <w:color w:val="000000"/>
          <w:sz w:val="18"/>
          <w:szCs w:val="18"/>
        </w:rPr>
        <w:t>upto</w:t>
      </w:r>
      <w:proofErr w:type="spellEnd"/>
      <w:r w:rsidRPr="004A4E81">
        <w:rPr>
          <w:rFonts w:ascii="Verdana" w:eastAsia="Times New Roman" w:hAnsi="Verdana" w:cs="Times New Roman"/>
          <w:color w:val="000000"/>
          <w:sz w:val="18"/>
          <w:szCs w:val="18"/>
        </w:rPr>
        <w:t xml:space="preserve"> 80%</w:t>
      </w:r>
      <w:r w:rsidRPr="004A4E81">
        <w:rPr>
          <w:rFonts w:ascii="Verdana" w:eastAsia="Times New Roman" w:hAnsi="Verdana" w:cs="Times New Roman"/>
          <w:i/>
          <w:iCs/>
          <w:color w:val="000000"/>
          <w:sz w:val="18"/>
          <w:szCs w:val="18"/>
        </w:rPr>
        <w:t> </w:t>
      </w:r>
      <w:r w:rsidRPr="004A4E81">
        <w:rPr>
          <w:rFonts w:ascii="Verdana" w:eastAsia="Times New Roman" w:hAnsi="Verdana" w:cs="Times New Roman"/>
          <w:color w:val="000000"/>
          <w:sz w:val="18"/>
          <w:szCs w:val="18"/>
        </w:rPr>
        <w:t xml:space="preserve">recirculation of air to prevent </w:t>
      </w:r>
      <w:proofErr w:type="spellStart"/>
      <w:r w:rsidRPr="004A4E81">
        <w:rPr>
          <w:rFonts w:ascii="Verdana" w:eastAsia="Times New Roman" w:hAnsi="Verdana" w:cs="Times New Roman"/>
          <w:color w:val="000000"/>
          <w:sz w:val="18"/>
          <w:szCs w:val="18"/>
        </w:rPr>
        <w:t>build up</w:t>
      </w:r>
      <w:proofErr w:type="spellEnd"/>
      <w:r w:rsidRPr="004A4E81">
        <w:rPr>
          <w:rFonts w:ascii="Verdana" w:eastAsia="Times New Roman" w:hAnsi="Verdana" w:cs="Times New Roman"/>
          <w:color w:val="000000"/>
          <w:sz w:val="18"/>
          <w:szCs w:val="18"/>
        </w:rPr>
        <w:t xml:space="preserve"> of </w:t>
      </w:r>
      <w:proofErr w:type="spellStart"/>
      <w:r w:rsidRPr="004A4E81">
        <w:rPr>
          <w:rFonts w:ascii="Verdana" w:eastAsia="Times New Roman" w:hAnsi="Verdana" w:cs="Times New Roman"/>
          <w:color w:val="000000"/>
          <w:sz w:val="18"/>
          <w:szCs w:val="18"/>
        </w:rPr>
        <w:t>anaesthetic</w:t>
      </w:r>
      <w:proofErr w:type="spellEnd"/>
      <w:r w:rsidRPr="004A4E81">
        <w:rPr>
          <w:rFonts w:ascii="Verdana" w:eastAsia="Times New Roman" w:hAnsi="Verdana" w:cs="Times New Roman"/>
          <w:color w:val="000000"/>
          <w:sz w:val="18"/>
          <w:szCs w:val="18"/>
        </w:rPr>
        <w:t xml:space="preserve"> and other gases</w:t>
      </w:r>
    </w:p>
    <w:p w:rsidR="004A4E81" w:rsidRPr="004A4E81" w:rsidRDefault="004A4E81" w:rsidP="004A4E81">
      <w:pPr>
        <w:numPr>
          <w:ilvl w:val="0"/>
          <w:numId w:val="6"/>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lastRenderedPageBreak/>
        <w:t>Ultraclean laminar air flow - the filtered air deliv</w:t>
      </w:r>
      <w:r w:rsidRPr="004A4E81">
        <w:rPr>
          <w:rFonts w:ascii="Verdana" w:eastAsia="Times New Roman" w:hAnsi="Verdana" w:cs="Times New Roman"/>
          <w:color w:val="000000"/>
          <w:sz w:val="18"/>
          <w:szCs w:val="18"/>
        </w:rPr>
        <w:softHyphen/>
        <w:t>ery must be 90%</w:t>
      </w:r>
      <w:r w:rsidRPr="004A4E81">
        <w:rPr>
          <w:rFonts w:ascii="Verdana" w:eastAsia="Times New Roman" w:hAnsi="Verdana" w:cs="Times New Roman"/>
          <w:i/>
          <w:iCs/>
          <w:color w:val="000000"/>
          <w:sz w:val="18"/>
          <w:szCs w:val="18"/>
        </w:rPr>
        <w:t> </w:t>
      </w:r>
      <w:r w:rsidRPr="004A4E81">
        <w:rPr>
          <w:rFonts w:ascii="Verdana" w:eastAsia="Times New Roman" w:hAnsi="Verdana" w:cs="Times New Roman"/>
          <w:color w:val="000000"/>
          <w:sz w:val="18"/>
          <w:szCs w:val="18"/>
        </w:rPr>
        <w:t>efficient in removing particles more than 0.5m m.</w:t>
      </w:r>
    </w:p>
    <w:p w:rsidR="004A4E81" w:rsidRPr="004A4E81" w:rsidRDefault="004A4E81" w:rsidP="004A4E81">
      <w:pPr>
        <w:numPr>
          <w:ilvl w:val="0"/>
          <w:numId w:val="6"/>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Positive air pressure system in OT: It should en</w:t>
      </w:r>
      <w:r w:rsidRPr="004A4E81">
        <w:rPr>
          <w:rFonts w:ascii="Verdana" w:eastAsia="Times New Roman" w:hAnsi="Verdana" w:cs="Times New Roman"/>
          <w:color w:val="000000"/>
          <w:sz w:val="18"/>
          <w:szCs w:val="18"/>
        </w:rPr>
        <w:softHyphen/>
        <w:t>sure a positive pressure of 5 cm H</w:t>
      </w:r>
      <w:r w:rsidRPr="004A4E81">
        <w:rPr>
          <w:rFonts w:ascii="Verdana" w:eastAsia="Times New Roman" w:hAnsi="Verdana" w:cs="Times New Roman"/>
          <w:color w:val="000000"/>
          <w:sz w:val="18"/>
          <w:szCs w:val="18"/>
          <w:vertAlign w:val="subscript"/>
        </w:rPr>
        <w:t> 2</w:t>
      </w:r>
      <w:r w:rsidRPr="004A4E81">
        <w:rPr>
          <w:rFonts w:ascii="Verdana" w:eastAsia="Times New Roman" w:hAnsi="Verdana" w:cs="Times New Roman"/>
          <w:color w:val="000000"/>
          <w:sz w:val="18"/>
          <w:szCs w:val="18"/>
        </w:rPr>
        <w:t> O from ceil</w:t>
      </w:r>
      <w:r w:rsidRPr="004A4E81">
        <w:rPr>
          <w:rFonts w:ascii="Verdana" w:eastAsia="Times New Roman" w:hAnsi="Verdana" w:cs="Times New Roman"/>
          <w:color w:val="000000"/>
          <w:sz w:val="18"/>
          <w:szCs w:val="18"/>
        </w:rPr>
        <w:softHyphen/>
        <w:t>ing of OT downwards and outwards, to push out air from OT.</w:t>
      </w:r>
    </w:p>
    <w:p w:rsidR="004A4E81" w:rsidRPr="004A4E81" w:rsidRDefault="004A4E81" w:rsidP="004A4E81">
      <w:pPr>
        <w:numPr>
          <w:ilvl w:val="0"/>
          <w:numId w:val="6"/>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Relative humidity of 40-60% to be maintained</w:t>
      </w:r>
      <w:r w:rsidRPr="004A4E81">
        <w:rPr>
          <w:rFonts w:ascii="Verdana" w:eastAsia="Times New Roman" w:hAnsi="Verdana" w:cs="Times New Roman"/>
          <w:color w:val="000000"/>
          <w:sz w:val="18"/>
          <w:szCs w:val="18"/>
          <w:vertAlign w:val="superscript"/>
        </w:rPr>
        <w:t> </w:t>
      </w:r>
      <w:hyperlink r:id="rId17" w:anchor="ref4" w:history="1">
        <w:r w:rsidRPr="004A4E81">
          <w:rPr>
            <w:rFonts w:ascii="Verdana" w:eastAsia="Times New Roman" w:hAnsi="Verdana" w:cs="Times New Roman"/>
            <w:color w:val="0000FF"/>
            <w:sz w:val="17"/>
            <w:szCs w:val="17"/>
            <w:vertAlign w:val="superscript"/>
          </w:rPr>
          <w:t>[4]</w:t>
        </w:r>
      </w:hyperlink>
    </w:p>
    <w:p w:rsidR="004A4E81" w:rsidRPr="004A4E81" w:rsidRDefault="004A4E81" w:rsidP="004A4E81">
      <w:pPr>
        <w:numPr>
          <w:ilvl w:val="0"/>
          <w:numId w:val="6"/>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Temperature between 20</w:t>
      </w:r>
      <w:r w:rsidRPr="004A4E81">
        <w:rPr>
          <w:rFonts w:ascii="Verdana" w:eastAsia="Times New Roman" w:hAnsi="Verdana" w:cs="Times New Roman"/>
          <w:color w:val="000000"/>
          <w:sz w:val="18"/>
          <w:szCs w:val="18"/>
          <w:vertAlign w:val="superscript"/>
        </w:rPr>
        <w:t> 0</w:t>
      </w:r>
      <w:r w:rsidRPr="004A4E81">
        <w:rPr>
          <w:rFonts w:ascii="Verdana" w:eastAsia="Times New Roman" w:hAnsi="Verdana" w:cs="Times New Roman"/>
          <w:color w:val="000000"/>
          <w:sz w:val="18"/>
          <w:szCs w:val="18"/>
        </w:rPr>
        <w:t> -24</w:t>
      </w:r>
      <w:r w:rsidRPr="004A4E81">
        <w:rPr>
          <w:rFonts w:ascii="Verdana" w:eastAsia="Times New Roman" w:hAnsi="Verdana" w:cs="Times New Roman"/>
          <w:color w:val="000000"/>
          <w:sz w:val="18"/>
          <w:szCs w:val="18"/>
          <w:vertAlign w:val="superscript"/>
        </w:rPr>
        <w:t> 0</w:t>
      </w:r>
      <w:r w:rsidRPr="004A4E81">
        <w:rPr>
          <w:rFonts w:ascii="Verdana" w:eastAsia="Times New Roman" w:hAnsi="Verdana" w:cs="Times New Roman"/>
          <w:color w:val="000000"/>
          <w:sz w:val="18"/>
          <w:szCs w:val="18"/>
        </w:rPr>
        <w:t> C. Temperature should not be adjusted for the comfort of OT per</w:t>
      </w:r>
      <w:r w:rsidRPr="004A4E81">
        <w:rPr>
          <w:rFonts w:ascii="Verdana" w:eastAsia="Times New Roman" w:hAnsi="Verdana" w:cs="Times New Roman"/>
          <w:color w:val="000000"/>
          <w:sz w:val="18"/>
          <w:szCs w:val="18"/>
        </w:rPr>
        <w:softHyphen/>
        <w:t>sonnel but for the requirement of patient, espe</w:t>
      </w:r>
      <w:r w:rsidRPr="004A4E81">
        <w:rPr>
          <w:rFonts w:ascii="Verdana" w:eastAsia="Times New Roman" w:hAnsi="Verdana" w:cs="Times New Roman"/>
          <w:color w:val="000000"/>
          <w:sz w:val="18"/>
          <w:szCs w:val="18"/>
        </w:rPr>
        <w:softHyphen/>
        <w:t>cially in pediatric, geriatric, burns, neonatal cases etc.</w:t>
      </w:r>
    </w:p>
    <w:p w:rsidR="004A4E81" w:rsidRPr="004A4E81" w:rsidRDefault="004A4E81" w:rsidP="004A4E81">
      <w:pPr>
        <w:spacing w:after="0" w:line="240" w:lineRule="auto"/>
        <w:rPr>
          <w:rFonts w:ascii="Times New Roman" w:eastAsia="Times New Roman" w:hAnsi="Times New Roman" w:cs="Times New Roman"/>
          <w:sz w:val="24"/>
          <w:szCs w:val="24"/>
        </w:rPr>
      </w:pPr>
    </w:p>
    <w:tbl>
      <w:tblPr>
        <w:tblW w:w="5000" w:type="pct"/>
        <w:tblCellSpacing w:w="0" w:type="dxa"/>
        <w:shd w:val="clear" w:color="auto" w:fill="FFFFFF"/>
        <w:tblCellMar>
          <w:left w:w="0" w:type="dxa"/>
          <w:right w:w="75" w:type="dxa"/>
        </w:tblCellMar>
        <w:tblLook w:val="04A0" w:firstRow="1" w:lastRow="0" w:firstColumn="1" w:lastColumn="0" w:noHBand="0" w:noVBand="1"/>
      </w:tblPr>
      <w:tblGrid>
        <w:gridCol w:w="7827"/>
        <w:gridCol w:w="384"/>
        <w:gridCol w:w="1449"/>
      </w:tblGrid>
      <w:tr w:rsidR="004A4E81" w:rsidRPr="004A4E81" w:rsidTr="004A4E81">
        <w:trPr>
          <w:tblCellSpacing w:w="0" w:type="dxa"/>
        </w:trPr>
        <w:tc>
          <w:tcPr>
            <w:tcW w:w="0" w:type="auto"/>
            <w:tcBorders>
              <w:bottom w:val="dotted" w:sz="6" w:space="0" w:color="006666"/>
            </w:tcBorders>
            <w:shd w:val="clear" w:color="auto" w:fill="FFFFFF"/>
            <w:tcMar>
              <w:top w:w="0" w:type="dxa"/>
              <w:left w:w="225" w:type="dxa"/>
              <w:bottom w:w="0" w:type="dxa"/>
              <w:right w:w="75" w:type="dxa"/>
            </w:tcMar>
            <w:vAlign w:val="center"/>
            <w:hideMark/>
          </w:tcPr>
          <w:p w:rsidR="004A4E81" w:rsidRPr="004A4E81" w:rsidRDefault="004A4E81" w:rsidP="004A4E81">
            <w:pPr>
              <w:spacing w:after="0" w:line="240" w:lineRule="auto"/>
              <w:jc w:val="both"/>
              <w:rPr>
                <w:rFonts w:ascii="Verdana" w:eastAsia="Times New Roman" w:hAnsi="Verdana" w:cs="Times New Roman"/>
                <w:b/>
                <w:bCs/>
                <w:color w:val="005BE5"/>
                <w:sz w:val="23"/>
                <w:szCs w:val="23"/>
              </w:rPr>
            </w:pPr>
            <w:bookmarkStart w:id="11" w:name="Pendant_services"/>
            <w:bookmarkEnd w:id="11"/>
            <w:r w:rsidRPr="004A4E81">
              <w:rPr>
                <w:rFonts w:ascii="Verdana" w:eastAsia="Times New Roman" w:hAnsi="Verdana" w:cs="Times New Roman"/>
                <w:b/>
                <w:bCs/>
                <w:color w:val="005BE5"/>
                <w:sz w:val="23"/>
                <w:szCs w:val="23"/>
              </w:rPr>
              <w:t> </w:t>
            </w:r>
            <w:r w:rsidRPr="004A4E81">
              <w:rPr>
                <w:rFonts w:ascii="Verdana" w:eastAsia="Times New Roman" w:hAnsi="Verdana" w:cs="Times New Roman"/>
                <w:b/>
                <w:bCs/>
                <w:noProof/>
                <w:color w:val="005BE5"/>
                <w:sz w:val="23"/>
                <w:szCs w:val="23"/>
              </w:rPr>
              <w:drawing>
                <wp:inline distT="0" distB="0" distL="0" distR="0" wp14:anchorId="5328E330" wp14:editId="62A07935">
                  <wp:extent cx="8890" cy="8890"/>
                  <wp:effectExtent l="0" t="0" r="0" b="0"/>
                  <wp:docPr id="12" name="Picture 12" descr="http://www.ijaweb.org/images/aboutbu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ijaweb.org/images/aboutbul.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4A4E81">
              <w:rPr>
                <w:rFonts w:ascii="Verdana" w:eastAsia="Times New Roman" w:hAnsi="Verdana" w:cs="Times New Roman"/>
                <w:b/>
                <w:bCs/>
                <w:color w:val="005BE5"/>
                <w:sz w:val="23"/>
                <w:szCs w:val="23"/>
              </w:rPr>
              <w:t>  Pendant services</w:t>
            </w:r>
          </w:p>
        </w:tc>
        <w:tc>
          <w:tcPr>
            <w:tcW w:w="0" w:type="auto"/>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color w:val="750810"/>
                <w:sz w:val="17"/>
                <w:szCs w:val="17"/>
              </w:rPr>
              <w:t> </w:t>
            </w:r>
          </w:p>
        </w:tc>
        <w:tc>
          <w:tcPr>
            <w:tcW w:w="750" w:type="pct"/>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noProof/>
                <w:color w:val="0063A4"/>
                <w:sz w:val="17"/>
                <w:szCs w:val="17"/>
              </w:rPr>
              <w:drawing>
                <wp:inline distT="0" distB="0" distL="0" distR="0" wp14:anchorId="4156DF1D" wp14:editId="3CBA34DA">
                  <wp:extent cx="120650" cy="120650"/>
                  <wp:effectExtent l="0" t="0" r="0" b="0"/>
                  <wp:docPr id="13" name="Picture 13" descr="Top">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op">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r>
    </w:tbl>
    <w:p w:rsidR="004A4E81" w:rsidRPr="004A4E81" w:rsidRDefault="004A4E81" w:rsidP="004A4E81">
      <w:pPr>
        <w:spacing w:after="0" w:line="240" w:lineRule="auto"/>
        <w:rPr>
          <w:rFonts w:ascii="Times New Roman" w:eastAsia="Times New Roman" w:hAnsi="Times New Roman" w:cs="Times New Roman"/>
          <w:sz w:val="24"/>
          <w:szCs w:val="24"/>
        </w:rPr>
      </w:pP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 xml:space="preserve">Two ceiling pendants for pipeline services should be designed; one for surgical team and one for </w:t>
      </w:r>
      <w:proofErr w:type="spellStart"/>
      <w:r w:rsidRPr="004A4E81">
        <w:rPr>
          <w:rFonts w:ascii="Verdana" w:eastAsia="Times New Roman" w:hAnsi="Verdana" w:cs="Times New Roman"/>
          <w:color w:val="000000"/>
          <w:sz w:val="18"/>
          <w:szCs w:val="18"/>
          <w:shd w:val="clear" w:color="auto" w:fill="FFFFFF"/>
        </w:rPr>
        <w:t>anaesthetist</w:t>
      </w:r>
      <w:proofErr w:type="spellEnd"/>
      <w:r w:rsidRPr="004A4E81">
        <w:rPr>
          <w:rFonts w:ascii="Verdana" w:eastAsia="Times New Roman" w:hAnsi="Verdana" w:cs="Times New Roman"/>
          <w:color w:val="000000"/>
          <w:sz w:val="24"/>
          <w:szCs w:val="24"/>
          <w:shd w:val="clear" w:color="auto" w:fill="FFFFFF"/>
          <w:vertAlign w:val="superscript"/>
        </w:rPr>
        <w:t> </w:t>
      </w:r>
      <w:hyperlink r:id="rId18" w:anchor="ref4" w:history="1">
        <w:r w:rsidRPr="004A4E81">
          <w:rPr>
            <w:rFonts w:ascii="Verdana" w:eastAsia="Times New Roman" w:hAnsi="Verdana" w:cs="Times New Roman"/>
            <w:color w:val="0000FF"/>
            <w:sz w:val="17"/>
            <w:szCs w:val="17"/>
            <w:shd w:val="clear" w:color="auto" w:fill="FFFFFF"/>
            <w:vertAlign w:val="superscript"/>
          </w:rPr>
          <w:t>[4]</w:t>
        </w:r>
      </w:hyperlink>
      <w:r w:rsidRPr="004A4E81">
        <w:rPr>
          <w:rFonts w:ascii="Verdana" w:eastAsia="Times New Roman" w:hAnsi="Verdana" w:cs="Times New Roman"/>
          <w:color w:val="000000"/>
          <w:sz w:val="18"/>
          <w:szCs w:val="18"/>
          <w:shd w:val="clear" w:color="auto" w:fill="FFFFFF"/>
        </w:rPr>
        <w:t xml:space="preserve"> . </w:t>
      </w:r>
      <w:proofErr w:type="spellStart"/>
      <w:r w:rsidRPr="004A4E81">
        <w:rPr>
          <w:rFonts w:ascii="Verdana" w:eastAsia="Times New Roman" w:hAnsi="Verdana" w:cs="Times New Roman"/>
          <w:color w:val="000000"/>
          <w:sz w:val="18"/>
          <w:szCs w:val="18"/>
          <w:shd w:val="clear" w:color="auto" w:fill="FFFFFF"/>
        </w:rPr>
        <w:t>Anaesthetic</w:t>
      </w:r>
      <w:proofErr w:type="spellEnd"/>
      <w:r w:rsidRPr="004A4E81">
        <w:rPr>
          <w:rFonts w:ascii="Verdana" w:eastAsia="Times New Roman" w:hAnsi="Verdana" w:cs="Times New Roman"/>
          <w:color w:val="000000"/>
          <w:sz w:val="18"/>
          <w:szCs w:val="18"/>
          <w:shd w:val="clear" w:color="auto" w:fill="FFFFFF"/>
        </w:rPr>
        <w:t xml:space="preserve"> pendant should be retractable and have lim</w:t>
      </w:r>
      <w:r w:rsidRPr="004A4E81">
        <w:rPr>
          <w:rFonts w:ascii="Verdana" w:eastAsia="Times New Roman" w:hAnsi="Verdana" w:cs="Times New Roman"/>
          <w:color w:val="000000"/>
          <w:sz w:val="18"/>
          <w:szCs w:val="18"/>
          <w:shd w:val="clear" w:color="auto" w:fill="FFFFFF"/>
        </w:rPr>
        <w:softHyphen/>
        <w:t>ited lateral movement and provide a shelf for monitoring equipment. It should have oxygen, nitrous oxide, four bar pressure medical compressed air, medical vacuum, scav</w:t>
      </w:r>
      <w:r w:rsidRPr="004A4E81">
        <w:rPr>
          <w:rFonts w:ascii="Verdana" w:eastAsia="Times New Roman" w:hAnsi="Verdana" w:cs="Times New Roman"/>
          <w:color w:val="000000"/>
          <w:sz w:val="18"/>
          <w:szCs w:val="18"/>
          <w:shd w:val="clear" w:color="auto" w:fill="FFFFFF"/>
        </w:rPr>
        <w:softHyphen/>
        <w:t xml:space="preserve">enging terminal outlets and </w:t>
      </w:r>
      <w:proofErr w:type="spellStart"/>
      <w:r w:rsidRPr="004A4E81">
        <w:rPr>
          <w:rFonts w:ascii="Verdana" w:eastAsia="Times New Roman" w:hAnsi="Verdana" w:cs="Times New Roman"/>
          <w:color w:val="000000"/>
          <w:sz w:val="18"/>
          <w:szCs w:val="18"/>
          <w:shd w:val="clear" w:color="auto" w:fill="FFFFFF"/>
        </w:rPr>
        <w:t>atleast</w:t>
      </w:r>
      <w:proofErr w:type="spellEnd"/>
      <w:r w:rsidRPr="004A4E81">
        <w:rPr>
          <w:rFonts w:ascii="Verdana" w:eastAsia="Times New Roman" w:hAnsi="Verdana" w:cs="Times New Roman"/>
          <w:color w:val="000000"/>
          <w:sz w:val="18"/>
          <w:szCs w:val="18"/>
          <w:shd w:val="clear" w:color="auto" w:fill="FFFFFF"/>
        </w:rPr>
        <w:t xml:space="preserve"> four electric sockets.</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
    <w:tbl>
      <w:tblPr>
        <w:tblW w:w="5000" w:type="pct"/>
        <w:tblCellSpacing w:w="0" w:type="dxa"/>
        <w:shd w:val="clear" w:color="auto" w:fill="FFFFFF"/>
        <w:tblCellMar>
          <w:left w:w="0" w:type="dxa"/>
          <w:right w:w="75" w:type="dxa"/>
        </w:tblCellMar>
        <w:tblLook w:val="04A0" w:firstRow="1" w:lastRow="0" w:firstColumn="1" w:lastColumn="0" w:noHBand="0" w:noVBand="1"/>
      </w:tblPr>
      <w:tblGrid>
        <w:gridCol w:w="7892"/>
        <w:gridCol w:w="319"/>
        <w:gridCol w:w="1449"/>
      </w:tblGrid>
      <w:tr w:rsidR="004A4E81" w:rsidRPr="004A4E81" w:rsidTr="004A4E81">
        <w:trPr>
          <w:tblCellSpacing w:w="0" w:type="dxa"/>
        </w:trPr>
        <w:tc>
          <w:tcPr>
            <w:tcW w:w="0" w:type="auto"/>
            <w:tcBorders>
              <w:bottom w:val="dotted" w:sz="6" w:space="0" w:color="006666"/>
            </w:tcBorders>
            <w:shd w:val="clear" w:color="auto" w:fill="FFFFFF"/>
            <w:tcMar>
              <w:top w:w="0" w:type="dxa"/>
              <w:left w:w="225" w:type="dxa"/>
              <w:bottom w:w="0" w:type="dxa"/>
              <w:right w:w="75" w:type="dxa"/>
            </w:tcMar>
            <w:vAlign w:val="center"/>
            <w:hideMark/>
          </w:tcPr>
          <w:p w:rsidR="004A4E81" w:rsidRPr="004A4E81" w:rsidRDefault="004A4E81" w:rsidP="004A4E81">
            <w:pPr>
              <w:spacing w:after="0" w:line="240" w:lineRule="auto"/>
              <w:jc w:val="both"/>
              <w:rPr>
                <w:rFonts w:ascii="Verdana" w:eastAsia="Times New Roman" w:hAnsi="Verdana" w:cs="Times New Roman"/>
                <w:b/>
                <w:bCs/>
                <w:color w:val="005BE5"/>
                <w:sz w:val="23"/>
                <w:szCs w:val="23"/>
              </w:rPr>
            </w:pPr>
            <w:bookmarkStart w:id="12" w:name="Piped_gases_in_the_OT"/>
            <w:bookmarkEnd w:id="12"/>
            <w:r w:rsidRPr="004A4E81">
              <w:rPr>
                <w:rFonts w:ascii="Verdana" w:eastAsia="Times New Roman" w:hAnsi="Verdana" w:cs="Times New Roman"/>
                <w:b/>
                <w:bCs/>
                <w:color w:val="005BE5"/>
                <w:sz w:val="23"/>
                <w:szCs w:val="23"/>
              </w:rPr>
              <w:t> </w:t>
            </w:r>
            <w:r w:rsidRPr="004A4E81">
              <w:rPr>
                <w:rFonts w:ascii="Verdana" w:eastAsia="Times New Roman" w:hAnsi="Verdana" w:cs="Times New Roman"/>
                <w:b/>
                <w:bCs/>
                <w:noProof/>
                <w:color w:val="005BE5"/>
                <w:sz w:val="23"/>
                <w:szCs w:val="23"/>
              </w:rPr>
              <w:drawing>
                <wp:inline distT="0" distB="0" distL="0" distR="0" wp14:anchorId="4E8A5674" wp14:editId="2C237004">
                  <wp:extent cx="8890" cy="8890"/>
                  <wp:effectExtent l="0" t="0" r="0" b="0"/>
                  <wp:docPr id="14" name="Picture 14" descr="http://www.ijaweb.org/images/aboutbu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ijaweb.org/images/aboutbul.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4A4E81">
              <w:rPr>
                <w:rFonts w:ascii="Verdana" w:eastAsia="Times New Roman" w:hAnsi="Verdana" w:cs="Times New Roman"/>
                <w:b/>
                <w:bCs/>
                <w:color w:val="005BE5"/>
                <w:sz w:val="23"/>
                <w:szCs w:val="23"/>
              </w:rPr>
              <w:t>  Piped gases in the OT</w:t>
            </w:r>
          </w:p>
        </w:tc>
        <w:tc>
          <w:tcPr>
            <w:tcW w:w="0" w:type="auto"/>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color w:val="750810"/>
                <w:sz w:val="17"/>
                <w:szCs w:val="17"/>
              </w:rPr>
              <w:t> </w:t>
            </w:r>
          </w:p>
        </w:tc>
        <w:tc>
          <w:tcPr>
            <w:tcW w:w="750" w:type="pct"/>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noProof/>
                <w:color w:val="0063A4"/>
                <w:sz w:val="17"/>
                <w:szCs w:val="17"/>
              </w:rPr>
              <w:drawing>
                <wp:inline distT="0" distB="0" distL="0" distR="0" wp14:anchorId="668D150E" wp14:editId="4D6D9E7D">
                  <wp:extent cx="120650" cy="120650"/>
                  <wp:effectExtent l="0" t="0" r="0" b="0"/>
                  <wp:docPr id="15" name="Picture 15" descr="Top">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op">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r>
    </w:tbl>
    <w:p w:rsidR="004A4E81" w:rsidRPr="004A4E81" w:rsidRDefault="004A4E81" w:rsidP="004A4E81">
      <w:pPr>
        <w:spacing w:after="0" w:line="240" w:lineRule="auto"/>
        <w:rPr>
          <w:rFonts w:ascii="Times New Roman" w:eastAsia="Times New Roman" w:hAnsi="Times New Roman" w:cs="Times New Roman"/>
          <w:sz w:val="24"/>
          <w:szCs w:val="24"/>
        </w:rPr>
      </w:pP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
    <w:p w:rsidR="004A4E81" w:rsidRPr="004A4E81" w:rsidRDefault="004A4E81" w:rsidP="004A4E81">
      <w:pPr>
        <w:numPr>
          <w:ilvl w:val="0"/>
          <w:numId w:val="7"/>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Automatic / semi-automatic fail safe manifold room to be designed.</w:t>
      </w:r>
    </w:p>
    <w:p w:rsidR="004A4E81" w:rsidRPr="004A4E81" w:rsidRDefault="004A4E81" w:rsidP="004A4E81">
      <w:pPr>
        <w:numPr>
          <w:ilvl w:val="0"/>
          <w:numId w:val="7"/>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Two outlets for O</w:t>
      </w:r>
      <w:r w:rsidRPr="004A4E81">
        <w:rPr>
          <w:rFonts w:ascii="Verdana" w:eastAsia="Times New Roman" w:hAnsi="Verdana" w:cs="Times New Roman"/>
          <w:color w:val="000000"/>
          <w:sz w:val="18"/>
          <w:szCs w:val="18"/>
          <w:vertAlign w:val="subscript"/>
        </w:rPr>
        <w:t> 2</w:t>
      </w:r>
      <w:r w:rsidRPr="004A4E81">
        <w:rPr>
          <w:rFonts w:ascii="Verdana" w:eastAsia="Times New Roman" w:hAnsi="Verdana" w:cs="Times New Roman"/>
          <w:color w:val="000000"/>
          <w:sz w:val="18"/>
          <w:szCs w:val="18"/>
        </w:rPr>
        <w:t> and suction and one for N</w:t>
      </w:r>
      <w:r w:rsidRPr="004A4E81">
        <w:rPr>
          <w:rFonts w:ascii="Verdana" w:eastAsia="Times New Roman" w:hAnsi="Verdana" w:cs="Times New Roman"/>
          <w:color w:val="000000"/>
          <w:sz w:val="18"/>
          <w:szCs w:val="18"/>
          <w:vertAlign w:val="subscript"/>
        </w:rPr>
        <w:t> 2</w:t>
      </w:r>
      <w:r w:rsidRPr="004A4E81">
        <w:rPr>
          <w:rFonts w:ascii="Verdana" w:eastAsia="Times New Roman" w:hAnsi="Verdana" w:cs="Times New Roman"/>
          <w:color w:val="000000"/>
          <w:sz w:val="18"/>
          <w:szCs w:val="18"/>
        </w:rPr>
        <w:t> O are a minimum in each OT.</w:t>
      </w:r>
    </w:p>
    <w:p w:rsidR="004A4E81" w:rsidRPr="004A4E81" w:rsidRDefault="004A4E81" w:rsidP="004A4E81">
      <w:pPr>
        <w:numPr>
          <w:ilvl w:val="0"/>
          <w:numId w:val="7"/>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Pipeline supply system should be able to cut off from mainline if the problem occurs anywhere along the delivery hosing / tubing.</w:t>
      </w:r>
    </w:p>
    <w:p w:rsidR="004A4E81" w:rsidRPr="004A4E81" w:rsidRDefault="004A4E81" w:rsidP="004A4E81">
      <w:pPr>
        <w:spacing w:after="0" w:line="240" w:lineRule="auto"/>
        <w:rPr>
          <w:rFonts w:ascii="Times New Roman" w:eastAsia="Times New Roman" w:hAnsi="Times New Roman" w:cs="Times New Roman"/>
          <w:sz w:val="24"/>
          <w:szCs w:val="24"/>
        </w:rPr>
      </w:pPr>
    </w:p>
    <w:tbl>
      <w:tblPr>
        <w:tblW w:w="5000" w:type="pct"/>
        <w:tblCellSpacing w:w="0" w:type="dxa"/>
        <w:shd w:val="clear" w:color="auto" w:fill="FFFFFF"/>
        <w:tblCellMar>
          <w:left w:w="0" w:type="dxa"/>
          <w:right w:w="75" w:type="dxa"/>
        </w:tblCellMar>
        <w:tblLook w:val="04A0" w:firstRow="1" w:lastRow="0" w:firstColumn="1" w:lastColumn="0" w:noHBand="0" w:noVBand="1"/>
      </w:tblPr>
      <w:tblGrid>
        <w:gridCol w:w="7700"/>
        <w:gridCol w:w="511"/>
        <w:gridCol w:w="1449"/>
      </w:tblGrid>
      <w:tr w:rsidR="004A4E81" w:rsidRPr="004A4E81" w:rsidTr="004A4E81">
        <w:trPr>
          <w:tblCellSpacing w:w="0" w:type="dxa"/>
        </w:trPr>
        <w:tc>
          <w:tcPr>
            <w:tcW w:w="0" w:type="auto"/>
            <w:tcBorders>
              <w:bottom w:val="dotted" w:sz="6" w:space="0" w:color="006666"/>
            </w:tcBorders>
            <w:shd w:val="clear" w:color="auto" w:fill="FFFFFF"/>
            <w:tcMar>
              <w:top w:w="0" w:type="dxa"/>
              <w:left w:w="225" w:type="dxa"/>
              <w:bottom w:w="0" w:type="dxa"/>
              <w:right w:w="75" w:type="dxa"/>
            </w:tcMar>
            <w:vAlign w:val="center"/>
            <w:hideMark/>
          </w:tcPr>
          <w:p w:rsidR="004A4E81" w:rsidRPr="004A4E81" w:rsidRDefault="004A4E81" w:rsidP="004A4E81">
            <w:pPr>
              <w:spacing w:after="0" w:line="240" w:lineRule="auto"/>
              <w:jc w:val="both"/>
              <w:rPr>
                <w:rFonts w:ascii="Verdana" w:eastAsia="Times New Roman" w:hAnsi="Verdana" w:cs="Times New Roman"/>
                <w:b/>
                <w:bCs/>
                <w:color w:val="005BE5"/>
                <w:sz w:val="23"/>
                <w:szCs w:val="23"/>
              </w:rPr>
            </w:pPr>
            <w:bookmarkStart w:id="13" w:name="Scavenging"/>
            <w:bookmarkEnd w:id="13"/>
            <w:r w:rsidRPr="004A4E81">
              <w:rPr>
                <w:rFonts w:ascii="Verdana" w:eastAsia="Times New Roman" w:hAnsi="Verdana" w:cs="Times New Roman"/>
                <w:b/>
                <w:bCs/>
                <w:color w:val="005BE5"/>
                <w:sz w:val="23"/>
                <w:szCs w:val="23"/>
              </w:rPr>
              <w:t> </w:t>
            </w:r>
            <w:r w:rsidRPr="004A4E81">
              <w:rPr>
                <w:rFonts w:ascii="Verdana" w:eastAsia="Times New Roman" w:hAnsi="Verdana" w:cs="Times New Roman"/>
                <w:b/>
                <w:bCs/>
                <w:noProof/>
                <w:color w:val="005BE5"/>
                <w:sz w:val="23"/>
                <w:szCs w:val="23"/>
              </w:rPr>
              <w:drawing>
                <wp:inline distT="0" distB="0" distL="0" distR="0" wp14:anchorId="01660A8A" wp14:editId="42AEFD8A">
                  <wp:extent cx="8890" cy="8890"/>
                  <wp:effectExtent l="0" t="0" r="0" b="0"/>
                  <wp:docPr id="16" name="Picture 16" descr="http://www.ijaweb.org/images/aboutbu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ijaweb.org/images/aboutbul.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4A4E81">
              <w:rPr>
                <w:rFonts w:ascii="Verdana" w:eastAsia="Times New Roman" w:hAnsi="Verdana" w:cs="Times New Roman"/>
                <w:b/>
                <w:bCs/>
                <w:color w:val="005BE5"/>
                <w:sz w:val="23"/>
                <w:szCs w:val="23"/>
              </w:rPr>
              <w:t>  Scavenging</w:t>
            </w:r>
          </w:p>
        </w:tc>
        <w:tc>
          <w:tcPr>
            <w:tcW w:w="0" w:type="auto"/>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color w:val="750810"/>
                <w:sz w:val="17"/>
                <w:szCs w:val="17"/>
              </w:rPr>
              <w:t> </w:t>
            </w:r>
          </w:p>
        </w:tc>
        <w:tc>
          <w:tcPr>
            <w:tcW w:w="750" w:type="pct"/>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noProof/>
                <w:color w:val="0063A4"/>
                <w:sz w:val="17"/>
                <w:szCs w:val="17"/>
              </w:rPr>
              <w:drawing>
                <wp:inline distT="0" distB="0" distL="0" distR="0" wp14:anchorId="4E4173D2" wp14:editId="400518AE">
                  <wp:extent cx="120650" cy="120650"/>
                  <wp:effectExtent l="0" t="0" r="0" b="0"/>
                  <wp:docPr id="17" name="Picture 17" descr="Top">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op">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r>
    </w:tbl>
    <w:p w:rsidR="004A4E81" w:rsidRPr="004A4E81" w:rsidRDefault="004A4E81" w:rsidP="004A4E81">
      <w:pPr>
        <w:spacing w:after="0" w:line="240" w:lineRule="auto"/>
        <w:rPr>
          <w:rFonts w:ascii="Times New Roman" w:eastAsia="Times New Roman" w:hAnsi="Times New Roman" w:cs="Times New Roman"/>
          <w:sz w:val="24"/>
          <w:szCs w:val="24"/>
        </w:rPr>
      </w:pP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The method of scavenging should be decided during planning stage of OT</w:t>
      </w:r>
      <w:r w:rsidRPr="004A4E81">
        <w:rPr>
          <w:rFonts w:ascii="Verdana" w:eastAsia="Times New Roman" w:hAnsi="Verdana" w:cs="Times New Roman"/>
          <w:color w:val="000000"/>
          <w:sz w:val="24"/>
          <w:szCs w:val="24"/>
          <w:shd w:val="clear" w:color="auto" w:fill="FFFFFF"/>
          <w:vertAlign w:val="superscript"/>
        </w:rPr>
        <w:t> </w:t>
      </w:r>
      <w:hyperlink r:id="rId19" w:anchor="ref3" w:history="1">
        <w:r w:rsidRPr="004A4E81">
          <w:rPr>
            <w:rFonts w:ascii="Verdana" w:eastAsia="Times New Roman" w:hAnsi="Verdana" w:cs="Times New Roman"/>
            <w:color w:val="0000FF"/>
            <w:sz w:val="17"/>
            <w:szCs w:val="17"/>
            <w:shd w:val="clear" w:color="auto" w:fill="FFFFFF"/>
            <w:vertAlign w:val="superscript"/>
          </w:rPr>
          <w:t>[3]</w:t>
        </w:r>
      </w:hyperlink>
      <w:r w:rsidRPr="004A4E81">
        <w:rPr>
          <w:rFonts w:ascii="Verdana" w:eastAsia="Times New Roman" w:hAnsi="Verdana" w:cs="Times New Roman"/>
          <w:color w:val="000000"/>
          <w:sz w:val="18"/>
          <w:szCs w:val="18"/>
          <w:shd w:val="clear" w:color="auto" w:fill="FFFFFF"/>
        </w:rPr>
        <w:t> .US and International standards are available for scavenging but it is ideal to plan the type of system (active / passive) and number and location of scav</w:t>
      </w:r>
      <w:r w:rsidRPr="004A4E81">
        <w:rPr>
          <w:rFonts w:ascii="Verdana" w:eastAsia="Times New Roman" w:hAnsi="Verdana" w:cs="Times New Roman"/>
          <w:color w:val="000000"/>
          <w:sz w:val="18"/>
          <w:szCs w:val="18"/>
          <w:shd w:val="clear" w:color="auto" w:fill="FFFFFF"/>
        </w:rPr>
        <w:softHyphen/>
        <w:t>enging outlets beforehand.</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
    <w:tbl>
      <w:tblPr>
        <w:tblW w:w="5000" w:type="pct"/>
        <w:tblCellSpacing w:w="0" w:type="dxa"/>
        <w:shd w:val="clear" w:color="auto" w:fill="FFFFFF"/>
        <w:tblCellMar>
          <w:left w:w="0" w:type="dxa"/>
          <w:right w:w="75" w:type="dxa"/>
        </w:tblCellMar>
        <w:tblLook w:val="04A0" w:firstRow="1" w:lastRow="0" w:firstColumn="1" w:lastColumn="0" w:noHBand="0" w:noVBand="1"/>
      </w:tblPr>
      <w:tblGrid>
        <w:gridCol w:w="7619"/>
        <w:gridCol w:w="592"/>
        <w:gridCol w:w="1449"/>
      </w:tblGrid>
      <w:tr w:rsidR="004A4E81" w:rsidRPr="004A4E81" w:rsidTr="004A4E81">
        <w:trPr>
          <w:tblCellSpacing w:w="0" w:type="dxa"/>
        </w:trPr>
        <w:tc>
          <w:tcPr>
            <w:tcW w:w="0" w:type="auto"/>
            <w:tcBorders>
              <w:bottom w:val="dotted" w:sz="6" w:space="0" w:color="006666"/>
            </w:tcBorders>
            <w:shd w:val="clear" w:color="auto" w:fill="FFFFFF"/>
            <w:tcMar>
              <w:top w:w="0" w:type="dxa"/>
              <w:left w:w="225" w:type="dxa"/>
              <w:bottom w:w="0" w:type="dxa"/>
              <w:right w:w="75" w:type="dxa"/>
            </w:tcMar>
            <w:vAlign w:val="center"/>
            <w:hideMark/>
          </w:tcPr>
          <w:p w:rsidR="004A4E81" w:rsidRPr="004A4E81" w:rsidRDefault="004A4E81" w:rsidP="004A4E81">
            <w:pPr>
              <w:spacing w:after="0" w:line="240" w:lineRule="auto"/>
              <w:jc w:val="both"/>
              <w:rPr>
                <w:rFonts w:ascii="Verdana" w:eastAsia="Times New Roman" w:hAnsi="Verdana" w:cs="Times New Roman"/>
                <w:b/>
                <w:bCs/>
                <w:color w:val="005BE5"/>
                <w:sz w:val="23"/>
                <w:szCs w:val="23"/>
              </w:rPr>
            </w:pPr>
            <w:bookmarkStart w:id="14" w:name="Electrical"/>
            <w:bookmarkEnd w:id="14"/>
            <w:r w:rsidRPr="004A4E81">
              <w:rPr>
                <w:rFonts w:ascii="Verdana" w:eastAsia="Times New Roman" w:hAnsi="Verdana" w:cs="Times New Roman"/>
                <w:b/>
                <w:bCs/>
                <w:color w:val="005BE5"/>
                <w:sz w:val="23"/>
                <w:szCs w:val="23"/>
              </w:rPr>
              <w:t> </w:t>
            </w:r>
            <w:r w:rsidRPr="004A4E81">
              <w:rPr>
                <w:rFonts w:ascii="Verdana" w:eastAsia="Times New Roman" w:hAnsi="Verdana" w:cs="Times New Roman"/>
                <w:b/>
                <w:bCs/>
                <w:noProof/>
                <w:color w:val="005BE5"/>
                <w:sz w:val="23"/>
                <w:szCs w:val="23"/>
              </w:rPr>
              <w:drawing>
                <wp:inline distT="0" distB="0" distL="0" distR="0" wp14:anchorId="1E909970" wp14:editId="2C5B2971">
                  <wp:extent cx="8890" cy="8890"/>
                  <wp:effectExtent l="0" t="0" r="0" b="0"/>
                  <wp:docPr id="18" name="Picture 18" descr="http://www.ijaweb.org/images/aboutbu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ijaweb.org/images/aboutbul.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4A4E81">
              <w:rPr>
                <w:rFonts w:ascii="Verdana" w:eastAsia="Times New Roman" w:hAnsi="Verdana" w:cs="Times New Roman"/>
                <w:b/>
                <w:bCs/>
                <w:color w:val="005BE5"/>
                <w:sz w:val="23"/>
                <w:szCs w:val="23"/>
              </w:rPr>
              <w:t>  Electrical</w:t>
            </w:r>
          </w:p>
        </w:tc>
        <w:tc>
          <w:tcPr>
            <w:tcW w:w="0" w:type="auto"/>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color w:val="750810"/>
                <w:sz w:val="17"/>
                <w:szCs w:val="17"/>
              </w:rPr>
              <w:t> </w:t>
            </w:r>
          </w:p>
        </w:tc>
        <w:tc>
          <w:tcPr>
            <w:tcW w:w="750" w:type="pct"/>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noProof/>
                <w:color w:val="0063A4"/>
                <w:sz w:val="17"/>
                <w:szCs w:val="17"/>
              </w:rPr>
              <w:drawing>
                <wp:inline distT="0" distB="0" distL="0" distR="0" wp14:anchorId="4051A007" wp14:editId="16750D6E">
                  <wp:extent cx="120650" cy="120650"/>
                  <wp:effectExtent l="0" t="0" r="0" b="0"/>
                  <wp:docPr id="19" name="Picture 19" descr="Top">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op">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r>
    </w:tbl>
    <w:p w:rsidR="004A4E81" w:rsidRPr="004A4E81" w:rsidRDefault="004A4E81" w:rsidP="004A4E81">
      <w:pPr>
        <w:spacing w:after="0" w:line="240" w:lineRule="auto"/>
        <w:rPr>
          <w:rFonts w:ascii="Times New Roman" w:eastAsia="Times New Roman" w:hAnsi="Times New Roman" w:cs="Times New Roman"/>
          <w:sz w:val="24"/>
          <w:szCs w:val="24"/>
        </w:rPr>
      </w:pP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b/>
          <w:bCs/>
          <w:color w:val="000000"/>
          <w:sz w:val="18"/>
          <w:szCs w:val="18"/>
          <w:shd w:val="clear" w:color="auto" w:fill="FFFFFF"/>
        </w:rPr>
        <w:t>All electrical equipment in the OT need PROPER grounding</w:t>
      </w:r>
      <w:r w:rsidRPr="004A4E81">
        <w:rPr>
          <w:rFonts w:ascii="Verdana" w:eastAsia="Times New Roman" w:hAnsi="Verdana" w:cs="Times New Roman"/>
          <w:color w:val="000000"/>
          <w:sz w:val="18"/>
          <w:szCs w:val="18"/>
          <w:shd w:val="clear" w:color="auto" w:fill="FFFFFF"/>
        </w:rPr>
        <w:t> </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roofErr w:type="gramStart"/>
      <w:r w:rsidRPr="004A4E81">
        <w:rPr>
          <w:rFonts w:ascii="Verdana" w:eastAsia="Times New Roman" w:hAnsi="Verdana" w:cs="Times New Roman"/>
          <w:color w:val="000000"/>
          <w:sz w:val="18"/>
          <w:szCs w:val="18"/>
          <w:shd w:val="clear" w:color="auto" w:fill="FFFFFF"/>
        </w:rPr>
        <w:t>In</w:t>
      </w:r>
      <w:proofErr w:type="gramEnd"/>
      <w:r w:rsidRPr="004A4E81">
        <w:rPr>
          <w:rFonts w:ascii="Verdana" w:eastAsia="Times New Roman" w:hAnsi="Verdana" w:cs="Times New Roman"/>
          <w:color w:val="000000"/>
          <w:sz w:val="18"/>
          <w:szCs w:val="18"/>
          <w:shd w:val="clear" w:color="auto" w:fill="FFFFFF"/>
        </w:rPr>
        <w:t xml:space="preserve"> the past, isolated power systems were preferred when explosive agents were being used. They have the advantage of a transformer using grounded electricity and there is no risk to the patient or machines if a machine gets faulty.</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The grounded systems as used at homes offer pro</w:t>
      </w:r>
      <w:r w:rsidRPr="004A4E81">
        <w:rPr>
          <w:rFonts w:ascii="Verdana" w:eastAsia="Times New Roman" w:hAnsi="Verdana" w:cs="Times New Roman"/>
          <w:color w:val="000000"/>
          <w:sz w:val="18"/>
          <w:szCs w:val="18"/>
          <w:shd w:val="clear" w:color="auto" w:fill="FFFFFF"/>
        </w:rPr>
        <w:softHyphen/>
        <w:t>tection from macro shock but devices may lose power without warning. Life support systems, if in use could be disturbed.</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Following criteria are ideal with respect to electricity in OT complex:</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
    <w:p w:rsidR="004A4E81" w:rsidRPr="004A4E81" w:rsidRDefault="004A4E81" w:rsidP="004A4E81">
      <w:pPr>
        <w:numPr>
          <w:ilvl w:val="0"/>
          <w:numId w:val="8"/>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lastRenderedPageBreak/>
        <w:t>Use of circuit breakers / interrupters is desirable if there is an overload or ground fault.</w:t>
      </w:r>
    </w:p>
    <w:p w:rsidR="004A4E81" w:rsidRPr="004A4E81" w:rsidRDefault="004A4E81" w:rsidP="004A4E81">
      <w:pPr>
        <w:numPr>
          <w:ilvl w:val="0"/>
          <w:numId w:val="8"/>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Power line of 220 Volts</w:t>
      </w:r>
    </w:p>
    <w:p w:rsidR="004A4E81" w:rsidRPr="004A4E81" w:rsidRDefault="004A4E81" w:rsidP="004A4E81">
      <w:pPr>
        <w:numPr>
          <w:ilvl w:val="0"/>
          <w:numId w:val="8"/>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Suspended ceiling outlets should have locking plugs to avoid accidental disconnection.</w:t>
      </w:r>
    </w:p>
    <w:p w:rsidR="004A4E81" w:rsidRPr="004A4E81" w:rsidRDefault="004A4E81" w:rsidP="004A4E81">
      <w:pPr>
        <w:numPr>
          <w:ilvl w:val="0"/>
          <w:numId w:val="8"/>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 xml:space="preserve">Insulation around ceiling electrical power sources should withstand frequent </w:t>
      </w:r>
      <w:proofErr w:type="spellStart"/>
      <w:r w:rsidRPr="004A4E81">
        <w:rPr>
          <w:rFonts w:ascii="Verdana" w:eastAsia="Times New Roman" w:hAnsi="Verdana" w:cs="Times New Roman"/>
          <w:color w:val="000000"/>
          <w:sz w:val="18"/>
          <w:szCs w:val="18"/>
        </w:rPr>
        <w:t>bendings</w:t>
      </w:r>
      <w:proofErr w:type="spellEnd"/>
      <w:r w:rsidRPr="004A4E81">
        <w:rPr>
          <w:rFonts w:ascii="Verdana" w:eastAsia="Times New Roman" w:hAnsi="Verdana" w:cs="Times New Roman"/>
          <w:color w:val="000000"/>
          <w:sz w:val="18"/>
          <w:szCs w:val="18"/>
        </w:rPr>
        <w:t xml:space="preserve"> and </w:t>
      </w:r>
      <w:proofErr w:type="spellStart"/>
      <w:r w:rsidRPr="004A4E81">
        <w:rPr>
          <w:rFonts w:ascii="Verdana" w:eastAsia="Times New Roman" w:hAnsi="Verdana" w:cs="Times New Roman"/>
          <w:color w:val="000000"/>
          <w:sz w:val="18"/>
          <w:szCs w:val="18"/>
        </w:rPr>
        <w:t>flexings</w:t>
      </w:r>
      <w:proofErr w:type="spellEnd"/>
      <w:r w:rsidRPr="004A4E81">
        <w:rPr>
          <w:rFonts w:ascii="Verdana" w:eastAsia="Times New Roman" w:hAnsi="Verdana" w:cs="Times New Roman"/>
          <w:color w:val="000000"/>
          <w:sz w:val="18"/>
          <w:szCs w:val="18"/>
        </w:rPr>
        <w:t>. They should not develop cracks and should not damage wires. Wires inside rigid or retractable ceil</w:t>
      </w:r>
      <w:r w:rsidRPr="004A4E81">
        <w:rPr>
          <w:rFonts w:ascii="Verdana" w:eastAsia="Times New Roman" w:hAnsi="Verdana" w:cs="Times New Roman"/>
          <w:color w:val="000000"/>
          <w:sz w:val="18"/>
          <w:szCs w:val="18"/>
        </w:rPr>
        <w:softHyphen/>
        <w:t>ing service column can help to some extent</w:t>
      </w:r>
    </w:p>
    <w:p w:rsidR="004A4E81" w:rsidRPr="004A4E81" w:rsidRDefault="004A4E81" w:rsidP="004A4E81">
      <w:pPr>
        <w:numPr>
          <w:ilvl w:val="0"/>
          <w:numId w:val="8"/>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Wall outlets to be installed 1.5 m above ground (as already mentioned).</w:t>
      </w:r>
    </w:p>
    <w:p w:rsidR="004A4E81" w:rsidRPr="004A4E81" w:rsidRDefault="004A4E81" w:rsidP="004A4E81">
      <w:pPr>
        <w:numPr>
          <w:ilvl w:val="0"/>
          <w:numId w:val="8"/>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Use of explosion proof plugs.</w:t>
      </w:r>
    </w:p>
    <w:p w:rsidR="004A4E81" w:rsidRPr="004A4E81" w:rsidRDefault="004A4E81" w:rsidP="004A4E81">
      <w:pPr>
        <w:numPr>
          <w:ilvl w:val="0"/>
          <w:numId w:val="8"/>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Multiple outlets from different electrical line sources should be available.</w:t>
      </w:r>
    </w:p>
    <w:p w:rsidR="004A4E81" w:rsidRPr="004A4E81" w:rsidRDefault="004A4E81" w:rsidP="004A4E81">
      <w:pPr>
        <w:numPr>
          <w:ilvl w:val="0"/>
          <w:numId w:val="8"/>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 xml:space="preserve">Electrical load calculation should be based on, </w:t>
      </w:r>
      <w:proofErr w:type="spellStart"/>
      <w:r w:rsidRPr="004A4E81">
        <w:rPr>
          <w:rFonts w:ascii="Verdana" w:eastAsia="Times New Roman" w:hAnsi="Verdana" w:cs="Times New Roman"/>
          <w:color w:val="000000"/>
          <w:sz w:val="18"/>
          <w:szCs w:val="18"/>
        </w:rPr>
        <w:t>equip</w:t>
      </w:r>
      <w:r w:rsidRPr="004A4E81">
        <w:rPr>
          <w:rFonts w:ascii="Verdana" w:eastAsia="Times New Roman" w:hAnsi="Verdana" w:cs="Times New Roman"/>
          <w:color w:val="000000"/>
          <w:sz w:val="18"/>
          <w:szCs w:val="18"/>
        </w:rPr>
        <w:softHyphen/>
        <w:t>ments</w:t>
      </w:r>
      <w:proofErr w:type="spellEnd"/>
      <w:r w:rsidRPr="004A4E81">
        <w:rPr>
          <w:rFonts w:ascii="Verdana" w:eastAsia="Times New Roman" w:hAnsi="Verdana" w:cs="Times New Roman"/>
          <w:color w:val="000000"/>
          <w:sz w:val="18"/>
          <w:szCs w:val="18"/>
        </w:rPr>
        <w:t xml:space="preserve"> likely to be used and appropriate current car</w:t>
      </w:r>
      <w:r w:rsidRPr="004A4E81">
        <w:rPr>
          <w:rFonts w:ascii="Verdana" w:eastAsia="Times New Roman" w:hAnsi="Verdana" w:cs="Times New Roman"/>
          <w:color w:val="000000"/>
          <w:sz w:val="18"/>
          <w:szCs w:val="18"/>
        </w:rPr>
        <w:softHyphen/>
        <w:t>rying capacity cords to be used.</w:t>
      </w:r>
    </w:p>
    <w:p w:rsidR="004A4E81" w:rsidRPr="004A4E81" w:rsidRDefault="004A4E81" w:rsidP="004A4E81">
      <w:pPr>
        <w:numPr>
          <w:ilvl w:val="0"/>
          <w:numId w:val="8"/>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Emergency power: OT electrical networks need to be connected to the emergency generators with au</w:t>
      </w:r>
      <w:r w:rsidRPr="004A4E81">
        <w:rPr>
          <w:rFonts w:ascii="Verdana" w:eastAsia="Times New Roman" w:hAnsi="Verdana" w:cs="Times New Roman"/>
          <w:color w:val="000000"/>
          <w:sz w:val="18"/>
          <w:szCs w:val="18"/>
        </w:rPr>
        <w:softHyphen/>
        <w:t>tomatic two way changeover facility.</w:t>
      </w:r>
    </w:p>
    <w:p w:rsidR="004A4E81" w:rsidRPr="004A4E81" w:rsidRDefault="004A4E81" w:rsidP="004A4E81">
      <w:pPr>
        <w:spacing w:after="0" w:line="240" w:lineRule="auto"/>
        <w:rPr>
          <w:rFonts w:ascii="Times New Roman" w:eastAsia="Times New Roman" w:hAnsi="Times New Roman" w:cs="Times New Roman"/>
          <w:sz w:val="24"/>
          <w:szCs w:val="24"/>
        </w:rPr>
      </w:pPr>
    </w:p>
    <w:tbl>
      <w:tblPr>
        <w:tblW w:w="5000" w:type="pct"/>
        <w:tblCellSpacing w:w="0" w:type="dxa"/>
        <w:shd w:val="clear" w:color="auto" w:fill="FFFFFF"/>
        <w:tblCellMar>
          <w:left w:w="0" w:type="dxa"/>
          <w:right w:w="75" w:type="dxa"/>
        </w:tblCellMar>
        <w:tblLook w:val="04A0" w:firstRow="1" w:lastRow="0" w:firstColumn="1" w:lastColumn="0" w:noHBand="0" w:noVBand="1"/>
      </w:tblPr>
      <w:tblGrid>
        <w:gridCol w:w="7575"/>
        <w:gridCol w:w="636"/>
        <w:gridCol w:w="1449"/>
      </w:tblGrid>
      <w:tr w:rsidR="004A4E81" w:rsidRPr="004A4E81" w:rsidTr="004A4E81">
        <w:trPr>
          <w:tblCellSpacing w:w="0" w:type="dxa"/>
        </w:trPr>
        <w:tc>
          <w:tcPr>
            <w:tcW w:w="0" w:type="auto"/>
            <w:tcBorders>
              <w:bottom w:val="dotted" w:sz="6" w:space="0" w:color="006666"/>
            </w:tcBorders>
            <w:shd w:val="clear" w:color="auto" w:fill="FFFFFF"/>
            <w:tcMar>
              <w:top w:w="0" w:type="dxa"/>
              <w:left w:w="225" w:type="dxa"/>
              <w:bottom w:w="0" w:type="dxa"/>
              <w:right w:w="75" w:type="dxa"/>
            </w:tcMar>
            <w:vAlign w:val="center"/>
            <w:hideMark/>
          </w:tcPr>
          <w:p w:rsidR="004A4E81" w:rsidRPr="004A4E81" w:rsidRDefault="004A4E81" w:rsidP="004A4E81">
            <w:pPr>
              <w:spacing w:after="0" w:line="240" w:lineRule="auto"/>
              <w:jc w:val="both"/>
              <w:rPr>
                <w:rFonts w:ascii="Verdana" w:eastAsia="Times New Roman" w:hAnsi="Verdana" w:cs="Times New Roman"/>
                <w:b/>
                <w:bCs/>
                <w:color w:val="005BE5"/>
                <w:sz w:val="23"/>
                <w:szCs w:val="23"/>
              </w:rPr>
            </w:pPr>
            <w:bookmarkStart w:id="15" w:name="Lighting"/>
            <w:bookmarkEnd w:id="15"/>
            <w:r w:rsidRPr="004A4E81">
              <w:rPr>
                <w:rFonts w:ascii="Verdana" w:eastAsia="Times New Roman" w:hAnsi="Verdana" w:cs="Times New Roman"/>
                <w:b/>
                <w:bCs/>
                <w:color w:val="005BE5"/>
                <w:sz w:val="23"/>
                <w:szCs w:val="23"/>
              </w:rPr>
              <w:t> </w:t>
            </w:r>
            <w:r w:rsidRPr="004A4E81">
              <w:rPr>
                <w:rFonts w:ascii="Verdana" w:eastAsia="Times New Roman" w:hAnsi="Verdana" w:cs="Times New Roman"/>
                <w:b/>
                <w:bCs/>
                <w:noProof/>
                <w:color w:val="005BE5"/>
                <w:sz w:val="23"/>
                <w:szCs w:val="23"/>
              </w:rPr>
              <w:drawing>
                <wp:inline distT="0" distB="0" distL="0" distR="0" wp14:anchorId="2390E31E" wp14:editId="0865CB8C">
                  <wp:extent cx="8890" cy="8890"/>
                  <wp:effectExtent l="0" t="0" r="0" b="0"/>
                  <wp:docPr id="20" name="Picture 20" descr="http://www.ijaweb.org/images/aboutbu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ijaweb.org/images/aboutbul.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4A4E81">
              <w:rPr>
                <w:rFonts w:ascii="Verdana" w:eastAsia="Times New Roman" w:hAnsi="Verdana" w:cs="Times New Roman"/>
                <w:b/>
                <w:bCs/>
                <w:color w:val="005BE5"/>
                <w:sz w:val="23"/>
                <w:szCs w:val="23"/>
              </w:rPr>
              <w:t>  Lighting</w:t>
            </w:r>
          </w:p>
        </w:tc>
        <w:tc>
          <w:tcPr>
            <w:tcW w:w="0" w:type="auto"/>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color w:val="750810"/>
                <w:sz w:val="17"/>
                <w:szCs w:val="17"/>
              </w:rPr>
              <w:t> </w:t>
            </w:r>
          </w:p>
        </w:tc>
        <w:tc>
          <w:tcPr>
            <w:tcW w:w="750" w:type="pct"/>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noProof/>
                <w:color w:val="0063A4"/>
                <w:sz w:val="17"/>
                <w:szCs w:val="17"/>
              </w:rPr>
              <w:drawing>
                <wp:inline distT="0" distB="0" distL="0" distR="0" wp14:anchorId="443E5E93" wp14:editId="27BF0765">
                  <wp:extent cx="120650" cy="120650"/>
                  <wp:effectExtent l="0" t="0" r="0" b="0"/>
                  <wp:docPr id="21" name="Picture 21" descr="Top">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op">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r>
    </w:tbl>
    <w:p w:rsidR="004A4E81" w:rsidRPr="004A4E81" w:rsidRDefault="004A4E81" w:rsidP="004A4E81">
      <w:pPr>
        <w:spacing w:after="0" w:line="240" w:lineRule="auto"/>
        <w:rPr>
          <w:rFonts w:ascii="Times New Roman" w:eastAsia="Times New Roman" w:hAnsi="Times New Roman" w:cs="Times New Roman"/>
          <w:sz w:val="24"/>
          <w:szCs w:val="24"/>
        </w:rPr>
      </w:pP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Some natural daylight is preferred by staff </w:t>
      </w:r>
      <w:hyperlink r:id="rId20" w:anchor="ref4" w:history="1">
        <w:r w:rsidRPr="004A4E81">
          <w:rPr>
            <w:rFonts w:ascii="Verdana" w:eastAsia="Times New Roman" w:hAnsi="Verdana" w:cs="Times New Roman"/>
            <w:color w:val="0000FF"/>
            <w:sz w:val="17"/>
            <w:szCs w:val="17"/>
            <w:shd w:val="clear" w:color="auto" w:fill="FFFFFF"/>
            <w:vertAlign w:val="superscript"/>
          </w:rPr>
          <w:t>[4]</w:t>
        </w:r>
      </w:hyperlink>
      <w:r w:rsidRPr="004A4E81">
        <w:rPr>
          <w:rFonts w:ascii="Verdana" w:eastAsia="Times New Roman" w:hAnsi="Verdana" w:cs="Times New Roman"/>
          <w:color w:val="000000"/>
          <w:sz w:val="18"/>
          <w:szCs w:val="18"/>
          <w:shd w:val="clear" w:color="auto" w:fill="FFFFFF"/>
        </w:rPr>
        <w:t xml:space="preserve"> . </w:t>
      </w:r>
      <w:proofErr w:type="gramStart"/>
      <w:r w:rsidRPr="004A4E81">
        <w:rPr>
          <w:rFonts w:ascii="Verdana" w:eastAsia="Times New Roman" w:hAnsi="Verdana" w:cs="Times New Roman"/>
          <w:color w:val="000000"/>
          <w:sz w:val="18"/>
          <w:szCs w:val="18"/>
          <w:shd w:val="clear" w:color="auto" w:fill="FFFFFF"/>
        </w:rPr>
        <w:t>Where possible, high level windows which give a visual appre</w:t>
      </w:r>
      <w:r w:rsidRPr="004A4E81">
        <w:rPr>
          <w:rFonts w:ascii="Verdana" w:eastAsia="Times New Roman" w:hAnsi="Verdana" w:cs="Times New Roman"/>
          <w:color w:val="000000"/>
          <w:sz w:val="18"/>
          <w:szCs w:val="18"/>
          <w:shd w:val="clear" w:color="auto" w:fill="FFFFFF"/>
        </w:rPr>
        <w:softHyphen/>
        <w:t>ciation of the 'outside world' can be considered in the OT.</w:t>
      </w:r>
      <w:proofErr w:type="gramEnd"/>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
    <w:p w:rsidR="004A4E81" w:rsidRPr="004A4E81" w:rsidRDefault="004A4E81" w:rsidP="004A4E81">
      <w:pPr>
        <w:numPr>
          <w:ilvl w:val="0"/>
          <w:numId w:val="9"/>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 xml:space="preserve">General lighting: </w:t>
      </w:r>
      <w:proofErr w:type="spellStart"/>
      <w:r w:rsidRPr="004A4E81">
        <w:rPr>
          <w:rFonts w:ascii="Verdana" w:eastAsia="Times New Roman" w:hAnsi="Verdana" w:cs="Times New Roman"/>
          <w:color w:val="000000"/>
          <w:sz w:val="18"/>
          <w:szCs w:val="18"/>
        </w:rPr>
        <w:t>Colour</w:t>
      </w:r>
      <w:proofErr w:type="spellEnd"/>
      <w:r w:rsidRPr="004A4E81">
        <w:rPr>
          <w:rFonts w:ascii="Verdana" w:eastAsia="Times New Roman" w:hAnsi="Verdana" w:cs="Times New Roman"/>
          <w:color w:val="000000"/>
          <w:sz w:val="18"/>
          <w:szCs w:val="18"/>
        </w:rPr>
        <w:t xml:space="preserve"> corrected fluorescent lamps </w:t>
      </w:r>
      <w:proofErr w:type="gramStart"/>
      <w:r w:rsidRPr="004A4E81">
        <w:rPr>
          <w:rFonts w:ascii="Verdana" w:eastAsia="Times New Roman" w:hAnsi="Verdana" w:cs="Times New Roman"/>
          <w:color w:val="000000"/>
          <w:sz w:val="18"/>
          <w:szCs w:val="18"/>
        </w:rPr>
        <w:t>( recessed</w:t>
      </w:r>
      <w:proofErr w:type="gramEnd"/>
      <w:r w:rsidRPr="004A4E81">
        <w:rPr>
          <w:rFonts w:ascii="Verdana" w:eastAsia="Times New Roman" w:hAnsi="Verdana" w:cs="Times New Roman"/>
          <w:color w:val="000000"/>
          <w:sz w:val="18"/>
          <w:szCs w:val="18"/>
        </w:rPr>
        <w:t xml:space="preserve"> or surface ceiling mounted) to produce even illumination of </w:t>
      </w:r>
      <w:proofErr w:type="spellStart"/>
      <w:r w:rsidRPr="004A4E81">
        <w:rPr>
          <w:rFonts w:ascii="Verdana" w:eastAsia="Times New Roman" w:hAnsi="Verdana" w:cs="Times New Roman"/>
          <w:color w:val="000000"/>
          <w:sz w:val="18"/>
          <w:szCs w:val="18"/>
        </w:rPr>
        <w:t>atleast</w:t>
      </w:r>
      <w:proofErr w:type="spellEnd"/>
      <w:r w:rsidRPr="004A4E81">
        <w:rPr>
          <w:rFonts w:ascii="Verdana" w:eastAsia="Times New Roman" w:hAnsi="Verdana" w:cs="Times New Roman"/>
          <w:color w:val="000000"/>
          <w:sz w:val="18"/>
          <w:szCs w:val="18"/>
        </w:rPr>
        <w:t xml:space="preserve"> 500 Lux at working height, with minimal glare are preferred</w:t>
      </w:r>
      <w:r w:rsidRPr="004A4E81">
        <w:rPr>
          <w:rFonts w:ascii="Verdana" w:eastAsia="Times New Roman" w:hAnsi="Verdana" w:cs="Times New Roman"/>
          <w:color w:val="000000"/>
          <w:sz w:val="18"/>
          <w:szCs w:val="18"/>
          <w:vertAlign w:val="superscript"/>
        </w:rPr>
        <w:t> </w:t>
      </w:r>
      <w:hyperlink r:id="rId21" w:anchor="ref4" w:history="1">
        <w:r w:rsidRPr="004A4E81">
          <w:rPr>
            <w:rFonts w:ascii="Verdana" w:eastAsia="Times New Roman" w:hAnsi="Verdana" w:cs="Times New Roman"/>
            <w:color w:val="0000FF"/>
            <w:sz w:val="17"/>
            <w:szCs w:val="17"/>
            <w:vertAlign w:val="superscript"/>
          </w:rPr>
          <w:t>[4]</w:t>
        </w:r>
      </w:hyperlink>
      <w:r w:rsidRPr="004A4E81">
        <w:rPr>
          <w:rFonts w:ascii="Verdana" w:eastAsia="Times New Roman" w:hAnsi="Verdana" w:cs="Times New Roman"/>
          <w:color w:val="000000"/>
          <w:sz w:val="18"/>
          <w:szCs w:val="18"/>
        </w:rPr>
        <w:t> . Means of dim</w:t>
      </w:r>
      <w:r w:rsidRPr="004A4E81">
        <w:rPr>
          <w:rFonts w:ascii="Verdana" w:eastAsia="Times New Roman" w:hAnsi="Verdana" w:cs="Times New Roman"/>
          <w:color w:val="000000"/>
          <w:sz w:val="18"/>
          <w:szCs w:val="18"/>
        </w:rPr>
        <w:softHyphen/>
        <w:t>ming may be needed during endoscopies. To mini</w:t>
      </w:r>
      <w:r w:rsidRPr="004A4E81">
        <w:rPr>
          <w:rFonts w:ascii="Verdana" w:eastAsia="Times New Roman" w:hAnsi="Verdana" w:cs="Times New Roman"/>
          <w:color w:val="000000"/>
          <w:sz w:val="18"/>
          <w:szCs w:val="18"/>
        </w:rPr>
        <w:softHyphen/>
        <w:t xml:space="preserve">mize eye fatigue, the ratio of intensity of general room lighting to that at the surgical site should not exceed 1:5, preferably 1:3. This contrast should be maintained in corridors and scrub areas, as well as in the room itself, so that the surgeon becomes accustomed to the light before entering the sterile field. </w:t>
      </w:r>
      <w:proofErr w:type="spellStart"/>
      <w:r w:rsidRPr="004A4E81">
        <w:rPr>
          <w:rFonts w:ascii="Verdana" w:eastAsia="Times New Roman" w:hAnsi="Verdana" w:cs="Times New Roman"/>
          <w:color w:val="000000"/>
          <w:sz w:val="18"/>
          <w:szCs w:val="18"/>
        </w:rPr>
        <w:t>Colour</w:t>
      </w:r>
      <w:proofErr w:type="spellEnd"/>
      <w:r w:rsidRPr="004A4E81">
        <w:rPr>
          <w:rFonts w:ascii="Verdana" w:eastAsia="Times New Roman" w:hAnsi="Verdana" w:cs="Times New Roman"/>
          <w:color w:val="000000"/>
          <w:sz w:val="18"/>
          <w:szCs w:val="18"/>
        </w:rPr>
        <w:t xml:space="preserve"> and hue of the lights also should be consistent.</w:t>
      </w:r>
    </w:p>
    <w:p w:rsidR="004A4E81" w:rsidRPr="004A4E81" w:rsidRDefault="004A4E81" w:rsidP="004A4E81">
      <w:pPr>
        <w:numPr>
          <w:ilvl w:val="0"/>
          <w:numId w:val="9"/>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 xml:space="preserve">About 2000 Lux light is needed to </w:t>
      </w:r>
      <w:proofErr w:type="spellStart"/>
      <w:r w:rsidRPr="004A4E81">
        <w:rPr>
          <w:rFonts w:ascii="Verdana" w:eastAsia="Times New Roman" w:hAnsi="Verdana" w:cs="Times New Roman"/>
          <w:color w:val="000000"/>
          <w:sz w:val="18"/>
          <w:szCs w:val="18"/>
        </w:rPr>
        <w:t>asses</w:t>
      </w:r>
      <w:proofErr w:type="spellEnd"/>
      <w:r w:rsidRPr="004A4E81">
        <w:rPr>
          <w:rFonts w:ascii="Verdana" w:eastAsia="Times New Roman" w:hAnsi="Verdana" w:cs="Times New Roman"/>
          <w:color w:val="000000"/>
          <w:sz w:val="18"/>
          <w:szCs w:val="18"/>
        </w:rPr>
        <w:t xml:space="preserve"> the patients </w:t>
      </w:r>
      <w:proofErr w:type="spellStart"/>
      <w:r w:rsidRPr="004A4E81">
        <w:rPr>
          <w:rFonts w:ascii="Verdana" w:eastAsia="Times New Roman" w:hAnsi="Verdana" w:cs="Times New Roman"/>
          <w:color w:val="000000"/>
          <w:sz w:val="18"/>
          <w:szCs w:val="18"/>
        </w:rPr>
        <w:t>colour</w:t>
      </w:r>
      <w:proofErr w:type="spellEnd"/>
      <w:r w:rsidRPr="004A4E81">
        <w:rPr>
          <w:rFonts w:ascii="Verdana" w:eastAsia="Times New Roman" w:hAnsi="Verdana" w:cs="Times New Roman"/>
          <w:color w:val="000000"/>
          <w:sz w:val="18"/>
          <w:szCs w:val="18"/>
        </w:rPr>
        <w:t>.</w:t>
      </w:r>
    </w:p>
    <w:p w:rsidR="004A4E81" w:rsidRPr="004A4E81" w:rsidRDefault="004A4E81" w:rsidP="004A4E81">
      <w:pPr>
        <w:numPr>
          <w:ilvl w:val="0"/>
          <w:numId w:val="9"/>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White and glistening / shiny body tissues need less light than dark and dull tissues</w:t>
      </w:r>
    </w:p>
    <w:p w:rsidR="004A4E81" w:rsidRPr="004A4E81" w:rsidRDefault="004A4E81" w:rsidP="004A4E81">
      <w:pPr>
        <w:numPr>
          <w:ilvl w:val="0"/>
          <w:numId w:val="9"/>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 xml:space="preserve">Operating </w:t>
      </w:r>
      <w:proofErr w:type="gramStart"/>
      <w:r w:rsidRPr="004A4E81">
        <w:rPr>
          <w:rFonts w:ascii="Verdana" w:eastAsia="Times New Roman" w:hAnsi="Verdana" w:cs="Times New Roman"/>
          <w:color w:val="000000"/>
          <w:sz w:val="18"/>
          <w:szCs w:val="18"/>
        </w:rPr>
        <w:t>area :</w:t>
      </w:r>
      <w:proofErr w:type="gramEnd"/>
      <w:r w:rsidRPr="004A4E81">
        <w:rPr>
          <w:rFonts w:ascii="Verdana" w:eastAsia="Times New Roman" w:hAnsi="Verdana" w:cs="Times New Roman"/>
          <w:color w:val="000000"/>
          <w:sz w:val="18"/>
          <w:szCs w:val="18"/>
        </w:rPr>
        <w:t xml:space="preserve"> Overhead light should be </w:t>
      </w:r>
      <w:proofErr w:type="spellStart"/>
      <w:r w:rsidRPr="004A4E81">
        <w:rPr>
          <w:rFonts w:ascii="Verdana" w:eastAsia="Times New Roman" w:hAnsi="Verdana" w:cs="Times New Roman"/>
          <w:color w:val="000000"/>
          <w:sz w:val="18"/>
          <w:szCs w:val="18"/>
        </w:rPr>
        <w:t>shadowless</w:t>
      </w:r>
      <w:proofErr w:type="spellEnd"/>
      <w:r w:rsidRPr="004A4E81">
        <w:rPr>
          <w:rFonts w:ascii="Verdana" w:eastAsia="Times New Roman" w:hAnsi="Verdana" w:cs="Times New Roman"/>
          <w:color w:val="000000"/>
          <w:sz w:val="18"/>
          <w:szCs w:val="18"/>
        </w:rPr>
        <w:t xml:space="preserve"> and give 25000-125000 Lux of light (50000 to100000 Lux at the </w:t>
      </w:r>
      <w:proofErr w:type="spellStart"/>
      <w:r w:rsidRPr="004A4E81">
        <w:rPr>
          <w:rFonts w:ascii="Verdana" w:eastAsia="Times New Roman" w:hAnsi="Verdana" w:cs="Times New Roman"/>
          <w:color w:val="000000"/>
          <w:sz w:val="18"/>
          <w:szCs w:val="18"/>
        </w:rPr>
        <w:t>centre</w:t>
      </w:r>
      <w:proofErr w:type="spellEnd"/>
      <w:r w:rsidRPr="004A4E81">
        <w:rPr>
          <w:rFonts w:ascii="Verdana" w:eastAsia="Times New Roman" w:hAnsi="Verdana" w:cs="Times New Roman"/>
          <w:color w:val="000000"/>
          <w:sz w:val="18"/>
          <w:szCs w:val="18"/>
        </w:rPr>
        <w:t xml:space="preserve"> and </w:t>
      </w:r>
      <w:proofErr w:type="spellStart"/>
      <w:r w:rsidRPr="004A4E81">
        <w:rPr>
          <w:rFonts w:ascii="Verdana" w:eastAsia="Times New Roman" w:hAnsi="Verdana" w:cs="Times New Roman"/>
          <w:color w:val="000000"/>
          <w:sz w:val="18"/>
          <w:szCs w:val="18"/>
        </w:rPr>
        <w:t>atleast</w:t>
      </w:r>
      <w:proofErr w:type="spellEnd"/>
      <w:r w:rsidRPr="004A4E81">
        <w:rPr>
          <w:rFonts w:ascii="Verdana" w:eastAsia="Times New Roman" w:hAnsi="Verdana" w:cs="Times New Roman"/>
          <w:color w:val="000000"/>
          <w:sz w:val="18"/>
          <w:szCs w:val="18"/>
        </w:rPr>
        <w:t xml:space="preserve"> 15000 Lux at the pe</w:t>
      </w:r>
      <w:r w:rsidRPr="004A4E81">
        <w:rPr>
          <w:rFonts w:ascii="Verdana" w:eastAsia="Times New Roman" w:hAnsi="Verdana" w:cs="Times New Roman"/>
          <w:color w:val="000000"/>
          <w:sz w:val="18"/>
          <w:szCs w:val="18"/>
        </w:rPr>
        <w:softHyphen/>
        <w:t>riphery).</w:t>
      </w:r>
    </w:p>
    <w:p w:rsidR="004A4E81" w:rsidRPr="004A4E81" w:rsidRDefault="004A4E81" w:rsidP="004A4E81">
      <w:pPr>
        <w:numPr>
          <w:ilvl w:val="0"/>
          <w:numId w:val="9"/>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About 10-12 inch of focus of light gives adequate illumination both at depth as well as surface of body.</w:t>
      </w:r>
    </w:p>
    <w:p w:rsidR="004A4E81" w:rsidRPr="004A4E81" w:rsidRDefault="004A4E81" w:rsidP="004A4E81">
      <w:pPr>
        <w:numPr>
          <w:ilvl w:val="0"/>
          <w:numId w:val="9"/>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 xml:space="preserve">Lights should be freely movable both in horizontal and vertical ranges. Pendant systems are preferred. OT light should produce blue white </w:t>
      </w:r>
      <w:proofErr w:type="spellStart"/>
      <w:r w:rsidRPr="004A4E81">
        <w:rPr>
          <w:rFonts w:ascii="Verdana" w:eastAsia="Times New Roman" w:hAnsi="Verdana" w:cs="Times New Roman"/>
          <w:color w:val="000000"/>
          <w:sz w:val="18"/>
          <w:szCs w:val="18"/>
        </w:rPr>
        <w:t>colour</w:t>
      </w:r>
      <w:proofErr w:type="spellEnd"/>
      <w:r w:rsidRPr="004A4E81">
        <w:rPr>
          <w:rFonts w:ascii="Verdana" w:eastAsia="Times New Roman" w:hAnsi="Verdana" w:cs="Times New Roman"/>
          <w:color w:val="000000"/>
          <w:sz w:val="18"/>
          <w:szCs w:val="18"/>
        </w:rPr>
        <w:t xml:space="preserve"> of daylight at spectral energy range of 50000K (35000-67000</w:t>
      </w:r>
      <w:r w:rsidRPr="004A4E81">
        <w:rPr>
          <w:rFonts w:ascii="Verdana" w:eastAsia="Times New Roman" w:hAnsi="Verdana" w:cs="Times New Roman"/>
          <w:color w:val="000000"/>
          <w:sz w:val="18"/>
          <w:szCs w:val="18"/>
        </w:rPr>
        <w:softHyphen/>
        <w:t xml:space="preserve"> kelvin acceptable)</w:t>
      </w:r>
    </w:p>
    <w:p w:rsidR="004A4E81" w:rsidRPr="004A4E81" w:rsidRDefault="004A4E81" w:rsidP="004A4E81">
      <w:pPr>
        <w:numPr>
          <w:ilvl w:val="0"/>
          <w:numId w:val="9"/>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Halogen lights produce less heat and hence pre</w:t>
      </w:r>
      <w:r w:rsidRPr="004A4E81">
        <w:rPr>
          <w:rFonts w:ascii="Verdana" w:eastAsia="Times New Roman" w:hAnsi="Verdana" w:cs="Times New Roman"/>
          <w:color w:val="000000"/>
          <w:sz w:val="18"/>
          <w:szCs w:val="18"/>
        </w:rPr>
        <w:softHyphen/>
        <w:t xml:space="preserve">ferred. OT light should not produce </w:t>
      </w:r>
      <w:proofErr w:type="gramStart"/>
      <w:r w:rsidRPr="004A4E81">
        <w:rPr>
          <w:rFonts w:ascii="Verdana" w:eastAsia="Times New Roman" w:hAnsi="Verdana" w:cs="Times New Roman"/>
          <w:color w:val="000000"/>
          <w:sz w:val="18"/>
          <w:szCs w:val="18"/>
        </w:rPr>
        <w:t>more than 25000 mw/cm</w:t>
      </w:r>
      <w:r w:rsidRPr="004A4E81">
        <w:rPr>
          <w:rFonts w:ascii="Verdana" w:eastAsia="Times New Roman" w:hAnsi="Verdana" w:cs="Times New Roman"/>
          <w:color w:val="000000"/>
          <w:sz w:val="18"/>
          <w:szCs w:val="18"/>
          <w:vertAlign w:val="superscript"/>
        </w:rPr>
        <w:t> 2</w:t>
      </w:r>
      <w:r w:rsidRPr="004A4E81">
        <w:rPr>
          <w:rFonts w:ascii="Verdana" w:eastAsia="Times New Roman" w:hAnsi="Verdana" w:cs="Times New Roman"/>
          <w:color w:val="000000"/>
          <w:sz w:val="18"/>
          <w:szCs w:val="18"/>
        </w:rPr>
        <w:t> of radiant energy</w:t>
      </w:r>
      <w:proofErr w:type="gramEnd"/>
      <w:r w:rsidRPr="004A4E81">
        <w:rPr>
          <w:rFonts w:ascii="Verdana" w:eastAsia="Times New Roman" w:hAnsi="Verdana" w:cs="Times New Roman"/>
          <w:color w:val="000000"/>
          <w:sz w:val="18"/>
          <w:szCs w:val="18"/>
        </w:rPr>
        <w:t>. Elimination of heat by dich</w:t>
      </w:r>
      <w:r w:rsidRPr="004A4E81">
        <w:rPr>
          <w:rFonts w:ascii="Verdana" w:eastAsia="Times New Roman" w:hAnsi="Verdana" w:cs="Times New Roman"/>
          <w:color w:val="000000"/>
          <w:sz w:val="18"/>
          <w:szCs w:val="18"/>
        </w:rPr>
        <w:softHyphen/>
        <w:t>roic reflectors (cold mirrors) with heat absorbing re</w:t>
      </w:r>
      <w:r w:rsidRPr="004A4E81">
        <w:rPr>
          <w:rFonts w:ascii="Verdana" w:eastAsia="Times New Roman" w:hAnsi="Verdana" w:cs="Times New Roman"/>
          <w:color w:val="000000"/>
          <w:sz w:val="18"/>
          <w:szCs w:val="18"/>
        </w:rPr>
        <w:softHyphen/>
        <w:t>flectors or filters should be available along with the luminaire</w:t>
      </w:r>
      <w:r w:rsidRPr="004A4E81">
        <w:rPr>
          <w:rFonts w:ascii="Verdana" w:eastAsia="Times New Roman" w:hAnsi="Verdana" w:cs="Times New Roman"/>
          <w:color w:val="000000"/>
          <w:sz w:val="18"/>
          <w:szCs w:val="18"/>
          <w:vertAlign w:val="superscript"/>
        </w:rPr>
        <w:t> </w:t>
      </w:r>
      <w:hyperlink r:id="rId22" w:anchor="ref4" w:history="1">
        <w:r w:rsidRPr="004A4E81">
          <w:rPr>
            <w:rFonts w:ascii="Verdana" w:eastAsia="Times New Roman" w:hAnsi="Verdana" w:cs="Times New Roman"/>
            <w:color w:val="0000FF"/>
            <w:sz w:val="17"/>
            <w:szCs w:val="17"/>
            <w:vertAlign w:val="superscript"/>
          </w:rPr>
          <w:t>[4]</w:t>
        </w:r>
      </w:hyperlink>
      <w:r w:rsidRPr="004A4E81">
        <w:rPr>
          <w:rFonts w:ascii="Verdana" w:eastAsia="Times New Roman" w:hAnsi="Verdana" w:cs="Times New Roman"/>
          <w:color w:val="000000"/>
          <w:sz w:val="18"/>
          <w:szCs w:val="18"/>
        </w:rPr>
        <w:t>.</w:t>
      </w:r>
    </w:p>
    <w:p w:rsidR="004A4E81" w:rsidRPr="004A4E81" w:rsidRDefault="004A4E81" w:rsidP="004A4E81">
      <w:pPr>
        <w:numPr>
          <w:ilvl w:val="0"/>
          <w:numId w:val="9"/>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An auxiliary light for a second surgical site is often beneficial</w:t>
      </w:r>
    </w:p>
    <w:p w:rsidR="004A4E81" w:rsidRPr="004A4E81" w:rsidRDefault="004A4E81" w:rsidP="004A4E81">
      <w:pPr>
        <w:numPr>
          <w:ilvl w:val="0"/>
          <w:numId w:val="9"/>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UPS of adequate capacity to be installed after con</w:t>
      </w:r>
      <w:r w:rsidRPr="004A4E81">
        <w:rPr>
          <w:rFonts w:ascii="Verdana" w:eastAsia="Times New Roman" w:hAnsi="Verdana" w:cs="Times New Roman"/>
          <w:color w:val="000000"/>
          <w:sz w:val="18"/>
          <w:szCs w:val="18"/>
        </w:rPr>
        <w:softHyphen/>
        <w:t xml:space="preserve">sidering OT light, </w:t>
      </w:r>
      <w:proofErr w:type="spellStart"/>
      <w:r w:rsidRPr="004A4E81">
        <w:rPr>
          <w:rFonts w:ascii="Verdana" w:eastAsia="Times New Roman" w:hAnsi="Verdana" w:cs="Times New Roman"/>
          <w:color w:val="000000"/>
          <w:sz w:val="18"/>
          <w:szCs w:val="18"/>
        </w:rPr>
        <w:t>anaesthesia</w:t>
      </w:r>
      <w:proofErr w:type="spellEnd"/>
      <w:r w:rsidRPr="004A4E81">
        <w:rPr>
          <w:rFonts w:ascii="Verdana" w:eastAsia="Times New Roman" w:hAnsi="Verdana" w:cs="Times New Roman"/>
          <w:color w:val="000000"/>
          <w:sz w:val="18"/>
          <w:szCs w:val="18"/>
        </w:rPr>
        <w:t xml:space="preserve"> machine, monitors, cautery </w:t>
      </w:r>
      <w:proofErr w:type="spellStart"/>
      <w:r w:rsidRPr="004A4E81">
        <w:rPr>
          <w:rFonts w:ascii="Verdana" w:eastAsia="Times New Roman" w:hAnsi="Verdana" w:cs="Times New Roman"/>
          <w:color w:val="000000"/>
          <w:sz w:val="18"/>
          <w:szCs w:val="18"/>
        </w:rPr>
        <w:t>etc</w:t>
      </w:r>
      <w:proofErr w:type="spellEnd"/>
      <w:r w:rsidRPr="004A4E81">
        <w:rPr>
          <w:rFonts w:ascii="Verdana" w:eastAsia="Times New Roman" w:hAnsi="Verdana" w:cs="Times New Roman"/>
          <w:color w:val="000000"/>
          <w:sz w:val="18"/>
          <w:szCs w:val="18"/>
        </w:rPr>
        <w:t xml:space="preserve"> until the backup generator takes over</w:t>
      </w:r>
    </w:p>
    <w:p w:rsidR="004A4E81" w:rsidRPr="004A4E81" w:rsidRDefault="004A4E81" w:rsidP="004A4E81">
      <w:pPr>
        <w:numPr>
          <w:ilvl w:val="0"/>
          <w:numId w:val="9"/>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In endoscopic OTs, a reduced lighting is sometimes recommended. A grazing light over the floor can be helpful</w:t>
      </w:r>
    </w:p>
    <w:p w:rsidR="004A4E81" w:rsidRPr="004A4E81" w:rsidRDefault="004A4E81" w:rsidP="004A4E81">
      <w:pPr>
        <w:spacing w:after="0" w:line="240" w:lineRule="auto"/>
        <w:rPr>
          <w:rFonts w:ascii="Times New Roman" w:eastAsia="Times New Roman" w:hAnsi="Times New Roman" w:cs="Times New Roman"/>
          <w:sz w:val="24"/>
          <w:szCs w:val="24"/>
        </w:rPr>
      </w:pP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
    <w:tbl>
      <w:tblPr>
        <w:tblW w:w="5000" w:type="pct"/>
        <w:tblCellSpacing w:w="0" w:type="dxa"/>
        <w:shd w:val="clear" w:color="auto" w:fill="FFFFFF"/>
        <w:tblCellMar>
          <w:left w:w="0" w:type="dxa"/>
          <w:right w:w="75" w:type="dxa"/>
        </w:tblCellMar>
        <w:tblLook w:val="04A0" w:firstRow="1" w:lastRow="0" w:firstColumn="1" w:lastColumn="0" w:noHBand="0" w:noVBand="1"/>
      </w:tblPr>
      <w:tblGrid>
        <w:gridCol w:w="8044"/>
        <w:gridCol w:w="167"/>
        <w:gridCol w:w="1449"/>
      </w:tblGrid>
      <w:tr w:rsidR="004A4E81" w:rsidRPr="004A4E81" w:rsidTr="004A4E81">
        <w:trPr>
          <w:tblCellSpacing w:w="0" w:type="dxa"/>
        </w:trPr>
        <w:tc>
          <w:tcPr>
            <w:tcW w:w="0" w:type="auto"/>
            <w:tcBorders>
              <w:bottom w:val="dotted" w:sz="6" w:space="0" w:color="006666"/>
            </w:tcBorders>
            <w:shd w:val="clear" w:color="auto" w:fill="FFFFFF"/>
            <w:tcMar>
              <w:top w:w="0" w:type="dxa"/>
              <w:left w:w="225" w:type="dxa"/>
              <w:bottom w:w="0" w:type="dxa"/>
              <w:right w:w="75" w:type="dxa"/>
            </w:tcMar>
            <w:vAlign w:val="center"/>
            <w:hideMark/>
          </w:tcPr>
          <w:p w:rsidR="004A4E81" w:rsidRPr="004A4E81" w:rsidRDefault="004A4E81" w:rsidP="004A4E81">
            <w:pPr>
              <w:spacing w:after="0" w:line="240" w:lineRule="auto"/>
              <w:jc w:val="both"/>
              <w:rPr>
                <w:rFonts w:ascii="Verdana" w:eastAsia="Times New Roman" w:hAnsi="Verdana" w:cs="Times New Roman"/>
                <w:b/>
                <w:bCs/>
                <w:color w:val="005BE5"/>
                <w:sz w:val="23"/>
                <w:szCs w:val="23"/>
              </w:rPr>
            </w:pPr>
            <w:bookmarkStart w:id="16" w:name="Anaesthesia_equipment_and_monitoring_nee"/>
            <w:bookmarkEnd w:id="16"/>
            <w:r w:rsidRPr="004A4E81">
              <w:rPr>
                <w:rFonts w:ascii="Verdana" w:eastAsia="Times New Roman" w:hAnsi="Verdana" w:cs="Times New Roman"/>
                <w:b/>
                <w:bCs/>
                <w:color w:val="005BE5"/>
                <w:sz w:val="23"/>
                <w:szCs w:val="23"/>
              </w:rPr>
              <w:t> </w:t>
            </w:r>
            <w:r w:rsidRPr="004A4E81">
              <w:rPr>
                <w:rFonts w:ascii="Verdana" w:eastAsia="Times New Roman" w:hAnsi="Verdana" w:cs="Times New Roman"/>
                <w:b/>
                <w:bCs/>
                <w:noProof/>
                <w:color w:val="005BE5"/>
                <w:sz w:val="23"/>
                <w:szCs w:val="23"/>
              </w:rPr>
              <w:drawing>
                <wp:inline distT="0" distB="0" distL="0" distR="0" wp14:anchorId="668B66EF" wp14:editId="0CF8D657">
                  <wp:extent cx="8890" cy="8890"/>
                  <wp:effectExtent l="0" t="0" r="0" b="0"/>
                  <wp:docPr id="22" name="Picture 22" descr="http://www.ijaweb.org/images/aboutbu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ijaweb.org/images/aboutbul.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4A4E81">
              <w:rPr>
                <w:rFonts w:ascii="Verdana" w:eastAsia="Times New Roman" w:hAnsi="Verdana" w:cs="Times New Roman"/>
                <w:b/>
                <w:bCs/>
                <w:color w:val="005BE5"/>
                <w:sz w:val="23"/>
                <w:szCs w:val="23"/>
              </w:rPr>
              <w:t>  </w:t>
            </w:r>
            <w:proofErr w:type="spellStart"/>
            <w:r w:rsidRPr="004A4E81">
              <w:rPr>
                <w:rFonts w:ascii="Verdana" w:eastAsia="Times New Roman" w:hAnsi="Verdana" w:cs="Times New Roman"/>
                <w:b/>
                <w:bCs/>
                <w:color w:val="005BE5"/>
                <w:sz w:val="23"/>
                <w:szCs w:val="23"/>
              </w:rPr>
              <w:t>Anaesthesia</w:t>
            </w:r>
            <w:proofErr w:type="spellEnd"/>
            <w:r w:rsidRPr="004A4E81">
              <w:rPr>
                <w:rFonts w:ascii="Verdana" w:eastAsia="Times New Roman" w:hAnsi="Verdana" w:cs="Times New Roman"/>
                <w:b/>
                <w:bCs/>
                <w:color w:val="005BE5"/>
                <w:sz w:val="23"/>
                <w:szCs w:val="23"/>
              </w:rPr>
              <w:t xml:space="preserve"> equipment and monitoring needs</w:t>
            </w:r>
          </w:p>
        </w:tc>
        <w:tc>
          <w:tcPr>
            <w:tcW w:w="0" w:type="auto"/>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color w:val="750810"/>
                <w:sz w:val="17"/>
                <w:szCs w:val="17"/>
              </w:rPr>
              <w:t> </w:t>
            </w:r>
          </w:p>
        </w:tc>
        <w:tc>
          <w:tcPr>
            <w:tcW w:w="750" w:type="pct"/>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noProof/>
                <w:color w:val="0063A4"/>
                <w:sz w:val="17"/>
                <w:szCs w:val="17"/>
              </w:rPr>
              <w:drawing>
                <wp:inline distT="0" distB="0" distL="0" distR="0" wp14:anchorId="41437038" wp14:editId="5334D90D">
                  <wp:extent cx="120650" cy="120650"/>
                  <wp:effectExtent l="0" t="0" r="0" b="0"/>
                  <wp:docPr id="23" name="Picture 23" descr="Top">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op">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r>
    </w:tbl>
    <w:p w:rsidR="004A4E81" w:rsidRPr="004A4E81" w:rsidRDefault="004A4E81" w:rsidP="004A4E81">
      <w:pPr>
        <w:spacing w:after="0" w:line="240" w:lineRule="auto"/>
        <w:rPr>
          <w:rFonts w:ascii="Times New Roman" w:eastAsia="Times New Roman" w:hAnsi="Times New Roman" w:cs="Times New Roman"/>
          <w:sz w:val="24"/>
          <w:szCs w:val="24"/>
        </w:rPr>
      </w:pP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 xml:space="preserve">At least one </w:t>
      </w:r>
      <w:proofErr w:type="spellStart"/>
      <w:r w:rsidRPr="004A4E81">
        <w:rPr>
          <w:rFonts w:ascii="Verdana" w:eastAsia="Times New Roman" w:hAnsi="Verdana" w:cs="Times New Roman"/>
          <w:color w:val="000000"/>
          <w:sz w:val="18"/>
          <w:szCs w:val="18"/>
          <w:shd w:val="clear" w:color="auto" w:fill="FFFFFF"/>
        </w:rPr>
        <w:t>anaesthesiologist</w:t>
      </w:r>
      <w:proofErr w:type="spellEnd"/>
      <w:r w:rsidRPr="004A4E81">
        <w:rPr>
          <w:rFonts w:ascii="Verdana" w:eastAsia="Times New Roman" w:hAnsi="Verdana" w:cs="Times New Roman"/>
          <w:color w:val="000000"/>
          <w:sz w:val="18"/>
          <w:szCs w:val="18"/>
          <w:shd w:val="clear" w:color="auto" w:fill="FFFFFF"/>
        </w:rPr>
        <w:t xml:space="preserve"> should be in the team involved in planning an OT. It is imperative that certain mandatory considerations with respect to the </w:t>
      </w:r>
      <w:proofErr w:type="spellStart"/>
      <w:r w:rsidRPr="004A4E81">
        <w:rPr>
          <w:rFonts w:ascii="Verdana" w:eastAsia="Times New Roman" w:hAnsi="Verdana" w:cs="Times New Roman"/>
          <w:color w:val="000000"/>
          <w:sz w:val="18"/>
          <w:szCs w:val="18"/>
          <w:shd w:val="clear" w:color="auto" w:fill="FFFFFF"/>
        </w:rPr>
        <w:t>anaesthetic</w:t>
      </w:r>
      <w:proofErr w:type="spellEnd"/>
      <w:r w:rsidRPr="004A4E81">
        <w:rPr>
          <w:rFonts w:ascii="Verdana" w:eastAsia="Times New Roman" w:hAnsi="Verdana" w:cs="Times New Roman"/>
          <w:color w:val="000000"/>
          <w:sz w:val="18"/>
          <w:szCs w:val="18"/>
          <w:shd w:val="clear" w:color="auto" w:fill="FFFFFF"/>
        </w:rPr>
        <w:t xml:space="preserve"> equipment and monitors be planned </w:t>
      </w:r>
      <w:r w:rsidRPr="004A4E81">
        <w:rPr>
          <w:rFonts w:ascii="Verdana" w:eastAsia="Times New Roman" w:hAnsi="Verdana" w:cs="Times New Roman"/>
          <w:color w:val="000000"/>
          <w:sz w:val="18"/>
          <w:szCs w:val="18"/>
          <w:shd w:val="clear" w:color="auto" w:fill="FFFFFF"/>
        </w:rPr>
        <w:lastRenderedPageBreak/>
        <w:t>during the planning and design stage itself. Personal, practice and cost preferences may influence the plans.</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
    <w:tbl>
      <w:tblPr>
        <w:tblW w:w="5000" w:type="pct"/>
        <w:tblCellSpacing w:w="0" w:type="dxa"/>
        <w:shd w:val="clear" w:color="auto" w:fill="FFFFFF"/>
        <w:tblCellMar>
          <w:left w:w="0" w:type="dxa"/>
          <w:right w:w="75" w:type="dxa"/>
        </w:tblCellMar>
        <w:tblLook w:val="04A0" w:firstRow="1" w:lastRow="0" w:firstColumn="1" w:lastColumn="0" w:noHBand="0" w:noVBand="1"/>
      </w:tblPr>
      <w:tblGrid>
        <w:gridCol w:w="7820"/>
        <w:gridCol w:w="391"/>
        <w:gridCol w:w="1449"/>
      </w:tblGrid>
      <w:tr w:rsidR="004A4E81" w:rsidRPr="004A4E81" w:rsidTr="004A4E81">
        <w:trPr>
          <w:tblCellSpacing w:w="0" w:type="dxa"/>
        </w:trPr>
        <w:tc>
          <w:tcPr>
            <w:tcW w:w="0" w:type="auto"/>
            <w:tcBorders>
              <w:bottom w:val="dotted" w:sz="6" w:space="0" w:color="006666"/>
            </w:tcBorders>
            <w:shd w:val="clear" w:color="auto" w:fill="FFFFFF"/>
            <w:tcMar>
              <w:top w:w="0" w:type="dxa"/>
              <w:left w:w="225" w:type="dxa"/>
              <w:bottom w:w="0" w:type="dxa"/>
              <w:right w:w="75" w:type="dxa"/>
            </w:tcMar>
            <w:vAlign w:val="center"/>
            <w:hideMark/>
          </w:tcPr>
          <w:p w:rsidR="004A4E81" w:rsidRPr="004A4E81" w:rsidRDefault="004A4E81" w:rsidP="004A4E81">
            <w:pPr>
              <w:spacing w:after="0" w:line="240" w:lineRule="auto"/>
              <w:jc w:val="both"/>
              <w:rPr>
                <w:rFonts w:ascii="Verdana" w:eastAsia="Times New Roman" w:hAnsi="Verdana" w:cs="Times New Roman"/>
                <w:b/>
                <w:bCs/>
                <w:color w:val="005BE5"/>
                <w:sz w:val="23"/>
                <w:szCs w:val="23"/>
              </w:rPr>
            </w:pPr>
            <w:bookmarkStart w:id="17" w:name="Communications"/>
            <w:bookmarkEnd w:id="17"/>
            <w:r w:rsidRPr="004A4E81">
              <w:rPr>
                <w:rFonts w:ascii="Verdana" w:eastAsia="Times New Roman" w:hAnsi="Verdana" w:cs="Times New Roman"/>
                <w:b/>
                <w:bCs/>
                <w:color w:val="005BE5"/>
                <w:sz w:val="23"/>
                <w:szCs w:val="23"/>
              </w:rPr>
              <w:t> </w:t>
            </w:r>
            <w:r w:rsidRPr="004A4E81">
              <w:rPr>
                <w:rFonts w:ascii="Verdana" w:eastAsia="Times New Roman" w:hAnsi="Verdana" w:cs="Times New Roman"/>
                <w:b/>
                <w:bCs/>
                <w:noProof/>
                <w:color w:val="005BE5"/>
                <w:sz w:val="23"/>
                <w:szCs w:val="23"/>
              </w:rPr>
              <w:drawing>
                <wp:inline distT="0" distB="0" distL="0" distR="0" wp14:anchorId="2D77B738" wp14:editId="64BC9D9B">
                  <wp:extent cx="8890" cy="8890"/>
                  <wp:effectExtent l="0" t="0" r="0" b="0"/>
                  <wp:docPr id="24" name="Picture 24" descr="http://www.ijaweb.org/images/aboutbu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ijaweb.org/images/aboutbul.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4A4E81">
              <w:rPr>
                <w:rFonts w:ascii="Verdana" w:eastAsia="Times New Roman" w:hAnsi="Verdana" w:cs="Times New Roman"/>
                <w:b/>
                <w:bCs/>
                <w:color w:val="005BE5"/>
                <w:sz w:val="23"/>
                <w:szCs w:val="23"/>
              </w:rPr>
              <w:t>  Communications</w:t>
            </w:r>
          </w:p>
        </w:tc>
        <w:tc>
          <w:tcPr>
            <w:tcW w:w="0" w:type="auto"/>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color w:val="750810"/>
                <w:sz w:val="17"/>
                <w:szCs w:val="17"/>
              </w:rPr>
              <w:t> </w:t>
            </w:r>
          </w:p>
        </w:tc>
        <w:tc>
          <w:tcPr>
            <w:tcW w:w="750" w:type="pct"/>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noProof/>
                <w:color w:val="0063A4"/>
                <w:sz w:val="17"/>
                <w:szCs w:val="17"/>
              </w:rPr>
              <w:drawing>
                <wp:inline distT="0" distB="0" distL="0" distR="0" wp14:anchorId="32F74157" wp14:editId="52926E03">
                  <wp:extent cx="120650" cy="120650"/>
                  <wp:effectExtent l="0" t="0" r="0" b="0"/>
                  <wp:docPr id="25" name="Picture 25" descr="Top">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op">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r>
    </w:tbl>
    <w:p w:rsidR="004A4E81" w:rsidRPr="004A4E81" w:rsidRDefault="004A4E81" w:rsidP="004A4E81">
      <w:pPr>
        <w:spacing w:after="0" w:line="240" w:lineRule="auto"/>
        <w:rPr>
          <w:rFonts w:ascii="Times New Roman" w:eastAsia="Times New Roman" w:hAnsi="Times New Roman" w:cs="Times New Roman"/>
          <w:sz w:val="24"/>
          <w:szCs w:val="24"/>
        </w:rPr>
      </w:pP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Telephones, intercom and code warning signals are desirable inside the OT.</w:t>
      </w:r>
      <w:r w:rsidRPr="004A4E81">
        <w:rPr>
          <w:rFonts w:ascii="Verdana" w:eastAsia="Times New Roman" w:hAnsi="Verdana" w:cs="Times New Roman"/>
          <w:color w:val="000000"/>
          <w:sz w:val="24"/>
          <w:szCs w:val="24"/>
          <w:shd w:val="clear" w:color="auto" w:fill="FFFFFF"/>
          <w:vertAlign w:val="superscript"/>
        </w:rPr>
        <w:t> </w:t>
      </w:r>
      <w:hyperlink r:id="rId23" w:anchor="ref3" w:history="1">
        <w:r w:rsidRPr="004A4E81">
          <w:rPr>
            <w:rFonts w:ascii="Verdana" w:eastAsia="Times New Roman" w:hAnsi="Verdana" w:cs="Times New Roman"/>
            <w:color w:val="0000FF"/>
            <w:sz w:val="17"/>
            <w:szCs w:val="17"/>
            <w:shd w:val="clear" w:color="auto" w:fill="FFFFFF"/>
            <w:vertAlign w:val="superscript"/>
          </w:rPr>
          <w:t>[3]</w:t>
        </w:r>
      </w:hyperlink>
      <w:bookmarkEnd w:id="5"/>
      <w:r w:rsidRPr="004A4E81">
        <w:rPr>
          <w:rFonts w:ascii="Verdana" w:eastAsia="Times New Roman" w:hAnsi="Verdana" w:cs="Times New Roman"/>
          <w:color w:val="000000"/>
          <w:sz w:val="18"/>
          <w:szCs w:val="18"/>
          <w:shd w:val="clear" w:color="auto" w:fill="FFFFFF"/>
        </w:rPr>
        <w:t> One phone per OT and one exclu</w:t>
      </w:r>
      <w:r w:rsidRPr="004A4E81">
        <w:rPr>
          <w:rFonts w:ascii="Verdana" w:eastAsia="Times New Roman" w:hAnsi="Verdana" w:cs="Times New Roman"/>
          <w:color w:val="000000"/>
          <w:sz w:val="18"/>
          <w:szCs w:val="18"/>
          <w:shd w:val="clear" w:color="auto" w:fill="FFFFFF"/>
        </w:rPr>
        <w:softHyphen/>
        <w:t xml:space="preserve">sively for use of </w:t>
      </w:r>
      <w:proofErr w:type="spellStart"/>
      <w:r w:rsidRPr="004A4E81">
        <w:rPr>
          <w:rFonts w:ascii="Verdana" w:eastAsia="Times New Roman" w:hAnsi="Verdana" w:cs="Times New Roman"/>
          <w:color w:val="000000"/>
          <w:sz w:val="18"/>
          <w:szCs w:val="18"/>
          <w:shd w:val="clear" w:color="auto" w:fill="FFFFFF"/>
        </w:rPr>
        <w:t>anaesthesia</w:t>
      </w:r>
      <w:proofErr w:type="spellEnd"/>
      <w:r w:rsidRPr="004A4E81">
        <w:rPr>
          <w:rFonts w:ascii="Verdana" w:eastAsia="Times New Roman" w:hAnsi="Verdana" w:cs="Times New Roman"/>
          <w:color w:val="000000"/>
          <w:sz w:val="18"/>
          <w:szCs w:val="18"/>
          <w:shd w:val="clear" w:color="auto" w:fill="FFFFFF"/>
        </w:rPr>
        <w:t xml:space="preserve"> personnel is desirable. Inter</w:t>
      </w:r>
      <w:r w:rsidRPr="004A4E81">
        <w:rPr>
          <w:rFonts w:ascii="Verdana" w:eastAsia="Times New Roman" w:hAnsi="Verdana" w:cs="Times New Roman"/>
          <w:color w:val="000000"/>
          <w:sz w:val="18"/>
          <w:szCs w:val="18"/>
          <w:shd w:val="clear" w:color="auto" w:fill="FFFFFF"/>
        </w:rPr>
        <w:softHyphen/>
        <w:t>com to connect to control desk, pathology and other OTs as well as use of paging receivers (bleeps) is also ideal. A code signal, when activated, signals an emergency state such as cardiac arrest or need for immediate assistance.</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
    <w:tbl>
      <w:tblPr>
        <w:tblW w:w="5000" w:type="pct"/>
        <w:tblCellSpacing w:w="0" w:type="dxa"/>
        <w:shd w:val="clear" w:color="auto" w:fill="FFFFFF"/>
        <w:tblCellMar>
          <w:left w:w="0" w:type="dxa"/>
          <w:right w:w="75" w:type="dxa"/>
        </w:tblCellMar>
        <w:tblLook w:val="04A0" w:firstRow="1" w:lastRow="0" w:firstColumn="1" w:lastColumn="0" w:noHBand="0" w:noVBand="1"/>
      </w:tblPr>
      <w:tblGrid>
        <w:gridCol w:w="7589"/>
        <w:gridCol w:w="622"/>
        <w:gridCol w:w="1449"/>
      </w:tblGrid>
      <w:tr w:rsidR="004A4E81" w:rsidRPr="004A4E81" w:rsidTr="004A4E81">
        <w:trPr>
          <w:tblCellSpacing w:w="0" w:type="dxa"/>
        </w:trPr>
        <w:tc>
          <w:tcPr>
            <w:tcW w:w="0" w:type="auto"/>
            <w:tcBorders>
              <w:bottom w:val="dotted" w:sz="6" w:space="0" w:color="006666"/>
            </w:tcBorders>
            <w:shd w:val="clear" w:color="auto" w:fill="FFFFFF"/>
            <w:tcMar>
              <w:top w:w="0" w:type="dxa"/>
              <w:left w:w="225" w:type="dxa"/>
              <w:bottom w:w="0" w:type="dxa"/>
              <w:right w:w="75" w:type="dxa"/>
            </w:tcMar>
            <w:vAlign w:val="center"/>
            <w:hideMark/>
          </w:tcPr>
          <w:p w:rsidR="004A4E81" w:rsidRPr="004A4E81" w:rsidRDefault="004A4E81" w:rsidP="004A4E81">
            <w:pPr>
              <w:spacing w:after="0" w:line="240" w:lineRule="auto"/>
              <w:jc w:val="both"/>
              <w:rPr>
                <w:rFonts w:ascii="Verdana" w:eastAsia="Times New Roman" w:hAnsi="Verdana" w:cs="Times New Roman"/>
                <w:b/>
                <w:bCs/>
                <w:color w:val="005BE5"/>
                <w:sz w:val="23"/>
                <w:szCs w:val="23"/>
              </w:rPr>
            </w:pPr>
            <w:bookmarkStart w:id="18" w:name="Catering"/>
            <w:bookmarkEnd w:id="18"/>
            <w:r w:rsidRPr="004A4E81">
              <w:rPr>
                <w:rFonts w:ascii="Verdana" w:eastAsia="Times New Roman" w:hAnsi="Verdana" w:cs="Times New Roman"/>
                <w:b/>
                <w:bCs/>
                <w:color w:val="005BE5"/>
                <w:sz w:val="23"/>
                <w:szCs w:val="23"/>
              </w:rPr>
              <w:t> </w:t>
            </w:r>
            <w:r w:rsidRPr="004A4E81">
              <w:rPr>
                <w:rFonts w:ascii="Verdana" w:eastAsia="Times New Roman" w:hAnsi="Verdana" w:cs="Times New Roman"/>
                <w:b/>
                <w:bCs/>
                <w:noProof/>
                <w:color w:val="005BE5"/>
                <w:sz w:val="23"/>
                <w:szCs w:val="23"/>
              </w:rPr>
              <w:drawing>
                <wp:inline distT="0" distB="0" distL="0" distR="0" wp14:anchorId="569346E6" wp14:editId="6B13CF47">
                  <wp:extent cx="8890" cy="8890"/>
                  <wp:effectExtent l="0" t="0" r="0" b="0"/>
                  <wp:docPr id="26" name="Picture 26" descr="http://www.ijaweb.org/images/aboutbu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ijaweb.org/images/aboutbul.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4A4E81">
              <w:rPr>
                <w:rFonts w:ascii="Verdana" w:eastAsia="Times New Roman" w:hAnsi="Verdana" w:cs="Times New Roman"/>
                <w:b/>
                <w:bCs/>
                <w:color w:val="005BE5"/>
                <w:sz w:val="23"/>
                <w:szCs w:val="23"/>
              </w:rPr>
              <w:t>  Catering</w:t>
            </w:r>
          </w:p>
        </w:tc>
        <w:tc>
          <w:tcPr>
            <w:tcW w:w="0" w:type="auto"/>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color w:val="750810"/>
                <w:sz w:val="17"/>
                <w:szCs w:val="17"/>
              </w:rPr>
              <w:t> </w:t>
            </w:r>
          </w:p>
        </w:tc>
        <w:tc>
          <w:tcPr>
            <w:tcW w:w="750" w:type="pct"/>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noProof/>
                <w:color w:val="0063A4"/>
                <w:sz w:val="17"/>
                <w:szCs w:val="17"/>
              </w:rPr>
              <w:drawing>
                <wp:inline distT="0" distB="0" distL="0" distR="0" wp14:anchorId="7203BBF2" wp14:editId="144E1526">
                  <wp:extent cx="120650" cy="120650"/>
                  <wp:effectExtent l="0" t="0" r="0" b="0"/>
                  <wp:docPr id="27" name="Picture 27" descr="Top">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op">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r>
    </w:tbl>
    <w:p w:rsidR="004A4E81" w:rsidRPr="004A4E81" w:rsidRDefault="004A4E81" w:rsidP="004A4E81">
      <w:pPr>
        <w:spacing w:after="0" w:line="240" w:lineRule="auto"/>
        <w:rPr>
          <w:rFonts w:ascii="Times New Roman" w:eastAsia="Times New Roman" w:hAnsi="Times New Roman" w:cs="Times New Roman"/>
          <w:sz w:val="24"/>
          <w:szCs w:val="24"/>
        </w:rPr>
      </w:pP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Basic services such as preparation of beverages and some snacks, use of vending machines may be planned, augmented by provision of hot and cold meals from main hospital kitchen</w:t>
      </w:r>
      <w:r w:rsidRPr="004A4E81">
        <w:rPr>
          <w:rFonts w:ascii="Verdana" w:eastAsia="Times New Roman" w:hAnsi="Verdana" w:cs="Times New Roman"/>
          <w:color w:val="000000"/>
          <w:sz w:val="24"/>
          <w:szCs w:val="24"/>
          <w:shd w:val="clear" w:color="auto" w:fill="FFFFFF"/>
          <w:vertAlign w:val="superscript"/>
        </w:rPr>
        <w:t> </w:t>
      </w:r>
      <w:hyperlink r:id="rId24" w:anchor="ref4" w:history="1">
        <w:r w:rsidRPr="004A4E81">
          <w:rPr>
            <w:rFonts w:ascii="Verdana" w:eastAsia="Times New Roman" w:hAnsi="Verdana" w:cs="Times New Roman"/>
            <w:color w:val="0000FF"/>
            <w:sz w:val="17"/>
            <w:szCs w:val="17"/>
            <w:shd w:val="clear" w:color="auto" w:fill="FFFFFF"/>
            <w:vertAlign w:val="superscript"/>
          </w:rPr>
          <w:t>[4]</w:t>
        </w:r>
      </w:hyperlink>
      <w:r w:rsidRPr="004A4E81">
        <w:rPr>
          <w:rFonts w:ascii="Verdana" w:eastAsia="Times New Roman" w:hAnsi="Verdana" w:cs="Times New Roman"/>
          <w:color w:val="000000"/>
          <w:sz w:val="18"/>
          <w:szCs w:val="18"/>
          <w:shd w:val="clear" w:color="auto" w:fill="FFFFFF"/>
        </w:rPr>
        <w:t> .</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
    <w:tbl>
      <w:tblPr>
        <w:tblW w:w="5000" w:type="pct"/>
        <w:tblCellSpacing w:w="0" w:type="dxa"/>
        <w:shd w:val="clear" w:color="auto" w:fill="FFFFFF"/>
        <w:tblCellMar>
          <w:left w:w="0" w:type="dxa"/>
          <w:right w:w="75" w:type="dxa"/>
        </w:tblCellMar>
        <w:tblLook w:val="04A0" w:firstRow="1" w:lastRow="0" w:firstColumn="1" w:lastColumn="0" w:noHBand="0" w:noVBand="1"/>
      </w:tblPr>
      <w:tblGrid>
        <w:gridCol w:w="7597"/>
        <w:gridCol w:w="614"/>
        <w:gridCol w:w="1449"/>
      </w:tblGrid>
      <w:tr w:rsidR="004A4E81" w:rsidRPr="004A4E81" w:rsidTr="004A4E81">
        <w:trPr>
          <w:tblCellSpacing w:w="0" w:type="dxa"/>
        </w:trPr>
        <w:tc>
          <w:tcPr>
            <w:tcW w:w="0" w:type="auto"/>
            <w:tcBorders>
              <w:bottom w:val="dotted" w:sz="6" w:space="0" w:color="006666"/>
            </w:tcBorders>
            <w:shd w:val="clear" w:color="auto" w:fill="FFFFFF"/>
            <w:tcMar>
              <w:top w:w="0" w:type="dxa"/>
              <w:left w:w="225" w:type="dxa"/>
              <w:bottom w:w="0" w:type="dxa"/>
              <w:right w:w="75" w:type="dxa"/>
            </w:tcMar>
            <w:vAlign w:val="center"/>
            <w:hideMark/>
          </w:tcPr>
          <w:p w:rsidR="004A4E81" w:rsidRPr="004A4E81" w:rsidRDefault="004A4E81" w:rsidP="004A4E81">
            <w:pPr>
              <w:spacing w:after="0" w:line="240" w:lineRule="auto"/>
              <w:jc w:val="both"/>
              <w:rPr>
                <w:rFonts w:ascii="Verdana" w:eastAsia="Times New Roman" w:hAnsi="Verdana" w:cs="Times New Roman"/>
                <w:b/>
                <w:bCs/>
                <w:color w:val="005BE5"/>
                <w:sz w:val="23"/>
                <w:szCs w:val="23"/>
              </w:rPr>
            </w:pPr>
            <w:bookmarkStart w:id="19" w:name="Cleaning"/>
            <w:bookmarkEnd w:id="19"/>
            <w:r w:rsidRPr="004A4E81">
              <w:rPr>
                <w:rFonts w:ascii="Verdana" w:eastAsia="Times New Roman" w:hAnsi="Verdana" w:cs="Times New Roman"/>
                <w:b/>
                <w:bCs/>
                <w:color w:val="005BE5"/>
                <w:sz w:val="23"/>
                <w:szCs w:val="23"/>
              </w:rPr>
              <w:t> </w:t>
            </w:r>
            <w:r w:rsidRPr="004A4E81">
              <w:rPr>
                <w:rFonts w:ascii="Verdana" w:eastAsia="Times New Roman" w:hAnsi="Verdana" w:cs="Times New Roman"/>
                <w:b/>
                <w:bCs/>
                <w:noProof/>
                <w:color w:val="005BE5"/>
                <w:sz w:val="23"/>
                <w:szCs w:val="23"/>
              </w:rPr>
              <w:drawing>
                <wp:inline distT="0" distB="0" distL="0" distR="0" wp14:anchorId="128E0B61" wp14:editId="6E574108">
                  <wp:extent cx="8890" cy="8890"/>
                  <wp:effectExtent l="0" t="0" r="0" b="0"/>
                  <wp:docPr id="28" name="Picture 28" descr="http://www.ijaweb.org/images/aboutbu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ijaweb.org/images/aboutbul.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4A4E81">
              <w:rPr>
                <w:rFonts w:ascii="Verdana" w:eastAsia="Times New Roman" w:hAnsi="Verdana" w:cs="Times New Roman"/>
                <w:b/>
                <w:bCs/>
                <w:color w:val="005BE5"/>
                <w:sz w:val="23"/>
                <w:szCs w:val="23"/>
              </w:rPr>
              <w:t>  Cleaning</w:t>
            </w:r>
          </w:p>
        </w:tc>
        <w:tc>
          <w:tcPr>
            <w:tcW w:w="0" w:type="auto"/>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color w:val="750810"/>
                <w:sz w:val="17"/>
                <w:szCs w:val="17"/>
              </w:rPr>
              <w:t> </w:t>
            </w:r>
          </w:p>
        </w:tc>
        <w:tc>
          <w:tcPr>
            <w:tcW w:w="750" w:type="pct"/>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noProof/>
                <w:color w:val="0063A4"/>
                <w:sz w:val="17"/>
                <w:szCs w:val="17"/>
              </w:rPr>
              <w:drawing>
                <wp:inline distT="0" distB="0" distL="0" distR="0" wp14:anchorId="2466C3F9" wp14:editId="1578E8DF">
                  <wp:extent cx="120650" cy="120650"/>
                  <wp:effectExtent l="0" t="0" r="0" b="0"/>
                  <wp:docPr id="29" name="Picture 29" descr="Top">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op">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r>
    </w:tbl>
    <w:p w:rsidR="004A4E81" w:rsidRPr="004A4E81" w:rsidRDefault="004A4E81" w:rsidP="004A4E81">
      <w:pPr>
        <w:spacing w:after="0" w:line="240" w:lineRule="auto"/>
        <w:rPr>
          <w:rFonts w:ascii="Times New Roman" w:eastAsia="Times New Roman" w:hAnsi="Times New Roman" w:cs="Times New Roman"/>
          <w:sz w:val="24"/>
          <w:szCs w:val="24"/>
        </w:rPr>
      </w:pP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The construction materials selected for the OT com</w:t>
      </w:r>
      <w:r w:rsidRPr="004A4E81">
        <w:rPr>
          <w:rFonts w:ascii="Verdana" w:eastAsia="Times New Roman" w:hAnsi="Verdana" w:cs="Times New Roman"/>
          <w:color w:val="000000"/>
          <w:sz w:val="18"/>
          <w:szCs w:val="18"/>
          <w:shd w:val="clear" w:color="auto" w:fill="FFFFFF"/>
        </w:rPr>
        <w:softHyphen/>
        <w:t>plex should aim to minimize maintenance and cleaning costs</w:t>
      </w:r>
      <w:r w:rsidRPr="004A4E81">
        <w:rPr>
          <w:rFonts w:ascii="Verdana" w:eastAsia="Times New Roman" w:hAnsi="Verdana" w:cs="Times New Roman"/>
          <w:color w:val="000000"/>
          <w:sz w:val="24"/>
          <w:szCs w:val="24"/>
          <w:shd w:val="clear" w:color="auto" w:fill="FFFFFF"/>
          <w:vertAlign w:val="superscript"/>
        </w:rPr>
        <w:t> </w:t>
      </w:r>
      <w:hyperlink r:id="rId25" w:anchor="ref4" w:history="1">
        <w:r w:rsidRPr="004A4E81">
          <w:rPr>
            <w:rFonts w:ascii="Verdana" w:eastAsia="Times New Roman" w:hAnsi="Verdana" w:cs="Times New Roman"/>
            <w:color w:val="0000FF"/>
            <w:sz w:val="17"/>
            <w:szCs w:val="17"/>
            <w:shd w:val="clear" w:color="auto" w:fill="FFFFFF"/>
            <w:vertAlign w:val="superscript"/>
          </w:rPr>
          <w:t>[4]</w:t>
        </w:r>
      </w:hyperlink>
      <w:bookmarkEnd w:id="6"/>
      <w:r w:rsidRPr="004A4E81">
        <w:rPr>
          <w:rFonts w:ascii="Verdana" w:eastAsia="Times New Roman" w:hAnsi="Verdana" w:cs="Times New Roman"/>
          <w:color w:val="000000"/>
          <w:sz w:val="18"/>
          <w:szCs w:val="18"/>
          <w:shd w:val="clear" w:color="auto" w:fill="FFFFFF"/>
        </w:rPr>
        <w:t> .</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
    <w:tbl>
      <w:tblPr>
        <w:tblW w:w="5000" w:type="pct"/>
        <w:tblCellSpacing w:w="0" w:type="dxa"/>
        <w:shd w:val="clear" w:color="auto" w:fill="FFFFFF"/>
        <w:tblCellMar>
          <w:left w:w="0" w:type="dxa"/>
          <w:right w:w="75" w:type="dxa"/>
        </w:tblCellMar>
        <w:tblLook w:val="04A0" w:firstRow="1" w:lastRow="0" w:firstColumn="1" w:lastColumn="0" w:noHBand="0" w:noVBand="1"/>
      </w:tblPr>
      <w:tblGrid>
        <w:gridCol w:w="7849"/>
        <w:gridCol w:w="362"/>
        <w:gridCol w:w="1449"/>
      </w:tblGrid>
      <w:tr w:rsidR="004A4E81" w:rsidRPr="004A4E81" w:rsidTr="004A4E81">
        <w:trPr>
          <w:tblCellSpacing w:w="0" w:type="dxa"/>
        </w:trPr>
        <w:tc>
          <w:tcPr>
            <w:tcW w:w="0" w:type="auto"/>
            <w:tcBorders>
              <w:bottom w:val="dotted" w:sz="6" w:space="0" w:color="006666"/>
            </w:tcBorders>
            <w:shd w:val="clear" w:color="auto" w:fill="FFFFFF"/>
            <w:tcMar>
              <w:top w:w="0" w:type="dxa"/>
              <w:left w:w="225" w:type="dxa"/>
              <w:bottom w:w="0" w:type="dxa"/>
              <w:right w:w="75" w:type="dxa"/>
            </w:tcMar>
            <w:vAlign w:val="center"/>
            <w:hideMark/>
          </w:tcPr>
          <w:p w:rsidR="004A4E81" w:rsidRPr="004A4E81" w:rsidRDefault="004A4E81" w:rsidP="004A4E81">
            <w:pPr>
              <w:spacing w:after="0" w:line="240" w:lineRule="auto"/>
              <w:jc w:val="both"/>
              <w:rPr>
                <w:rFonts w:ascii="Verdana" w:eastAsia="Times New Roman" w:hAnsi="Verdana" w:cs="Times New Roman"/>
                <w:b/>
                <w:bCs/>
                <w:color w:val="005BE5"/>
                <w:sz w:val="23"/>
                <w:szCs w:val="23"/>
              </w:rPr>
            </w:pPr>
            <w:bookmarkStart w:id="20" w:name="Data_management"/>
            <w:bookmarkEnd w:id="20"/>
            <w:r w:rsidRPr="004A4E81">
              <w:rPr>
                <w:rFonts w:ascii="Verdana" w:eastAsia="Times New Roman" w:hAnsi="Verdana" w:cs="Times New Roman"/>
                <w:b/>
                <w:bCs/>
                <w:color w:val="005BE5"/>
                <w:sz w:val="23"/>
                <w:szCs w:val="23"/>
              </w:rPr>
              <w:t> </w:t>
            </w:r>
            <w:r w:rsidRPr="004A4E81">
              <w:rPr>
                <w:rFonts w:ascii="Verdana" w:eastAsia="Times New Roman" w:hAnsi="Verdana" w:cs="Times New Roman"/>
                <w:b/>
                <w:bCs/>
                <w:noProof/>
                <w:color w:val="005BE5"/>
                <w:sz w:val="23"/>
                <w:szCs w:val="23"/>
              </w:rPr>
              <w:drawing>
                <wp:inline distT="0" distB="0" distL="0" distR="0" wp14:anchorId="5651AF73" wp14:editId="16C4C4DE">
                  <wp:extent cx="8890" cy="8890"/>
                  <wp:effectExtent l="0" t="0" r="0" b="0"/>
                  <wp:docPr id="30" name="Picture 30" descr="http://www.ijaweb.org/images/aboutbu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www.ijaweb.org/images/aboutbul.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4A4E81">
              <w:rPr>
                <w:rFonts w:ascii="Verdana" w:eastAsia="Times New Roman" w:hAnsi="Verdana" w:cs="Times New Roman"/>
                <w:b/>
                <w:bCs/>
                <w:color w:val="005BE5"/>
                <w:sz w:val="23"/>
                <w:szCs w:val="23"/>
              </w:rPr>
              <w:t>  Data management</w:t>
            </w:r>
          </w:p>
        </w:tc>
        <w:tc>
          <w:tcPr>
            <w:tcW w:w="0" w:type="auto"/>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color w:val="750810"/>
                <w:sz w:val="17"/>
                <w:szCs w:val="17"/>
              </w:rPr>
              <w:t> </w:t>
            </w:r>
          </w:p>
        </w:tc>
        <w:tc>
          <w:tcPr>
            <w:tcW w:w="750" w:type="pct"/>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noProof/>
                <w:color w:val="0063A4"/>
                <w:sz w:val="17"/>
                <w:szCs w:val="17"/>
              </w:rPr>
              <w:drawing>
                <wp:inline distT="0" distB="0" distL="0" distR="0" wp14:anchorId="295C1321" wp14:editId="4C56B3CD">
                  <wp:extent cx="120650" cy="120650"/>
                  <wp:effectExtent l="0" t="0" r="0" b="0"/>
                  <wp:docPr id="31" name="Picture 31" descr="Top">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op">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r>
    </w:tbl>
    <w:p w:rsidR="004A4E81" w:rsidRPr="004A4E81" w:rsidRDefault="004A4E81" w:rsidP="004A4E81">
      <w:pPr>
        <w:spacing w:after="0" w:line="240" w:lineRule="auto"/>
        <w:rPr>
          <w:rFonts w:ascii="Times New Roman" w:eastAsia="Times New Roman" w:hAnsi="Times New Roman" w:cs="Times New Roman"/>
          <w:sz w:val="24"/>
          <w:szCs w:val="24"/>
        </w:rPr>
      </w:pP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roofErr w:type="spellStart"/>
      <w:r w:rsidRPr="004A4E81">
        <w:rPr>
          <w:rFonts w:ascii="Verdana" w:eastAsia="Times New Roman" w:hAnsi="Verdana" w:cs="Times New Roman"/>
          <w:color w:val="000000"/>
          <w:sz w:val="18"/>
          <w:szCs w:val="18"/>
          <w:shd w:val="clear" w:color="auto" w:fill="FFFFFF"/>
        </w:rPr>
        <w:t>Customised</w:t>
      </w:r>
      <w:proofErr w:type="spellEnd"/>
      <w:r w:rsidRPr="004A4E81">
        <w:rPr>
          <w:rFonts w:ascii="Verdana" w:eastAsia="Times New Roman" w:hAnsi="Verdana" w:cs="Times New Roman"/>
          <w:color w:val="000000"/>
          <w:sz w:val="18"/>
          <w:szCs w:val="18"/>
          <w:shd w:val="clear" w:color="auto" w:fill="FFFFFF"/>
        </w:rPr>
        <w:t xml:space="preserve"> network connections should be put in place or a conduit should be planned. A well designed system can provide automated records, materials management, quality improvement and assessment, laboratory tracking, </w:t>
      </w:r>
      <w:proofErr w:type="spellStart"/>
      <w:r w:rsidRPr="004A4E81">
        <w:rPr>
          <w:rFonts w:ascii="Verdana" w:eastAsia="Times New Roman" w:hAnsi="Verdana" w:cs="Times New Roman"/>
          <w:color w:val="000000"/>
          <w:sz w:val="18"/>
          <w:szCs w:val="18"/>
          <w:shd w:val="clear" w:color="auto" w:fill="FFFFFF"/>
        </w:rPr>
        <w:t>etc</w:t>
      </w:r>
      <w:proofErr w:type="spellEnd"/>
      <w:r w:rsidRPr="004A4E81">
        <w:rPr>
          <w:rFonts w:ascii="Verdana" w:eastAsia="Times New Roman" w:hAnsi="Verdana" w:cs="Times New Roman"/>
          <w:color w:val="000000"/>
          <w:sz w:val="24"/>
          <w:szCs w:val="24"/>
          <w:shd w:val="clear" w:color="auto" w:fill="FFFFFF"/>
          <w:vertAlign w:val="superscript"/>
        </w:rPr>
        <w:t> </w:t>
      </w:r>
      <w:bookmarkStart w:id="21" w:name="ft6"/>
      <w:r w:rsidRPr="004A4E81">
        <w:rPr>
          <w:rFonts w:ascii="Verdana" w:eastAsia="Times New Roman" w:hAnsi="Verdana" w:cs="Times New Roman"/>
          <w:color w:val="000000"/>
          <w:sz w:val="24"/>
          <w:szCs w:val="24"/>
          <w:shd w:val="clear" w:color="auto" w:fill="FFFFFF"/>
          <w:vertAlign w:val="superscript"/>
        </w:rPr>
        <w:fldChar w:fldCharType="begin"/>
      </w:r>
      <w:r w:rsidRPr="004A4E81">
        <w:rPr>
          <w:rFonts w:ascii="Verdana" w:eastAsia="Times New Roman" w:hAnsi="Verdana" w:cs="Times New Roman"/>
          <w:color w:val="000000"/>
          <w:sz w:val="24"/>
          <w:szCs w:val="24"/>
          <w:shd w:val="clear" w:color="auto" w:fill="FFFFFF"/>
          <w:vertAlign w:val="superscript"/>
        </w:rPr>
        <w:instrText xml:space="preserve"> HYPERLINK "http://www.ijaweb.org/article.asp?issn=0019-5049;year=2007;volume=51;issue=3;spage=193;epage=199;aulast=Harsoor" \l "ref6" </w:instrText>
      </w:r>
      <w:r w:rsidRPr="004A4E81">
        <w:rPr>
          <w:rFonts w:ascii="Verdana" w:eastAsia="Times New Roman" w:hAnsi="Verdana" w:cs="Times New Roman"/>
          <w:color w:val="000000"/>
          <w:sz w:val="24"/>
          <w:szCs w:val="24"/>
          <w:shd w:val="clear" w:color="auto" w:fill="FFFFFF"/>
          <w:vertAlign w:val="superscript"/>
        </w:rPr>
        <w:fldChar w:fldCharType="separate"/>
      </w:r>
      <w:r w:rsidRPr="004A4E81">
        <w:rPr>
          <w:rFonts w:ascii="Verdana" w:eastAsia="Times New Roman" w:hAnsi="Verdana" w:cs="Times New Roman"/>
          <w:color w:val="0000FF"/>
          <w:sz w:val="17"/>
          <w:szCs w:val="17"/>
          <w:shd w:val="clear" w:color="auto" w:fill="FFFFFF"/>
          <w:vertAlign w:val="superscript"/>
        </w:rPr>
        <w:t>[6]</w:t>
      </w:r>
      <w:r w:rsidRPr="004A4E81">
        <w:rPr>
          <w:rFonts w:ascii="Verdana" w:eastAsia="Times New Roman" w:hAnsi="Verdana" w:cs="Times New Roman"/>
          <w:color w:val="000000"/>
          <w:sz w:val="24"/>
          <w:szCs w:val="24"/>
          <w:shd w:val="clear" w:color="auto" w:fill="FFFFFF"/>
          <w:vertAlign w:val="superscript"/>
        </w:rPr>
        <w:fldChar w:fldCharType="end"/>
      </w:r>
      <w:bookmarkEnd w:id="21"/>
      <w:r w:rsidRPr="004A4E81">
        <w:rPr>
          <w:rFonts w:ascii="Verdana" w:eastAsia="Times New Roman" w:hAnsi="Verdana" w:cs="Times New Roman"/>
          <w:color w:val="000000"/>
          <w:sz w:val="18"/>
          <w:szCs w:val="18"/>
          <w:shd w:val="clear" w:color="auto" w:fill="FFFFFF"/>
        </w:rPr>
        <w:t xml:space="preserve"> . The Software for OT management </w:t>
      </w:r>
      <w:proofErr w:type="gramStart"/>
      <w:r w:rsidRPr="004A4E81">
        <w:rPr>
          <w:rFonts w:ascii="Verdana" w:eastAsia="Times New Roman" w:hAnsi="Verdana" w:cs="Times New Roman"/>
          <w:color w:val="000000"/>
          <w:sz w:val="18"/>
          <w:szCs w:val="18"/>
          <w:shd w:val="clear" w:color="auto" w:fill="FFFFFF"/>
        </w:rPr>
        <w:t>are</w:t>
      </w:r>
      <w:proofErr w:type="gramEnd"/>
      <w:r w:rsidRPr="004A4E81">
        <w:rPr>
          <w:rFonts w:ascii="Verdana" w:eastAsia="Times New Roman" w:hAnsi="Verdana" w:cs="Times New Roman"/>
          <w:color w:val="000000"/>
          <w:sz w:val="18"/>
          <w:szCs w:val="18"/>
          <w:shd w:val="clear" w:color="auto" w:fill="FFFFFF"/>
        </w:rPr>
        <w:t xml:space="preserve"> costly and hospitals are generally slow to adopt to changes. Customized OT soft</w:t>
      </w:r>
      <w:r w:rsidRPr="004A4E81">
        <w:rPr>
          <w:rFonts w:ascii="Verdana" w:eastAsia="Times New Roman" w:hAnsi="Verdana" w:cs="Times New Roman"/>
          <w:color w:val="000000"/>
          <w:sz w:val="18"/>
          <w:szCs w:val="18"/>
          <w:shd w:val="clear" w:color="auto" w:fill="FFFFFF"/>
        </w:rPr>
        <w:softHyphen/>
        <w:t>ware can be designed for individual needs.</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
    <w:tbl>
      <w:tblPr>
        <w:tblW w:w="5000" w:type="pct"/>
        <w:tblCellSpacing w:w="0" w:type="dxa"/>
        <w:shd w:val="clear" w:color="auto" w:fill="FFFFFF"/>
        <w:tblCellMar>
          <w:left w:w="0" w:type="dxa"/>
          <w:right w:w="75" w:type="dxa"/>
        </w:tblCellMar>
        <w:tblLook w:val="04A0" w:firstRow="1" w:lastRow="0" w:firstColumn="1" w:lastColumn="0" w:noHBand="0" w:noVBand="1"/>
      </w:tblPr>
      <w:tblGrid>
        <w:gridCol w:w="8008"/>
        <w:gridCol w:w="203"/>
        <w:gridCol w:w="1449"/>
      </w:tblGrid>
      <w:tr w:rsidR="004A4E81" w:rsidRPr="004A4E81" w:rsidTr="004A4E81">
        <w:trPr>
          <w:tblCellSpacing w:w="0" w:type="dxa"/>
        </w:trPr>
        <w:tc>
          <w:tcPr>
            <w:tcW w:w="0" w:type="auto"/>
            <w:tcBorders>
              <w:bottom w:val="dotted" w:sz="6" w:space="0" w:color="006666"/>
            </w:tcBorders>
            <w:shd w:val="clear" w:color="auto" w:fill="FFFFFF"/>
            <w:tcMar>
              <w:top w:w="0" w:type="dxa"/>
              <w:left w:w="225" w:type="dxa"/>
              <w:bottom w:w="0" w:type="dxa"/>
              <w:right w:w="75" w:type="dxa"/>
            </w:tcMar>
            <w:vAlign w:val="center"/>
            <w:hideMark/>
          </w:tcPr>
          <w:p w:rsidR="004A4E81" w:rsidRPr="004A4E81" w:rsidRDefault="004A4E81" w:rsidP="004A4E81">
            <w:pPr>
              <w:spacing w:after="0" w:line="240" w:lineRule="auto"/>
              <w:jc w:val="both"/>
              <w:rPr>
                <w:rFonts w:ascii="Verdana" w:eastAsia="Times New Roman" w:hAnsi="Verdana" w:cs="Times New Roman"/>
                <w:b/>
                <w:bCs/>
                <w:color w:val="005BE5"/>
                <w:sz w:val="23"/>
                <w:szCs w:val="23"/>
              </w:rPr>
            </w:pPr>
            <w:bookmarkStart w:id="22" w:name="Operating_theatre_satellite_pharmacy"/>
            <w:bookmarkEnd w:id="22"/>
            <w:r w:rsidRPr="004A4E81">
              <w:rPr>
                <w:rFonts w:ascii="Verdana" w:eastAsia="Times New Roman" w:hAnsi="Verdana" w:cs="Times New Roman"/>
                <w:b/>
                <w:bCs/>
                <w:color w:val="005BE5"/>
                <w:sz w:val="23"/>
                <w:szCs w:val="23"/>
              </w:rPr>
              <w:t> </w:t>
            </w:r>
            <w:r w:rsidRPr="004A4E81">
              <w:rPr>
                <w:rFonts w:ascii="Verdana" w:eastAsia="Times New Roman" w:hAnsi="Verdana" w:cs="Times New Roman"/>
                <w:b/>
                <w:bCs/>
                <w:noProof/>
                <w:color w:val="005BE5"/>
                <w:sz w:val="23"/>
                <w:szCs w:val="23"/>
              </w:rPr>
              <w:drawing>
                <wp:inline distT="0" distB="0" distL="0" distR="0" wp14:anchorId="423F78ED" wp14:editId="180EEADA">
                  <wp:extent cx="8890" cy="8890"/>
                  <wp:effectExtent l="0" t="0" r="0" b="0"/>
                  <wp:docPr id="32" name="Picture 32" descr="http://www.ijaweb.org/images/aboutbu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ijaweb.org/images/aboutbul.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4A4E81">
              <w:rPr>
                <w:rFonts w:ascii="Verdana" w:eastAsia="Times New Roman" w:hAnsi="Verdana" w:cs="Times New Roman"/>
                <w:b/>
                <w:bCs/>
                <w:color w:val="005BE5"/>
                <w:sz w:val="23"/>
                <w:szCs w:val="23"/>
              </w:rPr>
              <w:t>  Operating theatre satellite pharmacy</w:t>
            </w:r>
          </w:p>
        </w:tc>
        <w:tc>
          <w:tcPr>
            <w:tcW w:w="0" w:type="auto"/>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color w:val="750810"/>
                <w:sz w:val="17"/>
                <w:szCs w:val="17"/>
              </w:rPr>
              <w:t> </w:t>
            </w:r>
          </w:p>
        </w:tc>
        <w:tc>
          <w:tcPr>
            <w:tcW w:w="750" w:type="pct"/>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noProof/>
                <w:color w:val="0063A4"/>
                <w:sz w:val="17"/>
                <w:szCs w:val="17"/>
              </w:rPr>
              <w:drawing>
                <wp:inline distT="0" distB="0" distL="0" distR="0" wp14:anchorId="0B4D2B48" wp14:editId="2A822507">
                  <wp:extent cx="120650" cy="120650"/>
                  <wp:effectExtent l="0" t="0" r="0" b="0"/>
                  <wp:docPr id="33" name="Picture 33" descr="Top">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op">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r>
    </w:tbl>
    <w:p w:rsidR="004A4E81" w:rsidRPr="004A4E81" w:rsidRDefault="004A4E81" w:rsidP="004A4E81">
      <w:pPr>
        <w:spacing w:after="0" w:line="240" w:lineRule="auto"/>
        <w:rPr>
          <w:rFonts w:ascii="Times New Roman" w:eastAsia="Times New Roman" w:hAnsi="Times New Roman" w:cs="Times New Roman"/>
          <w:sz w:val="24"/>
          <w:szCs w:val="24"/>
        </w:rPr>
      </w:pP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Access to the OT areas and outside should be pos</w:t>
      </w:r>
      <w:r w:rsidRPr="004A4E81">
        <w:rPr>
          <w:rFonts w:ascii="Verdana" w:eastAsia="Times New Roman" w:hAnsi="Verdana" w:cs="Times New Roman"/>
          <w:color w:val="000000"/>
          <w:sz w:val="18"/>
          <w:szCs w:val="18"/>
          <w:shd w:val="clear" w:color="auto" w:fill="FFFFFF"/>
        </w:rPr>
        <w:softHyphen/>
        <w:t>sible. It should have a laminar flow hood, a refrigerator, space for drug storage locked containers for controlled substances computer, desk area for paper work and phar</w:t>
      </w:r>
      <w:r w:rsidRPr="004A4E81">
        <w:rPr>
          <w:rFonts w:ascii="Verdana" w:eastAsia="Times New Roman" w:hAnsi="Verdana" w:cs="Times New Roman"/>
          <w:color w:val="000000"/>
          <w:sz w:val="18"/>
          <w:szCs w:val="18"/>
          <w:shd w:val="clear" w:color="auto" w:fill="FFFFFF"/>
        </w:rPr>
        <w:softHyphen/>
        <w:t>maceutical literature. Special kits for specific surgeries may also be arranged. The pharmacy may open for 1 to 24 hours based on need but it is desirable that an after hour system is planned.</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
    <w:tbl>
      <w:tblPr>
        <w:tblW w:w="5000" w:type="pct"/>
        <w:tblCellSpacing w:w="0" w:type="dxa"/>
        <w:shd w:val="clear" w:color="auto" w:fill="FFFFFF"/>
        <w:tblCellMar>
          <w:left w:w="0" w:type="dxa"/>
          <w:right w:w="75" w:type="dxa"/>
        </w:tblCellMar>
        <w:tblLook w:val="04A0" w:firstRow="1" w:lastRow="0" w:firstColumn="1" w:lastColumn="0" w:noHBand="0" w:noVBand="1"/>
      </w:tblPr>
      <w:tblGrid>
        <w:gridCol w:w="7889"/>
        <w:gridCol w:w="322"/>
        <w:gridCol w:w="1449"/>
      </w:tblGrid>
      <w:tr w:rsidR="004A4E81" w:rsidRPr="004A4E81" w:rsidTr="004A4E81">
        <w:trPr>
          <w:tblCellSpacing w:w="0" w:type="dxa"/>
        </w:trPr>
        <w:tc>
          <w:tcPr>
            <w:tcW w:w="0" w:type="auto"/>
            <w:tcBorders>
              <w:bottom w:val="dotted" w:sz="6" w:space="0" w:color="006666"/>
            </w:tcBorders>
            <w:shd w:val="clear" w:color="auto" w:fill="FFFFFF"/>
            <w:tcMar>
              <w:top w:w="0" w:type="dxa"/>
              <w:left w:w="225" w:type="dxa"/>
              <w:bottom w:w="0" w:type="dxa"/>
              <w:right w:w="75" w:type="dxa"/>
            </w:tcMar>
            <w:vAlign w:val="center"/>
            <w:hideMark/>
          </w:tcPr>
          <w:p w:rsidR="004A4E81" w:rsidRPr="004A4E81" w:rsidRDefault="004A4E81" w:rsidP="004A4E81">
            <w:pPr>
              <w:spacing w:after="0" w:line="240" w:lineRule="auto"/>
              <w:jc w:val="both"/>
              <w:rPr>
                <w:rFonts w:ascii="Verdana" w:eastAsia="Times New Roman" w:hAnsi="Verdana" w:cs="Times New Roman"/>
                <w:b/>
                <w:bCs/>
                <w:color w:val="005BE5"/>
                <w:sz w:val="23"/>
                <w:szCs w:val="23"/>
              </w:rPr>
            </w:pPr>
            <w:bookmarkStart w:id="23" w:name="Statutory_regulations"/>
            <w:bookmarkEnd w:id="23"/>
            <w:r w:rsidRPr="004A4E81">
              <w:rPr>
                <w:rFonts w:ascii="Verdana" w:eastAsia="Times New Roman" w:hAnsi="Verdana" w:cs="Times New Roman"/>
                <w:b/>
                <w:bCs/>
                <w:color w:val="005BE5"/>
                <w:sz w:val="23"/>
                <w:szCs w:val="23"/>
              </w:rPr>
              <w:t> </w:t>
            </w:r>
            <w:r w:rsidRPr="004A4E81">
              <w:rPr>
                <w:rFonts w:ascii="Verdana" w:eastAsia="Times New Roman" w:hAnsi="Verdana" w:cs="Times New Roman"/>
                <w:b/>
                <w:bCs/>
                <w:noProof/>
                <w:color w:val="005BE5"/>
                <w:sz w:val="23"/>
                <w:szCs w:val="23"/>
              </w:rPr>
              <w:drawing>
                <wp:inline distT="0" distB="0" distL="0" distR="0" wp14:anchorId="09B0B495" wp14:editId="5B0C653C">
                  <wp:extent cx="8890" cy="8890"/>
                  <wp:effectExtent l="0" t="0" r="0" b="0"/>
                  <wp:docPr id="34" name="Picture 34" descr="http://www.ijaweb.org/images/aboutbu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ww.ijaweb.org/images/aboutbul.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4A4E81">
              <w:rPr>
                <w:rFonts w:ascii="Verdana" w:eastAsia="Times New Roman" w:hAnsi="Verdana" w:cs="Times New Roman"/>
                <w:b/>
                <w:bCs/>
                <w:color w:val="005BE5"/>
                <w:sz w:val="23"/>
                <w:szCs w:val="23"/>
              </w:rPr>
              <w:t>  Statutory regulations</w:t>
            </w:r>
          </w:p>
        </w:tc>
        <w:tc>
          <w:tcPr>
            <w:tcW w:w="0" w:type="auto"/>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color w:val="750810"/>
                <w:sz w:val="17"/>
                <w:szCs w:val="17"/>
              </w:rPr>
              <w:t> </w:t>
            </w:r>
          </w:p>
        </w:tc>
        <w:tc>
          <w:tcPr>
            <w:tcW w:w="750" w:type="pct"/>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noProof/>
                <w:color w:val="0063A4"/>
                <w:sz w:val="17"/>
                <w:szCs w:val="17"/>
              </w:rPr>
              <w:drawing>
                <wp:inline distT="0" distB="0" distL="0" distR="0" wp14:anchorId="2DE6CC65" wp14:editId="0A3C02E1">
                  <wp:extent cx="120650" cy="120650"/>
                  <wp:effectExtent l="0" t="0" r="0" b="0"/>
                  <wp:docPr id="35" name="Picture 35" descr="Top">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op">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r>
    </w:tbl>
    <w:p w:rsidR="004A4E81" w:rsidRPr="004A4E81" w:rsidRDefault="004A4E81" w:rsidP="004A4E81">
      <w:pPr>
        <w:spacing w:after="0" w:line="240" w:lineRule="auto"/>
        <w:rPr>
          <w:rFonts w:ascii="Times New Roman" w:eastAsia="Times New Roman" w:hAnsi="Times New Roman" w:cs="Times New Roman"/>
          <w:sz w:val="24"/>
          <w:szCs w:val="24"/>
        </w:rPr>
      </w:pP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The design and planning of an OT complex will need compliance with mandatory regulations related to local administration such as Municipal Corporation, Government, Pollution Control Board, Fire Safety Department, Water supply and Drainage department, etc., </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
    <w:tbl>
      <w:tblPr>
        <w:tblW w:w="5000" w:type="pct"/>
        <w:tblCellSpacing w:w="0" w:type="dxa"/>
        <w:shd w:val="clear" w:color="auto" w:fill="FFFFFF"/>
        <w:tblCellMar>
          <w:left w:w="0" w:type="dxa"/>
          <w:right w:w="75" w:type="dxa"/>
        </w:tblCellMar>
        <w:tblLook w:val="04A0" w:firstRow="1" w:lastRow="0" w:firstColumn="1" w:lastColumn="0" w:noHBand="0" w:noVBand="1"/>
      </w:tblPr>
      <w:tblGrid>
        <w:gridCol w:w="8048"/>
        <w:gridCol w:w="163"/>
        <w:gridCol w:w="1449"/>
      </w:tblGrid>
      <w:tr w:rsidR="004A4E81" w:rsidRPr="004A4E81" w:rsidTr="004A4E81">
        <w:trPr>
          <w:tblCellSpacing w:w="0" w:type="dxa"/>
        </w:trPr>
        <w:tc>
          <w:tcPr>
            <w:tcW w:w="0" w:type="auto"/>
            <w:tcBorders>
              <w:bottom w:val="dotted" w:sz="6" w:space="0" w:color="006666"/>
            </w:tcBorders>
            <w:shd w:val="clear" w:color="auto" w:fill="FFFFFF"/>
            <w:tcMar>
              <w:top w:w="0" w:type="dxa"/>
              <w:left w:w="225" w:type="dxa"/>
              <w:bottom w:w="0" w:type="dxa"/>
              <w:right w:w="75" w:type="dxa"/>
            </w:tcMar>
            <w:vAlign w:val="center"/>
            <w:hideMark/>
          </w:tcPr>
          <w:p w:rsidR="004A4E81" w:rsidRPr="004A4E81" w:rsidRDefault="004A4E81" w:rsidP="004A4E81">
            <w:pPr>
              <w:spacing w:after="0" w:line="240" w:lineRule="auto"/>
              <w:jc w:val="both"/>
              <w:rPr>
                <w:rFonts w:ascii="Verdana" w:eastAsia="Times New Roman" w:hAnsi="Verdana" w:cs="Times New Roman"/>
                <w:b/>
                <w:bCs/>
                <w:color w:val="005BE5"/>
                <w:sz w:val="23"/>
                <w:szCs w:val="23"/>
              </w:rPr>
            </w:pPr>
            <w:bookmarkStart w:id="24" w:name="_Usual_areas_of_deficiency_in_OTs_(exist"/>
            <w:bookmarkEnd w:id="24"/>
            <w:r w:rsidRPr="004A4E81">
              <w:rPr>
                <w:rFonts w:ascii="Verdana" w:eastAsia="Times New Roman" w:hAnsi="Verdana" w:cs="Times New Roman"/>
                <w:b/>
                <w:bCs/>
                <w:color w:val="005BE5"/>
                <w:sz w:val="23"/>
                <w:szCs w:val="23"/>
              </w:rPr>
              <w:lastRenderedPageBreak/>
              <w:t> </w:t>
            </w:r>
            <w:r w:rsidRPr="004A4E81">
              <w:rPr>
                <w:rFonts w:ascii="Verdana" w:eastAsia="Times New Roman" w:hAnsi="Verdana" w:cs="Times New Roman"/>
                <w:b/>
                <w:bCs/>
                <w:noProof/>
                <w:color w:val="005BE5"/>
                <w:sz w:val="23"/>
                <w:szCs w:val="23"/>
              </w:rPr>
              <w:drawing>
                <wp:inline distT="0" distB="0" distL="0" distR="0" wp14:anchorId="720102F2" wp14:editId="2BDB00E4">
                  <wp:extent cx="8890" cy="8890"/>
                  <wp:effectExtent l="0" t="0" r="0" b="0"/>
                  <wp:docPr id="36" name="Picture 36" descr="http://www.ijaweb.org/images/aboutbu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www.ijaweb.org/images/aboutbul.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4A4E81">
              <w:rPr>
                <w:rFonts w:ascii="Verdana" w:eastAsia="Times New Roman" w:hAnsi="Verdana" w:cs="Times New Roman"/>
                <w:b/>
                <w:bCs/>
                <w:color w:val="005BE5"/>
                <w:sz w:val="23"/>
                <w:szCs w:val="23"/>
              </w:rPr>
              <w:t>   Usual areas of deficiency in OTs (existing OTs)</w:t>
            </w:r>
          </w:p>
        </w:tc>
        <w:tc>
          <w:tcPr>
            <w:tcW w:w="0" w:type="auto"/>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color w:val="750810"/>
                <w:sz w:val="17"/>
                <w:szCs w:val="17"/>
              </w:rPr>
              <w:t> </w:t>
            </w:r>
          </w:p>
        </w:tc>
        <w:tc>
          <w:tcPr>
            <w:tcW w:w="750" w:type="pct"/>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noProof/>
                <w:color w:val="0063A4"/>
                <w:sz w:val="17"/>
                <w:szCs w:val="17"/>
              </w:rPr>
              <w:drawing>
                <wp:inline distT="0" distB="0" distL="0" distR="0" wp14:anchorId="1CBD39B1" wp14:editId="225AF7D8">
                  <wp:extent cx="120650" cy="120650"/>
                  <wp:effectExtent l="0" t="0" r="0" b="0"/>
                  <wp:docPr id="37" name="Picture 37" descr="Top">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Top">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r>
    </w:tbl>
    <w:p w:rsidR="004A4E81" w:rsidRPr="004A4E81" w:rsidRDefault="004A4E81" w:rsidP="004A4E81">
      <w:pPr>
        <w:spacing w:after="0" w:line="240" w:lineRule="auto"/>
        <w:rPr>
          <w:rFonts w:ascii="Times New Roman" w:eastAsia="Times New Roman" w:hAnsi="Times New Roman" w:cs="Times New Roman"/>
          <w:sz w:val="24"/>
          <w:szCs w:val="24"/>
        </w:rPr>
      </w:pPr>
    </w:p>
    <w:p w:rsidR="004A4E81" w:rsidRPr="004A4E81" w:rsidRDefault="004A4E81" w:rsidP="004A4E81">
      <w:pPr>
        <w:numPr>
          <w:ilvl w:val="0"/>
          <w:numId w:val="10"/>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No reception area.</w:t>
      </w:r>
    </w:p>
    <w:p w:rsidR="004A4E81" w:rsidRPr="004A4E81" w:rsidRDefault="004A4E81" w:rsidP="004A4E81">
      <w:pPr>
        <w:numPr>
          <w:ilvl w:val="0"/>
          <w:numId w:val="10"/>
        </w:num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No separate rooms for</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t>- Surgeons</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t xml:space="preserve">- </w:t>
      </w:r>
      <w:proofErr w:type="spellStart"/>
      <w:r w:rsidRPr="004A4E81">
        <w:rPr>
          <w:rFonts w:ascii="Verdana" w:eastAsia="Times New Roman" w:hAnsi="Verdana" w:cs="Times New Roman"/>
          <w:color w:val="000000"/>
          <w:sz w:val="18"/>
          <w:szCs w:val="18"/>
        </w:rPr>
        <w:t>Anaesthesiologist</w:t>
      </w:r>
      <w:proofErr w:type="spellEnd"/>
      <w:r w:rsidRPr="004A4E81">
        <w:rPr>
          <w:rFonts w:ascii="Verdana" w:eastAsia="Times New Roman" w:hAnsi="Verdana" w:cs="Times New Roman"/>
          <w:color w:val="000000"/>
          <w:sz w:val="18"/>
          <w:szCs w:val="18"/>
        </w:rPr>
        <w:t> </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t>- Jr. doctor</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t>- OT attendants</w:t>
      </w:r>
    </w:p>
    <w:p w:rsidR="004A4E81" w:rsidRPr="004A4E81" w:rsidRDefault="004A4E81" w:rsidP="004A4E81">
      <w:pPr>
        <w:numPr>
          <w:ilvl w:val="0"/>
          <w:numId w:val="10"/>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Not enough number of change rooms for different class of people.</w:t>
      </w:r>
    </w:p>
    <w:p w:rsidR="004A4E81" w:rsidRPr="004A4E81" w:rsidRDefault="004A4E81" w:rsidP="004A4E81">
      <w:pPr>
        <w:numPr>
          <w:ilvl w:val="0"/>
          <w:numId w:val="10"/>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Inappropriate size &amp; type of doors etc.,</w:t>
      </w:r>
    </w:p>
    <w:p w:rsidR="004A4E81" w:rsidRPr="004A4E81" w:rsidRDefault="004A4E81" w:rsidP="004A4E81">
      <w:pPr>
        <w:numPr>
          <w:ilvl w:val="0"/>
          <w:numId w:val="10"/>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Lack of laminar flow &amp; mandatory air exchange systems in OT.</w:t>
      </w:r>
    </w:p>
    <w:p w:rsidR="004A4E81" w:rsidRPr="004A4E81" w:rsidRDefault="004A4E81" w:rsidP="004A4E81">
      <w:pPr>
        <w:numPr>
          <w:ilvl w:val="0"/>
          <w:numId w:val="10"/>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Lack of standard OT protocol.</w:t>
      </w:r>
    </w:p>
    <w:p w:rsidR="004A4E81" w:rsidRPr="004A4E81" w:rsidRDefault="004A4E81" w:rsidP="004A4E81">
      <w:pPr>
        <w:numPr>
          <w:ilvl w:val="0"/>
          <w:numId w:val="10"/>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No separate Central Sterile Supply Department (CSSD)</w:t>
      </w:r>
    </w:p>
    <w:p w:rsidR="004A4E81" w:rsidRPr="004A4E81" w:rsidRDefault="004A4E81" w:rsidP="004A4E81">
      <w:pPr>
        <w:numPr>
          <w:ilvl w:val="0"/>
          <w:numId w:val="10"/>
        </w:numPr>
        <w:shd w:val="clear" w:color="auto" w:fill="FFFFFF"/>
        <w:spacing w:before="100" w:beforeAutospacing="1" w:after="100" w:afterAutospacing="1" w:line="240" w:lineRule="auto"/>
        <w:jc w:val="both"/>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Waiting Area - Recovery</w:t>
      </w:r>
    </w:p>
    <w:p w:rsidR="004A4E81" w:rsidRPr="004A4E81" w:rsidRDefault="004A4E81" w:rsidP="004A4E81">
      <w:pPr>
        <w:shd w:val="clear" w:color="auto" w:fill="FFFFFF"/>
        <w:spacing w:after="0" w:line="240" w:lineRule="auto"/>
        <w:ind w:left="720"/>
        <w:rPr>
          <w:rFonts w:ascii="Verdana" w:eastAsia="Times New Roman" w:hAnsi="Verdana" w:cs="Times New Roman"/>
          <w:color w:val="000000"/>
          <w:sz w:val="18"/>
          <w:szCs w:val="18"/>
        </w:rPr>
      </w:pPr>
      <w:r w:rsidRPr="004A4E81">
        <w:rPr>
          <w:rFonts w:ascii="Verdana" w:eastAsia="Times New Roman" w:hAnsi="Verdana" w:cs="Times New Roman"/>
          <w:color w:val="000000"/>
          <w:sz w:val="18"/>
          <w:szCs w:val="18"/>
        </w:rPr>
        <w:t>- Not well equipped</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t>- Lack of basic amenities</w:t>
      </w:r>
    </w:p>
    <w:p w:rsidR="004A4E81" w:rsidRPr="004A4E81" w:rsidRDefault="004A4E81" w:rsidP="004A4E81">
      <w:pPr>
        <w:spacing w:after="0" w:line="240" w:lineRule="auto"/>
        <w:rPr>
          <w:rFonts w:ascii="Times New Roman" w:eastAsia="Times New Roman" w:hAnsi="Times New Roman" w:cs="Times New Roman"/>
          <w:sz w:val="24"/>
          <w:szCs w:val="24"/>
        </w:rPr>
      </w:pP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
    <w:tbl>
      <w:tblPr>
        <w:tblW w:w="5000" w:type="pct"/>
        <w:tblCellSpacing w:w="0" w:type="dxa"/>
        <w:shd w:val="clear" w:color="auto" w:fill="FFFFFF"/>
        <w:tblCellMar>
          <w:left w:w="0" w:type="dxa"/>
          <w:right w:w="75" w:type="dxa"/>
        </w:tblCellMar>
        <w:tblLook w:val="04A0" w:firstRow="1" w:lastRow="0" w:firstColumn="1" w:lastColumn="0" w:noHBand="0" w:noVBand="1"/>
      </w:tblPr>
      <w:tblGrid>
        <w:gridCol w:w="7988"/>
        <w:gridCol w:w="223"/>
        <w:gridCol w:w="1449"/>
      </w:tblGrid>
      <w:tr w:rsidR="004A4E81" w:rsidRPr="004A4E81" w:rsidTr="004A4E81">
        <w:trPr>
          <w:tblCellSpacing w:w="0" w:type="dxa"/>
        </w:trPr>
        <w:tc>
          <w:tcPr>
            <w:tcW w:w="0" w:type="auto"/>
            <w:tcBorders>
              <w:bottom w:val="dotted" w:sz="6" w:space="0" w:color="006666"/>
            </w:tcBorders>
            <w:shd w:val="clear" w:color="auto" w:fill="FFFFFF"/>
            <w:tcMar>
              <w:top w:w="0" w:type="dxa"/>
              <w:left w:w="225" w:type="dxa"/>
              <w:bottom w:w="0" w:type="dxa"/>
              <w:right w:w="75" w:type="dxa"/>
            </w:tcMar>
            <w:vAlign w:val="center"/>
            <w:hideMark/>
          </w:tcPr>
          <w:p w:rsidR="004A4E81" w:rsidRPr="004A4E81" w:rsidRDefault="004A4E81" w:rsidP="004A4E81">
            <w:pPr>
              <w:spacing w:after="0" w:line="240" w:lineRule="auto"/>
              <w:jc w:val="both"/>
              <w:rPr>
                <w:rFonts w:ascii="Verdana" w:eastAsia="Times New Roman" w:hAnsi="Verdana" w:cs="Times New Roman"/>
                <w:b/>
                <w:bCs/>
                <w:color w:val="005BE5"/>
                <w:sz w:val="23"/>
                <w:szCs w:val="23"/>
              </w:rPr>
            </w:pPr>
            <w:bookmarkStart w:id="25" w:name="The_authority_for_standardization"/>
            <w:bookmarkEnd w:id="25"/>
            <w:r w:rsidRPr="004A4E81">
              <w:rPr>
                <w:rFonts w:ascii="Verdana" w:eastAsia="Times New Roman" w:hAnsi="Verdana" w:cs="Times New Roman"/>
                <w:b/>
                <w:bCs/>
                <w:color w:val="005BE5"/>
                <w:sz w:val="23"/>
                <w:szCs w:val="23"/>
              </w:rPr>
              <w:t> </w:t>
            </w:r>
            <w:r w:rsidRPr="004A4E81">
              <w:rPr>
                <w:rFonts w:ascii="Verdana" w:eastAsia="Times New Roman" w:hAnsi="Verdana" w:cs="Times New Roman"/>
                <w:b/>
                <w:bCs/>
                <w:noProof/>
                <w:color w:val="005BE5"/>
                <w:sz w:val="23"/>
                <w:szCs w:val="23"/>
              </w:rPr>
              <w:drawing>
                <wp:inline distT="0" distB="0" distL="0" distR="0" wp14:anchorId="64AD80ED" wp14:editId="6F37E13B">
                  <wp:extent cx="8890" cy="8890"/>
                  <wp:effectExtent l="0" t="0" r="0" b="0"/>
                  <wp:docPr id="38" name="Picture 38" descr="http://www.ijaweb.org/images/aboutbu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www.ijaweb.org/images/aboutbul.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4A4E81">
              <w:rPr>
                <w:rFonts w:ascii="Verdana" w:eastAsia="Times New Roman" w:hAnsi="Verdana" w:cs="Times New Roman"/>
                <w:b/>
                <w:bCs/>
                <w:color w:val="005BE5"/>
                <w:sz w:val="23"/>
                <w:szCs w:val="23"/>
              </w:rPr>
              <w:t>  The authority for standardization</w:t>
            </w:r>
          </w:p>
        </w:tc>
        <w:tc>
          <w:tcPr>
            <w:tcW w:w="0" w:type="auto"/>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color w:val="750810"/>
                <w:sz w:val="17"/>
                <w:szCs w:val="17"/>
              </w:rPr>
              <w:t> </w:t>
            </w:r>
          </w:p>
        </w:tc>
        <w:tc>
          <w:tcPr>
            <w:tcW w:w="750" w:type="pct"/>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noProof/>
                <w:color w:val="0063A4"/>
                <w:sz w:val="17"/>
                <w:szCs w:val="17"/>
              </w:rPr>
              <w:drawing>
                <wp:inline distT="0" distB="0" distL="0" distR="0" wp14:anchorId="659B99F3" wp14:editId="1D6DE7A8">
                  <wp:extent cx="120650" cy="120650"/>
                  <wp:effectExtent l="0" t="0" r="0" b="0"/>
                  <wp:docPr id="39" name="Picture 39" descr="Top">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Top">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r>
    </w:tbl>
    <w:p w:rsidR="004A4E81" w:rsidRPr="004A4E81" w:rsidRDefault="004A4E81" w:rsidP="004A4E81">
      <w:pPr>
        <w:spacing w:after="0" w:line="240" w:lineRule="auto"/>
        <w:rPr>
          <w:rFonts w:ascii="Times New Roman" w:eastAsia="Times New Roman" w:hAnsi="Times New Roman" w:cs="Times New Roman"/>
          <w:sz w:val="24"/>
          <w:szCs w:val="24"/>
        </w:rPr>
      </w:pP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 xml:space="preserve">Recommendations are available in various surgical, </w:t>
      </w:r>
      <w:proofErr w:type="spellStart"/>
      <w:r w:rsidRPr="004A4E81">
        <w:rPr>
          <w:rFonts w:ascii="Verdana" w:eastAsia="Times New Roman" w:hAnsi="Verdana" w:cs="Times New Roman"/>
          <w:color w:val="000000"/>
          <w:sz w:val="18"/>
          <w:szCs w:val="18"/>
          <w:shd w:val="clear" w:color="auto" w:fill="FFFFFF"/>
        </w:rPr>
        <w:t>anaesthesia</w:t>
      </w:r>
      <w:proofErr w:type="spellEnd"/>
      <w:r w:rsidRPr="004A4E81">
        <w:rPr>
          <w:rFonts w:ascii="Verdana" w:eastAsia="Times New Roman" w:hAnsi="Verdana" w:cs="Times New Roman"/>
          <w:color w:val="000000"/>
          <w:sz w:val="18"/>
          <w:szCs w:val="18"/>
          <w:shd w:val="clear" w:color="auto" w:fill="FFFFFF"/>
        </w:rPr>
        <w:t xml:space="preserve"> and nursing manuals with regard to the plan</w:t>
      </w:r>
      <w:r w:rsidRPr="004A4E81">
        <w:rPr>
          <w:rFonts w:ascii="Verdana" w:eastAsia="Times New Roman" w:hAnsi="Verdana" w:cs="Times New Roman"/>
          <w:color w:val="000000"/>
          <w:sz w:val="18"/>
          <w:szCs w:val="18"/>
          <w:shd w:val="clear" w:color="auto" w:fill="FFFFFF"/>
        </w:rPr>
        <w:softHyphen/>
        <w:t>ning and establishment of operation theatres / complexes. The hospital can get accredited by the Joint Commission on Accreditation of Healthcare Organizations (JCAHO)</w:t>
      </w:r>
      <w:r w:rsidRPr="004A4E81">
        <w:rPr>
          <w:rFonts w:ascii="Verdana" w:eastAsia="Times New Roman" w:hAnsi="Verdana" w:cs="Times New Roman"/>
          <w:color w:val="000000"/>
          <w:sz w:val="24"/>
          <w:szCs w:val="24"/>
          <w:shd w:val="clear" w:color="auto" w:fill="FFFFFF"/>
          <w:vertAlign w:val="superscript"/>
        </w:rPr>
        <w:t> </w:t>
      </w:r>
      <w:bookmarkStart w:id="26" w:name="ft7"/>
      <w:r w:rsidRPr="004A4E81">
        <w:rPr>
          <w:rFonts w:ascii="Verdana" w:eastAsia="Times New Roman" w:hAnsi="Verdana" w:cs="Times New Roman"/>
          <w:color w:val="000000"/>
          <w:sz w:val="24"/>
          <w:szCs w:val="24"/>
          <w:shd w:val="clear" w:color="auto" w:fill="FFFFFF"/>
          <w:vertAlign w:val="superscript"/>
        </w:rPr>
        <w:fldChar w:fldCharType="begin"/>
      </w:r>
      <w:r w:rsidRPr="004A4E81">
        <w:rPr>
          <w:rFonts w:ascii="Verdana" w:eastAsia="Times New Roman" w:hAnsi="Verdana" w:cs="Times New Roman"/>
          <w:color w:val="000000"/>
          <w:sz w:val="24"/>
          <w:szCs w:val="24"/>
          <w:shd w:val="clear" w:color="auto" w:fill="FFFFFF"/>
          <w:vertAlign w:val="superscript"/>
        </w:rPr>
        <w:instrText xml:space="preserve"> HYPERLINK "http://www.ijaweb.org/article.asp?issn=0019-5049;year=2007;volume=51;issue=3;spage=193;epage=199;aulast=Harsoor" \l "ref7" </w:instrText>
      </w:r>
      <w:r w:rsidRPr="004A4E81">
        <w:rPr>
          <w:rFonts w:ascii="Verdana" w:eastAsia="Times New Roman" w:hAnsi="Verdana" w:cs="Times New Roman"/>
          <w:color w:val="000000"/>
          <w:sz w:val="24"/>
          <w:szCs w:val="24"/>
          <w:shd w:val="clear" w:color="auto" w:fill="FFFFFF"/>
          <w:vertAlign w:val="superscript"/>
        </w:rPr>
        <w:fldChar w:fldCharType="separate"/>
      </w:r>
      <w:r w:rsidRPr="004A4E81">
        <w:rPr>
          <w:rFonts w:ascii="Verdana" w:eastAsia="Times New Roman" w:hAnsi="Verdana" w:cs="Times New Roman"/>
          <w:color w:val="0000FF"/>
          <w:sz w:val="17"/>
          <w:szCs w:val="17"/>
          <w:shd w:val="clear" w:color="auto" w:fill="FFFFFF"/>
          <w:vertAlign w:val="superscript"/>
        </w:rPr>
        <w:t>[7]</w:t>
      </w:r>
      <w:r w:rsidRPr="004A4E81">
        <w:rPr>
          <w:rFonts w:ascii="Verdana" w:eastAsia="Times New Roman" w:hAnsi="Verdana" w:cs="Times New Roman"/>
          <w:color w:val="000000"/>
          <w:sz w:val="24"/>
          <w:szCs w:val="24"/>
          <w:shd w:val="clear" w:color="auto" w:fill="FFFFFF"/>
          <w:vertAlign w:val="superscript"/>
        </w:rPr>
        <w:fldChar w:fldCharType="end"/>
      </w:r>
      <w:bookmarkEnd w:id="26"/>
      <w:r w:rsidRPr="004A4E81">
        <w:rPr>
          <w:rFonts w:ascii="Verdana" w:eastAsia="Times New Roman" w:hAnsi="Verdana" w:cs="Times New Roman"/>
          <w:color w:val="000000"/>
          <w:sz w:val="18"/>
          <w:szCs w:val="18"/>
          <w:shd w:val="clear" w:color="auto" w:fill="FFFFFF"/>
        </w:rPr>
        <w:t> , a professionally sponsored program that stimulates a high quality of patient care in health care facilities. There is also an accreditation option that is available for ambula</w:t>
      </w:r>
      <w:r w:rsidRPr="004A4E81">
        <w:rPr>
          <w:rFonts w:ascii="Verdana" w:eastAsia="Times New Roman" w:hAnsi="Verdana" w:cs="Times New Roman"/>
          <w:color w:val="000000"/>
          <w:sz w:val="18"/>
          <w:szCs w:val="18"/>
          <w:shd w:val="clear" w:color="auto" w:fill="FFFFFF"/>
        </w:rPr>
        <w:softHyphen/>
        <w:t xml:space="preserve">tory surgery centers </w:t>
      </w:r>
      <w:proofErr w:type="gramStart"/>
      <w:r w:rsidRPr="004A4E81">
        <w:rPr>
          <w:rFonts w:ascii="Verdana" w:eastAsia="Times New Roman" w:hAnsi="Verdana" w:cs="Times New Roman"/>
          <w:color w:val="000000"/>
          <w:sz w:val="18"/>
          <w:szCs w:val="18"/>
          <w:shd w:val="clear" w:color="auto" w:fill="FFFFFF"/>
        </w:rPr>
        <w:t>( Accreditation</w:t>
      </w:r>
      <w:proofErr w:type="gramEnd"/>
      <w:r w:rsidRPr="004A4E81">
        <w:rPr>
          <w:rFonts w:ascii="Verdana" w:eastAsia="Times New Roman" w:hAnsi="Verdana" w:cs="Times New Roman"/>
          <w:color w:val="000000"/>
          <w:sz w:val="18"/>
          <w:szCs w:val="18"/>
          <w:shd w:val="clear" w:color="auto" w:fill="FFFFFF"/>
        </w:rPr>
        <w:t xml:space="preserve"> Association for Am</w:t>
      </w:r>
      <w:r w:rsidRPr="004A4E81">
        <w:rPr>
          <w:rFonts w:ascii="Verdana" w:eastAsia="Times New Roman" w:hAnsi="Verdana" w:cs="Times New Roman"/>
          <w:color w:val="000000"/>
          <w:sz w:val="18"/>
          <w:szCs w:val="18"/>
          <w:shd w:val="clear" w:color="auto" w:fill="FFFFFF"/>
        </w:rPr>
        <w:softHyphen/>
        <w:t>bulatory Healthcare- AAAH). The department of health and social security (DHSS) in UK has publications con</w:t>
      </w:r>
      <w:r w:rsidRPr="004A4E81">
        <w:rPr>
          <w:rFonts w:ascii="Verdana" w:eastAsia="Times New Roman" w:hAnsi="Verdana" w:cs="Times New Roman"/>
          <w:color w:val="000000"/>
          <w:sz w:val="18"/>
          <w:szCs w:val="18"/>
          <w:shd w:val="clear" w:color="auto" w:fill="FFFFFF"/>
        </w:rPr>
        <w:softHyphen/>
        <w:t>taining information on planning for new health buildings and for upgrading existing buildings.</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p>
    <w:tbl>
      <w:tblPr>
        <w:tblW w:w="5000" w:type="pct"/>
        <w:tblCellSpacing w:w="0" w:type="dxa"/>
        <w:shd w:val="clear" w:color="auto" w:fill="FFFFFF"/>
        <w:tblCellMar>
          <w:left w:w="0" w:type="dxa"/>
          <w:right w:w="75" w:type="dxa"/>
        </w:tblCellMar>
        <w:tblLook w:val="04A0" w:firstRow="1" w:lastRow="0" w:firstColumn="1" w:lastColumn="0" w:noHBand="0" w:noVBand="1"/>
      </w:tblPr>
      <w:tblGrid>
        <w:gridCol w:w="7680"/>
        <w:gridCol w:w="531"/>
        <w:gridCol w:w="1449"/>
      </w:tblGrid>
      <w:tr w:rsidR="004A4E81" w:rsidRPr="004A4E81" w:rsidTr="004A4E81">
        <w:trPr>
          <w:tblCellSpacing w:w="0" w:type="dxa"/>
        </w:trPr>
        <w:tc>
          <w:tcPr>
            <w:tcW w:w="0" w:type="auto"/>
            <w:tcBorders>
              <w:bottom w:val="dotted" w:sz="6" w:space="0" w:color="006666"/>
            </w:tcBorders>
            <w:shd w:val="clear" w:color="auto" w:fill="FFFFFF"/>
            <w:tcMar>
              <w:top w:w="0" w:type="dxa"/>
              <w:left w:w="225" w:type="dxa"/>
              <w:bottom w:w="0" w:type="dxa"/>
              <w:right w:w="75" w:type="dxa"/>
            </w:tcMar>
            <w:vAlign w:val="center"/>
            <w:hideMark/>
          </w:tcPr>
          <w:p w:rsidR="004A4E81" w:rsidRPr="004A4E81" w:rsidRDefault="004A4E81" w:rsidP="004A4E81">
            <w:pPr>
              <w:spacing w:after="0" w:line="240" w:lineRule="auto"/>
              <w:jc w:val="both"/>
              <w:rPr>
                <w:rFonts w:ascii="Verdana" w:eastAsia="Times New Roman" w:hAnsi="Verdana" w:cs="Times New Roman"/>
                <w:b/>
                <w:bCs/>
                <w:color w:val="005BE5"/>
                <w:sz w:val="23"/>
                <w:szCs w:val="23"/>
              </w:rPr>
            </w:pPr>
            <w:bookmarkStart w:id="27" w:name="Conclusion"/>
            <w:bookmarkEnd w:id="27"/>
            <w:r w:rsidRPr="004A4E81">
              <w:rPr>
                <w:rFonts w:ascii="Verdana" w:eastAsia="Times New Roman" w:hAnsi="Verdana" w:cs="Times New Roman"/>
                <w:b/>
                <w:bCs/>
                <w:color w:val="005BE5"/>
                <w:sz w:val="23"/>
                <w:szCs w:val="23"/>
              </w:rPr>
              <w:t> </w:t>
            </w:r>
            <w:r w:rsidRPr="004A4E81">
              <w:rPr>
                <w:rFonts w:ascii="Verdana" w:eastAsia="Times New Roman" w:hAnsi="Verdana" w:cs="Times New Roman"/>
                <w:b/>
                <w:bCs/>
                <w:noProof/>
                <w:color w:val="005BE5"/>
                <w:sz w:val="23"/>
                <w:szCs w:val="23"/>
              </w:rPr>
              <w:drawing>
                <wp:inline distT="0" distB="0" distL="0" distR="0" wp14:anchorId="5562B1A0" wp14:editId="46453A24">
                  <wp:extent cx="8890" cy="8890"/>
                  <wp:effectExtent l="0" t="0" r="0" b="0"/>
                  <wp:docPr id="40" name="Picture 40" descr="http://www.ijaweb.org/images/aboutbu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www.ijaweb.org/images/aboutbul.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4A4E81">
              <w:rPr>
                <w:rFonts w:ascii="Verdana" w:eastAsia="Times New Roman" w:hAnsi="Verdana" w:cs="Times New Roman"/>
                <w:b/>
                <w:bCs/>
                <w:color w:val="005BE5"/>
                <w:sz w:val="23"/>
                <w:szCs w:val="23"/>
              </w:rPr>
              <w:t>  Conclusion</w:t>
            </w:r>
          </w:p>
        </w:tc>
        <w:tc>
          <w:tcPr>
            <w:tcW w:w="0" w:type="auto"/>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color w:val="750810"/>
                <w:sz w:val="17"/>
                <w:szCs w:val="17"/>
              </w:rPr>
              <w:t> </w:t>
            </w:r>
          </w:p>
        </w:tc>
        <w:tc>
          <w:tcPr>
            <w:tcW w:w="750" w:type="pct"/>
            <w:shd w:val="clear" w:color="auto" w:fill="FFFFFF"/>
            <w:vAlign w:val="center"/>
            <w:hideMark/>
          </w:tcPr>
          <w:p w:rsidR="004A4E81" w:rsidRPr="004A4E81" w:rsidRDefault="004A4E81" w:rsidP="004A4E81">
            <w:pPr>
              <w:spacing w:after="0" w:line="240" w:lineRule="auto"/>
              <w:jc w:val="right"/>
              <w:rPr>
                <w:rFonts w:ascii="Verdana" w:eastAsia="Times New Roman" w:hAnsi="Verdana" w:cs="Times New Roman"/>
                <w:color w:val="750810"/>
                <w:sz w:val="17"/>
                <w:szCs w:val="17"/>
              </w:rPr>
            </w:pPr>
            <w:r w:rsidRPr="004A4E81">
              <w:rPr>
                <w:rFonts w:ascii="Verdana" w:eastAsia="Times New Roman" w:hAnsi="Verdana" w:cs="Times New Roman"/>
                <w:noProof/>
                <w:color w:val="0063A4"/>
                <w:sz w:val="17"/>
                <w:szCs w:val="17"/>
              </w:rPr>
              <w:drawing>
                <wp:inline distT="0" distB="0" distL="0" distR="0" wp14:anchorId="4B061C8E" wp14:editId="44824555">
                  <wp:extent cx="120650" cy="120650"/>
                  <wp:effectExtent l="0" t="0" r="0" b="0"/>
                  <wp:docPr id="41" name="Picture 41" descr="Top">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op">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r>
    </w:tbl>
    <w:p w:rsidR="004A4E81" w:rsidRDefault="004A4E81" w:rsidP="004A4E81">
      <w:pPr>
        <w:spacing w:after="0" w:line="240" w:lineRule="auto"/>
        <w:rPr>
          <w:rFonts w:ascii="Times New Roman" w:eastAsia="Times New Roman" w:hAnsi="Times New Roman" w:cs="Times New Roman"/>
          <w:sz w:val="24"/>
          <w:szCs w:val="24"/>
        </w:rPr>
      </w:pP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In the present era of evidence based medicine, it be</w:t>
      </w:r>
      <w:r w:rsidRPr="004A4E81">
        <w:rPr>
          <w:rFonts w:ascii="Verdana" w:eastAsia="Times New Roman" w:hAnsi="Verdana" w:cs="Times New Roman"/>
          <w:color w:val="000000"/>
          <w:sz w:val="18"/>
          <w:szCs w:val="18"/>
          <w:shd w:val="clear" w:color="auto" w:fill="FFFFFF"/>
        </w:rPr>
        <w:softHyphen/>
        <w:t>comes imperative to give maximum importance to plan</w:t>
      </w:r>
      <w:r w:rsidRPr="004A4E81">
        <w:rPr>
          <w:rFonts w:ascii="Verdana" w:eastAsia="Times New Roman" w:hAnsi="Verdana" w:cs="Times New Roman"/>
          <w:color w:val="000000"/>
          <w:sz w:val="18"/>
          <w:szCs w:val="18"/>
          <w:shd w:val="clear" w:color="auto" w:fill="FFFFFF"/>
        </w:rPr>
        <w:softHyphen/>
        <w:t xml:space="preserve">ning an Operation Theatre Complex. Within the limitations of finance and space, the best results can be obtained and </w:t>
      </w:r>
      <w:proofErr w:type="spellStart"/>
      <w:r w:rsidRPr="004A4E81">
        <w:rPr>
          <w:rFonts w:ascii="Verdana" w:eastAsia="Times New Roman" w:hAnsi="Verdana" w:cs="Times New Roman"/>
          <w:color w:val="000000"/>
          <w:sz w:val="18"/>
          <w:szCs w:val="18"/>
          <w:shd w:val="clear" w:color="auto" w:fill="FFFFFF"/>
        </w:rPr>
        <w:t>anaesthesiologist</w:t>
      </w:r>
      <w:proofErr w:type="spellEnd"/>
      <w:r w:rsidRPr="004A4E81">
        <w:rPr>
          <w:rFonts w:ascii="Verdana" w:eastAsia="Times New Roman" w:hAnsi="Verdana" w:cs="Times New Roman"/>
          <w:color w:val="000000"/>
          <w:sz w:val="18"/>
          <w:szCs w:val="18"/>
          <w:shd w:val="clear" w:color="auto" w:fill="FFFFFF"/>
        </w:rPr>
        <w:t xml:space="preserve"> with multiple roles inside the operation theatre </w:t>
      </w:r>
      <w:proofErr w:type="gramStart"/>
      <w:r w:rsidRPr="004A4E81">
        <w:rPr>
          <w:rFonts w:ascii="Verdana" w:eastAsia="Times New Roman" w:hAnsi="Verdana" w:cs="Times New Roman"/>
          <w:color w:val="000000"/>
          <w:sz w:val="18"/>
          <w:szCs w:val="18"/>
          <w:shd w:val="clear" w:color="auto" w:fill="FFFFFF"/>
        </w:rPr>
        <w:t>complex,</w:t>
      </w:r>
      <w:proofErr w:type="gramEnd"/>
      <w:r w:rsidRPr="004A4E81">
        <w:rPr>
          <w:rFonts w:ascii="Verdana" w:eastAsia="Times New Roman" w:hAnsi="Verdana" w:cs="Times New Roman"/>
          <w:color w:val="000000"/>
          <w:sz w:val="18"/>
          <w:szCs w:val="18"/>
          <w:shd w:val="clear" w:color="auto" w:fill="FFFFFF"/>
        </w:rPr>
        <w:t xml:space="preserve"> should be consulted in the process. Ef</w:t>
      </w:r>
      <w:r w:rsidRPr="004A4E81">
        <w:rPr>
          <w:rFonts w:ascii="Verdana" w:eastAsia="Times New Roman" w:hAnsi="Verdana" w:cs="Times New Roman"/>
          <w:color w:val="000000"/>
          <w:sz w:val="18"/>
          <w:szCs w:val="18"/>
          <w:shd w:val="clear" w:color="auto" w:fill="FFFFFF"/>
        </w:rPr>
        <w:softHyphen/>
        <w:t>forts should be made to conform to the standards laid down by local bodies and international agencies, as healthcare facilities in India are now catering to more and more inter</w:t>
      </w:r>
      <w:r w:rsidRPr="004A4E81">
        <w:rPr>
          <w:rFonts w:ascii="Verdana" w:eastAsia="Times New Roman" w:hAnsi="Verdana" w:cs="Times New Roman"/>
          <w:color w:val="000000"/>
          <w:sz w:val="18"/>
          <w:szCs w:val="18"/>
          <w:shd w:val="clear" w:color="auto" w:fill="FFFFFF"/>
        </w:rPr>
        <w:softHyphen/>
        <w:t xml:space="preserve">national clientele. However, new OTs and hospitals that are being established cannot be expected to </w:t>
      </w:r>
      <w:proofErr w:type="spellStart"/>
      <w:r w:rsidRPr="004A4E81">
        <w:rPr>
          <w:rFonts w:ascii="Verdana" w:eastAsia="Times New Roman" w:hAnsi="Verdana" w:cs="Times New Roman"/>
          <w:color w:val="000000"/>
          <w:sz w:val="18"/>
          <w:szCs w:val="18"/>
          <w:shd w:val="clear" w:color="auto" w:fill="FFFFFF"/>
        </w:rPr>
        <w:t>fulfil</w:t>
      </w:r>
      <w:proofErr w:type="spellEnd"/>
      <w:r w:rsidRPr="004A4E81">
        <w:rPr>
          <w:rFonts w:ascii="Verdana" w:eastAsia="Times New Roman" w:hAnsi="Verdana" w:cs="Times New Roman"/>
          <w:color w:val="000000"/>
          <w:sz w:val="18"/>
          <w:szCs w:val="18"/>
          <w:shd w:val="clear" w:color="auto" w:fill="FFFFFF"/>
        </w:rPr>
        <w:t xml:space="preserve"> all theo</w:t>
      </w:r>
      <w:r w:rsidRPr="004A4E81">
        <w:rPr>
          <w:rFonts w:ascii="Verdana" w:eastAsia="Times New Roman" w:hAnsi="Verdana" w:cs="Times New Roman"/>
          <w:color w:val="000000"/>
          <w:sz w:val="18"/>
          <w:szCs w:val="18"/>
          <w:shd w:val="clear" w:color="auto" w:fill="FFFFFF"/>
        </w:rPr>
        <w:softHyphen/>
        <w:t>retical requirements as new ideas are constantly being developed. By the time they are incorporated into build</w:t>
      </w:r>
      <w:r w:rsidRPr="004A4E81">
        <w:rPr>
          <w:rFonts w:ascii="Verdana" w:eastAsia="Times New Roman" w:hAnsi="Verdana" w:cs="Times New Roman"/>
          <w:color w:val="000000"/>
          <w:sz w:val="18"/>
          <w:szCs w:val="18"/>
          <w:shd w:val="clear" w:color="auto" w:fill="FFFFFF"/>
        </w:rPr>
        <w:softHyphen/>
        <w:t>ings, fresh ones take their place on the drawing board.</w:t>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rPr>
        <w:br/>
      </w:r>
      <w:r w:rsidRPr="004A4E81">
        <w:rPr>
          <w:rFonts w:ascii="Verdana" w:eastAsia="Times New Roman" w:hAnsi="Verdana" w:cs="Times New Roman"/>
          <w:color w:val="000000"/>
          <w:sz w:val="18"/>
          <w:szCs w:val="18"/>
          <w:shd w:val="clear" w:color="auto" w:fill="FFFFFF"/>
        </w:rPr>
        <w:t> </w:t>
      </w:r>
    </w:p>
    <w:sectPr w:rsidR="004A4E81">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2F11" w:rsidRDefault="00EE2F11" w:rsidP="00327554">
      <w:pPr>
        <w:spacing w:after="0" w:line="240" w:lineRule="auto"/>
      </w:pPr>
      <w:r>
        <w:separator/>
      </w:r>
    </w:p>
  </w:endnote>
  <w:endnote w:type="continuationSeparator" w:id="0">
    <w:p w:rsidR="00EE2F11" w:rsidRDefault="00EE2F11" w:rsidP="003275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8300136"/>
      <w:docPartObj>
        <w:docPartGallery w:val="Page Numbers (Bottom of Page)"/>
        <w:docPartUnique/>
      </w:docPartObj>
    </w:sdtPr>
    <w:sdtEndPr>
      <w:rPr>
        <w:noProof/>
      </w:rPr>
    </w:sdtEndPr>
    <w:sdtContent>
      <w:p w:rsidR="00327554" w:rsidRDefault="00327554">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327554" w:rsidRDefault="0032755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2F11" w:rsidRDefault="00EE2F11" w:rsidP="00327554">
      <w:pPr>
        <w:spacing w:after="0" w:line="240" w:lineRule="auto"/>
      </w:pPr>
      <w:r>
        <w:separator/>
      </w:r>
    </w:p>
  </w:footnote>
  <w:footnote w:type="continuationSeparator" w:id="0">
    <w:p w:rsidR="00EE2F11" w:rsidRDefault="00EE2F11" w:rsidP="0032755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B08A2"/>
    <w:multiLevelType w:val="multilevel"/>
    <w:tmpl w:val="99F4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784DFD"/>
    <w:multiLevelType w:val="multilevel"/>
    <w:tmpl w:val="4686D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24D6BF9"/>
    <w:multiLevelType w:val="multilevel"/>
    <w:tmpl w:val="0CA6B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02278DB"/>
    <w:multiLevelType w:val="multilevel"/>
    <w:tmpl w:val="6FF0E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5EB5FCF"/>
    <w:multiLevelType w:val="multilevel"/>
    <w:tmpl w:val="BA863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6BF1B92"/>
    <w:multiLevelType w:val="multilevel"/>
    <w:tmpl w:val="E5A6A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00D30B3"/>
    <w:multiLevelType w:val="multilevel"/>
    <w:tmpl w:val="1CBC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5812CCE"/>
    <w:multiLevelType w:val="multilevel"/>
    <w:tmpl w:val="21B6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B5B16FF"/>
    <w:multiLevelType w:val="multilevel"/>
    <w:tmpl w:val="F31C194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nsid w:val="7BA07E68"/>
    <w:multiLevelType w:val="multilevel"/>
    <w:tmpl w:val="431E2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7"/>
  </w:num>
  <w:num w:numId="3">
    <w:abstractNumId w:val="8"/>
  </w:num>
  <w:num w:numId="4">
    <w:abstractNumId w:val="2"/>
  </w:num>
  <w:num w:numId="5">
    <w:abstractNumId w:val="4"/>
  </w:num>
  <w:num w:numId="6">
    <w:abstractNumId w:val="0"/>
  </w:num>
  <w:num w:numId="7">
    <w:abstractNumId w:val="5"/>
  </w:num>
  <w:num w:numId="8">
    <w:abstractNumId w:val="1"/>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4E81"/>
    <w:rsid w:val="00327554"/>
    <w:rsid w:val="004A4E81"/>
    <w:rsid w:val="00E754C9"/>
    <w:rsid w:val="00EE2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A4E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4E81"/>
    <w:rPr>
      <w:rFonts w:ascii="Tahoma" w:hAnsi="Tahoma" w:cs="Tahoma"/>
      <w:sz w:val="16"/>
      <w:szCs w:val="16"/>
    </w:rPr>
  </w:style>
  <w:style w:type="paragraph" w:styleId="Header">
    <w:name w:val="header"/>
    <w:basedOn w:val="Normal"/>
    <w:link w:val="HeaderChar"/>
    <w:uiPriority w:val="99"/>
    <w:unhideWhenUsed/>
    <w:rsid w:val="003275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554"/>
  </w:style>
  <w:style w:type="paragraph" w:styleId="Footer">
    <w:name w:val="footer"/>
    <w:basedOn w:val="Normal"/>
    <w:link w:val="FooterChar"/>
    <w:uiPriority w:val="99"/>
    <w:unhideWhenUsed/>
    <w:rsid w:val="003275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55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A4E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4E81"/>
    <w:rPr>
      <w:rFonts w:ascii="Tahoma" w:hAnsi="Tahoma" w:cs="Tahoma"/>
      <w:sz w:val="16"/>
      <w:szCs w:val="16"/>
    </w:rPr>
  </w:style>
  <w:style w:type="paragraph" w:styleId="Header">
    <w:name w:val="header"/>
    <w:basedOn w:val="Normal"/>
    <w:link w:val="HeaderChar"/>
    <w:uiPriority w:val="99"/>
    <w:unhideWhenUsed/>
    <w:rsid w:val="003275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554"/>
  </w:style>
  <w:style w:type="paragraph" w:styleId="Footer">
    <w:name w:val="footer"/>
    <w:basedOn w:val="Normal"/>
    <w:link w:val="FooterChar"/>
    <w:uiPriority w:val="99"/>
    <w:unhideWhenUsed/>
    <w:rsid w:val="003275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5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5182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jaweb.org/article.asp?issn=0019-5049;year=2007;volume=51;issue=3;spage=193;epage=199;aulast=Harsoor#top" TargetMode="External"/><Relationship Id="rId13" Type="http://schemas.openxmlformats.org/officeDocument/2006/relationships/hyperlink" Target="http://www.ijaweb.org/article.asp?issn=0019-5049;year=2007;volume=51;issue=3;spage=193;epage=199;aulast=Harsoor" TargetMode="External"/><Relationship Id="rId18" Type="http://schemas.openxmlformats.org/officeDocument/2006/relationships/hyperlink" Target="http://www.ijaweb.org/article.asp?issn=0019-5049;year=2007;volume=51;issue=3;spage=193;epage=199;aulast=Harsoor" TargetMode="External"/><Relationship Id="rId26" Type="http://schemas.openxmlformats.org/officeDocument/2006/relationships/footer" Target="footer1.xml"/><Relationship Id="rId3" Type="http://schemas.microsoft.com/office/2007/relationships/stylesWithEffects" Target="stylesWithEffects.xml"/><Relationship Id="rId21" Type="http://schemas.openxmlformats.org/officeDocument/2006/relationships/hyperlink" Target="http://www.ijaweb.org/article.asp?issn=0019-5049;year=2007;volume=51;issue=3;spage=193;epage=199;aulast=Harsoor" TargetMode="External"/><Relationship Id="rId7" Type="http://schemas.openxmlformats.org/officeDocument/2006/relationships/endnotes" Target="endnotes.xml"/><Relationship Id="rId12" Type="http://schemas.openxmlformats.org/officeDocument/2006/relationships/hyperlink" Target="http://www.ijaweb.org/article.asp?issn=0019-5049;year=2007;volume=51;issue=3;spage=193;epage=199;aulast=Harsoor" TargetMode="External"/><Relationship Id="rId17" Type="http://schemas.openxmlformats.org/officeDocument/2006/relationships/hyperlink" Target="http://www.ijaweb.org/article.asp?issn=0019-5049;year=2007;volume=51;issue=3;spage=193;epage=199;aulast=Harsoor" TargetMode="External"/><Relationship Id="rId25" Type="http://schemas.openxmlformats.org/officeDocument/2006/relationships/hyperlink" Target="http://www.ijaweb.org/article.asp?issn=0019-5049;year=2007;volume=51;issue=3;spage=193;epage=199;aulast=Harsoor" TargetMode="External"/><Relationship Id="rId2" Type="http://schemas.openxmlformats.org/officeDocument/2006/relationships/styles" Target="styles.xml"/><Relationship Id="rId16" Type="http://schemas.openxmlformats.org/officeDocument/2006/relationships/hyperlink" Target="http://www.ijaweb.org/article.asp?issn=0019-5049;year=2007;volume=51;issue=3;spage=193;epage=199;aulast=Harsoor" TargetMode="External"/><Relationship Id="rId20" Type="http://schemas.openxmlformats.org/officeDocument/2006/relationships/hyperlink" Target="http://www.ijaweb.org/article.asp?issn=0019-5049;year=2007;volume=51;issue=3;spage=193;epage=199;aulast=Harsoor"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ijaweb.org/article.asp?issn=0019-5049;year=2007;volume=51;issue=3;spage=193;epage=199;aulast=Harsoor" TargetMode="External"/><Relationship Id="rId24" Type="http://schemas.openxmlformats.org/officeDocument/2006/relationships/hyperlink" Target="http://www.ijaweb.org/article.asp?issn=0019-5049;year=2007;volume=51;issue=3;spage=193;epage=199;aulast=Harsoor" TargetMode="External"/><Relationship Id="rId5" Type="http://schemas.openxmlformats.org/officeDocument/2006/relationships/webSettings" Target="webSettings.xml"/><Relationship Id="rId15" Type="http://schemas.openxmlformats.org/officeDocument/2006/relationships/hyperlink" Target="http://www.ijaweb.org/article.asp?issn=0019-5049;year=2007;volume=51;issue=3;spage=193;epage=199;aulast=Harsoor" TargetMode="External"/><Relationship Id="rId23" Type="http://schemas.openxmlformats.org/officeDocument/2006/relationships/hyperlink" Target="http://www.ijaweb.org/article.asp?issn=0019-5049;year=2007;volume=51;issue=3;spage=193;epage=199;aulast=Harsoor" TargetMode="External"/><Relationship Id="rId28" Type="http://schemas.openxmlformats.org/officeDocument/2006/relationships/theme" Target="theme/theme1.xml"/><Relationship Id="rId10" Type="http://schemas.openxmlformats.org/officeDocument/2006/relationships/image" Target="media/image2.gif"/><Relationship Id="rId19" Type="http://schemas.openxmlformats.org/officeDocument/2006/relationships/hyperlink" Target="http://www.ijaweb.org/article.asp?issn=0019-5049;year=2007;volume=51;issue=3;spage=193;epage=199;aulast=Harsoor" TargetMode="External"/><Relationship Id="rId4" Type="http://schemas.openxmlformats.org/officeDocument/2006/relationships/settings" Target="settings.xml"/><Relationship Id="rId9" Type="http://schemas.openxmlformats.org/officeDocument/2006/relationships/image" Target="media/image1.gif"/><Relationship Id="rId14" Type="http://schemas.openxmlformats.org/officeDocument/2006/relationships/hyperlink" Target="http://www.ijaweb.org/article.asp?issn=0019-5049;year=2007;volume=51;issue=3;spage=193;epage=199;aulast=Harsoor" TargetMode="External"/><Relationship Id="rId22" Type="http://schemas.openxmlformats.org/officeDocument/2006/relationships/hyperlink" Target="http://www.ijaweb.org/article.asp?issn=0019-5049;year=2007;volume=51;issue=3;spage=193;epage=199;aulast=Harsoor"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9</Pages>
  <Words>3987</Words>
  <Characters>22730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Examinations</cp:lastModifiedBy>
  <cp:revision>2</cp:revision>
  <cp:lastPrinted>2018-06-20T12:57:00Z</cp:lastPrinted>
  <dcterms:created xsi:type="dcterms:W3CDTF">2018-06-20T04:02:00Z</dcterms:created>
  <dcterms:modified xsi:type="dcterms:W3CDTF">2018-06-20T12:59:00Z</dcterms:modified>
</cp:coreProperties>
</file>