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7F3" w14:textId="77777777" w:rsidR="00615BBD" w:rsidRDefault="00615BBD" w:rsidP="00615BBD">
      <w:pPr>
        <w:rPr>
          <w:b/>
          <w:bCs/>
        </w:rPr>
      </w:pPr>
      <w:r>
        <w:rPr>
          <w:b/>
          <w:bCs/>
        </w:rPr>
        <w:t xml:space="preserve">Module 24:  </w:t>
      </w:r>
      <w:r>
        <w:rPr>
          <w:b/>
          <w:bCs/>
        </w:rPr>
        <w:tab/>
      </w:r>
      <w:r>
        <w:rPr>
          <w:b/>
          <w:bCs/>
        </w:rPr>
        <w:tab/>
        <w:t xml:space="preserve">Clinical Engineering II </w:t>
      </w:r>
    </w:p>
    <w:p w14:paraId="5A0CBAEB" w14:textId="77777777" w:rsidR="00615BBD" w:rsidRDefault="00615BBD" w:rsidP="00615BBD">
      <w:pPr>
        <w:pStyle w:val="BodyText"/>
        <w:spacing w:after="0"/>
        <w:jc w:val="both"/>
        <w:rPr>
          <w:b/>
          <w:bCs/>
        </w:rPr>
      </w:pPr>
      <w:r>
        <w:rPr>
          <w:b/>
          <w:bCs/>
        </w:rPr>
        <w:t xml:space="preserve">Code: </w:t>
      </w:r>
      <w:r>
        <w:rPr>
          <w:b/>
          <w:bCs/>
        </w:rPr>
        <w:tab/>
      </w:r>
      <w:r>
        <w:rPr>
          <w:b/>
          <w:bCs/>
        </w:rPr>
        <w:tab/>
      </w:r>
      <w:r>
        <w:rPr>
          <w:b/>
          <w:bCs/>
        </w:rPr>
        <w:tab/>
      </w:r>
      <w:r>
        <w:rPr>
          <w:bCs/>
        </w:rPr>
        <w:t>CEI 309</w:t>
      </w:r>
    </w:p>
    <w:p w14:paraId="356BBAD0" w14:textId="77777777" w:rsidR="00615BBD" w:rsidRDefault="00615BBD" w:rsidP="00615BBD">
      <w:pPr>
        <w:pStyle w:val="BodyText"/>
        <w:spacing w:after="0"/>
        <w:jc w:val="both"/>
        <w:rPr>
          <w:b/>
          <w:bCs/>
        </w:rPr>
      </w:pPr>
      <w:r>
        <w:rPr>
          <w:b/>
          <w:bCs/>
        </w:rPr>
        <w:t xml:space="preserve">Hours: </w:t>
      </w:r>
      <w:r>
        <w:rPr>
          <w:b/>
          <w:bCs/>
        </w:rPr>
        <w:tab/>
      </w:r>
      <w:r>
        <w:rPr>
          <w:b/>
          <w:bCs/>
        </w:rPr>
        <w:tab/>
      </w:r>
      <w:r>
        <w:rPr>
          <w:bCs/>
        </w:rPr>
        <w:t>90</w:t>
      </w:r>
      <w:r>
        <w:rPr>
          <w:b/>
          <w:bCs/>
        </w:rPr>
        <w:t xml:space="preserve"> </w:t>
      </w:r>
    </w:p>
    <w:p w14:paraId="00EA978E" w14:textId="77777777" w:rsidR="00615BBD" w:rsidRDefault="00615BBD" w:rsidP="00615BBD">
      <w:pPr>
        <w:pStyle w:val="BodyText"/>
        <w:spacing w:after="0"/>
        <w:jc w:val="both"/>
        <w:rPr>
          <w:bCs/>
        </w:rPr>
      </w:pPr>
      <w:r>
        <w:rPr>
          <w:b/>
          <w:bCs/>
        </w:rPr>
        <w:t xml:space="preserve">Credit: </w:t>
      </w:r>
      <w:r>
        <w:rPr>
          <w:b/>
          <w:bCs/>
        </w:rPr>
        <w:tab/>
      </w:r>
      <w:r>
        <w:rPr>
          <w:b/>
          <w:bCs/>
        </w:rPr>
        <w:tab/>
      </w:r>
      <w:r>
        <w:rPr>
          <w:bCs/>
        </w:rPr>
        <w:t>9</w:t>
      </w:r>
    </w:p>
    <w:p w14:paraId="42C4DBD5" w14:textId="77777777" w:rsidR="00615BBD" w:rsidRDefault="00615BBD" w:rsidP="00615BBD">
      <w:pPr>
        <w:pStyle w:val="BodyText"/>
        <w:spacing w:after="0"/>
        <w:jc w:val="both"/>
        <w:rPr>
          <w:b/>
          <w:bCs/>
        </w:rPr>
      </w:pPr>
    </w:p>
    <w:p w14:paraId="15324B88" w14:textId="77777777" w:rsidR="00615BBD" w:rsidRDefault="00615BBD" w:rsidP="00615BBD">
      <w:pPr>
        <w:pStyle w:val="BodyText"/>
        <w:spacing w:after="0"/>
        <w:jc w:val="both"/>
        <w:rPr>
          <w:b/>
          <w:bCs/>
        </w:rPr>
      </w:pPr>
      <w:r>
        <w:rPr>
          <w:b/>
          <w:bCs/>
        </w:rPr>
        <w:t>24.1 Module competence</w:t>
      </w:r>
    </w:p>
    <w:p w14:paraId="4588547B" w14:textId="77777777" w:rsidR="00615BBD" w:rsidRDefault="00615BBD" w:rsidP="00615BBD">
      <w:pPr>
        <w:pStyle w:val="BodyText"/>
        <w:spacing w:after="0"/>
        <w:jc w:val="both"/>
        <w:rPr>
          <w:bCs/>
        </w:rPr>
      </w:pPr>
      <w:r>
        <w:rPr>
          <w:bCs/>
        </w:rPr>
        <w:t>This module is designed to enable the learner to install, commission, service, maintain and repair theatre and physiotherapy equipment.</w:t>
      </w:r>
    </w:p>
    <w:p w14:paraId="1A1DD5BE" w14:textId="77777777" w:rsidR="00615BBD" w:rsidRDefault="00615BBD" w:rsidP="00615BBD">
      <w:pPr>
        <w:pStyle w:val="BodyText"/>
        <w:spacing w:after="0"/>
        <w:jc w:val="both"/>
        <w:rPr>
          <w:b/>
          <w:bCs/>
        </w:rPr>
      </w:pPr>
    </w:p>
    <w:p w14:paraId="059D9273" w14:textId="77777777" w:rsidR="00615BBD" w:rsidRDefault="00615BBD" w:rsidP="00615BBD">
      <w:pPr>
        <w:rPr>
          <w:b/>
          <w:bCs/>
        </w:rPr>
      </w:pPr>
      <w:r>
        <w:rPr>
          <w:b/>
          <w:bCs/>
        </w:rPr>
        <w:t>24.2 Module Outcomes</w:t>
      </w:r>
    </w:p>
    <w:p w14:paraId="0907F0A4" w14:textId="77777777" w:rsidR="00615BBD" w:rsidRDefault="00615BBD" w:rsidP="00615BBD">
      <w:pPr>
        <w:pStyle w:val="BodyText"/>
        <w:spacing w:after="0"/>
        <w:jc w:val="both"/>
        <w:rPr>
          <w:bCs/>
        </w:rPr>
      </w:pPr>
      <w:r>
        <w:rPr>
          <w:bCs/>
        </w:rPr>
        <w:t>By the end of this module the learner should;</w:t>
      </w:r>
    </w:p>
    <w:p w14:paraId="10A77329" w14:textId="77777777" w:rsidR="00615BBD" w:rsidRDefault="00615BBD" w:rsidP="00615BBD">
      <w:pPr>
        <w:pStyle w:val="BodyText"/>
        <w:numPr>
          <w:ilvl w:val="0"/>
          <w:numId w:val="1"/>
        </w:numPr>
        <w:spacing w:after="0"/>
        <w:jc w:val="both"/>
        <w:rPr>
          <w:bCs/>
        </w:rPr>
      </w:pPr>
      <w:r>
        <w:rPr>
          <w:bCs/>
        </w:rPr>
        <w:t xml:space="preserve">Install, commission, service, maintain and repair physiotherapy </w:t>
      </w:r>
      <w:proofErr w:type="spellStart"/>
      <w:r>
        <w:rPr>
          <w:bCs/>
        </w:rPr>
        <w:t>equipments</w:t>
      </w:r>
      <w:proofErr w:type="spellEnd"/>
      <w:r>
        <w:rPr>
          <w:bCs/>
        </w:rPr>
        <w:t xml:space="preserve">, </w:t>
      </w:r>
      <w:r>
        <w:t>theatre lamp, theatre table</w:t>
      </w:r>
      <w:r>
        <w:rPr>
          <w:bCs/>
        </w:rPr>
        <w:t xml:space="preserve">, </w:t>
      </w:r>
      <w:r>
        <w:t>Electro surgical equipment, Anaesthetic machine, Laparoscopy unit, respirator ICU equipment and biomedical telemetry and telemedicine unit.</w:t>
      </w:r>
    </w:p>
    <w:p w14:paraId="02F9AC7D" w14:textId="77777777" w:rsidR="00615BBD" w:rsidRDefault="00615BBD" w:rsidP="00615BBD">
      <w:pPr>
        <w:pStyle w:val="BodyText"/>
        <w:spacing w:after="0"/>
        <w:jc w:val="both"/>
      </w:pPr>
    </w:p>
    <w:p w14:paraId="3F5ADA8D" w14:textId="77777777" w:rsidR="00615BBD" w:rsidRDefault="00615BBD" w:rsidP="00615BBD">
      <w:pPr>
        <w:pStyle w:val="BodyText"/>
        <w:spacing w:after="0"/>
        <w:jc w:val="both"/>
        <w:rPr>
          <w:b/>
          <w:bCs/>
        </w:rPr>
      </w:pPr>
      <w:r>
        <w:rPr>
          <w:b/>
          <w:bCs/>
        </w:rPr>
        <w:t>24.3 Module Units</w:t>
      </w:r>
    </w:p>
    <w:p w14:paraId="1B7F3456" w14:textId="77777777" w:rsidR="00615BBD" w:rsidRDefault="00615BBD" w:rsidP="00615BBD">
      <w:pPr>
        <w:pStyle w:val="BodyText"/>
        <w:spacing w:after="0"/>
        <w:jc w:val="both"/>
        <w:rPr>
          <w:b/>
          <w:bCs/>
        </w:rPr>
      </w:pPr>
    </w:p>
    <w:tbl>
      <w:tblPr>
        <w:tblStyle w:val="TableClassic2"/>
        <w:tblW w:w="94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5130"/>
        <w:gridCol w:w="1800"/>
        <w:gridCol w:w="1890"/>
      </w:tblGrid>
      <w:tr w:rsidR="00615BBD" w14:paraId="5FC231AC" w14:textId="77777777" w:rsidTr="00615BBD">
        <w:trPr>
          <w:cnfStyle w:val="100000000000" w:firstRow="1" w:lastRow="0" w:firstColumn="0" w:lastColumn="0" w:oddVBand="0" w:evenVBand="0" w:oddHBand="0" w:evenHBand="0" w:firstRowFirstColumn="0" w:firstRowLastColumn="0" w:lastRowFirstColumn="0" w:lastRowLastColumn="0"/>
          <w:trHeight w:val="400"/>
        </w:trPr>
        <w:tc>
          <w:tcPr>
            <w:cnfStyle w:val="001000000100" w:firstRow="0" w:lastRow="0" w:firstColumn="1" w:lastColumn="0" w:oddVBand="0" w:evenVBand="0" w:oddHBand="0" w:evenHBand="0" w:firstRowFirstColumn="1" w:firstRowLastColumn="0" w:lastRowFirstColumn="0" w:lastRowLastColumn="0"/>
            <w:tcW w:w="648" w:type="dxa"/>
            <w:vMerge w:val="restart"/>
            <w:tcBorders>
              <w:top w:val="single" w:sz="4" w:space="0" w:color="auto"/>
              <w:left w:val="single" w:sz="4" w:space="0" w:color="auto"/>
              <w:bottom w:val="single" w:sz="4" w:space="0" w:color="auto"/>
              <w:right w:val="single" w:sz="4" w:space="0" w:color="auto"/>
            </w:tcBorders>
            <w:hideMark/>
          </w:tcPr>
          <w:p w14:paraId="7A077AF1" w14:textId="77777777" w:rsidR="00615BBD" w:rsidRDefault="00615BBD">
            <w:pPr>
              <w:rPr>
                <w:color w:val="auto"/>
              </w:rPr>
            </w:pPr>
            <w:r>
              <w:rPr>
                <w:color w:val="auto"/>
              </w:rPr>
              <w:t>No</w:t>
            </w:r>
          </w:p>
        </w:tc>
        <w:tc>
          <w:tcPr>
            <w:tcW w:w="5130" w:type="dxa"/>
            <w:vMerge w:val="restart"/>
            <w:tcBorders>
              <w:top w:val="single" w:sz="4" w:space="0" w:color="auto"/>
              <w:left w:val="single" w:sz="4" w:space="0" w:color="auto"/>
              <w:bottom w:val="single" w:sz="4" w:space="0" w:color="auto"/>
              <w:right w:val="single" w:sz="4" w:space="0" w:color="auto"/>
            </w:tcBorders>
            <w:hideMark/>
          </w:tcPr>
          <w:p w14:paraId="0C045622" w14:textId="77777777" w:rsidR="00615BBD" w:rsidRDefault="00615BBD">
            <w:pPr>
              <w:cnfStyle w:val="100000000000" w:firstRow="1" w:lastRow="0" w:firstColumn="0" w:lastColumn="0" w:oddVBand="0" w:evenVBand="0" w:oddHBand="0" w:evenHBand="0" w:firstRowFirstColumn="0" w:firstRowLastColumn="0" w:lastRowFirstColumn="0" w:lastRowLastColumn="0"/>
              <w:rPr>
                <w:color w:val="auto"/>
              </w:rPr>
            </w:pPr>
            <w:r>
              <w:rPr>
                <w:color w:val="auto"/>
              </w:rPr>
              <w:t>Unit Name</w:t>
            </w:r>
          </w:p>
        </w:tc>
        <w:tc>
          <w:tcPr>
            <w:tcW w:w="3690" w:type="dxa"/>
            <w:gridSpan w:val="2"/>
            <w:tcBorders>
              <w:top w:val="single" w:sz="4" w:space="0" w:color="auto"/>
              <w:left w:val="single" w:sz="4" w:space="0" w:color="auto"/>
              <w:bottom w:val="single" w:sz="4" w:space="0" w:color="auto"/>
              <w:right w:val="single" w:sz="4" w:space="0" w:color="auto"/>
            </w:tcBorders>
            <w:hideMark/>
          </w:tcPr>
          <w:p w14:paraId="1D68FD18" w14:textId="77777777" w:rsidR="00615BBD" w:rsidRDefault="00615BBD">
            <w:pPr>
              <w:jc w:val="center"/>
              <w:cnfStyle w:val="100000000000" w:firstRow="1" w:lastRow="0" w:firstColumn="0" w:lastColumn="0" w:oddVBand="0" w:evenVBand="0" w:oddHBand="0" w:evenHBand="0" w:firstRowFirstColumn="0" w:firstRowLastColumn="0" w:lastRowFirstColumn="0" w:lastRowLastColumn="0"/>
              <w:rPr>
                <w:b/>
                <w:color w:val="auto"/>
              </w:rPr>
            </w:pPr>
            <w:r>
              <w:rPr>
                <w:b/>
                <w:color w:val="auto"/>
              </w:rPr>
              <w:t>Hours</w:t>
            </w:r>
          </w:p>
        </w:tc>
      </w:tr>
      <w:tr w:rsidR="00615BBD" w14:paraId="326DA3B1" w14:textId="77777777" w:rsidTr="00615BBD">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37F876EA" w14:textId="77777777" w:rsidR="00615BBD" w:rsidRDefault="00615BBD"/>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6CA45" w14:textId="77777777" w:rsidR="00615BBD" w:rsidRDefault="00615BBD">
            <w:pPr>
              <w:cnfStyle w:val="000000000000" w:firstRow="0" w:lastRow="0" w:firstColumn="0" w:lastColumn="0" w:oddVBand="0" w:evenVBand="0" w:oddHBand="0" w:evenHBand="0" w:firstRowFirstColumn="0" w:firstRowLastColumn="0" w:lastRowFirstColumn="0" w:lastRowLastColumn="0"/>
            </w:pPr>
          </w:p>
        </w:tc>
        <w:tc>
          <w:tcPr>
            <w:tcW w:w="1800" w:type="dxa"/>
            <w:tcBorders>
              <w:top w:val="single" w:sz="4" w:space="0" w:color="auto"/>
              <w:left w:val="single" w:sz="4" w:space="0" w:color="auto"/>
              <w:bottom w:val="single" w:sz="4" w:space="0" w:color="auto"/>
              <w:right w:val="single" w:sz="4" w:space="0" w:color="auto"/>
            </w:tcBorders>
            <w:hideMark/>
          </w:tcPr>
          <w:p w14:paraId="03BA9C0D"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rPr>
                <w:b/>
              </w:rPr>
            </w:pPr>
            <w:r>
              <w:rPr>
                <w:b/>
              </w:rPr>
              <w:t>Theory</w:t>
            </w:r>
          </w:p>
        </w:tc>
        <w:tc>
          <w:tcPr>
            <w:tcW w:w="1890" w:type="dxa"/>
            <w:tcBorders>
              <w:top w:val="single" w:sz="4" w:space="0" w:color="auto"/>
              <w:left w:val="single" w:sz="4" w:space="0" w:color="auto"/>
              <w:bottom w:val="single" w:sz="4" w:space="0" w:color="auto"/>
              <w:right w:val="single" w:sz="4" w:space="0" w:color="auto"/>
            </w:tcBorders>
            <w:hideMark/>
          </w:tcPr>
          <w:p w14:paraId="2901502D"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rPr>
                <w:b/>
              </w:rPr>
            </w:pPr>
            <w:r>
              <w:rPr>
                <w:b/>
              </w:rPr>
              <w:t>Practical</w:t>
            </w:r>
          </w:p>
        </w:tc>
      </w:tr>
      <w:tr w:rsidR="00615BBD" w14:paraId="1D0C3B0F"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332D92DF" w14:textId="77777777" w:rsidR="00615BBD" w:rsidRDefault="00615BBD">
            <w:pPr>
              <w:rPr>
                <w:b w:val="0"/>
              </w:rPr>
            </w:pPr>
            <w:r>
              <w:rPr>
                <w:b w:val="0"/>
              </w:rPr>
              <w:t>1</w:t>
            </w:r>
          </w:p>
        </w:tc>
        <w:tc>
          <w:tcPr>
            <w:tcW w:w="5130" w:type="dxa"/>
            <w:tcBorders>
              <w:top w:val="single" w:sz="4" w:space="0" w:color="auto"/>
              <w:left w:val="single" w:sz="4" w:space="0" w:color="auto"/>
              <w:bottom w:val="single" w:sz="4" w:space="0" w:color="auto"/>
              <w:right w:val="single" w:sz="4" w:space="0" w:color="auto"/>
            </w:tcBorders>
            <w:hideMark/>
          </w:tcPr>
          <w:p w14:paraId="7668391E" w14:textId="77777777" w:rsidR="00615BBD" w:rsidRDefault="00615BBD">
            <w:pPr>
              <w:cnfStyle w:val="000000000000" w:firstRow="0" w:lastRow="0" w:firstColumn="0" w:lastColumn="0" w:oddVBand="0" w:evenVBand="0" w:oddHBand="0" w:evenHBand="0" w:firstRowFirstColumn="0" w:firstRowLastColumn="0" w:lastRowFirstColumn="0" w:lastRowLastColumn="0"/>
            </w:pPr>
            <w:r>
              <w:t>Introduction to operation theatre</w:t>
            </w:r>
          </w:p>
        </w:tc>
        <w:tc>
          <w:tcPr>
            <w:tcW w:w="1800" w:type="dxa"/>
            <w:tcBorders>
              <w:top w:val="single" w:sz="4" w:space="0" w:color="auto"/>
              <w:left w:val="single" w:sz="4" w:space="0" w:color="auto"/>
              <w:bottom w:val="single" w:sz="4" w:space="0" w:color="auto"/>
              <w:right w:val="single" w:sz="4" w:space="0" w:color="auto"/>
            </w:tcBorders>
            <w:hideMark/>
          </w:tcPr>
          <w:p w14:paraId="17643860"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7AD373BE"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08887CAE"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79426BD0" w14:textId="77777777" w:rsidR="00615BBD" w:rsidRDefault="00615BBD">
            <w:pPr>
              <w:rPr>
                <w:b w:val="0"/>
              </w:rPr>
            </w:pPr>
            <w:r>
              <w:rPr>
                <w:b w:val="0"/>
              </w:rPr>
              <w:t>2</w:t>
            </w:r>
          </w:p>
        </w:tc>
        <w:tc>
          <w:tcPr>
            <w:tcW w:w="5130" w:type="dxa"/>
            <w:tcBorders>
              <w:top w:val="single" w:sz="4" w:space="0" w:color="auto"/>
              <w:left w:val="single" w:sz="4" w:space="0" w:color="auto"/>
              <w:bottom w:val="single" w:sz="4" w:space="0" w:color="auto"/>
              <w:right w:val="single" w:sz="4" w:space="0" w:color="auto"/>
            </w:tcBorders>
            <w:hideMark/>
          </w:tcPr>
          <w:p w14:paraId="042F01B4" w14:textId="77777777" w:rsidR="00615BBD" w:rsidRDefault="00615BBD">
            <w:pPr>
              <w:cnfStyle w:val="000000000000" w:firstRow="0" w:lastRow="0" w:firstColumn="0" w:lastColumn="0" w:oddVBand="0" w:evenVBand="0" w:oddHBand="0" w:evenHBand="0" w:firstRowFirstColumn="0" w:firstRowLastColumn="0" w:lastRowFirstColumn="0" w:lastRowLastColumn="0"/>
            </w:pPr>
            <w:r>
              <w:t>Theatre lamp</w:t>
            </w:r>
          </w:p>
        </w:tc>
        <w:tc>
          <w:tcPr>
            <w:tcW w:w="1800" w:type="dxa"/>
            <w:tcBorders>
              <w:top w:val="single" w:sz="4" w:space="0" w:color="auto"/>
              <w:left w:val="single" w:sz="4" w:space="0" w:color="auto"/>
              <w:bottom w:val="single" w:sz="4" w:space="0" w:color="auto"/>
              <w:right w:val="single" w:sz="4" w:space="0" w:color="auto"/>
            </w:tcBorders>
            <w:hideMark/>
          </w:tcPr>
          <w:p w14:paraId="1A6102AD"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16B067BD"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r>
      <w:tr w:rsidR="00615BBD" w14:paraId="3B57100A"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7723C978" w14:textId="77777777" w:rsidR="00615BBD" w:rsidRDefault="00615BBD">
            <w:pPr>
              <w:rPr>
                <w:b w:val="0"/>
              </w:rPr>
            </w:pPr>
            <w:r>
              <w:rPr>
                <w:b w:val="0"/>
              </w:rPr>
              <w:t>3</w:t>
            </w:r>
          </w:p>
        </w:tc>
        <w:tc>
          <w:tcPr>
            <w:tcW w:w="5130" w:type="dxa"/>
            <w:tcBorders>
              <w:top w:val="single" w:sz="4" w:space="0" w:color="auto"/>
              <w:left w:val="single" w:sz="4" w:space="0" w:color="auto"/>
              <w:bottom w:val="single" w:sz="4" w:space="0" w:color="auto"/>
              <w:right w:val="single" w:sz="4" w:space="0" w:color="auto"/>
            </w:tcBorders>
            <w:hideMark/>
          </w:tcPr>
          <w:p w14:paraId="32F4EB84" w14:textId="77777777" w:rsidR="00615BBD" w:rsidRDefault="00615BBD">
            <w:pPr>
              <w:cnfStyle w:val="000000000000" w:firstRow="0" w:lastRow="0" w:firstColumn="0" w:lastColumn="0" w:oddVBand="0" w:evenVBand="0" w:oddHBand="0" w:evenHBand="0" w:firstRowFirstColumn="0" w:firstRowLastColumn="0" w:lastRowFirstColumn="0" w:lastRowLastColumn="0"/>
            </w:pPr>
            <w:r>
              <w:t>Theatre table</w:t>
            </w:r>
          </w:p>
        </w:tc>
        <w:tc>
          <w:tcPr>
            <w:tcW w:w="1800" w:type="dxa"/>
            <w:tcBorders>
              <w:top w:val="single" w:sz="4" w:space="0" w:color="auto"/>
              <w:left w:val="single" w:sz="4" w:space="0" w:color="auto"/>
              <w:bottom w:val="single" w:sz="4" w:space="0" w:color="auto"/>
              <w:right w:val="single" w:sz="4" w:space="0" w:color="auto"/>
            </w:tcBorders>
            <w:hideMark/>
          </w:tcPr>
          <w:p w14:paraId="78FC0895"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77E22FF7"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0926803F"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160F2C79" w14:textId="77777777" w:rsidR="00615BBD" w:rsidRDefault="00615BBD">
            <w:pPr>
              <w:rPr>
                <w:b w:val="0"/>
              </w:rPr>
            </w:pPr>
            <w:r>
              <w:rPr>
                <w:b w:val="0"/>
              </w:rPr>
              <w:t>4</w:t>
            </w:r>
          </w:p>
        </w:tc>
        <w:tc>
          <w:tcPr>
            <w:tcW w:w="5130" w:type="dxa"/>
            <w:tcBorders>
              <w:top w:val="single" w:sz="4" w:space="0" w:color="auto"/>
              <w:left w:val="single" w:sz="4" w:space="0" w:color="auto"/>
              <w:bottom w:val="single" w:sz="4" w:space="0" w:color="auto"/>
              <w:right w:val="single" w:sz="4" w:space="0" w:color="auto"/>
            </w:tcBorders>
            <w:hideMark/>
          </w:tcPr>
          <w:p w14:paraId="5F29D374" w14:textId="77777777" w:rsidR="00615BBD" w:rsidRDefault="00615BBD">
            <w:pPr>
              <w:cnfStyle w:val="000000000000" w:firstRow="0" w:lastRow="0" w:firstColumn="0" w:lastColumn="0" w:oddVBand="0" w:evenVBand="0" w:oddHBand="0" w:evenHBand="0" w:firstRowFirstColumn="0" w:firstRowLastColumn="0" w:lastRowFirstColumn="0" w:lastRowLastColumn="0"/>
            </w:pPr>
            <w:r>
              <w:t>Electro surgical equipment</w:t>
            </w:r>
          </w:p>
        </w:tc>
        <w:tc>
          <w:tcPr>
            <w:tcW w:w="1800" w:type="dxa"/>
            <w:tcBorders>
              <w:top w:val="single" w:sz="4" w:space="0" w:color="auto"/>
              <w:left w:val="single" w:sz="4" w:space="0" w:color="auto"/>
              <w:bottom w:val="single" w:sz="4" w:space="0" w:color="auto"/>
              <w:right w:val="single" w:sz="4" w:space="0" w:color="auto"/>
            </w:tcBorders>
            <w:hideMark/>
          </w:tcPr>
          <w:p w14:paraId="62A1FD81"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7B871B12"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69113724"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2512AA5C" w14:textId="77777777" w:rsidR="00615BBD" w:rsidRDefault="00615BBD">
            <w:pPr>
              <w:rPr>
                <w:b w:val="0"/>
              </w:rPr>
            </w:pPr>
            <w:r>
              <w:rPr>
                <w:b w:val="0"/>
              </w:rPr>
              <w:t>5</w:t>
            </w:r>
          </w:p>
        </w:tc>
        <w:tc>
          <w:tcPr>
            <w:tcW w:w="5130" w:type="dxa"/>
            <w:tcBorders>
              <w:top w:val="single" w:sz="4" w:space="0" w:color="auto"/>
              <w:left w:val="single" w:sz="4" w:space="0" w:color="auto"/>
              <w:bottom w:val="single" w:sz="4" w:space="0" w:color="auto"/>
              <w:right w:val="single" w:sz="4" w:space="0" w:color="auto"/>
            </w:tcBorders>
            <w:hideMark/>
          </w:tcPr>
          <w:p w14:paraId="581E4B1C" w14:textId="77777777" w:rsidR="00615BBD" w:rsidRDefault="00615BBD">
            <w:pPr>
              <w:cnfStyle w:val="000000000000" w:firstRow="0" w:lastRow="0" w:firstColumn="0" w:lastColumn="0" w:oddVBand="0" w:evenVBand="0" w:oddHBand="0" w:evenHBand="0" w:firstRowFirstColumn="0" w:firstRowLastColumn="0" w:lastRowFirstColumn="0" w:lastRowLastColumn="0"/>
            </w:pPr>
            <w:r>
              <w:t>Anaesthetic machine and respirator</w:t>
            </w:r>
          </w:p>
        </w:tc>
        <w:tc>
          <w:tcPr>
            <w:tcW w:w="1800" w:type="dxa"/>
            <w:tcBorders>
              <w:top w:val="single" w:sz="4" w:space="0" w:color="auto"/>
              <w:left w:val="single" w:sz="4" w:space="0" w:color="auto"/>
              <w:bottom w:val="single" w:sz="4" w:space="0" w:color="auto"/>
              <w:right w:val="single" w:sz="4" w:space="0" w:color="auto"/>
            </w:tcBorders>
            <w:hideMark/>
          </w:tcPr>
          <w:p w14:paraId="1D345A26"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7C7329A2"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1FDF8B7D"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547D53B1" w14:textId="77777777" w:rsidR="00615BBD" w:rsidRDefault="00615BBD">
            <w:pPr>
              <w:rPr>
                <w:b w:val="0"/>
              </w:rPr>
            </w:pPr>
            <w:r>
              <w:rPr>
                <w:b w:val="0"/>
              </w:rPr>
              <w:t>6</w:t>
            </w:r>
          </w:p>
        </w:tc>
        <w:tc>
          <w:tcPr>
            <w:tcW w:w="5130" w:type="dxa"/>
            <w:tcBorders>
              <w:top w:val="single" w:sz="4" w:space="0" w:color="auto"/>
              <w:left w:val="single" w:sz="4" w:space="0" w:color="auto"/>
              <w:bottom w:val="single" w:sz="4" w:space="0" w:color="auto"/>
              <w:right w:val="single" w:sz="4" w:space="0" w:color="auto"/>
            </w:tcBorders>
            <w:hideMark/>
          </w:tcPr>
          <w:p w14:paraId="6700918E" w14:textId="77777777" w:rsidR="00615BBD" w:rsidRDefault="00615BBD">
            <w:pPr>
              <w:cnfStyle w:val="000000000000" w:firstRow="0" w:lastRow="0" w:firstColumn="0" w:lastColumn="0" w:oddVBand="0" w:evenVBand="0" w:oddHBand="0" w:evenHBand="0" w:firstRowFirstColumn="0" w:firstRowLastColumn="0" w:lastRowFirstColumn="0" w:lastRowLastColumn="0"/>
            </w:pPr>
            <w:r>
              <w:t>Laparoscopy unit</w:t>
            </w:r>
          </w:p>
        </w:tc>
        <w:tc>
          <w:tcPr>
            <w:tcW w:w="1800" w:type="dxa"/>
            <w:tcBorders>
              <w:top w:val="single" w:sz="4" w:space="0" w:color="auto"/>
              <w:left w:val="single" w:sz="4" w:space="0" w:color="auto"/>
              <w:bottom w:val="single" w:sz="4" w:space="0" w:color="auto"/>
              <w:right w:val="single" w:sz="4" w:space="0" w:color="auto"/>
            </w:tcBorders>
            <w:hideMark/>
          </w:tcPr>
          <w:p w14:paraId="1BDCCFC7"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011BBAF2"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2AC03409"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5DF70F61" w14:textId="77777777" w:rsidR="00615BBD" w:rsidRDefault="00615BBD">
            <w:pPr>
              <w:rPr>
                <w:b w:val="0"/>
              </w:rPr>
            </w:pPr>
            <w:r>
              <w:rPr>
                <w:b w:val="0"/>
              </w:rPr>
              <w:t>7</w:t>
            </w:r>
          </w:p>
        </w:tc>
        <w:tc>
          <w:tcPr>
            <w:tcW w:w="5130" w:type="dxa"/>
            <w:tcBorders>
              <w:top w:val="single" w:sz="4" w:space="0" w:color="auto"/>
              <w:left w:val="single" w:sz="4" w:space="0" w:color="auto"/>
              <w:bottom w:val="single" w:sz="4" w:space="0" w:color="auto"/>
              <w:right w:val="single" w:sz="4" w:space="0" w:color="auto"/>
            </w:tcBorders>
            <w:hideMark/>
          </w:tcPr>
          <w:p w14:paraId="6A15E0D4" w14:textId="77777777" w:rsidR="00615BBD" w:rsidRDefault="00615BBD">
            <w:pPr>
              <w:cnfStyle w:val="000000000000" w:firstRow="0" w:lastRow="0" w:firstColumn="0" w:lastColumn="0" w:oddVBand="0" w:evenVBand="0" w:oddHBand="0" w:evenHBand="0" w:firstRowFirstColumn="0" w:firstRowLastColumn="0" w:lastRowFirstColumn="0" w:lastRowLastColumn="0"/>
            </w:pPr>
            <w:r>
              <w:t>ICU equipment</w:t>
            </w:r>
          </w:p>
        </w:tc>
        <w:tc>
          <w:tcPr>
            <w:tcW w:w="1800" w:type="dxa"/>
            <w:tcBorders>
              <w:top w:val="single" w:sz="4" w:space="0" w:color="auto"/>
              <w:left w:val="single" w:sz="4" w:space="0" w:color="auto"/>
              <w:bottom w:val="single" w:sz="4" w:space="0" w:color="auto"/>
              <w:right w:val="single" w:sz="4" w:space="0" w:color="auto"/>
            </w:tcBorders>
            <w:hideMark/>
          </w:tcPr>
          <w:p w14:paraId="645F0C6A"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6</w:t>
            </w:r>
          </w:p>
        </w:tc>
        <w:tc>
          <w:tcPr>
            <w:tcW w:w="1890" w:type="dxa"/>
            <w:tcBorders>
              <w:top w:val="single" w:sz="4" w:space="0" w:color="auto"/>
              <w:left w:val="single" w:sz="4" w:space="0" w:color="auto"/>
              <w:bottom w:val="single" w:sz="4" w:space="0" w:color="auto"/>
              <w:right w:val="single" w:sz="4" w:space="0" w:color="auto"/>
            </w:tcBorders>
            <w:hideMark/>
          </w:tcPr>
          <w:p w14:paraId="2D6C31D3"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6</w:t>
            </w:r>
          </w:p>
        </w:tc>
      </w:tr>
      <w:tr w:rsidR="00615BBD" w14:paraId="78F5ED73"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2A990294" w14:textId="77777777" w:rsidR="00615BBD" w:rsidRDefault="00615BBD">
            <w:pPr>
              <w:rPr>
                <w:b w:val="0"/>
              </w:rPr>
            </w:pPr>
            <w:r>
              <w:rPr>
                <w:b w:val="0"/>
              </w:rPr>
              <w:t>8</w:t>
            </w:r>
          </w:p>
        </w:tc>
        <w:tc>
          <w:tcPr>
            <w:tcW w:w="5130" w:type="dxa"/>
            <w:tcBorders>
              <w:top w:val="single" w:sz="4" w:space="0" w:color="auto"/>
              <w:left w:val="single" w:sz="4" w:space="0" w:color="auto"/>
              <w:bottom w:val="single" w:sz="4" w:space="0" w:color="auto"/>
              <w:right w:val="single" w:sz="4" w:space="0" w:color="auto"/>
            </w:tcBorders>
            <w:hideMark/>
          </w:tcPr>
          <w:p w14:paraId="4B04C247" w14:textId="77777777" w:rsidR="00615BBD" w:rsidRDefault="00615BBD">
            <w:pPr>
              <w:cnfStyle w:val="000000000000" w:firstRow="0" w:lastRow="0" w:firstColumn="0" w:lastColumn="0" w:oddVBand="0" w:evenVBand="0" w:oddHBand="0" w:evenHBand="0" w:firstRowFirstColumn="0" w:firstRowLastColumn="0" w:lastRowFirstColumn="0" w:lastRowLastColumn="0"/>
            </w:pPr>
            <w:r>
              <w:t>Biomedical telemetry and telemedicine</w:t>
            </w:r>
          </w:p>
        </w:tc>
        <w:tc>
          <w:tcPr>
            <w:tcW w:w="1800" w:type="dxa"/>
            <w:tcBorders>
              <w:top w:val="single" w:sz="4" w:space="0" w:color="auto"/>
              <w:left w:val="single" w:sz="4" w:space="0" w:color="auto"/>
              <w:bottom w:val="single" w:sz="4" w:space="0" w:color="auto"/>
              <w:right w:val="single" w:sz="4" w:space="0" w:color="auto"/>
            </w:tcBorders>
            <w:hideMark/>
          </w:tcPr>
          <w:p w14:paraId="109E07D2"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199EB797"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0E8A6317"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tcPr>
          <w:p w14:paraId="0DA34D91" w14:textId="77777777" w:rsidR="00615BBD" w:rsidRDefault="00615BBD"/>
        </w:tc>
        <w:tc>
          <w:tcPr>
            <w:tcW w:w="5130" w:type="dxa"/>
            <w:tcBorders>
              <w:top w:val="single" w:sz="4" w:space="0" w:color="auto"/>
              <w:left w:val="single" w:sz="4" w:space="0" w:color="auto"/>
              <w:bottom w:val="single" w:sz="4" w:space="0" w:color="auto"/>
              <w:right w:val="single" w:sz="4" w:space="0" w:color="auto"/>
            </w:tcBorders>
            <w:hideMark/>
          </w:tcPr>
          <w:p w14:paraId="4CE35FA9" w14:textId="77777777" w:rsidR="00615BBD" w:rsidRDefault="00615BBD">
            <w:pPr>
              <w:cnfStyle w:val="000000000000" w:firstRow="0" w:lastRow="0" w:firstColumn="0" w:lastColumn="0" w:oddVBand="0" w:evenVBand="0" w:oddHBand="0" w:evenHBand="0" w:firstRowFirstColumn="0" w:firstRowLastColumn="0" w:lastRowFirstColumn="0" w:lastRowLastColumn="0"/>
              <w:rPr>
                <w:b/>
              </w:rPr>
            </w:pPr>
            <w:r>
              <w:rPr>
                <w:b/>
              </w:rPr>
              <w:t>Physiotherapy equipment</w:t>
            </w:r>
          </w:p>
        </w:tc>
        <w:tc>
          <w:tcPr>
            <w:tcW w:w="1800" w:type="dxa"/>
            <w:tcBorders>
              <w:top w:val="single" w:sz="4" w:space="0" w:color="auto"/>
              <w:left w:val="single" w:sz="4" w:space="0" w:color="auto"/>
              <w:bottom w:val="single" w:sz="4" w:space="0" w:color="auto"/>
              <w:right w:val="single" w:sz="4" w:space="0" w:color="auto"/>
            </w:tcBorders>
          </w:tcPr>
          <w:p w14:paraId="49D9A1C6"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p>
        </w:tc>
        <w:tc>
          <w:tcPr>
            <w:tcW w:w="1890" w:type="dxa"/>
            <w:tcBorders>
              <w:top w:val="single" w:sz="4" w:space="0" w:color="auto"/>
              <w:left w:val="single" w:sz="4" w:space="0" w:color="auto"/>
              <w:bottom w:val="single" w:sz="4" w:space="0" w:color="auto"/>
              <w:right w:val="single" w:sz="4" w:space="0" w:color="auto"/>
            </w:tcBorders>
          </w:tcPr>
          <w:p w14:paraId="3D1FF86E"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p>
        </w:tc>
      </w:tr>
      <w:tr w:rsidR="00615BBD" w14:paraId="15E99BF4"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6E0815A3" w14:textId="77777777" w:rsidR="00615BBD" w:rsidRDefault="00615BBD">
            <w:pPr>
              <w:rPr>
                <w:b w:val="0"/>
              </w:rPr>
            </w:pPr>
            <w:r>
              <w:rPr>
                <w:b w:val="0"/>
              </w:rPr>
              <w:t>9</w:t>
            </w:r>
          </w:p>
        </w:tc>
        <w:tc>
          <w:tcPr>
            <w:tcW w:w="5130" w:type="dxa"/>
            <w:tcBorders>
              <w:top w:val="single" w:sz="4" w:space="0" w:color="auto"/>
              <w:left w:val="single" w:sz="4" w:space="0" w:color="auto"/>
              <w:bottom w:val="single" w:sz="4" w:space="0" w:color="auto"/>
              <w:right w:val="single" w:sz="4" w:space="0" w:color="auto"/>
            </w:tcBorders>
            <w:hideMark/>
          </w:tcPr>
          <w:p w14:paraId="4732F577" w14:textId="77777777" w:rsidR="00615BBD" w:rsidRDefault="00615BBD">
            <w:pPr>
              <w:cnfStyle w:val="000000000000" w:firstRow="0" w:lastRow="0" w:firstColumn="0" w:lastColumn="0" w:oddVBand="0" w:evenVBand="0" w:oddHBand="0" w:evenHBand="0" w:firstRowFirstColumn="0" w:firstRowLastColumn="0" w:lastRowFirstColumn="0" w:lastRowLastColumn="0"/>
            </w:pPr>
            <w:r>
              <w:t>Introduction to physiotherapy equipment</w:t>
            </w:r>
          </w:p>
        </w:tc>
        <w:tc>
          <w:tcPr>
            <w:tcW w:w="1800" w:type="dxa"/>
            <w:tcBorders>
              <w:top w:val="single" w:sz="4" w:space="0" w:color="auto"/>
              <w:left w:val="single" w:sz="4" w:space="0" w:color="auto"/>
              <w:bottom w:val="single" w:sz="4" w:space="0" w:color="auto"/>
              <w:right w:val="single" w:sz="4" w:space="0" w:color="auto"/>
            </w:tcBorders>
            <w:hideMark/>
          </w:tcPr>
          <w:p w14:paraId="08FFBBC3"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c>
          <w:tcPr>
            <w:tcW w:w="1890" w:type="dxa"/>
            <w:tcBorders>
              <w:top w:val="single" w:sz="4" w:space="0" w:color="auto"/>
              <w:left w:val="single" w:sz="4" w:space="0" w:color="auto"/>
              <w:bottom w:val="single" w:sz="4" w:space="0" w:color="auto"/>
              <w:right w:val="single" w:sz="4" w:space="0" w:color="auto"/>
            </w:tcBorders>
            <w:hideMark/>
          </w:tcPr>
          <w:p w14:paraId="55D2E009"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26CC8CE3"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3E109B95" w14:textId="77777777" w:rsidR="00615BBD" w:rsidRDefault="00615BBD">
            <w:pPr>
              <w:rPr>
                <w:b w:val="0"/>
              </w:rPr>
            </w:pPr>
            <w:r>
              <w:rPr>
                <w:b w:val="0"/>
              </w:rPr>
              <w:t>10</w:t>
            </w:r>
          </w:p>
        </w:tc>
        <w:tc>
          <w:tcPr>
            <w:tcW w:w="5130" w:type="dxa"/>
            <w:tcBorders>
              <w:top w:val="single" w:sz="4" w:space="0" w:color="auto"/>
              <w:left w:val="single" w:sz="4" w:space="0" w:color="auto"/>
              <w:bottom w:val="single" w:sz="4" w:space="0" w:color="auto"/>
              <w:right w:val="single" w:sz="4" w:space="0" w:color="auto"/>
            </w:tcBorders>
            <w:hideMark/>
          </w:tcPr>
          <w:p w14:paraId="1E2D88F5" w14:textId="77777777" w:rsidR="00615BBD" w:rsidRDefault="00615BBD">
            <w:pPr>
              <w:cnfStyle w:val="000000000000" w:firstRow="0" w:lastRow="0" w:firstColumn="0" w:lastColumn="0" w:oddVBand="0" w:evenVBand="0" w:oddHBand="0" w:evenHBand="0" w:firstRowFirstColumn="0" w:firstRowLastColumn="0" w:lastRowFirstColumn="0" w:lastRowLastColumn="0"/>
            </w:pPr>
            <w:r>
              <w:t>Low frequency current treatment</w:t>
            </w:r>
          </w:p>
        </w:tc>
        <w:tc>
          <w:tcPr>
            <w:tcW w:w="1800" w:type="dxa"/>
            <w:tcBorders>
              <w:top w:val="single" w:sz="4" w:space="0" w:color="auto"/>
              <w:left w:val="single" w:sz="4" w:space="0" w:color="auto"/>
              <w:bottom w:val="single" w:sz="4" w:space="0" w:color="auto"/>
              <w:right w:val="single" w:sz="4" w:space="0" w:color="auto"/>
            </w:tcBorders>
            <w:hideMark/>
          </w:tcPr>
          <w:p w14:paraId="53EBF313"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c>
          <w:tcPr>
            <w:tcW w:w="1890" w:type="dxa"/>
            <w:tcBorders>
              <w:top w:val="single" w:sz="4" w:space="0" w:color="auto"/>
              <w:left w:val="single" w:sz="4" w:space="0" w:color="auto"/>
              <w:bottom w:val="single" w:sz="4" w:space="0" w:color="auto"/>
              <w:right w:val="single" w:sz="4" w:space="0" w:color="auto"/>
            </w:tcBorders>
            <w:hideMark/>
          </w:tcPr>
          <w:p w14:paraId="1DD8F21A"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7E5F3C0B"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1045B836" w14:textId="77777777" w:rsidR="00615BBD" w:rsidRDefault="00615BBD">
            <w:pPr>
              <w:rPr>
                <w:b w:val="0"/>
              </w:rPr>
            </w:pPr>
            <w:r>
              <w:rPr>
                <w:b w:val="0"/>
              </w:rPr>
              <w:t>11</w:t>
            </w:r>
          </w:p>
        </w:tc>
        <w:tc>
          <w:tcPr>
            <w:tcW w:w="5130" w:type="dxa"/>
            <w:tcBorders>
              <w:top w:val="single" w:sz="4" w:space="0" w:color="auto"/>
              <w:left w:val="single" w:sz="4" w:space="0" w:color="auto"/>
              <w:bottom w:val="single" w:sz="4" w:space="0" w:color="auto"/>
              <w:right w:val="single" w:sz="4" w:space="0" w:color="auto"/>
            </w:tcBorders>
            <w:hideMark/>
          </w:tcPr>
          <w:p w14:paraId="5DB897A1" w14:textId="77777777" w:rsidR="00615BBD" w:rsidRDefault="00615BBD">
            <w:pPr>
              <w:cnfStyle w:val="000000000000" w:firstRow="0" w:lastRow="0" w:firstColumn="0" w:lastColumn="0" w:oddVBand="0" w:evenVBand="0" w:oddHBand="0" w:evenHBand="0" w:firstRowFirstColumn="0" w:firstRowLastColumn="0" w:lastRowFirstColumn="0" w:lastRowLastColumn="0"/>
            </w:pPr>
            <w:r>
              <w:t>Interferential therapy</w:t>
            </w:r>
          </w:p>
        </w:tc>
        <w:tc>
          <w:tcPr>
            <w:tcW w:w="1800" w:type="dxa"/>
            <w:tcBorders>
              <w:top w:val="single" w:sz="4" w:space="0" w:color="auto"/>
              <w:left w:val="single" w:sz="4" w:space="0" w:color="auto"/>
              <w:bottom w:val="single" w:sz="4" w:space="0" w:color="auto"/>
              <w:right w:val="single" w:sz="4" w:space="0" w:color="auto"/>
            </w:tcBorders>
            <w:hideMark/>
          </w:tcPr>
          <w:p w14:paraId="0D9DD52E"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c>
          <w:tcPr>
            <w:tcW w:w="1890" w:type="dxa"/>
            <w:tcBorders>
              <w:top w:val="single" w:sz="4" w:space="0" w:color="auto"/>
              <w:left w:val="single" w:sz="4" w:space="0" w:color="auto"/>
              <w:bottom w:val="single" w:sz="4" w:space="0" w:color="auto"/>
              <w:right w:val="single" w:sz="4" w:space="0" w:color="auto"/>
            </w:tcBorders>
            <w:hideMark/>
          </w:tcPr>
          <w:p w14:paraId="7B080971"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3E856706"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268F65E9" w14:textId="77777777" w:rsidR="00615BBD" w:rsidRDefault="00615BBD">
            <w:pPr>
              <w:rPr>
                <w:b w:val="0"/>
              </w:rPr>
            </w:pPr>
            <w:r>
              <w:rPr>
                <w:b w:val="0"/>
              </w:rPr>
              <w:t>12</w:t>
            </w:r>
          </w:p>
        </w:tc>
        <w:tc>
          <w:tcPr>
            <w:tcW w:w="5130" w:type="dxa"/>
            <w:tcBorders>
              <w:top w:val="single" w:sz="4" w:space="0" w:color="auto"/>
              <w:left w:val="single" w:sz="4" w:space="0" w:color="auto"/>
              <w:bottom w:val="single" w:sz="4" w:space="0" w:color="auto"/>
              <w:right w:val="single" w:sz="4" w:space="0" w:color="auto"/>
            </w:tcBorders>
            <w:hideMark/>
          </w:tcPr>
          <w:p w14:paraId="6645757B" w14:textId="77777777" w:rsidR="00615BBD" w:rsidRDefault="00615BBD">
            <w:pPr>
              <w:cnfStyle w:val="000000000000" w:firstRow="0" w:lastRow="0" w:firstColumn="0" w:lastColumn="0" w:oddVBand="0" w:evenVBand="0" w:oddHBand="0" w:evenHBand="0" w:firstRowFirstColumn="0" w:firstRowLastColumn="0" w:lastRowFirstColumn="0" w:lastRowLastColumn="0"/>
            </w:pPr>
            <w:r>
              <w:t>Short wave therapy</w:t>
            </w:r>
          </w:p>
        </w:tc>
        <w:tc>
          <w:tcPr>
            <w:tcW w:w="1800" w:type="dxa"/>
            <w:tcBorders>
              <w:top w:val="single" w:sz="4" w:space="0" w:color="auto"/>
              <w:left w:val="single" w:sz="4" w:space="0" w:color="auto"/>
              <w:bottom w:val="single" w:sz="4" w:space="0" w:color="auto"/>
              <w:right w:val="single" w:sz="4" w:space="0" w:color="auto"/>
            </w:tcBorders>
            <w:hideMark/>
          </w:tcPr>
          <w:p w14:paraId="11B8E7B9"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7D9E573B"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36F64769"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1ECE1CEF" w14:textId="77777777" w:rsidR="00615BBD" w:rsidRDefault="00615BBD">
            <w:pPr>
              <w:rPr>
                <w:b w:val="0"/>
              </w:rPr>
            </w:pPr>
            <w:r>
              <w:rPr>
                <w:b w:val="0"/>
              </w:rPr>
              <w:t>13</w:t>
            </w:r>
          </w:p>
        </w:tc>
        <w:tc>
          <w:tcPr>
            <w:tcW w:w="5130" w:type="dxa"/>
            <w:tcBorders>
              <w:top w:val="single" w:sz="4" w:space="0" w:color="auto"/>
              <w:left w:val="single" w:sz="4" w:space="0" w:color="auto"/>
              <w:bottom w:val="single" w:sz="4" w:space="0" w:color="auto"/>
              <w:right w:val="single" w:sz="4" w:space="0" w:color="auto"/>
            </w:tcBorders>
            <w:hideMark/>
          </w:tcPr>
          <w:p w14:paraId="6438C8CD" w14:textId="77777777" w:rsidR="00615BBD" w:rsidRDefault="00615BBD">
            <w:pPr>
              <w:cnfStyle w:val="000000000000" w:firstRow="0" w:lastRow="0" w:firstColumn="0" w:lastColumn="0" w:oddVBand="0" w:evenVBand="0" w:oddHBand="0" w:evenHBand="0" w:firstRowFirstColumn="0" w:firstRowLastColumn="0" w:lastRowFirstColumn="0" w:lastRowLastColumn="0"/>
            </w:pPr>
            <w:r>
              <w:t>Microwave therapy</w:t>
            </w:r>
          </w:p>
        </w:tc>
        <w:tc>
          <w:tcPr>
            <w:tcW w:w="1800" w:type="dxa"/>
            <w:tcBorders>
              <w:top w:val="single" w:sz="4" w:space="0" w:color="auto"/>
              <w:left w:val="single" w:sz="4" w:space="0" w:color="auto"/>
              <w:bottom w:val="single" w:sz="4" w:space="0" w:color="auto"/>
              <w:right w:val="single" w:sz="4" w:space="0" w:color="auto"/>
            </w:tcBorders>
            <w:hideMark/>
          </w:tcPr>
          <w:p w14:paraId="717C415A"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46E41494"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r>
      <w:tr w:rsidR="00615BBD" w14:paraId="06E124BE"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211E523A" w14:textId="77777777" w:rsidR="00615BBD" w:rsidRDefault="00615BBD">
            <w:pPr>
              <w:rPr>
                <w:b w:val="0"/>
              </w:rPr>
            </w:pPr>
            <w:r>
              <w:rPr>
                <w:b w:val="0"/>
              </w:rPr>
              <w:t>14</w:t>
            </w:r>
          </w:p>
        </w:tc>
        <w:tc>
          <w:tcPr>
            <w:tcW w:w="5130" w:type="dxa"/>
            <w:tcBorders>
              <w:top w:val="single" w:sz="4" w:space="0" w:color="auto"/>
              <w:left w:val="single" w:sz="4" w:space="0" w:color="auto"/>
              <w:bottom w:val="single" w:sz="4" w:space="0" w:color="auto"/>
              <w:right w:val="single" w:sz="4" w:space="0" w:color="auto"/>
            </w:tcBorders>
            <w:hideMark/>
          </w:tcPr>
          <w:p w14:paraId="23452EB3" w14:textId="77777777" w:rsidR="00615BBD" w:rsidRDefault="00615BBD">
            <w:pPr>
              <w:cnfStyle w:val="000000000000" w:firstRow="0" w:lastRow="0" w:firstColumn="0" w:lastColumn="0" w:oddVBand="0" w:evenVBand="0" w:oddHBand="0" w:evenHBand="0" w:firstRowFirstColumn="0" w:firstRowLastColumn="0" w:lastRowFirstColumn="0" w:lastRowLastColumn="0"/>
            </w:pPr>
            <w:r>
              <w:t>Ultrasound therapy</w:t>
            </w:r>
          </w:p>
        </w:tc>
        <w:tc>
          <w:tcPr>
            <w:tcW w:w="1800" w:type="dxa"/>
            <w:tcBorders>
              <w:top w:val="single" w:sz="4" w:space="0" w:color="auto"/>
              <w:left w:val="single" w:sz="4" w:space="0" w:color="auto"/>
              <w:bottom w:val="single" w:sz="4" w:space="0" w:color="auto"/>
              <w:right w:val="single" w:sz="4" w:space="0" w:color="auto"/>
            </w:tcBorders>
            <w:hideMark/>
          </w:tcPr>
          <w:p w14:paraId="301D4246"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6D844893"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r w:rsidR="00615BBD" w14:paraId="5C7AA4CE" w14:textId="77777777" w:rsidTr="00615BBD">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auto"/>
              <w:left w:val="single" w:sz="4" w:space="0" w:color="auto"/>
              <w:bottom w:val="single" w:sz="4" w:space="0" w:color="auto"/>
              <w:right w:val="single" w:sz="4" w:space="0" w:color="auto"/>
            </w:tcBorders>
            <w:hideMark/>
          </w:tcPr>
          <w:p w14:paraId="064B51E3" w14:textId="77777777" w:rsidR="00615BBD" w:rsidRDefault="00615BBD">
            <w:pPr>
              <w:rPr>
                <w:b w:val="0"/>
              </w:rPr>
            </w:pPr>
            <w:r>
              <w:rPr>
                <w:b w:val="0"/>
              </w:rPr>
              <w:t>15</w:t>
            </w:r>
          </w:p>
        </w:tc>
        <w:tc>
          <w:tcPr>
            <w:tcW w:w="5130" w:type="dxa"/>
            <w:tcBorders>
              <w:top w:val="single" w:sz="4" w:space="0" w:color="auto"/>
              <w:left w:val="single" w:sz="4" w:space="0" w:color="auto"/>
              <w:bottom w:val="single" w:sz="4" w:space="0" w:color="auto"/>
              <w:right w:val="single" w:sz="4" w:space="0" w:color="auto"/>
            </w:tcBorders>
            <w:hideMark/>
          </w:tcPr>
          <w:p w14:paraId="1291222C" w14:textId="77777777" w:rsidR="00615BBD" w:rsidRDefault="00615BBD">
            <w:pPr>
              <w:cnfStyle w:val="000000000000" w:firstRow="0" w:lastRow="0" w:firstColumn="0" w:lastColumn="0" w:oddVBand="0" w:evenVBand="0" w:oddHBand="0" w:evenHBand="0" w:firstRowFirstColumn="0" w:firstRowLastColumn="0" w:lastRowFirstColumn="0" w:lastRowLastColumn="0"/>
            </w:pPr>
            <w:r>
              <w:t>Traction machine</w:t>
            </w:r>
          </w:p>
        </w:tc>
        <w:tc>
          <w:tcPr>
            <w:tcW w:w="1800" w:type="dxa"/>
            <w:tcBorders>
              <w:top w:val="single" w:sz="4" w:space="0" w:color="auto"/>
              <w:left w:val="single" w:sz="4" w:space="0" w:color="auto"/>
              <w:bottom w:val="single" w:sz="4" w:space="0" w:color="auto"/>
              <w:right w:val="single" w:sz="4" w:space="0" w:color="auto"/>
            </w:tcBorders>
            <w:hideMark/>
          </w:tcPr>
          <w:p w14:paraId="64D8A801"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4</w:t>
            </w:r>
          </w:p>
        </w:tc>
        <w:tc>
          <w:tcPr>
            <w:tcW w:w="1890" w:type="dxa"/>
            <w:tcBorders>
              <w:top w:val="single" w:sz="4" w:space="0" w:color="auto"/>
              <w:left w:val="single" w:sz="4" w:space="0" w:color="auto"/>
              <w:bottom w:val="single" w:sz="4" w:space="0" w:color="auto"/>
              <w:right w:val="single" w:sz="4" w:space="0" w:color="auto"/>
            </w:tcBorders>
            <w:hideMark/>
          </w:tcPr>
          <w:p w14:paraId="66B22D24" w14:textId="77777777" w:rsidR="00615BBD" w:rsidRDefault="00615BBD">
            <w:pPr>
              <w:jc w:val="center"/>
              <w:cnfStyle w:val="000000000000" w:firstRow="0" w:lastRow="0" w:firstColumn="0" w:lastColumn="0" w:oddVBand="0" w:evenVBand="0" w:oddHBand="0" w:evenHBand="0" w:firstRowFirstColumn="0" w:firstRowLastColumn="0" w:lastRowFirstColumn="0" w:lastRowLastColumn="0"/>
            </w:pPr>
            <w:r>
              <w:t>2</w:t>
            </w:r>
          </w:p>
        </w:tc>
      </w:tr>
    </w:tbl>
    <w:p w14:paraId="68114DCC" w14:textId="77777777" w:rsidR="00615BBD" w:rsidRDefault="00615BBD" w:rsidP="00615BBD"/>
    <w:p w14:paraId="7AE27894" w14:textId="77777777" w:rsidR="00615BBD" w:rsidRDefault="00615BBD" w:rsidP="00615BBD">
      <w:pPr>
        <w:rPr>
          <w:b/>
          <w:bCs/>
        </w:rPr>
      </w:pPr>
      <w:r>
        <w:rPr>
          <w:b/>
          <w:bCs/>
        </w:rPr>
        <w:t xml:space="preserve">24.5 Module </w:t>
      </w:r>
      <w:r>
        <w:rPr>
          <w:b/>
        </w:rPr>
        <w:t>Content</w:t>
      </w:r>
    </w:p>
    <w:p w14:paraId="5D38AE10" w14:textId="77777777" w:rsidR="00615BBD" w:rsidRDefault="00615BBD" w:rsidP="00615BBD">
      <w:pPr>
        <w:pStyle w:val="BodyText"/>
        <w:tabs>
          <w:tab w:val="left" w:pos="360"/>
        </w:tabs>
        <w:spacing w:after="0"/>
        <w:jc w:val="both"/>
        <w:rPr>
          <w:b/>
        </w:rPr>
      </w:pPr>
    </w:p>
    <w:p w14:paraId="627A9605" w14:textId="77777777" w:rsidR="00615BBD" w:rsidRDefault="00615BBD" w:rsidP="00615BBD">
      <w:pPr>
        <w:pStyle w:val="BodyText"/>
        <w:tabs>
          <w:tab w:val="left" w:pos="360"/>
        </w:tabs>
        <w:spacing w:after="0"/>
        <w:jc w:val="both"/>
        <w:rPr>
          <w:b/>
        </w:rPr>
      </w:pPr>
      <w:r>
        <w:rPr>
          <w:b/>
        </w:rPr>
        <w:t>Theory:</w:t>
      </w:r>
    </w:p>
    <w:p w14:paraId="13DA2179" w14:textId="77777777" w:rsidR="00615BBD" w:rsidRDefault="00615BBD" w:rsidP="00615BBD">
      <w:pPr>
        <w:pStyle w:val="BodyText"/>
        <w:tabs>
          <w:tab w:val="left" w:pos="360"/>
        </w:tabs>
        <w:spacing w:after="0"/>
        <w:jc w:val="both"/>
      </w:pPr>
      <w:r>
        <w:rPr>
          <w:b/>
        </w:rPr>
        <w:t xml:space="preserve">Operation Theatre Equipment: Theatre lamp and table; </w:t>
      </w:r>
      <w:r>
        <w:t xml:space="preserve">operation theatre: explanation of the special hygienic requirements in operation theatre, stating different types of operation theatres and their uses, explanation of the requirements of operation theatre. theatre lamp: explanation of the requirements of operation theatre lamp, description of the maintenance procedures of typical faults. theatre table: explanation of the requirements of operation theatre table, description of the maintenance procedures of typical faults. </w:t>
      </w:r>
      <w:r>
        <w:rPr>
          <w:b/>
        </w:rPr>
        <w:t xml:space="preserve">Electro Surgical Equipment; </w:t>
      </w:r>
      <w:r>
        <w:t xml:space="preserve">effects of current on biological tissue, electro surgery, electrosurgical Unit (ESU), </w:t>
      </w:r>
      <w:proofErr w:type="spellStart"/>
      <w:proofErr w:type="gramStart"/>
      <w:r>
        <w:t>precautions.</w:t>
      </w:r>
      <w:r>
        <w:rPr>
          <w:b/>
        </w:rPr>
        <w:t>Anaesthetic</w:t>
      </w:r>
      <w:proofErr w:type="spellEnd"/>
      <w:proofErr w:type="gramEnd"/>
      <w:r>
        <w:rPr>
          <w:b/>
        </w:rPr>
        <w:t xml:space="preserve"> machine and respirators; </w:t>
      </w:r>
      <w:r>
        <w:t xml:space="preserve">principle of anaesthesia, operational principles of anaesthetic machine, need for respirators, operational principle of respirators, need for spirometers of first  line maintenance of anaesthetic machine, respirators, and </w:t>
      </w:r>
      <w:r>
        <w:lastRenderedPageBreak/>
        <w:t xml:space="preserve">spirometers, calibration methods. </w:t>
      </w:r>
      <w:r>
        <w:rPr>
          <w:b/>
        </w:rPr>
        <w:t xml:space="preserve">Laparoscopy unit; </w:t>
      </w:r>
      <w:r>
        <w:t xml:space="preserve">introduction to laparoscopy, main parts and principle of operation, fault </w:t>
      </w:r>
      <w:proofErr w:type="spellStart"/>
      <w:r>
        <w:t>diagnosis.</w:t>
      </w:r>
      <w:r>
        <w:rPr>
          <w:b/>
        </w:rPr>
        <w:t>ICU</w:t>
      </w:r>
      <w:proofErr w:type="spellEnd"/>
      <w:r>
        <w:rPr>
          <w:b/>
        </w:rPr>
        <w:t xml:space="preserve"> equipment; </w:t>
      </w:r>
      <w:r>
        <w:t xml:space="preserve">artificial ventilator, patient monitoring systems, infusion pump, defibrillator. </w:t>
      </w:r>
      <w:r>
        <w:rPr>
          <w:b/>
        </w:rPr>
        <w:t xml:space="preserve">Biomedical telemetry and telemedicine; </w:t>
      </w:r>
      <w:r>
        <w:t>introduction to telemetry and telemedicine, application of telemetry and telemedicine in health system.</w:t>
      </w:r>
    </w:p>
    <w:p w14:paraId="3242E8C3" w14:textId="77777777" w:rsidR="00615BBD" w:rsidRDefault="00615BBD" w:rsidP="00615BBD">
      <w:pPr>
        <w:pStyle w:val="BodyText"/>
        <w:tabs>
          <w:tab w:val="left" w:pos="360"/>
        </w:tabs>
        <w:spacing w:after="0"/>
        <w:jc w:val="both"/>
      </w:pPr>
    </w:p>
    <w:p w14:paraId="4BE85775" w14:textId="77777777" w:rsidR="00615BBD" w:rsidRDefault="00615BBD" w:rsidP="00615BBD">
      <w:pPr>
        <w:pStyle w:val="BodyText"/>
        <w:tabs>
          <w:tab w:val="left" w:pos="360"/>
        </w:tabs>
        <w:spacing w:after="0"/>
        <w:jc w:val="both"/>
      </w:pPr>
      <w:r>
        <w:rPr>
          <w:b/>
        </w:rPr>
        <w:t xml:space="preserve">Physiotherapy Equipment: Introduction to therapeutic equipment; </w:t>
      </w:r>
      <w:r>
        <w:t xml:space="preserve">definitions and applications, treatment methods. </w:t>
      </w:r>
      <w:r>
        <w:rPr>
          <w:b/>
        </w:rPr>
        <w:t xml:space="preserve">Low frequency currents treatment; </w:t>
      </w:r>
      <w:r>
        <w:t xml:space="preserve">galvanization, iontophoresis, interrupted galvanic currents, faradic currents. </w:t>
      </w:r>
      <w:r>
        <w:rPr>
          <w:b/>
        </w:rPr>
        <w:t xml:space="preserve">Interferential Therapy (I.T); </w:t>
      </w:r>
      <w:r>
        <w:t xml:space="preserve">principle of interferential therapy, physiological effects of interferential therapy, applications, maintenance procedures, functional and safety tests. </w:t>
      </w:r>
      <w:r>
        <w:rPr>
          <w:b/>
        </w:rPr>
        <w:t xml:space="preserve">Short wave Therapy; </w:t>
      </w:r>
      <w:r>
        <w:t xml:space="preserve">frequencies and wavelengths, physiological effects, technical constructions, application, maintenance procedure, functional and safety tests. </w:t>
      </w:r>
      <w:r>
        <w:rPr>
          <w:b/>
        </w:rPr>
        <w:t xml:space="preserve">Microwave Therapy; </w:t>
      </w:r>
      <w:r>
        <w:t xml:space="preserve">frequencies and wavelength, physiological effects, technical construction, application, maintenance procedures, functional and safety tests. </w:t>
      </w:r>
      <w:r>
        <w:rPr>
          <w:b/>
        </w:rPr>
        <w:t xml:space="preserve">Ultra sound Therapy; </w:t>
      </w:r>
      <w:r>
        <w:t xml:space="preserve">definition of ultrasound, physiological effects, technical construction (Block diagram), maintenance procedures, functional and safety tests. </w:t>
      </w:r>
      <w:r>
        <w:rPr>
          <w:b/>
        </w:rPr>
        <w:t xml:space="preserve">Traction Machine; </w:t>
      </w:r>
      <w:r>
        <w:t>constructional parts, application, operation, maintenance.</w:t>
      </w:r>
      <w:r>
        <w:tab/>
      </w:r>
      <w:r>
        <w:tab/>
      </w:r>
      <w:r>
        <w:tab/>
      </w:r>
    </w:p>
    <w:p w14:paraId="2B6FFC72" w14:textId="77777777" w:rsidR="00615BBD" w:rsidRDefault="00615BBD" w:rsidP="00615BBD">
      <w:pPr>
        <w:pStyle w:val="BodyText"/>
        <w:tabs>
          <w:tab w:val="left" w:pos="360"/>
        </w:tabs>
        <w:spacing w:after="0"/>
        <w:jc w:val="both"/>
      </w:pPr>
    </w:p>
    <w:p w14:paraId="02346C32" w14:textId="77777777" w:rsidR="00615BBD" w:rsidRDefault="00615BBD" w:rsidP="00615BBD">
      <w:pPr>
        <w:pStyle w:val="BodyText"/>
        <w:tabs>
          <w:tab w:val="left" w:pos="360"/>
        </w:tabs>
        <w:spacing w:after="0"/>
        <w:jc w:val="both"/>
        <w:rPr>
          <w:b/>
        </w:rPr>
      </w:pPr>
      <w:r>
        <w:rPr>
          <w:b/>
        </w:rPr>
        <w:t>Practicum:</w:t>
      </w:r>
    </w:p>
    <w:p w14:paraId="30277848" w14:textId="77777777" w:rsidR="00615BBD" w:rsidRDefault="00615BBD" w:rsidP="00615BBD">
      <w:pPr>
        <w:pStyle w:val="BodyText"/>
        <w:tabs>
          <w:tab w:val="left" w:pos="360"/>
          <w:tab w:val="num" w:pos="810"/>
          <w:tab w:val="num" w:pos="900"/>
          <w:tab w:val="num" w:pos="1440"/>
        </w:tabs>
        <w:spacing w:after="0"/>
        <w:jc w:val="both"/>
      </w:pPr>
      <w:r>
        <w:rPr>
          <w:b/>
        </w:rPr>
        <w:t xml:space="preserve">Operation Theatre Equipment: Operating lamp and table; </w:t>
      </w:r>
      <w:r>
        <w:t xml:space="preserve">theatre lamp: identification of the main parts of operation theatre lamp, diagnosis of faults in operation theatre lamp, carrying out repair and maintenance on operation theatre lamp, theatre table, identification of the main parts of operation theatre table, diagnosis of faults in operation theatre table, carrying out repair and maintenance on operation theatre table. </w:t>
      </w:r>
      <w:r>
        <w:rPr>
          <w:b/>
        </w:rPr>
        <w:t>Electro surgical Unit (ESU</w:t>
      </w:r>
      <w:proofErr w:type="gramStart"/>
      <w:r>
        <w:rPr>
          <w:b/>
        </w:rPr>
        <w:t>);</w:t>
      </w:r>
      <w:r>
        <w:t>identification</w:t>
      </w:r>
      <w:proofErr w:type="gramEnd"/>
      <w:r>
        <w:t xml:space="preserve"> of parts, maintenance, repair and test, safety test. </w:t>
      </w:r>
      <w:r>
        <w:rPr>
          <w:b/>
        </w:rPr>
        <w:t xml:space="preserve">Anaesthetic machines and respirators; </w:t>
      </w:r>
      <w:r>
        <w:t xml:space="preserve">identification of parts, diagnosis of faults, serving and repair, safety tests. </w:t>
      </w:r>
      <w:r>
        <w:rPr>
          <w:b/>
        </w:rPr>
        <w:t xml:space="preserve">Laparoscopy unit; </w:t>
      </w:r>
      <w:r>
        <w:t xml:space="preserve">identification of main parts, explanation of functions of the main parts, troubleshooting techniques. </w:t>
      </w:r>
      <w:r>
        <w:rPr>
          <w:b/>
        </w:rPr>
        <w:t xml:space="preserve">Physiotherapy Equipment: Muscle and nerve stimulators; </w:t>
      </w:r>
      <w:r>
        <w:t xml:space="preserve">handling, use of operation manuals/service, manuals, identification of parts, servicing and repair of faults, safety tests. </w:t>
      </w:r>
      <w:r>
        <w:rPr>
          <w:b/>
        </w:rPr>
        <w:t xml:space="preserve">Interferential Therapy; </w:t>
      </w:r>
      <w:r>
        <w:t xml:space="preserve">handling, functional tests, identification of main parts, servicing and repair of parts, perform safety tests. </w:t>
      </w:r>
      <w:r>
        <w:rPr>
          <w:b/>
        </w:rPr>
        <w:t xml:space="preserve">Shortwave diathermy; </w:t>
      </w:r>
      <w:r>
        <w:t xml:space="preserve">handling shortwave diathermy unit, identification of parts, repair and servicing, calibrations. </w:t>
      </w:r>
      <w:r>
        <w:rPr>
          <w:b/>
        </w:rPr>
        <w:t xml:space="preserve">Microwave diathermy; </w:t>
      </w:r>
      <w:r>
        <w:t xml:space="preserve">handling microwave diathermy, identification of parts, servicing and repair, calibration. </w:t>
      </w:r>
      <w:r>
        <w:rPr>
          <w:b/>
        </w:rPr>
        <w:t xml:space="preserve">Ultrasound Therapy; </w:t>
      </w:r>
      <w:r>
        <w:t xml:space="preserve">handling, identification of parts, servicing and repair, functional test. </w:t>
      </w:r>
      <w:r>
        <w:rPr>
          <w:b/>
        </w:rPr>
        <w:t>Traction Machine</w:t>
      </w:r>
      <w:r>
        <w:rPr>
          <w:b/>
        </w:rPr>
        <w:tab/>
      </w:r>
      <w:r>
        <w:rPr>
          <w:b/>
        </w:rPr>
        <w:tab/>
      </w:r>
    </w:p>
    <w:p w14:paraId="753E2BE3" w14:textId="77777777" w:rsidR="00615BBD" w:rsidRDefault="00615BBD" w:rsidP="00615BBD">
      <w:pPr>
        <w:pStyle w:val="BodyText"/>
        <w:tabs>
          <w:tab w:val="left" w:pos="360"/>
        </w:tabs>
        <w:spacing w:after="0"/>
        <w:jc w:val="both"/>
        <w:rPr>
          <w:b/>
        </w:rPr>
      </w:pPr>
    </w:p>
    <w:p w14:paraId="6D268A1D" w14:textId="77777777" w:rsidR="00615BBD" w:rsidRDefault="00615BBD" w:rsidP="00615BBD">
      <w:pPr>
        <w:rPr>
          <w:b/>
          <w:bCs/>
        </w:rPr>
      </w:pPr>
      <w:r>
        <w:rPr>
          <w:b/>
          <w:bCs/>
        </w:rPr>
        <w:t>24.5 Teaching Strategies</w:t>
      </w:r>
    </w:p>
    <w:p w14:paraId="7A8D750A" w14:textId="77777777" w:rsidR="00615BBD" w:rsidRDefault="00615BBD" w:rsidP="00615BBD">
      <w:pPr>
        <w:pStyle w:val="ListParagraph"/>
        <w:numPr>
          <w:ilvl w:val="0"/>
          <w:numId w:val="2"/>
        </w:numPr>
        <w:jc w:val="both"/>
        <w:rPr>
          <w:bCs/>
        </w:rPr>
      </w:pPr>
      <w:r>
        <w:rPr>
          <w:bCs/>
        </w:rPr>
        <w:t>Computers</w:t>
      </w:r>
    </w:p>
    <w:p w14:paraId="1FD0003D" w14:textId="77777777" w:rsidR="00615BBD" w:rsidRDefault="00615BBD" w:rsidP="00615BBD">
      <w:pPr>
        <w:pStyle w:val="ListParagraph"/>
        <w:numPr>
          <w:ilvl w:val="0"/>
          <w:numId w:val="2"/>
        </w:numPr>
        <w:jc w:val="both"/>
        <w:rPr>
          <w:bCs/>
        </w:rPr>
      </w:pPr>
      <w:r>
        <w:rPr>
          <w:bCs/>
        </w:rPr>
        <w:t>LCD and LCD projector</w:t>
      </w:r>
    </w:p>
    <w:p w14:paraId="09A5E487" w14:textId="77777777" w:rsidR="00615BBD" w:rsidRDefault="00615BBD" w:rsidP="00615BBD">
      <w:pPr>
        <w:pStyle w:val="ListParagraph"/>
        <w:numPr>
          <w:ilvl w:val="0"/>
          <w:numId w:val="2"/>
        </w:numPr>
        <w:jc w:val="both"/>
        <w:rPr>
          <w:bCs/>
        </w:rPr>
      </w:pPr>
      <w:r>
        <w:rPr>
          <w:bCs/>
        </w:rPr>
        <w:t>Blackboard/chalk</w:t>
      </w:r>
    </w:p>
    <w:p w14:paraId="3C3CC3A5" w14:textId="77777777" w:rsidR="00615BBD" w:rsidRDefault="00615BBD" w:rsidP="00615BBD">
      <w:pPr>
        <w:pStyle w:val="ListParagraph"/>
        <w:numPr>
          <w:ilvl w:val="0"/>
          <w:numId w:val="2"/>
        </w:numPr>
        <w:jc w:val="both"/>
        <w:rPr>
          <w:bCs/>
        </w:rPr>
      </w:pPr>
      <w:r>
        <w:rPr>
          <w:bCs/>
        </w:rPr>
        <w:t>White board/Marker pen</w:t>
      </w:r>
    </w:p>
    <w:p w14:paraId="022A580D" w14:textId="77777777" w:rsidR="00615BBD" w:rsidRDefault="00615BBD" w:rsidP="00615BBD">
      <w:pPr>
        <w:pStyle w:val="ListParagraph"/>
        <w:numPr>
          <w:ilvl w:val="0"/>
          <w:numId w:val="2"/>
        </w:numPr>
        <w:jc w:val="both"/>
        <w:rPr>
          <w:bCs/>
        </w:rPr>
      </w:pPr>
      <w:r>
        <w:rPr>
          <w:bCs/>
        </w:rPr>
        <w:t>Laptops</w:t>
      </w:r>
    </w:p>
    <w:p w14:paraId="2D80ACA9" w14:textId="77777777" w:rsidR="00615BBD" w:rsidRDefault="00615BBD" w:rsidP="00615BBD">
      <w:pPr>
        <w:pStyle w:val="ListParagraph"/>
        <w:numPr>
          <w:ilvl w:val="0"/>
          <w:numId w:val="2"/>
        </w:numPr>
        <w:jc w:val="both"/>
        <w:rPr>
          <w:bCs/>
        </w:rPr>
      </w:pPr>
      <w:r>
        <w:rPr>
          <w:bCs/>
        </w:rPr>
        <w:t>Video</w:t>
      </w:r>
    </w:p>
    <w:p w14:paraId="3C6CA33E" w14:textId="77777777" w:rsidR="00615BBD" w:rsidRDefault="00615BBD" w:rsidP="00615BBD">
      <w:pPr>
        <w:pStyle w:val="ListParagraph"/>
        <w:numPr>
          <w:ilvl w:val="0"/>
          <w:numId w:val="2"/>
        </w:numPr>
        <w:jc w:val="both"/>
        <w:rPr>
          <w:bCs/>
        </w:rPr>
      </w:pPr>
      <w:r>
        <w:rPr>
          <w:bCs/>
        </w:rPr>
        <w:t>Video tapes</w:t>
      </w:r>
    </w:p>
    <w:p w14:paraId="2EBF55D2" w14:textId="77777777" w:rsidR="00615BBD" w:rsidRDefault="00615BBD" w:rsidP="00615BBD">
      <w:pPr>
        <w:pStyle w:val="ListParagraph"/>
        <w:numPr>
          <w:ilvl w:val="0"/>
          <w:numId w:val="2"/>
        </w:numPr>
        <w:jc w:val="both"/>
        <w:rPr>
          <w:bCs/>
        </w:rPr>
      </w:pPr>
      <w:r>
        <w:rPr>
          <w:bCs/>
        </w:rPr>
        <w:t>Compact disk</w:t>
      </w:r>
    </w:p>
    <w:p w14:paraId="7D4C1A06" w14:textId="77777777" w:rsidR="00615BBD" w:rsidRDefault="00615BBD" w:rsidP="00615BBD">
      <w:pPr>
        <w:jc w:val="both"/>
        <w:rPr>
          <w:bCs/>
        </w:rPr>
      </w:pPr>
    </w:p>
    <w:p w14:paraId="6B8F55FB" w14:textId="77777777" w:rsidR="00615BBD" w:rsidRDefault="00615BBD" w:rsidP="00615BBD">
      <w:pPr>
        <w:jc w:val="both"/>
        <w:rPr>
          <w:b/>
          <w:bCs/>
        </w:rPr>
      </w:pPr>
    </w:p>
    <w:p w14:paraId="74E27D7C" w14:textId="77777777" w:rsidR="00615BBD" w:rsidRDefault="00615BBD" w:rsidP="00615BBD">
      <w:pPr>
        <w:jc w:val="both"/>
        <w:rPr>
          <w:b/>
          <w:bCs/>
        </w:rPr>
      </w:pPr>
      <w:r>
        <w:rPr>
          <w:b/>
          <w:bCs/>
        </w:rPr>
        <w:t>24.6 Teaching/Learning Resources</w:t>
      </w:r>
    </w:p>
    <w:p w14:paraId="2FF4EF44" w14:textId="77777777" w:rsidR="00615BBD" w:rsidRDefault="00615BBD" w:rsidP="00615BBD">
      <w:pPr>
        <w:pStyle w:val="ListParagraph"/>
        <w:numPr>
          <w:ilvl w:val="0"/>
          <w:numId w:val="3"/>
        </w:numPr>
        <w:jc w:val="both"/>
        <w:rPr>
          <w:bCs/>
        </w:rPr>
      </w:pPr>
      <w:r>
        <w:rPr>
          <w:bCs/>
        </w:rPr>
        <w:t>Interactive lectures</w:t>
      </w:r>
    </w:p>
    <w:p w14:paraId="628BC8DC" w14:textId="77777777" w:rsidR="00615BBD" w:rsidRDefault="00615BBD" w:rsidP="00615BBD">
      <w:pPr>
        <w:pStyle w:val="ListParagraph"/>
        <w:numPr>
          <w:ilvl w:val="0"/>
          <w:numId w:val="3"/>
        </w:numPr>
        <w:jc w:val="both"/>
        <w:rPr>
          <w:bCs/>
        </w:rPr>
      </w:pPr>
      <w:r>
        <w:rPr>
          <w:bCs/>
        </w:rPr>
        <w:lastRenderedPageBreak/>
        <w:t>Small group discussion</w:t>
      </w:r>
    </w:p>
    <w:p w14:paraId="27A592DD" w14:textId="77777777" w:rsidR="00615BBD" w:rsidRDefault="00615BBD" w:rsidP="00615BBD">
      <w:pPr>
        <w:pStyle w:val="ListParagraph"/>
        <w:numPr>
          <w:ilvl w:val="0"/>
          <w:numId w:val="3"/>
        </w:numPr>
        <w:jc w:val="both"/>
        <w:rPr>
          <w:bCs/>
        </w:rPr>
      </w:pPr>
      <w:r>
        <w:rPr>
          <w:bCs/>
        </w:rPr>
        <w:t>Demonstration</w:t>
      </w:r>
    </w:p>
    <w:p w14:paraId="15FFF431" w14:textId="77777777" w:rsidR="00615BBD" w:rsidRDefault="00615BBD" w:rsidP="00615BBD">
      <w:pPr>
        <w:pStyle w:val="ListParagraph"/>
        <w:numPr>
          <w:ilvl w:val="0"/>
          <w:numId w:val="3"/>
        </w:numPr>
        <w:jc w:val="both"/>
        <w:rPr>
          <w:bCs/>
        </w:rPr>
      </w:pPr>
      <w:r>
        <w:rPr>
          <w:bCs/>
        </w:rPr>
        <w:t>Individual assignment</w:t>
      </w:r>
    </w:p>
    <w:p w14:paraId="1747AF5B" w14:textId="77777777" w:rsidR="00615BBD" w:rsidRDefault="00615BBD" w:rsidP="00615BBD">
      <w:pPr>
        <w:pStyle w:val="ListParagraph"/>
        <w:numPr>
          <w:ilvl w:val="0"/>
          <w:numId w:val="3"/>
        </w:numPr>
        <w:jc w:val="both"/>
        <w:rPr>
          <w:bCs/>
        </w:rPr>
      </w:pPr>
      <w:r>
        <w:rPr>
          <w:bCs/>
        </w:rPr>
        <w:t>Group assignment</w:t>
      </w:r>
    </w:p>
    <w:p w14:paraId="341EE856" w14:textId="77777777" w:rsidR="00615BBD" w:rsidRDefault="00615BBD" w:rsidP="00615BBD">
      <w:pPr>
        <w:pStyle w:val="ListParagraph"/>
        <w:numPr>
          <w:ilvl w:val="0"/>
          <w:numId w:val="3"/>
        </w:numPr>
        <w:jc w:val="both"/>
        <w:rPr>
          <w:bCs/>
        </w:rPr>
      </w:pPr>
      <w:r>
        <w:rPr>
          <w:bCs/>
        </w:rPr>
        <w:t>Workshop practical placements</w:t>
      </w:r>
    </w:p>
    <w:p w14:paraId="20C40083" w14:textId="77777777" w:rsidR="00615BBD" w:rsidRDefault="00615BBD" w:rsidP="00615BBD">
      <w:pPr>
        <w:jc w:val="both"/>
        <w:rPr>
          <w:b/>
          <w:bCs/>
        </w:rPr>
      </w:pPr>
    </w:p>
    <w:p w14:paraId="1A547031" w14:textId="77777777" w:rsidR="00615BBD" w:rsidRDefault="00615BBD" w:rsidP="00615BBD">
      <w:pPr>
        <w:jc w:val="both"/>
        <w:rPr>
          <w:b/>
          <w:bCs/>
        </w:rPr>
      </w:pPr>
      <w:r>
        <w:rPr>
          <w:b/>
          <w:bCs/>
        </w:rPr>
        <w:t>24.7 Assessment Strategies</w:t>
      </w:r>
    </w:p>
    <w:p w14:paraId="3460D008" w14:textId="77777777" w:rsidR="00615BBD" w:rsidRDefault="00615BBD" w:rsidP="00615BBD">
      <w:pPr>
        <w:jc w:val="both"/>
        <w:rPr>
          <w:bCs/>
        </w:rPr>
      </w:pPr>
      <w:r>
        <w:rPr>
          <w:b/>
          <w:bCs/>
          <w:i/>
        </w:rPr>
        <w:t xml:space="preserve">Formative: </w:t>
      </w:r>
      <w:r>
        <w:rPr>
          <w:bCs/>
        </w:rPr>
        <w:t>Cats, Random Assessment Tests, Tests, Quizzes, Take away assignments, Class assignments, End of Semester</w:t>
      </w:r>
    </w:p>
    <w:p w14:paraId="0119A0A5" w14:textId="77777777" w:rsidR="00615BBD" w:rsidRDefault="00615BBD" w:rsidP="00615BBD">
      <w:pPr>
        <w:jc w:val="both"/>
        <w:rPr>
          <w:bCs/>
        </w:rPr>
      </w:pPr>
      <w:r>
        <w:rPr>
          <w:b/>
          <w:bCs/>
          <w:i/>
        </w:rPr>
        <w:t xml:space="preserve">Summative: </w:t>
      </w:r>
      <w:r>
        <w:rPr>
          <w:bCs/>
        </w:rPr>
        <w:t>Field Attachment, Practical Reports, Research Projects, Trade Project, FQE</w:t>
      </w:r>
    </w:p>
    <w:p w14:paraId="4F349655" w14:textId="77777777" w:rsidR="00615BBD" w:rsidRDefault="00615BBD" w:rsidP="00615BBD">
      <w:pPr>
        <w:jc w:val="both"/>
        <w:rPr>
          <w:b/>
          <w:bCs/>
        </w:rPr>
      </w:pPr>
    </w:p>
    <w:p w14:paraId="2F782428" w14:textId="77777777" w:rsidR="00615BBD" w:rsidRDefault="00615BBD" w:rsidP="00615BBD">
      <w:pPr>
        <w:jc w:val="both"/>
        <w:rPr>
          <w:b/>
          <w:bCs/>
        </w:rPr>
      </w:pPr>
      <w:r>
        <w:rPr>
          <w:b/>
          <w:bCs/>
        </w:rPr>
        <w:t>24.8 References/Further Readings</w:t>
      </w:r>
    </w:p>
    <w:p w14:paraId="2F0FD957" w14:textId="77777777" w:rsidR="00615BBD" w:rsidRDefault="00615BBD" w:rsidP="00615BBD">
      <w:pPr>
        <w:pStyle w:val="ListParagraph"/>
        <w:numPr>
          <w:ilvl w:val="0"/>
          <w:numId w:val="4"/>
        </w:numPr>
        <w:rPr>
          <w:bCs/>
        </w:rPr>
      </w:pPr>
      <w:r>
        <w:rPr>
          <w:bCs/>
        </w:rPr>
        <w:t xml:space="preserve">Joseph </w:t>
      </w:r>
      <w:proofErr w:type="spellStart"/>
      <w:r>
        <w:rPr>
          <w:bCs/>
        </w:rPr>
        <w:t>Bronzino</w:t>
      </w:r>
      <w:proofErr w:type="spellEnd"/>
      <w:r>
        <w:rPr>
          <w:bCs/>
        </w:rPr>
        <w:t xml:space="preserve"> D. (2000). The Biomedical Engineering Handbook. 2</w:t>
      </w:r>
      <w:r>
        <w:rPr>
          <w:bCs/>
          <w:vertAlign w:val="superscript"/>
        </w:rPr>
        <w:t>nd</w:t>
      </w:r>
      <w:r>
        <w:rPr>
          <w:bCs/>
        </w:rPr>
        <w:t xml:space="preserve"> edition. Volume I. Florida USA. CRC press.</w:t>
      </w:r>
    </w:p>
    <w:p w14:paraId="0E11AB09" w14:textId="77777777" w:rsidR="00615BBD" w:rsidRDefault="00615BBD" w:rsidP="00615BBD">
      <w:pPr>
        <w:pStyle w:val="ListParagraph"/>
        <w:numPr>
          <w:ilvl w:val="0"/>
          <w:numId w:val="4"/>
        </w:numPr>
        <w:rPr>
          <w:bCs/>
        </w:rPr>
      </w:pPr>
      <w:r>
        <w:rPr>
          <w:bCs/>
        </w:rPr>
        <w:t xml:space="preserve">Joseph </w:t>
      </w:r>
      <w:proofErr w:type="spellStart"/>
      <w:r>
        <w:rPr>
          <w:bCs/>
        </w:rPr>
        <w:t>Carr</w:t>
      </w:r>
      <w:proofErr w:type="spellEnd"/>
      <w:r>
        <w:rPr>
          <w:bCs/>
        </w:rPr>
        <w:t xml:space="preserve"> </w:t>
      </w:r>
      <w:proofErr w:type="spellStart"/>
      <w:r>
        <w:rPr>
          <w:bCs/>
        </w:rPr>
        <w:t>J.and</w:t>
      </w:r>
      <w:proofErr w:type="spellEnd"/>
      <w:r>
        <w:rPr>
          <w:bCs/>
        </w:rPr>
        <w:t xml:space="preserve"> John Brown M. (2001). Introduction to Biomedical Equipment Technology. 4</w:t>
      </w:r>
      <w:r>
        <w:rPr>
          <w:bCs/>
          <w:vertAlign w:val="superscript"/>
        </w:rPr>
        <w:t>th</w:t>
      </w:r>
      <w:r>
        <w:rPr>
          <w:bCs/>
        </w:rPr>
        <w:t xml:space="preserve"> edition. Upper Saddle River, NJ: Prentice Hall.</w:t>
      </w:r>
    </w:p>
    <w:p w14:paraId="56DB363C" w14:textId="77777777" w:rsidR="00615BBD" w:rsidRDefault="00615BBD" w:rsidP="00615BBD">
      <w:pPr>
        <w:pStyle w:val="ListParagraph"/>
        <w:numPr>
          <w:ilvl w:val="0"/>
          <w:numId w:val="4"/>
        </w:numPr>
        <w:rPr>
          <w:bCs/>
        </w:rPr>
      </w:pPr>
      <w:proofErr w:type="spellStart"/>
      <w:r>
        <w:rPr>
          <w:bCs/>
        </w:rPr>
        <w:t>Khandpuir</w:t>
      </w:r>
      <w:proofErr w:type="spellEnd"/>
      <w:r>
        <w:rPr>
          <w:bCs/>
        </w:rPr>
        <w:t>, R.S. (2003). Handbook of Biomedical Instrumentation. 2</w:t>
      </w:r>
      <w:r>
        <w:rPr>
          <w:bCs/>
          <w:vertAlign w:val="superscript"/>
        </w:rPr>
        <w:t>nd</w:t>
      </w:r>
      <w:r>
        <w:rPr>
          <w:bCs/>
        </w:rPr>
        <w:t xml:space="preserve"> edition. New Delhi: S. Chand and Company.</w:t>
      </w:r>
    </w:p>
    <w:p w14:paraId="32BC7DF4" w14:textId="77777777" w:rsidR="00615BBD" w:rsidRDefault="00615BBD" w:rsidP="00615BBD">
      <w:pPr>
        <w:pStyle w:val="ListParagraph"/>
        <w:numPr>
          <w:ilvl w:val="0"/>
          <w:numId w:val="4"/>
        </w:numPr>
        <w:rPr>
          <w:bCs/>
        </w:rPr>
      </w:pPr>
      <w:r>
        <w:rPr>
          <w:bCs/>
        </w:rPr>
        <w:t xml:space="preserve">Prof. Venkata S. K. and Ram </w:t>
      </w:r>
      <w:proofErr w:type="spellStart"/>
      <w:r>
        <w:rPr>
          <w:bCs/>
        </w:rPr>
        <w:t>Galgotian</w:t>
      </w:r>
      <w:proofErr w:type="spellEnd"/>
      <w:r>
        <w:rPr>
          <w:bCs/>
        </w:rPr>
        <w:t>, (2007</w:t>
      </w:r>
      <w:proofErr w:type="gramStart"/>
      <w:r>
        <w:rPr>
          <w:bCs/>
        </w:rPr>
        <w:t>).Biomedical</w:t>
      </w:r>
      <w:proofErr w:type="gramEnd"/>
      <w:r>
        <w:rPr>
          <w:bCs/>
        </w:rPr>
        <w:t xml:space="preserve"> Electronics and Instrumentation. Revised Edition. New Delhi: Tata McGraw- Hill.</w:t>
      </w:r>
    </w:p>
    <w:p w14:paraId="46914175" w14:textId="397FBED1" w:rsidR="00F24C83" w:rsidRPr="00615BBD" w:rsidRDefault="00F24C83">
      <w:pPr>
        <w:rPr>
          <w:b/>
        </w:rPr>
      </w:pPr>
    </w:p>
    <w:sectPr w:rsidR="00F24C83" w:rsidRPr="00615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415790"/>
    <w:multiLevelType w:val="multilevel"/>
    <w:tmpl w:val="ECD67D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31"/>
    <w:rsid w:val="00615BBD"/>
    <w:rsid w:val="00672D32"/>
    <w:rsid w:val="0072504B"/>
    <w:rsid w:val="00881B31"/>
    <w:rsid w:val="00EA438D"/>
    <w:rsid w:val="00F24C8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6ED9"/>
  <w15:chartTrackingRefBased/>
  <w15:docId w15:val="{B7D36AE8-09EC-4AE0-BF28-8C7DD870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BBD"/>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615BBD"/>
    <w:pPr>
      <w:spacing w:after="120"/>
    </w:pPr>
  </w:style>
  <w:style w:type="character" w:customStyle="1" w:styleId="BodyTextChar">
    <w:name w:val="Body Text Char"/>
    <w:basedOn w:val="DefaultParagraphFont"/>
    <w:link w:val="BodyText"/>
    <w:semiHidden/>
    <w:rsid w:val="00615BBD"/>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615BBD"/>
    <w:pPr>
      <w:ind w:left="720"/>
    </w:pPr>
    <w:rPr>
      <w:lang w:eastAsia="en-US"/>
    </w:rPr>
  </w:style>
  <w:style w:type="table" w:styleId="TableClassic2">
    <w:name w:val="Table Classic 2"/>
    <w:basedOn w:val="TableNormal"/>
    <w:semiHidden/>
    <w:unhideWhenUsed/>
    <w:rsid w:val="00615BBD"/>
    <w:pPr>
      <w:spacing w:after="0" w:line="240" w:lineRule="auto"/>
    </w:pPr>
    <w:rPr>
      <w:rFonts w:ascii="Times New Roman" w:eastAsia="Times New Roman" w:hAnsi="Times New Roman" w:cs="Times New Roman"/>
      <w:sz w:val="20"/>
      <w:szCs w:val="20"/>
      <w:lang w:val="en-US"/>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42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cp:lastModifiedBy>
  <cp:revision>2</cp:revision>
  <dcterms:created xsi:type="dcterms:W3CDTF">2024-09-29T20:45:00Z</dcterms:created>
  <dcterms:modified xsi:type="dcterms:W3CDTF">2024-09-29T20:45:00Z</dcterms:modified>
</cp:coreProperties>
</file>