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33D" w:rsidRPr="000A526F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 w:rsidRPr="000A526F">
        <w:rPr>
          <w:rFonts w:ascii="Times New Roman" w:eastAsia="Times New Roman" w:hAnsi="Times New Roman"/>
          <w:b/>
          <w:sz w:val="24"/>
          <w:szCs w:val="24"/>
        </w:rPr>
        <w:t>EMBRYOLOGY</w:t>
      </w:r>
    </w:p>
    <w:p w:rsidR="008E533D" w:rsidRPr="00423DB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2181225" cy="1685925"/>
            <wp:effectExtent l="19050" t="0" r="9525" b="0"/>
            <wp:docPr id="1" name="Picture 4" descr="03-12_DevFetusPhot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3-12_DevFetusPhoto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823" r="50909" b="18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3D" w:rsidRPr="00423DB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Pr="00423DBD" w:rsidRDefault="008E533D" w:rsidP="008E533D">
      <w:pPr>
        <w:numPr>
          <w:ilvl w:val="0"/>
          <w:numId w:val="1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Definition:  the study of the origin and development of an organism</w:t>
      </w:r>
    </w:p>
    <w:p w:rsidR="008E533D" w:rsidRPr="00423DBD" w:rsidRDefault="008E533D" w:rsidP="008E533D">
      <w:pPr>
        <w:numPr>
          <w:ilvl w:val="0"/>
          <w:numId w:val="1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Prenatal period:  before birth</w:t>
      </w:r>
    </w:p>
    <w:p w:rsidR="008E533D" w:rsidRPr="00423DBD" w:rsidRDefault="008E533D" w:rsidP="008E533D">
      <w:pPr>
        <w:numPr>
          <w:ilvl w:val="1"/>
          <w:numId w:val="1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38 weeks from conception to birth (average) “fetal” age</w:t>
      </w:r>
    </w:p>
    <w:p w:rsidR="008E533D" w:rsidRPr="00423DB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Traditional (artificial) division:</w:t>
      </w:r>
    </w:p>
    <w:p w:rsidR="008E533D" w:rsidRPr="00423DBD" w:rsidRDefault="008E533D" w:rsidP="008E533D">
      <w:pPr>
        <w:numPr>
          <w:ilvl w:val="0"/>
          <w:numId w:val="2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“Embryonic” period: first 8 weeks</w:t>
      </w:r>
    </w:p>
    <w:p w:rsidR="008E533D" w:rsidRPr="00423DBD" w:rsidRDefault="008E533D" w:rsidP="008E533D">
      <w:pPr>
        <w:numPr>
          <w:ilvl w:val="1"/>
          <w:numId w:val="2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All major organs formed</w:t>
      </w:r>
    </w:p>
    <w:p w:rsidR="008E533D" w:rsidRPr="00423DBD" w:rsidRDefault="008E533D" w:rsidP="008E533D">
      <w:pPr>
        <w:numPr>
          <w:ilvl w:val="1"/>
          <w:numId w:val="2"/>
        </w:numPr>
        <w:spacing w:after="0" w:line="276" w:lineRule="auto"/>
        <w:ind w:left="198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“Fetal” period: remaining 30 weeks</w:t>
      </w:r>
    </w:p>
    <w:p w:rsidR="008E533D" w:rsidRPr="00423DBD" w:rsidRDefault="008E533D" w:rsidP="008E533D">
      <w:pPr>
        <w:numPr>
          <w:ilvl w:val="1"/>
          <w:numId w:val="2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Organs grow larger and become more complex</w:t>
      </w:r>
    </w:p>
    <w:p w:rsidR="008E533D" w:rsidRPr="00423DBD" w:rsidRDefault="008E533D" w:rsidP="008E533D">
      <w:pPr>
        <w:numPr>
          <w:ilvl w:val="0"/>
          <w:numId w:val="2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638425"/>
            <wp:effectExtent l="19050" t="0" r="0" b="0"/>
            <wp:docPr id="2" name="Picture 4" descr="03-01a_Prenat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3-01a_Prenatal_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182" t="21176" r="8182" b="8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3D" w:rsidRPr="00423DBD" w:rsidRDefault="008E533D" w:rsidP="008E533D">
      <w:pPr>
        <w:tabs>
          <w:tab w:val="left" w:pos="902"/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29200" cy="3067050"/>
            <wp:effectExtent l="19050" t="0" r="0" b="0"/>
            <wp:docPr id="3" name="Picture 4" descr="03-01b_Prenat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3-01b_Prenatal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DBD">
        <w:rPr>
          <w:rFonts w:ascii="Times New Roman" w:eastAsia="Times New Roman" w:hAnsi="Times New Roman"/>
          <w:sz w:val="24"/>
          <w:szCs w:val="24"/>
        </w:rPr>
        <w:tab/>
      </w: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kern w:val="24"/>
          <w:sz w:val="24"/>
          <w:szCs w:val="24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b/>
          <w:kern w:val="24"/>
          <w:sz w:val="36"/>
          <w:szCs w:val="36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b/>
          <w:kern w:val="24"/>
          <w:sz w:val="36"/>
          <w:szCs w:val="36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b/>
          <w:kern w:val="24"/>
          <w:sz w:val="36"/>
          <w:szCs w:val="36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b/>
          <w:kern w:val="24"/>
          <w:sz w:val="36"/>
          <w:szCs w:val="36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b/>
          <w:kern w:val="24"/>
          <w:sz w:val="36"/>
          <w:szCs w:val="36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b/>
          <w:kern w:val="24"/>
          <w:sz w:val="36"/>
          <w:szCs w:val="36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b/>
          <w:kern w:val="24"/>
          <w:sz w:val="36"/>
          <w:szCs w:val="36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b/>
          <w:kern w:val="24"/>
          <w:sz w:val="36"/>
          <w:szCs w:val="36"/>
        </w:rPr>
      </w:pPr>
    </w:p>
    <w:p w:rsidR="008E533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b/>
          <w:kern w:val="24"/>
          <w:sz w:val="36"/>
          <w:szCs w:val="36"/>
        </w:rPr>
      </w:pPr>
    </w:p>
    <w:p w:rsidR="008E533D" w:rsidRPr="00A51F07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b/>
          <w:kern w:val="24"/>
          <w:sz w:val="36"/>
          <w:szCs w:val="36"/>
        </w:rPr>
      </w:pPr>
      <w:r w:rsidRPr="00A51F07">
        <w:rPr>
          <w:rFonts w:ascii="Times New Roman" w:eastAsia="Times New Roman" w:hAnsi="Times New Roman"/>
          <w:b/>
          <w:kern w:val="24"/>
          <w:sz w:val="36"/>
          <w:szCs w:val="36"/>
        </w:rPr>
        <w:lastRenderedPageBreak/>
        <w:t>Fertilization to Implantation</w:t>
      </w:r>
    </w:p>
    <w:p w:rsidR="008E533D" w:rsidRPr="00423DBD" w:rsidRDefault="008E533D" w:rsidP="008E533D">
      <w:pPr>
        <w:kinsoku w:val="0"/>
        <w:overflowPunct w:val="0"/>
        <w:spacing w:after="0" w:line="276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162425" cy="2905125"/>
            <wp:effectExtent l="19050" t="0" r="9525" b="0"/>
            <wp:docPr id="4" name="Picture 4" descr="03-03_Fertlizati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3-03_Fertlization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546" t="5882" r="4546"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3D" w:rsidRPr="00423DB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ab/>
      </w:r>
    </w:p>
    <w:p w:rsidR="008E533D" w:rsidRPr="00423DBD" w:rsidRDefault="008E533D" w:rsidP="008E533D">
      <w:pPr>
        <w:numPr>
          <w:ilvl w:val="0"/>
          <w:numId w:val="3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Ovulation:  egg released into the peritoneal cavity</w:t>
      </w:r>
    </w:p>
    <w:p w:rsidR="008E533D" w:rsidRPr="00423DBD" w:rsidRDefault="008E533D" w:rsidP="008E533D">
      <w:pPr>
        <w:numPr>
          <w:ilvl w:val="0"/>
          <w:numId w:val="3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Travels down fallopian tube in which fertilization occurs</w:t>
      </w:r>
    </w:p>
    <w:p w:rsidR="008E533D" w:rsidRPr="00423DBD" w:rsidRDefault="008E533D" w:rsidP="008E533D">
      <w:pPr>
        <w:numPr>
          <w:ilvl w:val="0"/>
          <w:numId w:val="3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At conception in fallopian tube, maternal and paternal genetic material join to form a new human life (zygote)</w:t>
      </w:r>
    </w:p>
    <w:p w:rsidR="008E533D" w:rsidRPr="00423DBD" w:rsidRDefault="008E533D" w:rsidP="008E533D">
      <w:pPr>
        <w:numPr>
          <w:ilvl w:val="0"/>
          <w:numId w:val="3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Cell division occurs with travel down the tube and into the uterus</w:t>
      </w:r>
    </w:p>
    <w:p w:rsidR="008E533D" w:rsidRPr="00A51F07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 w:rsidRPr="00A51F07">
        <w:rPr>
          <w:rFonts w:ascii="Times New Roman" w:eastAsia="Times New Roman" w:hAnsi="Times New Roman"/>
          <w:b/>
          <w:sz w:val="24"/>
          <w:szCs w:val="24"/>
        </w:rPr>
        <w:t>Week 1 post conception</w:t>
      </w:r>
      <w:r w:rsidRPr="00A51F07">
        <w:rPr>
          <w:rFonts w:ascii="Times New Roman" w:eastAsia="Times New Roman" w:hAnsi="Times New Roman"/>
          <w:b/>
          <w:sz w:val="24"/>
          <w:szCs w:val="24"/>
        </w:rPr>
        <w:tab/>
      </w:r>
    </w:p>
    <w:p w:rsidR="008E533D" w:rsidRPr="00423DBD" w:rsidRDefault="008E533D" w:rsidP="008E533D">
      <w:pPr>
        <w:numPr>
          <w:ilvl w:val="0"/>
          <w:numId w:val="4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Zygote</w:t>
      </w:r>
      <w:r w:rsidRPr="00423DBD">
        <w:rPr>
          <w:rFonts w:ascii="Times New Roman" w:eastAsia="Times New Roman" w:hAnsi="Times New Roman"/>
          <w:sz w:val="24"/>
          <w:szCs w:val="24"/>
        </w:rPr>
        <w:t xml:space="preserve"> divides repeatedly moving down tube toward uterus (cleavage)</w:t>
      </w:r>
    </w:p>
    <w:p w:rsidR="008E533D" w:rsidRPr="00423DBD" w:rsidRDefault="008E533D" w:rsidP="008E533D">
      <w:pPr>
        <w:numPr>
          <w:ilvl w:val="0"/>
          <w:numId w:val="4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The daughter cells are called </w:t>
      </w: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blastomeres</w:t>
      </w:r>
    </w:p>
    <w:p w:rsidR="008E533D" w:rsidRPr="00423DBD" w:rsidRDefault="008E533D" w:rsidP="008E533D">
      <w:pPr>
        <w:numPr>
          <w:ilvl w:val="0"/>
          <w:numId w:val="4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Morula</w:t>
      </w:r>
      <w:r w:rsidRPr="00423DBD">
        <w:rPr>
          <w:rFonts w:ascii="Times New Roman" w:eastAsia="Times New Roman" w:hAnsi="Times New Roman"/>
          <w:sz w:val="24"/>
          <w:szCs w:val="24"/>
        </w:rPr>
        <w:t>:  the solid cluster of 12-16 blastomeres at about 72 hours</w:t>
      </w:r>
    </w:p>
    <w:p w:rsidR="008E533D" w:rsidRPr="00423DBD" w:rsidRDefault="008E533D" w:rsidP="008E533D">
      <w:pPr>
        <w:numPr>
          <w:ilvl w:val="0"/>
          <w:numId w:val="4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Day 4:  late 60 cell morula enters uterus, taking up fluid becoming </w:t>
      </w: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blastocyst</w:t>
      </w:r>
    </w:p>
    <w:p w:rsidR="008E533D" w:rsidRPr="00A51F07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 w:rsidRPr="00A51F07">
        <w:rPr>
          <w:rFonts w:ascii="Times New Roman" w:eastAsia="Times New Roman" w:hAnsi="Times New Roman"/>
          <w:b/>
          <w:sz w:val="24"/>
          <w:szCs w:val="24"/>
        </w:rPr>
        <w:t>Blastocyst stage</w:t>
      </w:r>
    </w:p>
    <w:p w:rsidR="008E533D" w:rsidRPr="00423DBD" w:rsidRDefault="008E533D" w:rsidP="008E533D">
      <w:pPr>
        <w:numPr>
          <w:ilvl w:val="0"/>
          <w:numId w:val="5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Two distinct types of cells</w:t>
      </w:r>
    </w:p>
    <w:p w:rsidR="008E533D" w:rsidRPr="00423DBD" w:rsidRDefault="008E533D" w:rsidP="008E533D">
      <w:pPr>
        <w:numPr>
          <w:ilvl w:val="1"/>
          <w:numId w:val="5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Inner cell mass</w:t>
      </w:r>
      <w:r w:rsidRPr="00423DBD">
        <w:rPr>
          <w:rFonts w:ascii="Times New Roman" w:eastAsia="Times New Roman" w:hAnsi="Times New Roman"/>
          <w:sz w:val="24"/>
          <w:szCs w:val="24"/>
        </w:rPr>
        <w:t>: forms the embryo</w:t>
      </w:r>
    </w:p>
    <w:p w:rsidR="008E533D" w:rsidRPr="00423DBD" w:rsidRDefault="008E533D" w:rsidP="008E533D">
      <w:pPr>
        <w:numPr>
          <w:ilvl w:val="1"/>
          <w:numId w:val="5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Trophoblast</w:t>
      </w:r>
      <w:r w:rsidRPr="00423DBD">
        <w:rPr>
          <w:rFonts w:ascii="Times New Roman" w:eastAsia="Times New Roman" w:hAnsi="Times New Roman"/>
          <w:sz w:val="24"/>
          <w:szCs w:val="24"/>
        </w:rPr>
        <w:t>:  layer of cells surrounding the cavity which helps form the placenta</w:t>
      </w:r>
    </w:p>
    <w:p w:rsidR="008E533D" w:rsidRPr="00423DBD" w:rsidRDefault="008E533D" w:rsidP="008E533D">
      <w:pPr>
        <w:numPr>
          <w:ilvl w:val="0"/>
          <w:numId w:val="5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Floats for about 3 days</w:t>
      </w:r>
    </w:p>
    <w:p w:rsidR="008E533D" w:rsidRPr="00423DBD" w:rsidRDefault="008E533D" w:rsidP="008E533D">
      <w:pPr>
        <w:numPr>
          <w:ilvl w:val="0"/>
          <w:numId w:val="5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Implantation</w:t>
      </w:r>
      <w:r w:rsidRPr="00423DBD">
        <w:rPr>
          <w:rFonts w:ascii="Times New Roman" w:eastAsia="Times New Roman" w:hAnsi="Times New Roman"/>
          <w:sz w:val="24"/>
          <w:szCs w:val="24"/>
        </w:rPr>
        <w:t xml:space="preserve"> on about day 6 post conception</w:t>
      </w:r>
    </w:p>
    <w:p w:rsidR="008E533D" w:rsidRPr="00423DBD" w:rsidRDefault="008E533D" w:rsidP="008E533D">
      <w:pPr>
        <w:numPr>
          <w:ilvl w:val="1"/>
          <w:numId w:val="5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 Trophoblast erodes uterine wall</w:t>
      </w:r>
    </w:p>
    <w:p w:rsidR="008E533D" w:rsidRPr="00423DBD" w:rsidRDefault="008E533D" w:rsidP="008E533D">
      <w:pPr>
        <w:numPr>
          <w:ilvl w:val="1"/>
          <w:numId w:val="5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 Takes 1 week to complete</w:t>
      </w:r>
    </w:p>
    <w:p w:rsidR="008E533D" w:rsidRPr="00423DBD" w:rsidRDefault="008E533D" w:rsidP="008E533D">
      <w:pPr>
        <w:numPr>
          <w:ilvl w:val="0"/>
          <w:numId w:val="5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If inner cell mass of a single blastocyst divides:  monozygotic (identical) twins</w:t>
      </w:r>
    </w:p>
    <w:p w:rsidR="008E533D" w:rsidRPr="00423DBD" w:rsidRDefault="008E533D" w:rsidP="008E533D">
      <w:p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Default="008E533D" w:rsidP="008E533D">
      <w:p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</w:p>
    <w:p w:rsidR="008E533D" w:rsidRDefault="008E533D" w:rsidP="008E533D">
      <w:p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</w:p>
    <w:p w:rsidR="008E533D" w:rsidRPr="00A51F07" w:rsidRDefault="008E533D" w:rsidP="008E533D">
      <w:p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 w:rsidRPr="00A51F07">
        <w:rPr>
          <w:rFonts w:ascii="Times New Roman" w:eastAsia="Times New Roman" w:hAnsi="Times New Roman"/>
          <w:b/>
          <w:sz w:val="24"/>
          <w:szCs w:val="24"/>
        </w:rPr>
        <w:lastRenderedPageBreak/>
        <w:t>HCG</w:t>
      </w:r>
    </w:p>
    <w:p w:rsidR="008E533D" w:rsidRPr="00423DBD" w:rsidRDefault="008E533D" w:rsidP="008E533D">
      <w:pPr>
        <w:numPr>
          <w:ilvl w:val="0"/>
          <w:numId w:val="5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H</w:t>
      </w:r>
      <w:r w:rsidRPr="00423DBD">
        <w:rPr>
          <w:rFonts w:ascii="Times New Roman" w:eastAsia="Times New Roman" w:hAnsi="Times New Roman"/>
          <w:sz w:val="24"/>
          <w:szCs w:val="24"/>
        </w:rPr>
        <w:t xml:space="preserve">CG is </w:t>
      </w:r>
      <w:r w:rsidRPr="00423DBD">
        <w:rPr>
          <w:rFonts w:ascii="Times New Roman" w:eastAsia="Times New Roman" w:hAnsi="Times New Roman"/>
          <w:b/>
          <w:bCs/>
          <w:sz w:val="24"/>
          <w:szCs w:val="24"/>
        </w:rPr>
        <w:t>human chorionic gonadotropin</w:t>
      </w:r>
    </w:p>
    <w:p w:rsidR="008E533D" w:rsidRPr="00423DBD" w:rsidRDefault="008E533D" w:rsidP="008E533D">
      <w:pPr>
        <w:numPr>
          <w:ilvl w:val="0"/>
          <w:numId w:val="5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It is produced by the trophoblasts starting on day 6</w:t>
      </w:r>
    </w:p>
    <w:p w:rsidR="008E533D" w:rsidRPr="00423DBD" w:rsidRDefault="008E533D" w:rsidP="008E533D">
      <w:pPr>
        <w:numPr>
          <w:ilvl w:val="0"/>
          <w:numId w:val="5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hCG is a hormone</w:t>
      </w:r>
    </w:p>
    <w:p w:rsidR="008E533D" w:rsidRPr="00423DBD" w:rsidRDefault="008E533D" w:rsidP="008E533D">
      <w:pPr>
        <w:numPr>
          <w:ilvl w:val="0"/>
          <w:numId w:val="5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hCG causes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endometrium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of uterus to grow and proliferate</w:t>
      </w:r>
    </w:p>
    <w:p w:rsidR="008E533D" w:rsidRPr="00423DBD" w:rsidRDefault="008E533D" w:rsidP="008E533D">
      <w:pPr>
        <w:numPr>
          <w:ilvl w:val="0"/>
          <w:numId w:val="5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hCG prevents the menstrual cycle from occurring</w:t>
      </w:r>
    </w:p>
    <w:p w:rsidR="008E533D" w:rsidRPr="00423DBD" w:rsidRDefault="008E533D" w:rsidP="008E533D">
      <w:pPr>
        <w:numPr>
          <w:ilvl w:val="0"/>
          <w:numId w:val="5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This is why a female misses her periods when she is pregnant</w:t>
      </w:r>
    </w:p>
    <w:p w:rsidR="008E533D" w:rsidRPr="00423DBD" w:rsidRDefault="008E533D" w:rsidP="008E533D">
      <w:p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Pr="00423DBD" w:rsidRDefault="008E533D" w:rsidP="008E533D">
      <w:p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Week 2</w:t>
      </w:r>
    </w:p>
    <w:p w:rsidR="008E533D" w:rsidRPr="00423DBD" w:rsidRDefault="008E533D" w:rsidP="008E533D">
      <w:pPr>
        <w:numPr>
          <w:ilvl w:val="0"/>
          <w:numId w:val="6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Inner cell mass divides into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epiblast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and hypoblast</w:t>
      </w:r>
    </w:p>
    <w:p w:rsidR="008E533D" w:rsidRPr="00423DBD" w:rsidRDefault="008E533D" w:rsidP="008E533D">
      <w:pPr>
        <w:numPr>
          <w:ilvl w:val="0"/>
          <w:numId w:val="6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2 fluid filled sacs</w:t>
      </w:r>
    </w:p>
    <w:p w:rsidR="008E533D" w:rsidRPr="00423DBD" w:rsidRDefault="008E533D" w:rsidP="008E533D">
      <w:pPr>
        <w:numPr>
          <w:ilvl w:val="1"/>
          <w:numId w:val="6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Amniotic sac</w:t>
      </w:r>
      <w:r w:rsidRPr="00423DBD">
        <w:rPr>
          <w:rFonts w:ascii="Times New Roman" w:eastAsia="Times New Roman" w:hAnsi="Times New Roman"/>
          <w:sz w:val="24"/>
          <w:szCs w:val="24"/>
        </w:rPr>
        <w:t xml:space="preserve"> from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epiblast</w:t>
      </w:r>
      <w:proofErr w:type="spellEnd"/>
    </w:p>
    <w:p w:rsidR="008E533D" w:rsidRPr="00423DBD" w:rsidRDefault="008E533D" w:rsidP="008E533D">
      <w:pPr>
        <w:numPr>
          <w:ilvl w:val="1"/>
          <w:numId w:val="6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Yolk sac from hypoblast</w:t>
      </w:r>
    </w:p>
    <w:p w:rsidR="008E533D" w:rsidRPr="00423DBD" w:rsidRDefault="008E533D" w:rsidP="008E533D">
      <w:pPr>
        <w:numPr>
          <w:ilvl w:val="0"/>
          <w:numId w:val="6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Bilaminar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</w:t>
      </w: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embryonic disc</w:t>
      </w:r>
      <w:r w:rsidRPr="00423DBD">
        <w:rPr>
          <w:rFonts w:ascii="Times New Roman" w:eastAsia="Times New Roman" w:hAnsi="Times New Roman"/>
          <w:sz w:val="24"/>
          <w:szCs w:val="24"/>
        </w:rPr>
        <w:t>:  area of contact(gives rise to the whole body)</w:t>
      </w:r>
    </w:p>
    <w:p w:rsidR="008E533D" w:rsidRPr="00423DBD" w:rsidRDefault="008E533D" w:rsidP="008E533D">
      <w:p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448050" cy="2266950"/>
            <wp:effectExtent l="19050" t="0" r="0" b="0"/>
            <wp:docPr id="5" name="Picture 2" descr="03-04_Implantatio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-04_Implantation_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8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3D" w:rsidRPr="00423DBD" w:rsidRDefault="008E533D" w:rsidP="008E533D">
      <w:pPr>
        <w:numPr>
          <w:ilvl w:val="0"/>
          <w:numId w:val="7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Three primary “germ” layers:  all body tissues develop from these</w:t>
      </w:r>
    </w:p>
    <w:p w:rsidR="008E533D" w:rsidRPr="00423DBD" w:rsidRDefault="008E533D" w:rsidP="008E533D">
      <w:pPr>
        <w:numPr>
          <w:ilvl w:val="2"/>
          <w:numId w:val="7"/>
        </w:numPr>
        <w:spacing w:after="0" w:line="276" w:lineRule="auto"/>
        <w:ind w:left="39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Ectoderm</w:t>
      </w:r>
    </w:p>
    <w:p w:rsidR="008E533D" w:rsidRPr="00423DBD" w:rsidRDefault="008E533D" w:rsidP="008E533D">
      <w:pPr>
        <w:numPr>
          <w:ilvl w:val="2"/>
          <w:numId w:val="7"/>
        </w:numPr>
        <w:spacing w:after="0" w:line="276" w:lineRule="auto"/>
        <w:ind w:left="39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Endoderm</w:t>
      </w:r>
    </w:p>
    <w:p w:rsidR="008E533D" w:rsidRPr="00423DBD" w:rsidRDefault="008E533D" w:rsidP="008E533D">
      <w:pPr>
        <w:numPr>
          <w:ilvl w:val="2"/>
          <w:numId w:val="7"/>
        </w:numPr>
        <w:spacing w:after="0" w:line="276" w:lineRule="auto"/>
        <w:ind w:left="39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Mesoderm</w:t>
      </w:r>
    </w:p>
    <w:p w:rsidR="008E533D" w:rsidRPr="00423DBD" w:rsidRDefault="008E533D" w:rsidP="008E533D">
      <w:p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Pr="00423DB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Formation of the 3 “germ” layers</w:t>
      </w:r>
    </w:p>
    <w:p w:rsidR="008E533D" w:rsidRPr="00423DBD" w:rsidRDefault="008E533D" w:rsidP="008E533D">
      <w:pPr>
        <w:numPr>
          <w:ilvl w:val="0"/>
          <w:numId w:val="8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Primitive streak (groove) on dorsal surface of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epiblast</w:t>
      </w:r>
      <w:proofErr w:type="spellEnd"/>
    </w:p>
    <w:p w:rsidR="008E533D" w:rsidRPr="00423DBD" w:rsidRDefault="008E533D" w:rsidP="008E533D">
      <w:pPr>
        <w:numPr>
          <w:ilvl w:val="0"/>
          <w:numId w:val="8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Grastrulation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: 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invagination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of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epiblast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cells</w:t>
      </w:r>
    </w:p>
    <w:p w:rsidR="008E533D" w:rsidRPr="00423DBD" w:rsidRDefault="008E533D" w:rsidP="008E533D">
      <w:pPr>
        <w:numPr>
          <w:ilvl w:val="0"/>
          <w:numId w:val="8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Days 14-15: they replace hypoblast becoming </w:t>
      </w: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endoderm</w:t>
      </w:r>
    </w:p>
    <w:p w:rsidR="008E533D" w:rsidRPr="00423DBD" w:rsidRDefault="008E533D" w:rsidP="008E533D">
      <w:pPr>
        <w:numPr>
          <w:ilvl w:val="0"/>
          <w:numId w:val="8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Day 16: </w:t>
      </w: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 mesoderm</w:t>
      </w:r>
      <w:r w:rsidRPr="00423DBD">
        <w:rPr>
          <w:rFonts w:ascii="Times New Roman" w:eastAsia="Times New Roman" w:hAnsi="Times New Roman"/>
          <w:sz w:val="24"/>
          <w:szCs w:val="24"/>
        </w:rPr>
        <w:t xml:space="preserve"> (a new third layer) formed in between</w:t>
      </w:r>
    </w:p>
    <w:p w:rsidR="008E533D" w:rsidRPr="00423DBD" w:rsidRDefault="008E533D" w:rsidP="008E533D">
      <w:pPr>
        <w:numPr>
          <w:ilvl w:val="0"/>
          <w:numId w:val="9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Epiblast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cells remaining on surface:  </w:t>
      </w:r>
      <w:r w:rsidRPr="00423DBD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ectoderm</w:t>
      </w:r>
    </w:p>
    <w:p w:rsidR="008E533D" w:rsidRPr="00423DBD" w:rsidRDefault="008E533D" w:rsidP="008E533D">
      <w:pPr>
        <w:numPr>
          <w:ilvl w:val="0"/>
          <w:numId w:val="9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“Germ” as in germinate, not germs</w:t>
      </w:r>
    </w:p>
    <w:p w:rsidR="008E533D" w:rsidRPr="00423DBD" w:rsidRDefault="008E533D" w:rsidP="008E533D">
      <w:pPr>
        <w:numPr>
          <w:ilvl w:val="0"/>
          <w:numId w:val="9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Early specialization  of cells</w:t>
      </w:r>
    </w:p>
    <w:p w:rsidR="008E533D" w:rsidRPr="00423DBD" w:rsidRDefault="008E533D" w:rsidP="008E533D">
      <w:pPr>
        <w:numPr>
          <w:ilvl w:val="0"/>
          <w:numId w:val="9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Are precursors</w:t>
      </w:r>
    </w:p>
    <w:p w:rsidR="008E533D" w:rsidRPr="00423DBD" w:rsidRDefault="008E533D" w:rsidP="008E533D">
      <w:pPr>
        <w:numPr>
          <w:ilvl w:val="0"/>
          <w:numId w:val="9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Ectoderm and endoderm are epithelial tissue (form sheets of tissue)</w:t>
      </w:r>
    </w:p>
    <w:p w:rsidR="008E533D" w:rsidRPr="00423DBD" w:rsidRDefault="008E533D" w:rsidP="008E533D">
      <w:pPr>
        <w:numPr>
          <w:ilvl w:val="0"/>
          <w:numId w:val="9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lastRenderedPageBreak/>
        <w:t xml:space="preserve">Mesoderm is a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mesenchyme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tissue</w:t>
      </w:r>
    </w:p>
    <w:p w:rsidR="008E533D" w:rsidRPr="00423DBD" w:rsidRDefault="008E533D" w:rsidP="008E533D">
      <w:pPr>
        <w:numPr>
          <w:ilvl w:val="1"/>
          <w:numId w:val="9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Mesenchyme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cells are star shaped and do not attach to one another, therefore migrate freely</w:t>
      </w: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Pr="00423DB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Notochord</w:t>
      </w:r>
    </w:p>
    <w:p w:rsidR="008E533D" w:rsidRPr="00423DBD" w:rsidRDefault="008E533D" w:rsidP="008E533D">
      <w:pPr>
        <w:numPr>
          <w:ilvl w:val="0"/>
          <w:numId w:val="10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Days 16-18</w:t>
      </w:r>
    </w:p>
    <w:p w:rsidR="008E533D" w:rsidRPr="00423DBD" w:rsidRDefault="008E533D" w:rsidP="008E533D">
      <w:pPr>
        <w:numPr>
          <w:ilvl w:val="0"/>
          <w:numId w:val="10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Primitive node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epiblast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cells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invaginate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and migrate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anteriorly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with some endoderm cells</w:t>
      </w:r>
    </w:p>
    <w:p w:rsidR="008E533D" w:rsidRPr="00423DBD" w:rsidRDefault="008E533D" w:rsidP="008E533D">
      <w:pPr>
        <w:numPr>
          <w:ilvl w:val="0"/>
          <w:numId w:val="10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Rod defining the body axis is formed</w:t>
      </w:r>
    </w:p>
    <w:p w:rsidR="008E533D" w:rsidRPr="00423DBD" w:rsidRDefault="008E533D" w:rsidP="008E533D">
      <w:pPr>
        <w:numPr>
          <w:ilvl w:val="0"/>
          <w:numId w:val="10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Future site of the vertebral column</w:t>
      </w: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Neurulation</w:t>
      </w:r>
      <w:proofErr w:type="spellEnd"/>
    </w:p>
    <w:p w:rsidR="008E533D" w:rsidRPr="00423DBD" w:rsidRDefault="008E533D" w:rsidP="008E533D">
      <w:pPr>
        <w:numPr>
          <w:ilvl w:val="0"/>
          <w:numId w:val="11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Notochord signals overlying ectoderm</w:t>
      </w:r>
    </w:p>
    <w:p w:rsidR="008E533D" w:rsidRPr="00423DBD" w:rsidRDefault="008E533D" w:rsidP="008E533D">
      <w:pPr>
        <w:numPr>
          <w:ilvl w:val="0"/>
          <w:numId w:val="11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There begins Formation of spinal cord and brain (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neurulation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>)</w:t>
      </w:r>
    </w:p>
    <w:p w:rsidR="008E533D" w:rsidRPr="00423DBD" w:rsidRDefault="008E533D" w:rsidP="008E533D">
      <w:pPr>
        <w:numPr>
          <w:ilvl w:val="0"/>
          <w:numId w:val="11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Neural plate to neural groove to neural tube:  pinched off into body</w:t>
      </w:r>
    </w:p>
    <w:p w:rsidR="008E533D" w:rsidRPr="00423DBD" w:rsidRDefault="008E533D" w:rsidP="008E533D">
      <w:pPr>
        <w:numPr>
          <w:ilvl w:val="0"/>
          <w:numId w:val="11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Closure of neural tube: begins at end of week 3; complete by end of week 4 (folic acid important for this step)</w:t>
      </w:r>
    </w:p>
    <w:p w:rsidR="008E533D" w:rsidRPr="00423DBD" w:rsidRDefault="008E533D" w:rsidP="008E533D">
      <w:pPr>
        <w:numPr>
          <w:ilvl w:val="0"/>
          <w:numId w:val="11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Extends cranially (eventually brain) and caudally (spinal cord)</w:t>
      </w:r>
    </w:p>
    <w:p w:rsidR="008E533D" w:rsidRPr="00423DBD" w:rsidRDefault="008E533D" w:rsidP="008E533D">
      <w:pPr>
        <w:numPr>
          <w:ilvl w:val="0"/>
          <w:numId w:val="11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Neural crest, lateral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ectodermal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cells, pulled along and form sensory nerve cells and other structures</w:t>
      </w:r>
    </w:p>
    <w:p w:rsidR="008E533D" w:rsidRPr="00423DBD" w:rsidRDefault="008E533D" w:rsidP="008E533D">
      <w:pPr>
        <w:numPr>
          <w:ilvl w:val="0"/>
          <w:numId w:val="11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Mesoderm begins to differentiate</w:t>
      </w:r>
    </w:p>
    <w:p w:rsidR="008E533D" w:rsidRPr="00423DBD" w:rsidRDefault="008E533D" w:rsidP="008E533D">
      <w:pPr>
        <w:numPr>
          <w:ilvl w:val="1"/>
          <w:numId w:val="11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Lateral to notochord, week 3</w:t>
      </w:r>
    </w:p>
    <w:p w:rsidR="008E533D" w:rsidRPr="00423DBD" w:rsidRDefault="008E533D" w:rsidP="008E533D">
      <w:pPr>
        <w:numPr>
          <w:ilvl w:val="1"/>
          <w:numId w:val="11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Extends cranially and caudally (from head to tail or crown to rump)</w:t>
      </w:r>
    </w:p>
    <w:p w:rsidR="008E533D" w:rsidRPr="00423DBD" w:rsidRDefault="008E533D" w:rsidP="008E533D">
      <w:pPr>
        <w:numPr>
          <w:ilvl w:val="0"/>
          <w:numId w:val="11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Division of mesoderm into three regions</w:t>
      </w:r>
    </w:p>
    <w:p w:rsidR="008E533D" w:rsidRPr="00423DBD" w:rsidRDefault="008E533D" w:rsidP="008E533D">
      <w:pPr>
        <w:numPr>
          <w:ilvl w:val="1"/>
          <w:numId w:val="11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Somites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>: 40 pairs of body segments (repeating units, like building blocks) by end week 4</w:t>
      </w:r>
    </w:p>
    <w:p w:rsidR="008E533D" w:rsidRPr="00423DBD" w:rsidRDefault="008E533D" w:rsidP="008E533D">
      <w:pPr>
        <w:numPr>
          <w:ilvl w:val="1"/>
          <w:numId w:val="11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Intermediate mesoderm:  just lateral to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somites</w:t>
      </w:r>
      <w:proofErr w:type="spellEnd"/>
    </w:p>
    <w:p w:rsidR="008E533D" w:rsidRPr="00423DBD" w:rsidRDefault="008E533D" w:rsidP="008E533D">
      <w:pPr>
        <w:numPr>
          <w:ilvl w:val="1"/>
          <w:numId w:val="11"/>
        </w:num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Lateral plate: splits to form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coelom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(“cavity”)</w:t>
      </w: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Divisions of the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mesodermal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lateral plate</w:t>
      </w:r>
    </w:p>
    <w:p w:rsidR="008E533D" w:rsidRPr="00423DBD" w:rsidRDefault="008E533D" w:rsidP="008E533D">
      <w:pPr>
        <w:numPr>
          <w:ilvl w:val="0"/>
          <w:numId w:val="12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Somatic mesoderm: 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apposed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to the ectoderm</w:t>
      </w:r>
    </w:p>
    <w:p w:rsidR="008E533D" w:rsidRPr="00423DBD" w:rsidRDefault="008E533D" w:rsidP="008E533D">
      <w:pPr>
        <w:numPr>
          <w:ilvl w:val="0"/>
          <w:numId w:val="12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Splanchnic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mesoderm:  </w:t>
      </w: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apposed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to the endoderm</w:t>
      </w:r>
    </w:p>
    <w:p w:rsidR="008E533D" w:rsidRPr="00423DBD" w:rsidRDefault="008E533D" w:rsidP="008E533D">
      <w:pPr>
        <w:numPr>
          <w:ilvl w:val="0"/>
          <w:numId w:val="12"/>
        </w:numPr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proofErr w:type="spellStart"/>
      <w:r w:rsidRPr="00423DBD">
        <w:rPr>
          <w:rFonts w:ascii="Times New Roman" w:eastAsia="Times New Roman" w:hAnsi="Times New Roman"/>
          <w:sz w:val="24"/>
          <w:szCs w:val="24"/>
        </w:rPr>
        <w:t>Coelom</w:t>
      </w:r>
      <w:proofErr w:type="spellEnd"/>
      <w:r w:rsidRPr="00423DBD">
        <w:rPr>
          <w:rFonts w:ascii="Times New Roman" w:eastAsia="Times New Roman" w:hAnsi="Times New Roman"/>
          <w:sz w:val="24"/>
          <w:szCs w:val="24"/>
        </w:rPr>
        <w:t xml:space="preserve"> in between will become the serous cavities of the ventral body cavity:</w:t>
      </w:r>
    </w:p>
    <w:p w:rsidR="008E533D" w:rsidRPr="00423DBD" w:rsidRDefault="008E533D" w:rsidP="008E533D">
      <w:pPr>
        <w:numPr>
          <w:ilvl w:val="1"/>
          <w:numId w:val="12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Peritoneal</w:t>
      </w:r>
    </w:p>
    <w:p w:rsidR="008E533D" w:rsidRPr="00423DBD" w:rsidRDefault="008E533D" w:rsidP="008E533D">
      <w:pPr>
        <w:numPr>
          <w:ilvl w:val="1"/>
          <w:numId w:val="12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Pericardial</w:t>
      </w:r>
    </w:p>
    <w:p w:rsidR="008E533D" w:rsidRPr="00423DBD" w:rsidRDefault="008E533D" w:rsidP="008E533D">
      <w:pPr>
        <w:numPr>
          <w:ilvl w:val="1"/>
          <w:numId w:val="12"/>
        </w:numPr>
        <w:spacing w:after="0" w:line="276" w:lineRule="auto"/>
        <w:ind w:left="2606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Pleural</w:t>
      </w: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E533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E533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E533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  <w:r w:rsidRPr="00423DBD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Major derivatives of the embryonic germ layers</w:t>
      </w: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4257675"/>
            <wp:effectExtent l="19050" t="0" r="0" b="0"/>
            <wp:docPr id="6" name="Picture 4" descr="03-10_FlowEmbryGerm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3-10_FlowEmbryGerm_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19" t="10588" r="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29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day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423DBD">
        <w:rPr>
          <w:rFonts w:ascii="Times New Roman" w:eastAsia="Times New Roman" w:hAnsi="Times New Roman"/>
          <w:b/>
          <w:bCs/>
          <w:sz w:val="24"/>
          <w:szCs w:val="24"/>
        </w:rPr>
        <w:t>embryo</w:t>
      </w:r>
      <w:r w:rsidRPr="00423DBD">
        <w:rPr>
          <w:rFonts w:ascii="Times New Roman" w:eastAsia="Times New Roman" w:hAnsi="Times New Roman"/>
          <w:b/>
          <w:bCs/>
          <w:sz w:val="24"/>
          <w:szCs w:val="24"/>
        </w:rPr>
        <w:br/>
        <w:t>(this is when the heart starts pumping, about 4 weeks or 1 month, ½ cm size)</w:t>
      </w: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hAnsi="Times New Roman"/>
          <w:noProof/>
          <w:sz w:val="24"/>
          <w:szCs w:val="24"/>
        </w:rPr>
      </w:pPr>
    </w:p>
    <w:p w:rsidR="008E533D" w:rsidRPr="00423DBD" w:rsidRDefault="008E533D" w:rsidP="008E533D">
      <w:pPr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81425"/>
            <wp:effectExtent l="19050" t="0" r="0" b="0"/>
            <wp:docPr id="7" name="Picture 5" descr="03-11_Embryo-29Day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-11_Embryo-29Days_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3D" w:rsidRPr="00423DB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Pr="00423DBD" w:rsidRDefault="008E533D" w:rsidP="008E533D">
      <w:pPr>
        <w:pStyle w:val="NormalWeb"/>
        <w:kinsoku w:val="0"/>
        <w:overflowPunct w:val="0"/>
        <w:spacing w:before="0" w:beforeAutospacing="0" w:after="0" w:afterAutospacing="0" w:line="276" w:lineRule="auto"/>
        <w:jc w:val="both"/>
        <w:textAlignment w:val="baseline"/>
      </w:pPr>
      <w:r w:rsidRPr="00423DBD">
        <w:rPr>
          <w:b/>
          <w:bCs/>
          <w:kern w:val="24"/>
        </w:rPr>
        <w:t>3 month fetus</w:t>
      </w:r>
      <w:r w:rsidRPr="00423DBD">
        <w:t xml:space="preserve"> </w:t>
      </w:r>
      <w:r w:rsidRPr="00423DBD">
        <w:rPr>
          <w:b/>
          <w:bCs/>
          <w:kern w:val="24"/>
        </w:rPr>
        <w:t xml:space="preserve">(6 cm)           </w:t>
      </w:r>
      <w:r w:rsidRPr="00423DBD">
        <w:rPr>
          <w:noProof/>
        </w:rPr>
        <w:t xml:space="preserve"> </w:t>
      </w:r>
      <w:r>
        <w:rPr>
          <w:noProof/>
        </w:rPr>
        <w:t xml:space="preserve">                                       </w:t>
      </w:r>
      <w:r w:rsidRPr="00423DBD">
        <w:rPr>
          <w:b/>
          <w:bCs/>
          <w:kern w:val="24"/>
        </w:rPr>
        <w:t>late 5</w:t>
      </w:r>
      <w:proofErr w:type="spellStart"/>
      <w:r w:rsidRPr="00423DBD">
        <w:rPr>
          <w:b/>
          <w:bCs/>
          <w:kern w:val="24"/>
          <w:position w:val="11"/>
          <w:vertAlign w:val="superscript"/>
        </w:rPr>
        <w:t>th</w:t>
      </w:r>
      <w:proofErr w:type="spellEnd"/>
      <w:r w:rsidRPr="00423DBD">
        <w:rPr>
          <w:b/>
          <w:bCs/>
          <w:kern w:val="24"/>
        </w:rPr>
        <w:t xml:space="preserve"> </w:t>
      </w:r>
      <w:proofErr w:type="gramStart"/>
      <w:r w:rsidRPr="00423DBD">
        <w:rPr>
          <w:b/>
          <w:bCs/>
          <w:kern w:val="24"/>
        </w:rPr>
        <w:t>month(</w:t>
      </w:r>
      <w:proofErr w:type="gramEnd"/>
      <w:r w:rsidRPr="00423DBD">
        <w:rPr>
          <w:b/>
          <w:bCs/>
          <w:kern w:val="24"/>
        </w:rPr>
        <w:t>about 19 cm)</w:t>
      </w:r>
    </w:p>
    <w:p w:rsidR="008E533D" w:rsidRPr="00423DBD" w:rsidRDefault="008E533D" w:rsidP="008E533D">
      <w:pPr>
        <w:pStyle w:val="NormalWeb"/>
        <w:kinsoku w:val="0"/>
        <w:overflowPunct w:val="0"/>
        <w:spacing w:before="0" w:beforeAutospacing="0" w:after="0" w:afterAutospacing="0" w:line="276" w:lineRule="auto"/>
        <w:jc w:val="both"/>
        <w:textAlignment w:val="baseline"/>
      </w:pPr>
      <w:r>
        <w:rPr>
          <w:noProof/>
        </w:rPr>
        <w:drawing>
          <wp:inline distT="0" distB="0" distL="0" distR="0">
            <wp:extent cx="5943600" cy="3781425"/>
            <wp:effectExtent l="19050" t="0" r="0" b="0"/>
            <wp:docPr id="8" name="Picture 4" descr="03-12_DevFetusPhoto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3-12_DevFetusPhoto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3D" w:rsidRPr="00423DB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48075"/>
            <wp:effectExtent l="19050" t="0" r="0" b="0"/>
            <wp:docPr id="9" name="Picture 4" descr="03-01a_Prenat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3-01a_Prenatal_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8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3D" w:rsidRPr="00423DB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209925"/>
            <wp:effectExtent l="19050" t="0" r="0" b="0"/>
            <wp:docPr id="10" name="Picture 4" descr="03-01b_Prenat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3-01b_Prenatal_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33D" w:rsidRPr="00423DB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hAnsi="Times New Roman"/>
          <w:noProof/>
          <w:sz w:val="24"/>
          <w:szCs w:val="24"/>
        </w:rPr>
      </w:pPr>
    </w:p>
    <w:p w:rsidR="008E533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Pr="008E533D" w:rsidRDefault="008E533D" w:rsidP="008E533D">
      <w:pPr>
        <w:tabs>
          <w:tab w:val="left" w:pos="6912"/>
          <w:tab w:val="right" w:pos="9360"/>
        </w:tabs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b/>
          <w:sz w:val="56"/>
          <w:szCs w:val="56"/>
        </w:rPr>
      </w:pPr>
      <w:r w:rsidRPr="008E533D">
        <w:rPr>
          <w:rFonts w:ascii="Times New Roman" w:eastAsia="Times New Roman" w:hAnsi="Times New Roman"/>
          <w:b/>
          <w:sz w:val="56"/>
          <w:szCs w:val="56"/>
        </w:rPr>
        <w:lastRenderedPageBreak/>
        <w:t>Questions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Define the terms </w:t>
      </w:r>
      <w:r w:rsidRPr="00423DBD">
        <w:rPr>
          <w:rFonts w:ascii="Times New Roman" w:eastAsia="Times New Roman" w:hAnsi="Times New Roman"/>
          <w:i/>
          <w:iCs/>
          <w:sz w:val="24"/>
          <w:szCs w:val="24"/>
        </w:rPr>
        <w:t>anatomy</w:t>
      </w:r>
      <w:r w:rsidRPr="00423DBD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423DBD">
        <w:rPr>
          <w:rFonts w:ascii="Times New Roman" w:eastAsia="Times New Roman" w:hAnsi="Times New Roman"/>
          <w:i/>
          <w:iCs/>
          <w:sz w:val="24"/>
          <w:szCs w:val="24"/>
        </w:rPr>
        <w:t>physiology</w:t>
      </w:r>
      <w:r w:rsidRPr="00423DBD">
        <w:rPr>
          <w:rFonts w:ascii="Times New Roman" w:eastAsia="Times New Roman" w:hAnsi="Times New Roman"/>
          <w:sz w:val="24"/>
          <w:szCs w:val="24"/>
        </w:rPr>
        <w:t>, and explain their relationship using an example of a human structure with its corresponding function.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List, in order from least to most complex, the levels of structural organization, discuss the relationship between the levels, and name an example at each level.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Define the term </w:t>
      </w:r>
      <w:r w:rsidRPr="00423DBD">
        <w:rPr>
          <w:rFonts w:ascii="Times New Roman" w:eastAsia="Times New Roman" w:hAnsi="Times New Roman"/>
          <w:i/>
          <w:iCs/>
          <w:sz w:val="24"/>
          <w:szCs w:val="24"/>
        </w:rPr>
        <w:t>homeostasis</w:t>
      </w:r>
      <w:r w:rsidRPr="00423DBD">
        <w:rPr>
          <w:rFonts w:ascii="Times New Roman" w:eastAsia="Times New Roman" w:hAnsi="Times New Roman"/>
          <w:sz w:val="24"/>
          <w:szCs w:val="24"/>
        </w:rPr>
        <w:t>, and name the manner in which homeostatic mechanisms are regulated.  Then provide an example of a homeostatic mechanism in humans, and explain it fully, by providing a diagram followed by a complete essay explanation.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Demonstrate what is meant by "anatomical position".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Define various directional terms (i.e. superior, inferior, etc.), and compare different body parts using these terms (i.e. the elbow is proximal to the wrist).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List both anterior and posterior anatomical landmarks (i.e. orbital, inguinal, etc.).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Name the three major body sections (planes, cuts), and describe how each would be accomplished.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Designate the five major human body cavities and name the organs within each on a human diagram.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Describe the anatomical importance of the </w:t>
      </w:r>
      <w:r w:rsidRPr="00423DBD">
        <w:rPr>
          <w:rFonts w:ascii="Times New Roman" w:eastAsia="Times New Roman" w:hAnsi="Times New Roman"/>
          <w:i/>
          <w:iCs/>
          <w:sz w:val="24"/>
          <w:szCs w:val="24"/>
        </w:rPr>
        <w:t>diaphragm</w:t>
      </w:r>
      <w:r w:rsidRPr="00423DBD">
        <w:rPr>
          <w:rFonts w:ascii="Times New Roman" w:eastAsia="Times New Roman" w:hAnsi="Times New Roman"/>
          <w:sz w:val="24"/>
          <w:szCs w:val="24"/>
        </w:rPr>
        <w:t xml:space="preserve"> muscle. 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Describe the nine regions of the abdominal area and the four quadrants of the abdominal area and list the major organs found within each.</w:t>
      </w:r>
    </w:p>
    <w:p w:rsidR="008E533D" w:rsidRPr="00423DBD" w:rsidRDefault="008E533D" w:rsidP="008E533D">
      <w:pPr>
        <w:numPr>
          <w:ilvl w:val="0"/>
          <w:numId w:val="13"/>
        </w:numPr>
        <w:kinsoku w:val="0"/>
        <w:overflowPunct w:val="0"/>
        <w:spacing w:after="0" w:line="276" w:lineRule="auto"/>
        <w:ind w:left="1267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>Distinguish between visceral and parietal serous membranes, and differentiate between pericardial, pleural, and peritoneal varieties.</w:t>
      </w:r>
    </w:p>
    <w:p w:rsidR="008E533D" w:rsidRPr="00423DBD" w:rsidRDefault="008E533D" w:rsidP="008E533D">
      <w:pPr>
        <w:kinsoku w:val="0"/>
        <w:overflowPunct w:val="0"/>
        <w:spacing w:after="0" w:line="276" w:lineRule="auto"/>
        <w:ind w:lef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Pr="00423DBD" w:rsidRDefault="008E533D" w:rsidP="008E533D">
      <w:pPr>
        <w:kinsoku w:val="0"/>
        <w:overflowPunct w:val="0"/>
        <w:spacing w:after="0" w:line="276" w:lineRule="auto"/>
        <w:ind w:lef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</w:p>
    <w:p w:rsidR="008E533D" w:rsidRPr="00423DBD" w:rsidRDefault="008E533D" w:rsidP="008E533D">
      <w:pPr>
        <w:kinsoku w:val="0"/>
        <w:overflowPunct w:val="0"/>
        <w:spacing w:after="0" w:line="276" w:lineRule="auto"/>
        <w:ind w:left="360"/>
        <w:contextualSpacing/>
        <w:jc w:val="both"/>
        <w:textAlignment w:val="baseline"/>
        <w:rPr>
          <w:rFonts w:ascii="Times New Roman" w:eastAsia="Times New Roman" w:hAnsi="Times New Roman"/>
          <w:b/>
          <w:sz w:val="24"/>
          <w:szCs w:val="24"/>
        </w:rPr>
      </w:pPr>
      <w:r w:rsidRPr="00423DBD">
        <w:rPr>
          <w:rFonts w:ascii="Times New Roman" w:eastAsia="Times New Roman" w:hAnsi="Times New Roman"/>
          <w:b/>
          <w:sz w:val="24"/>
          <w:szCs w:val="24"/>
        </w:rPr>
        <w:t>TISSUES</w:t>
      </w:r>
    </w:p>
    <w:p w:rsidR="008E533D" w:rsidRPr="00423DBD" w:rsidRDefault="008E533D" w:rsidP="008E533D">
      <w:pPr>
        <w:kinsoku w:val="0"/>
        <w:overflowPunct w:val="0"/>
        <w:spacing w:after="0" w:line="276" w:lineRule="auto"/>
        <w:ind w:lef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I. Types of Tissues  </w:t>
      </w:r>
    </w:p>
    <w:p w:rsidR="008E533D" w:rsidRPr="00423DBD" w:rsidRDefault="008E533D" w:rsidP="008E533D">
      <w:pPr>
        <w:kinsoku w:val="0"/>
        <w:overflowPunct w:val="0"/>
        <w:spacing w:after="0" w:line="276" w:lineRule="auto"/>
        <w:ind w:lef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A. Cells——tissues——organs——organ systems——organism  </w:t>
      </w:r>
    </w:p>
    <w:p w:rsidR="008E533D" w:rsidRPr="00423DBD" w:rsidRDefault="008E533D" w:rsidP="008E533D">
      <w:pPr>
        <w:kinsoku w:val="0"/>
        <w:overflowPunct w:val="0"/>
        <w:spacing w:after="0" w:line="276" w:lineRule="auto"/>
        <w:ind w:left="360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B. Tissue: Composed of specialized cells of the same type </w:t>
      </w:r>
      <w:proofErr w:type="gramStart"/>
      <w:r w:rsidRPr="00423DBD">
        <w:rPr>
          <w:rFonts w:ascii="Times New Roman" w:eastAsia="Times New Roman" w:hAnsi="Times New Roman"/>
          <w:sz w:val="24"/>
          <w:szCs w:val="24"/>
        </w:rPr>
        <w:t>that perform</w:t>
      </w:r>
      <w:proofErr w:type="gramEnd"/>
      <w:r w:rsidRPr="00423DBD">
        <w:rPr>
          <w:rFonts w:ascii="Times New Roman" w:eastAsia="Times New Roman" w:hAnsi="Times New Roman"/>
          <w:sz w:val="24"/>
          <w:szCs w:val="24"/>
        </w:rPr>
        <w:t xml:space="preserve"> a common function in the body.  </w:t>
      </w:r>
    </w:p>
    <w:p w:rsidR="008E533D" w:rsidRPr="00423DBD" w:rsidRDefault="008E533D" w:rsidP="008E533D">
      <w:pPr>
        <w:numPr>
          <w:ilvl w:val="0"/>
          <w:numId w:val="14"/>
        </w:numPr>
        <w:kinsoku w:val="0"/>
        <w:overflowPunct w:val="0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Epithelial tissue: Covers body surfaces and lines body cavities.  </w:t>
      </w:r>
    </w:p>
    <w:p w:rsidR="008E533D" w:rsidRPr="00423DBD" w:rsidRDefault="008E533D" w:rsidP="008E533D">
      <w:pPr>
        <w:numPr>
          <w:ilvl w:val="0"/>
          <w:numId w:val="14"/>
        </w:numPr>
        <w:kinsoku w:val="0"/>
        <w:overflowPunct w:val="0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Connective tissue: Binds and supports body parts.     Muscular tissue: Moves the body and its parts.  </w:t>
      </w:r>
    </w:p>
    <w:p w:rsidR="008E533D" w:rsidRPr="00423DBD" w:rsidRDefault="008E533D" w:rsidP="008E533D">
      <w:pPr>
        <w:numPr>
          <w:ilvl w:val="0"/>
          <w:numId w:val="14"/>
        </w:numPr>
        <w:kinsoku w:val="0"/>
        <w:overflowPunct w:val="0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Nervous tissue: Receives stimuli and conducts nerve impulses.  </w:t>
      </w:r>
    </w:p>
    <w:p w:rsidR="008E533D" w:rsidRPr="00423DBD" w:rsidRDefault="008E533D" w:rsidP="008E533D">
      <w:pPr>
        <w:numPr>
          <w:ilvl w:val="0"/>
          <w:numId w:val="14"/>
        </w:numPr>
        <w:kinsoku w:val="0"/>
        <w:overflowPunct w:val="0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Cancers are classified according to the type of tissue from which they arise.  </w:t>
      </w:r>
    </w:p>
    <w:p w:rsidR="008E533D" w:rsidRPr="00423DBD" w:rsidRDefault="008E533D" w:rsidP="008E533D">
      <w:pPr>
        <w:numPr>
          <w:ilvl w:val="0"/>
          <w:numId w:val="14"/>
        </w:numPr>
        <w:kinsoku w:val="0"/>
        <w:overflowPunct w:val="0"/>
        <w:spacing w:after="0" w:line="276" w:lineRule="auto"/>
        <w:contextualSpacing/>
        <w:jc w:val="both"/>
        <w:textAlignment w:val="baseline"/>
        <w:rPr>
          <w:rFonts w:ascii="Times New Roman" w:eastAsia="Times New Roman" w:hAnsi="Times New Roman"/>
          <w:sz w:val="24"/>
          <w:szCs w:val="24"/>
        </w:rPr>
      </w:pPr>
      <w:r w:rsidRPr="00423DBD">
        <w:rPr>
          <w:rFonts w:ascii="Times New Roman" w:eastAsia="Times New Roman" w:hAnsi="Times New Roman"/>
          <w:sz w:val="24"/>
          <w:szCs w:val="24"/>
        </w:rPr>
        <w:t xml:space="preserve">Sarcomas: Cancers arising in muscle or connective tissue.  </w:t>
      </w:r>
    </w:p>
    <w:p w:rsidR="00FE7313" w:rsidRDefault="00FE7313"/>
    <w:sectPr w:rsidR="00FE7313" w:rsidSect="00FE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066F"/>
    <w:multiLevelType w:val="hybridMultilevel"/>
    <w:tmpl w:val="F644406C"/>
    <w:lvl w:ilvl="0" w:tplc="D87EE9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4CE6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878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A63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2290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A67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26FC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E55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C022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2F43E8"/>
    <w:multiLevelType w:val="hybridMultilevel"/>
    <w:tmpl w:val="9DBE24BA"/>
    <w:lvl w:ilvl="0" w:tplc="6A48B0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9893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853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A4C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D61B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DCEA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A52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4EF7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7CE1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DD3226"/>
    <w:multiLevelType w:val="hybridMultilevel"/>
    <w:tmpl w:val="2A4E6672"/>
    <w:lvl w:ilvl="0" w:tplc="81A878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66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EA060">
      <w:start w:val="2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AD1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587B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691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AC0F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F41D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CB7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D43298"/>
    <w:multiLevelType w:val="hybridMultilevel"/>
    <w:tmpl w:val="6EF2C2DE"/>
    <w:lvl w:ilvl="0" w:tplc="5D8679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FC4864">
      <w:start w:val="2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8E5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665B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9EC7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B627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D0C3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7EB8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05B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246750"/>
    <w:multiLevelType w:val="hybridMultilevel"/>
    <w:tmpl w:val="6E4CD6AC"/>
    <w:lvl w:ilvl="0" w:tplc="39C6ACF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9EE89E">
      <w:start w:val="2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EDB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CB3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2A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2E3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446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687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042F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4B5AC5"/>
    <w:multiLevelType w:val="hybridMultilevel"/>
    <w:tmpl w:val="090A0E2A"/>
    <w:lvl w:ilvl="0" w:tplc="9DECEC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64D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9AD9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2ED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0F4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341F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EB7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22C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B082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DB3391"/>
    <w:multiLevelType w:val="hybridMultilevel"/>
    <w:tmpl w:val="EFB8FB30"/>
    <w:lvl w:ilvl="0" w:tplc="0FE4E8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CCA2FE">
      <w:start w:val="2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2EE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492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D244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ECEC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6B8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8C28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BEA1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873392"/>
    <w:multiLevelType w:val="hybridMultilevel"/>
    <w:tmpl w:val="70968F46"/>
    <w:lvl w:ilvl="0" w:tplc="EA2671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7EDDC4">
      <w:start w:val="2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5206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840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E2A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472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20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852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EB5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2830658"/>
    <w:multiLevelType w:val="hybridMultilevel"/>
    <w:tmpl w:val="FD5429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96296F"/>
    <w:multiLevelType w:val="hybridMultilevel"/>
    <w:tmpl w:val="A4828E88"/>
    <w:lvl w:ilvl="0" w:tplc="9C1688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0481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209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A859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84D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293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480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46CF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47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B478E0"/>
    <w:multiLevelType w:val="hybridMultilevel"/>
    <w:tmpl w:val="E8E8902C"/>
    <w:lvl w:ilvl="0" w:tplc="87A66E5A">
      <w:start w:val="1"/>
      <w:numFmt w:val="bullet"/>
      <w:lvlText w:val="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76646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8B9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FEB0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D6BE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0D2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CEB4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744F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1292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DED6864"/>
    <w:multiLevelType w:val="hybridMultilevel"/>
    <w:tmpl w:val="2FBEF456"/>
    <w:lvl w:ilvl="0" w:tplc="3B14EC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DC7B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843A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E63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421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492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1C5E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BE1D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DCEB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91C69D7"/>
    <w:multiLevelType w:val="hybridMultilevel"/>
    <w:tmpl w:val="549EC28C"/>
    <w:lvl w:ilvl="0" w:tplc="1EDC57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C98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EDA3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000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E039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D4AF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13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5603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C066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9C6199"/>
    <w:multiLevelType w:val="hybridMultilevel"/>
    <w:tmpl w:val="028635EC"/>
    <w:lvl w:ilvl="0" w:tplc="F68020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900F44">
      <w:start w:val="2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7CEF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8BD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1041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0FB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425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746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B29E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0"/>
  </w:num>
  <w:num w:numId="11">
    <w:abstractNumId w:val="10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33D"/>
    <w:rsid w:val="008E533D"/>
    <w:rsid w:val="00FE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33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53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3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</dc:creator>
  <cp:lastModifiedBy>KOKI</cp:lastModifiedBy>
  <cp:revision>1</cp:revision>
  <dcterms:created xsi:type="dcterms:W3CDTF">2018-11-20T07:24:00Z</dcterms:created>
  <dcterms:modified xsi:type="dcterms:W3CDTF">2018-11-20T07:32:00Z</dcterms:modified>
</cp:coreProperties>
</file>