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bookmarkStart w:id="0" w:name="_GoBack"/>
      <w:bookmarkEnd w:id="0"/>
      <w:r>
        <w:rPr>
          <w:u w:val="single"/>
        </w:rPr>
        <w:t>Gyn questions.</w:t>
      </w:r>
    </w:p>
    <w:p>
      <w:pPr>
        <w:pStyle w:val="4"/>
        <w:numPr>
          <w:ilvl w:val="0"/>
          <w:numId w:val="1"/>
        </w:numPr>
      </w:pPr>
      <w:r>
        <w:t>State mode of transmission of syphilis.</w:t>
      </w:r>
    </w:p>
    <w:p>
      <w:pPr>
        <w:pStyle w:val="4"/>
        <w:numPr>
          <w:ilvl w:val="0"/>
          <w:numId w:val="2"/>
        </w:numPr>
      </w:pPr>
      <w:r>
        <w:t>Sexual contact.</w:t>
      </w:r>
    </w:p>
    <w:p>
      <w:pPr>
        <w:pStyle w:val="4"/>
        <w:numPr>
          <w:ilvl w:val="0"/>
          <w:numId w:val="2"/>
        </w:numPr>
      </w:pPr>
      <w:r>
        <w:t>Vertical transmission, mother to child.</w:t>
      </w:r>
    </w:p>
    <w:p>
      <w:pPr>
        <w:pStyle w:val="4"/>
        <w:numPr>
          <w:ilvl w:val="0"/>
          <w:numId w:val="2"/>
        </w:numPr>
      </w:pPr>
      <w:r>
        <w:t>Physical contact through mucosal or lesion contact.</w:t>
      </w:r>
    </w:p>
    <w:p>
      <w:pPr>
        <w:pStyle w:val="4"/>
        <w:numPr>
          <w:ilvl w:val="0"/>
          <w:numId w:val="2"/>
        </w:numPr>
      </w:pPr>
      <w:r>
        <w:t>Blood transfusion.</w:t>
      </w:r>
    </w:p>
    <w:p>
      <w:pPr>
        <w:pStyle w:val="4"/>
        <w:numPr>
          <w:ilvl w:val="0"/>
          <w:numId w:val="1"/>
        </w:numPr>
      </w:pPr>
      <w:r>
        <w:t>State goals of antiretroviral therapy.</w:t>
      </w:r>
    </w:p>
    <w:p>
      <w:pPr>
        <w:pStyle w:val="4"/>
        <w:numPr>
          <w:ilvl w:val="0"/>
          <w:numId w:val="3"/>
        </w:numPr>
      </w:pPr>
      <w:r>
        <w:t>Improvement of patients quality of life.</w:t>
      </w:r>
    </w:p>
    <w:p>
      <w:pPr>
        <w:pStyle w:val="4"/>
        <w:numPr>
          <w:ilvl w:val="0"/>
          <w:numId w:val="3"/>
        </w:numPr>
      </w:pPr>
      <w:r>
        <w:t>Prevention of onward transmission.</w:t>
      </w:r>
    </w:p>
    <w:p>
      <w:pPr>
        <w:pStyle w:val="4"/>
        <w:numPr>
          <w:ilvl w:val="0"/>
          <w:numId w:val="3"/>
        </w:numPr>
      </w:pPr>
      <w:r>
        <w:t>Reduction of HIV related morbidity and mortality.</w:t>
      </w:r>
    </w:p>
    <w:p>
      <w:pPr>
        <w:pStyle w:val="4"/>
        <w:numPr>
          <w:ilvl w:val="0"/>
          <w:numId w:val="3"/>
        </w:numPr>
      </w:pPr>
      <w:r>
        <w:t>Restoration and preservation of immunologic function.</w:t>
      </w:r>
    </w:p>
    <w:p>
      <w:pPr>
        <w:pStyle w:val="4"/>
        <w:numPr>
          <w:ilvl w:val="0"/>
          <w:numId w:val="1"/>
        </w:numPr>
      </w:pPr>
      <w:r>
        <w:t>State risk factors to the development of breast cancer.</w:t>
      </w:r>
    </w:p>
    <w:p>
      <w:pPr>
        <w:pStyle w:val="4"/>
        <w:numPr>
          <w:ilvl w:val="0"/>
          <w:numId w:val="4"/>
        </w:numPr>
      </w:pPr>
      <w:r>
        <w:t>Age over 40yrs.</w:t>
      </w:r>
    </w:p>
    <w:p>
      <w:pPr>
        <w:pStyle w:val="4"/>
        <w:numPr>
          <w:ilvl w:val="0"/>
          <w:numId w:val="4"/>
        </w:numPr>
      </w:pPr>
      <w:r>
        <w:t>Family history of breast cancer.</w:t>
      </w:r>
    </w:p>
    <w:p>
      <w:pPr>
        <w:pStyle w:val="4"/>
        <w:numPr>
          <w:ilvl w:val="0"/>
          <w:numId w:val="4"/>
        </w:numPr>
      </w:pPr>
      <w:r>
        <w:t>History of ovarian, endometrial, colon or thyroid cancer.</w:t>
      </w:r>
    </w:p>
    <w:p>
      <w:pPr>
        <w:pStyle w:val="4"/>
        <w:numPr>
          <w:ilvl w:val="0"/>
          <w:numId w:val="4"/>
        </w:numPr>
      </w:pPr>
      <w:r>
        <w:t>Early menarche &lt;13yrs.</w:t>
      </w:r>
    </w:p>
    <w:p>
      <w:pPr>
        <w:pStyle w:val="4"/>
        <w:numPr>
          <w:ilvl w:val="0"/>
          <w:numId w:val="4"/>
        </w:numPr>
      </w:pPr>
      <w:r>
        <w:t>Estrogen therapy.</w:t>
      </w:r>
    </w:p>
    <w:p>
      <w:pPr>
        <w:pStyle w:val="4"/>
        <w:numPr>
          <w:ilvl w:val="0"/>
          <w:numId w:val="4"/>
        </w:numPr>
      </w:pPr>
      <w:r>
        <w:t>Exposure to radiation.</w:t>
      </w:r>
    </w:p>
    <w:p>
      <w:pPr>
        <w:pStyle w:val="4"/>
        <w:numPr>
          <w:ilvl w:val="0"/>
          <w:numId w:val="4"/>
        </w:numPr>
      </w:pPr>
      <w:r>
        <w:t>Tobacco use.</w:t>
      </w:r>
    </w:p>
    <w:p>
      <w:pPr>
        <w:pStyle w:val="4"/>
        <w:numPr>
          <w:ilvl w:val="0"/>
          <w:numId w:val="4"/>
        </w:numPr>
      </w:pPr>
      <w:r>
        <w:t>Obesity.</w:t>
      </w:r>
    </w:p>
    <w:p>
      <w:pPr>
        <w:pStyle w:val="4"/>
        <w:numPr>
          <w:ilvl w:val="0"/>
          <w:numId w:val="4"/>
        </w:numPr>
      </w:pPr>
      <w:r>
        <w:t>High fat diet.</w:t>
      </w:r>
    </w:p>
    <w:p>
      <w:pPr>
        <w:pStyle w:val="4"/>
        <w:numPr>
          <w:ilvl w:val="0"/>
          <w:numId w:val="1"/>
        </w:numPr>
      </w:pPr>
      <w:r>
        <w:t>State the warning signs of breast cancer.</w:t>
      </w:r>
    </w:p>
    <w:p>
      <w:pPr>
        <w:pStyle w:val="4"/>
        <w:numPr>
          <w:ilvl w:val="0"/>
          <w:numId w:val="5"/>
        </w:numPr>
      </w:pPr>
      <w:r>
        <w:t>Lump or mass in the breast.</w:t>
      </w:r>
    </w:p>
    <w:p>
      <w:pPr>
        <w:pStyle w:val="4"/>
        <w:numPr>
          <w:ilvl w:val="0"/>
          <w:numId w:val="5"/>
        </w:numPr>
      </w:pPr>
      <w:r>
        <w:t>Changes in breast symmetry or size.</w:t>
      </w:r>
    </w:p>
    <w:p>
      <w:pPr>
        <w:pStyle w:val="4"/>
        <w:numPr>
          <w:ilvl w:val="0"/>
          <w:numId w:val="5"/>
        </w:numPr>
      </w:pPr>
      <w:r>
        <w:t>Changes in breast skin i.e thickening, edema, dimpling.</w:t>
      </w:r>
    </w:p>
    <w:p>
      <w:pPr>
        <w:pStyle w:val="4"/>
        <w:numPr>
          <w:ilvl w:val="0"/>
          <w:numId w:val="5"/>
        </w:numPr>
      </w:pPr>
      <w:r>
        <w:t>Changes in skin temperature. Warm, hot, or pink area.</w:t>
      </w:r>
    </w:p>
    <w:p>
      <w:pPr>
        <w:pStyle w:val="4"/>
        <w:numPr>
          <w:ilvl w:val="0"/>
          <w:numId w:val="5"/>
        </w:numPr>
      </w:pPr>
      <w:r>
        <w:t>Unusual nipple discharge or drainage.</w:t>
      </w:r>
    </w:p>
    <w:p>
      <w:pPr>
        <w:pStyle w:val="4"/>
        <w:numPr>
          <w:ilvl w:val="0"/>
          <w:numId w:val="5"/>
        </w:numPr>
      </w:pPr>
      <w:r>
        <w:t>Changes on the nipple e.g itching, burning, erosion or retraction.</w:t>
      </w:r>
    </w:p>
    <w:p>
      <w:pPr>
        <w:pStyle w:val="4"/>
        <w:numPr>
          <w:ilvl w:val="0"/>
          <w:numId w:val="5"/>
        </w:numPr>
      </w:pPr>
      <w:r>
        <w:t>Pain.</w:t>
      </w:r>
    </w:p>
    <w:p>
      <w:pPr>
        <w:pStyle w:val="4"/>
        <w:numPr>
          <w:ilvl w:val="0"/>
          <w:numId w:val="1"/>
        </w:numPr>
      </w:pPr>
      <w:r>
        <w:t>List possible sites for breast cancer.</w:t>
      </w:r>
    </w:p>
    <w:p>
      <w:pPr>
        <w:pStyle w:val="4"/>
        <w:numPr>
          <w:ilvl w:val="0"/>
          <w:numId w:val="6"/>
        </w:numPr>
      </w:pPr>
      <w:r>
        <w:t>The nipple where breast duct converge.</w:t>
      </w:r>
    </w:p>
    <w:p>
      <w:pPr>
        <w:pStyle w:val="4"/>
        <w:numPr>
          <w:ilvl w:val="0"/>
          <w:numId w:val="6"/>
        </w:numPr>
      </w:pPr>
      <w:r>
        <w:t>Upper outer quadrant due to more glandular tissue.</w:t>
      </w:r>
    </w:p>
    <w:p>
      <w:pPr>
        <w:pStyle w:val="4"/>
        <w:numPr>
          <w:ilvl w:val="0"/>
          <w:numId w:val="6"/>
        </w:numPr>
      </w:pPr>
      <w:r>
        <w:t>Upper inner quadrant.</w:t>
      </w:r>
    </w:p>
    <w:p>
      <w:pPr>
        <w:pStyle w:val="4"/>
        <w:numPr>
          <w:ilvl w:val="0"/>
          <w:numId w:val="6"/>
        </w:numPr>
      </w:pPr>
      <w:r>
        <w:t>Lower outer quadrant.</w:t>
      </w:r>
    </w:p>
    <w:p>
      <w:pPr>
        <w:pStyle w:val="4"/>
        <w:numPr>
          <w:ilvl w:val="0"/>
          <w:numId w:val="6"/>
        </w:numPr>
      </w:pPr>
      <w:r>
        <w:t>Lower inner quadrant.</w:t>
      </w:r>
    </w:p>
    <w:p>
      <w:pPr>
        <w:pStyle w:val="4"/>
        <w:numPr>
          <w:ilvl w:val="0"/>
          <w:numId w:val="1"/>
        </w:numPr>
      </w:pPr>
      <w:r>
        <w:t>Explain the management of breast cancer.</w:t>
      </w:r>
    </w:p>
    <w:p>
      <w:pPr>
        <w:pStyle w:val="4"/>
        <w:numPr>
          <w:ilvl w:val="0"/>
          <w:numId w:val="7"/>
        </w:numPr>
      </w:pPr>
      <w:r>
        <w:t>Radiotherapy.</w:t>
      </w:r>
    </w:p>
    <w:p>
      <w:pPr>
        <w:pStyle w:val="4"/>
        <w:numPr>
          <w:ilvl w:val="0"/>
          <w:numId w:val="7"/>
        </w:numPr>
      </w:pPr>
      <w:r>
        <w:t>Chemotherapy.</w:t>
      </w:r>
    </w:p>
    <w:p>
      <w:pPr>
        <w:pStyle w:val="4"/>
        <w:numPr>
          <w:ilvl w:val="0"/>
          <w:numId w:val="7"/>
        </w:numPr>
      </w:pPr>
      <w:r>
        <w:t>Hormonal therapy- tamoxifen an estrogen agonist.</w:t>
      </w:r>
    </w:p>
    <w:p>
      <w:pPr>
        <w:pStyle w:val="4"/>
        <w:numPr>
          <w:ilvl w:val="0"/>
          <w:numId w:val="7"/>
        </w:numPr>
      </w:pPr>
      <w:r>
        <w:t>Lumpectomy – removal of the tumor followed by radiation.</w:t>
      </w:r>
    </w:p>
    <w:p>
      <w:pPr>
        <w:pStyle w:val="4"/>
        <w:numPr>
          <w:ilvl w:val="0"/>
          <w:numId w:val="7"/>
        </w:numPr>
      </w:pPr>
      <w:r>
        <w:t>Mastectomy – removal of the breast.</w:t>
      </w:r>
    </w:p>
    <w:p>
      <w:pPr>
        <w:pStyle w:val="4"/>
        <w:numPr>
          <w:ilvl w:val="0"/>
          <w:numId w:val="1"/>
        </w:numPr>
      </w:pPr>
      <w:r>
        <w:t>Give the patient education and counselling on breast cancer.</w:t>
      </w:r>
    </w:p>
    <w:p>
      <w:pPr>
        <w:pStyle w:val="4"/>
        <w:numPr>
          <w:ilvl w:val="0"/>
          <w:numId w:val="8"/>
        </w:numPr>
      </w:pPr>
      <w:r>
        <w:t>Teach on importance of early screening, detection and show her on how to examine herself.</w:t>
      </w:r>
    </w:p>
    <w:p>
      <w:pPr>
        <w:pStyle w:val="4"/>
        <w:numPr>
          <w:ilvl w:val="0"/>
          <w:numId w:val="8"/>
        </w:numPr>
      </w:pPr>
      <w:r>
        <w:t>Provide clear and conscise explanation of all procedures and prescribed treatment.</w:t>
      </w:r>
    </w:p>
    <w:p>
      <w:pPr>
        <w:pStyle w:val="4"/>
        <w:numPr>
          <w:ilvl w:val="0"/>
          <w:numId w:val="8"/>
        </w:numPr>
      </w:pPr>
      <w:r>
        <w:t>Teach patient on how to manage the adverse effects of the treatment.</w:t>
      </w:r>
    </w:p>
    <w:p>
      <w:pPr>
        <w:pStyle w:val="4"/>
        <w:numPr>
          <w:ilvl w:val="0"/>
          <w:numId w:val="8"/>
        </w:numPr>
      </w:pPr>
      <w:r>
        <w:t>Urge patient patient to continue examining herself and follow up treatment.</w:t>
      </w:r>
    </w:p>
    <w:p>
      <w:pPr>
        <w:pStyle w:val="4"/>
        <w:numPr>
          <w:ilvl w:val="0"/>
          <w:numId w:val="8"/>
        </w:numPr>
      </w:pPr>
      <w:r>
        <w:t>Reinforce the need for mammography at required intervals.</w:t>
      </w:r>
    </w:p>
    <w:p>
      <w:pPr>
        <w:pStyle w:val="4"/>
        <w:numPr>
          <w:ilvl w:val="0"/>
          <w:numId w:val="1"/>
        </w:numPr>
      </w:pPr>
      <w:r>
        <w:t>State the signs and symptoms of a patient with prostate cancer will present with.</w:t>
      </w:r>
    </w:p>
    <w:p>
      <w:pPr>
        <w:pStyle w:val="4"/>
        <w:numPr>
          <w:ilvl w:val="0"/>
          <w:numId w:val="9"/>
        </w:numPr>
      </w:pPr>
      <w:r>
        <w:t>Frequent urination.</w:t>
      </w:r>
    </w:p>
    <w:p>
      <w:pPr>
        <w:pStyle w:val="4"/>
        <w:numPr>
          <w:ilvl w:val="0"/>
          <w:numId w:val="9"/>
        </w:numPr>
      </w:pPr>
      <w:r>
        <w:t>Frequent urination at night.</w:t>
      </w:r>
    </w:p>
    <w:p>
      <w:pPr>
        <w:pStyle w:val="4"/>
        <w:numPr>
          <w:ilvl w:val="0"/>
          <w:numId w:val="9"/>
        </w:numPr>
      </w:pPr>
      <w:r>
        <w:t>Difficulty in intiating and maintaining a steady stream of urine.</w:t>
      </w:r>
    </w:p>
    <w:p>
      <w:pPr>
        <w:pStyle w:val="4"/>
        <w:numPr>
          <w:ilvl w:val="0"/>
          <w:numId w:val="9"/>
        </w:numPr>
      </w:pPr>
      <w:r>
        <w:t>Blood in urine.</w:t>
      </w:r>
    </w:p>
    <w:p>
      <w:pPr>
        <w:pStyle w:val="4"/>
        <w:numPr>
          <w:ilvl w:val="0"/>
          <w:numId w:val="9"/>
        </w:numPr>
      </w:pPr>
      <w:r>
        <w:t>Difficulty in achieving erection.</w:t>
      </w:r>
    </w:p>
    <w:p>
      <w:pPr>
        <w:pStyle w:val="4"/>
        <w:numPr>
          <w:ilvl w:val="0"/>
          <w:numId w:val="9"/>
        </w:numPr>
      </w:pPr>
      <w:r>
        <w:t>Painful ejaculation.</w:t>
      </w:r>
    </w:p>
    <w:p>
      <w:pPr>
        <w:pStyle w:val="4"/>
        <w:numPr>
          <w:ilvl w:val="0"/>
          <w:numId w:val="1"/>
        </w:numPr>
      </w:pPr>
      <w:r>
        <w:t>State the risk for prostate cancer.</w:t>
      </w:r>
    </w:p>
    <w:p>
      <w:pPr>
        <w:pStyle w:val="4"/>
        <w:numPr>
          <w:ilvl w:val="0"/>
          <w:numId w:val="10"/>
        </w:numPr>
      </w:pPr>
      <w:r>
        <w:t>Family history.</w:t>
      </w:r>
    </w:p>
    <w:p>
      <w:pPr>
        <w:pStyle w:val="4"/>
        <w:numPr>
          <w:ilvl w:val="0"/>
          <w:numId w:val="10"/>
        </w:numPr>
      </w:pPr>
      <w:r>
        <w:t>Race, more in white than blacks.</w:t>
      </w:r>
    </w:p>
    <w:p>
      <w:pPr>
        <w:pStyle w:val="4"/>
        <w:numPr>
          <w:ilvl w:val="0"/>
          <w:numId w:val="10"/>
        </w:numPr>
      </w:pPr>
      <w:r>
        <w:t>Lifestyle, red meat or dairy product high in fat.</w:t>
      </w:r>
    </w:p>
    <w:p>
      <w:pPr>
        <w:pStyle w:val="4"/>
        <w:numPr>
          <w:ilvl w:val="0"/>
          <w:numId w:val="10"/>
        </w:numPr>
      </w:pPr>
      <w:r>
        <w:t>Obesity.</w:t>
      </w:r>
    </w:p>
    <w:p>
      <w:pPr>
        <w:pStyle w:val="4"/>
        <w:numPr>
          <w:ilvl w:val="0"/>
          <w:numId w:val="10"/>
        </w:numPr>
      </w:pPr>
      <w:r>
        <w:t>Drugs that lower cholesterol.</w:t>
      </w:r>
    </w:p>
    <w:p>
      <w:pPr>
        <w:pStyle w:val="4"/>
        <w:numPr>
          <w:ilvl w:val="0"/>
          <w:numId w:val="1"/>
        </w:numPr>
      </w:pPr>
      <w:r>
        <w:t>Give the diagnostic measures for prostate cancer.</w:t>
      </w:r>
    </w:p>
    <w:p>
      <w:pPr>
        <w:pStyle w:val="4"/>
        <w:numPr>
          <w:ilvl w:val="0"/>
          <w:numId w:val="11"/>
        </w:numPr>
      </w:pPr>
      <w:r>
        <w:t>Normal prostate and prostate cancer. In prostate cancer regular glands of normal prostate are replaced by irregular glands and clumps of cells.</w:t>
      </w:r>
    </w:p>
    <w:p>
      <w:pPr>
        <w:pStyle w:val="4"/>
        <w:numPr>
          <w:ilvl w:val="0"/>
          <w:numId w:val="11"/>
        </w:numPr>
      </w:pPr>
      <w:r>
        <w:t>Biopsy for microscopic examination.</w:t>
      </w:r>
    </w:p>
    <w:p>
      <w:pPr>
        <w:pStyle w:val="4"/>
        <w:numPr>
          <w:ilvl w:val="0"/>
          <w:numId w:val="11"/>
        </w:numPr>
      </w:pPr>
      <w:r>
        <w:t>Gleason score –tissue samples examined under microscope to determine presence of cancer cells and to determine the microscopic features of any cancer found.</w:t>
      </w:r>
    </w:p>
    <w:p>
      <w:pPr>
        <w:pStyle w:val="4"/>
        <w:numPr>
          <w:ilvl w:val="0"/>
          <w:numId w:val="11"/>
        </w:numPr>
      </w:pPr>
      <w:r>
        <w:t>Tumor markers – samples stained for the presence of PSA (prostate specific antigen)</w:t>
      </w:r>
    </w:p>
    <w:p>
      <w:pPr>
        <w:pStyle w:val="4"/>
        <w:numPr>
          <w:ilvl w:val="0"/>
          <w:numId w:val="11"/>
        </w:numPr>
      </w:pPr>
      <w:r>
        <w:t>Prostasomes – cancerous cells secrete prostasomes and may be shielded against immunological attacks by this prostasomes.</w:t>
      </w:r>
    </w:p>
    <w:p>
      <w:pPr>
        <w:pStyle w:val="4"/>
        <w:numPr>
          <w:ilvl w:val="0"/>
          <w:numId w:val="11"/>
        </w:numPr>
      </w:pPr>
      <w:r>
        <w:t>Prostate mapping –determines precise location and aggressiveness of cancer.</w:t>
      </w:r>
    </w:p>
    <w:p>
      <w:pPr>
        <w:pStyle w:val="4"/>
        <w:numPr>
          <w:ilvl w:val="0"/>
          <w:numId w:val="1"/>
        </w:numPr>
      </w:pPr>
      <w:r>
        <w:t>State six male factors affecting fertility.</w:t>
      </w:r>
    </w:p>
    <w:p>
      <w:pPr>
        <w:pStyle w:val="4"/>
        <w:numPr>
          <w:ilvl w:val="0"/>
          <w:numId w:val="12"/>
        </w:numPr>
      </w:pPr>
      <w:r>
        <w:t>Anatomical disorder – congenital absence of vas deferens.</w:t>
      </w:r>
    </w:p>
    <w:p>
      <w:pPr>
        <w:pStyle w:val="4"/>
        <w:numPr>
          <w:ilvl w:val="0"/>
          <w:numId w:val="13"/>
        </w:numPr>
      </w:pPr>
      <w:r>
        <w:t>Obstruction of vas deferens.</w:t>
      </w:r>
    </w:p>
    <w:p>
      <w:pPr>
        <w:pStyle w:val="4"/>
        <w:numPr>
          <w:ilvl w:val="0"/>
          <w:numId w:val="13"/>
        </w:numPr>
      </w:pPr>
      <w:r>
        <w:t>Congenital abnormality of the ejaculatory system.</w:t>
      </w:r>
    </w:p>
    <w:p>
      <w:pPr>
        <w:pStyle w:val="4"/>
        <w:numPr>
          <w:ilvl w:val="0"/>
          <w:numId w:val="13"/>
        </w:numPr>
      </w:pPr>
      <w:r>
        <w:t>Undescended testes.</w:t>
      </w:r>
    </w:p>
    <w:p>
      <w:pPr>
        <w:pStyle w:val="4"/>
        <w:numPr>
          <w:ilvl w:val="0"/>
          <w:numId w:val="12"/>
        </w:numPr>
      </w:pPr>
      <w:r>
        <w:t>Abnormal spermatogenesis – chromosomal abnormalities.</w:t>
      </w:r>
    </w:p>
    <w:p>
      <w:pPr>
        <w:pStyle w:val="4"/>
        <w:numPr>
          <w:ilvl w:val="0"/>
          <w:numId w:val="14"/>
        </w:numPr>
      </w:pPr>
      <w:r>
        <w:t>Mumps orchitis.</w:t>
      </w:r>
    </w:p>
    <w:p>
      <w:pPr>
        <w:pStyle w:val="4"/>
        <w:numPr>
          <w:ilvl w:val="0"/>
          <w:numId w:val="14"/>
        </w:numPr>
      </w:pPr>
      <w:r>
        <w:t>Chemical or radiation exposure.</w:t>
      </w:r>
    </w:p>
    <w:p>
      <w:pPr>
        <w:pStyle w:val="4"/>
        <w:numPr>
          <w:ilvl w:val="0"/>
          <w:numId w:val="14"/>
        </w:numPr>
      </w:pPr>
      <w:r>
        <w:t>Antibody formation.</w:t>
      </w:r>
    </w:p>
    <w:p>
      <w:pPr>
        <w:pStyle w:val="4"/>
        <w:numPr>
          <w:ilvl w:val="0"/>
          <w:numId w:val="12"/>
        </w:numPr>
      </w:pPr>
      <w:r>
        <w:t>Sexual dysfunction – retrograde ejaculation.</w:t>
      </w:r>
    </w:p>
    <w:p>
      <w:pPr>
        <w:pStyle w:val="4"/>
        <w:numPr>
          <w:ilvl w:val="0"/>
          <w:numId w:val="15"/>
        </w:numPr>
      </w:pPr>
      <w:r>
        <w:t>Impotence; inability to sustain erection until ejaculation.</w:t>
      </w:r>
    </w:p>
    <w:p>
      <w:pPr>
        <w:pStyle w:val="4"/>
        <w:numPr>
          <w:ilvl w:val="0"/>
          <w:numId w:val="15"/>
        </w:numPr>
      </w:pPr>
      <w:r>
        <w:t>Decreased libido.</w:t>
      </w:r>
    </w:p>
    <w:p>
      <w:pPr>
        <w:pStyle w:val="4"/>
        <w:numPr>
          <w:ilvl w:val="0"/>
          <w:numId w:val="15"/>
        </w:numPr>
      </w:pPr>
      <w:r>
        <w:t>Low sperm count (oligospermia), no sperm (azoospermia).</w:t>
      </w:r>
    </w:p>
    <w:p>
      <w:pPr>
        <w:pStyle w:val="4"/>
        <w:numPr>
          <w:ilvl w:val="0"/>
          <w:numId w:val="12"/>
        </w:numPr>
      </w:pPr>
      <w:r>
        <w:t xml:space="preserve">Infection </w:t>
      </w:r>
    </w:p>
    <w:p>
      <w:pPr>
        <w:pStyle w:val="4"/>
        <w:numPr>
          <w:ilvl w:val="0"/>
          <w:numId w:val="12"/>
        </w:numPr>
      </w:pPr>
      <w:r>
        <w:t>Auto-immune – cervix can be hostile to man’s sperms and produce antibodies.</w:t>
      </w:r>
    </w:p>
    <w:p>
      <w:pPr>
        <w:pStyle w:val="4"/>
        <w:numPr>
          <w:ilvl w:val="0"/>
          <w:numId w:val="1"/>
        </w:numPr>
      </w:pPr>
      <w:r>
        <w:t>State female factors affecting fertility.</w:t>
      </w:r>
    </w:p>
    <w:p>
      <w:pPr>
        <w:pStyle w:val="4"/>
        <w:numPr>
          <w:ilvl w:val="0"/>
          <w:numId w:val="12"/>
        </w:numPr>
      </w:pPr>
      <w:r>
        <w:t>Congenital - Mullerian agenesia, absence of ovaries or uterus.</w:t>
      </w:r>
    </w:p>
    <w:p>
      <w:pPr>
        <w:pStyle w:val="4"/>
        <w:numPr>
          <w:ilvl w:val="0"/>
          <w:numId w:val="16"/>
        </w:numPr>
      </w:pPr>
      <w:r>
        <w:t>Vaginal atresia or stenosis.</w:t>
      </w:r>
    </w:p>
    <w:p>
      <w:pPr>
        <w:pStyle w:val="4"/>
        <w:numPr>
          <w:ilvl w:val="0"/>
          <w:numId w:val="12"/>
        </w:numPr>
      </w:pPr>
      <w:r>
        <w:t>Infections leading to tubal blockage, STI or puerperal sepsis.</w:t>
      </w:r>
    </w:p>
    <w:p>
      <w:pPr>
        <w:pStyle w:val="4"/>
        <w:numPr>
          <w:ilvl w:val="0"/>
          <w:numId w:val="12"/>
        </w:numPr>
      </w:pPr>
      <w:r>
        <w:t>Endocrine disorders – presence of pituitary adenoma with increased prolactin leading to inappropriate galactorrhea associated with amenorrhoea.</w:t>
      </w:r>
    </w:p>
    <w:p>
      <w:pPr>
        <w:pStyle w:val="4"/>
        <w:numPr>
          <w:ilvl w:val="0"/>
          <w:numId w:val="16"/>
        </w:numPr>
      </w:pPr>
      <w:r>
        <w:t>Hormonal imbalance with increased with increased estrogen will lead to endometrial hyperplasia hence irregular periods (metropathia hemorrhagica). Or prolonged periods and cycles.</w:t>
      </w:r>
    </w:p>
    <w:p>
      <w:pPr>
        <w:pStyle w:val="4"/>
        <w:numPr>
          <w:ilvl w:val="0"/>
          <w:numId w:val="16"/>
        </w:numPr>
      </w:pPr>
      <w:r>
        <w:t>Hypothyroidism is generally associated with infertility.</w:t>
      </w:r>
    </w:p>
    <w:p>
      <w:pPr>
        <w:pStyle w:val="4"/>
        <w:numPr>
          <w:ilvl w:val="0"/>
          <w:numId w:val="16"/>
        </w:numPr>
      </w:pPr>
      <w:r>
        <w:t>DM – if uncontrolled may impair fertility.</w:t>
      </w:r>
    </w:p>
    <w:p>
      <w:pPr>
        <w:pStyle w:val="4"/>
        <w:numPr>
          <w:ilvl w:val="0"/>
          <w:numId w:val="17"/>
        </w:numPr>
      </w:pPr>
      <w:r>
        <w:t>Uterine fibromyoma- cause recurrent abortion.</w:t>
      </w:r>
    </w:p>
    <w:p>
      <w:pPr>
        <w:pStyle w:val="4"/>
        <w:numPr>
          <w:ilvl w:val="0"/>
          <w:numId w:val="17"/>
        </w:numPr>
      </w:pPr>
      <w:r>
        <w:t>Cervical hostility – cervical mucus is unreceptive to spermatozoa.</w:t>
      </w:r>
    </w:p>
    <w:p>
      <w:pPr>
        <w:pStyle w:val="4"/>
        <w:numPr>
          <w:ilvl w:val="0"/>
          <w:numId w:val="17"/>
        </w:numPr>
      </w:pPr>
      <w:r>
        <w:t>Cervical incompetence – causes mid-trimester abortion and will lead to secondary infertility.</w:t>
      </w:r>
    </w:p>
    <w:p>
      <w:pPr>
        <w:pStyle w:val="4"/>
        <w:numPr>
          <w:ilvl w:val="0"/>
          <w:numId w:val="17"/>
        </w:numPr>
      </w:pPr>
      <w:r>
        <w:t>Endometriosis due to menorrhagia may lead to infertility.</w:t>
      </w:r>
    </w:p>
    <w:p>
      <w:pPr>
        <w:pStyle w:val="4"/>
        <w:numPr>
          <w:ilvl w:val="0"/>
          <w:numId w:val="1"/>
        </w:numPr>
      </w:pPr>
      <w:r>
        <w:t>Define the following terms.</w:t>
      </w:r>
    </w:p>
    <w:p>
      <w:pPr>
        <w:pStyle w:val="4"/>
        <w:numPr>
          <w:ilvl w:val="0"/>
          <w:numId w:val="18"/>
        </w:numPr>
      </w:pPr>
      <w:r>
        <w:t>Menopause –permanent cessation of menstruation following loss of ovarian activity with at least 1yr of amenorrhea.</w:t>
      </w:r>
    </w:p>
    <w:p>
      <w:pPr>
        <w:pStyle w:val="4"/>
        <w:numPr>
          <w:ilvl w:val="0"/>
          <w:numId w:val="18"/>
        </w:numPr>
      </w:pPr>
      <w:r>
        <w:t>Climacteric period – phase of the aging period during which a woman passes from the reproductive to the non reproductive stage, last from 15-20yrs.</w:t>
      </w:r>
    </w:p>
    <w:p>
      <w:pPr>
        <w:pStyle w:val="4"/>
        <w:numPr>
          <w:ilvl w:val="0"/>
          <w:numId w:val="18"/>
        </w:numPr>
      </w:pPr>
      <w:r>
        <w:t>Pre-menopause – part of the climacteric period before the menopause occurs, the time during which the menstrual cycle is irregular.</w:t>
      </w:r>
    </w:p>
    <w:p>
      <w:pPr>
        <w:pStyle w:val="4"/>
        <w:numPr>
          <w:ilvl w:val="0"/>
          <w:numId w:val="18"/>
        </w:numPr>
      </w:pPr>
      <w:r>
        <w:t>Post-menopause – refers to the phase that occurs after menopause.</w:t>
      </w:r>
    </w:p>
    <w:p>
      <w:pPr>
        <w:pStyle w:val="4"/>
        <w:numPr>
          <w:ilvl w:val="0"/>
          <w:numId w:val="1"/>
        </w:numPr>
      </w:pPr>
      <w:r>
        <w:t>State the factors that may contribute to early menopause.</w:t>
      </w:r>
    </w:p>
    <w:p>
      <w:pPr>
        <w:pStyle w:val="4"/>
        <w:numPr>
          <w:ilvl w:val="0"/>
          <w:numId w:val="19"/>
        </w:numPr>
      </w:pPr>
      <w:r>
        <w:t>Smoking.</w:t>
      </w:r>
    </w:p>
    <w:p>
      <w:pPr>
        <w:pStyle w:val="4"/>
        <w:numPr>
          <w:ilvl w:val="0"/>
          <w:numId w:val="19"/>
        </w:numPr>
      </w:pPr>
      <w:r>
        <w:t>Disease processes, severe infections e.g mumps or tumors of the reproductive tract.</w:t>
      </w:r>
    </w:p>
    <w:p>
      <w:pPr>
        <w:pStyle w:val="4"/>
        <w:numPr>
          <w:ilvl w:val="0"/>
          <w:numId w:val="19"/>
        </w:numPr>
      </w:pPr>
      <w:r>
        <w:t>Excessive exposure to ionizing radiation.</w:t>
      </w:r>
    </w:p>
    <w:p>
      <w:pPr>
        <w:pStyle w:val="4"/>
        <w:numPr>
          <w:ilvl w:val="0"/>
          <w:numId w:val="19"/>
        </w:numPr>
      </w:pPr>
      <w:r>
        <w:t>Chemotherapeutic drugs particularly alkylating agents.</w:t>
      </w:r>
    </w:p>
    <w:p>
      <w:pPr>
        <w:pStyle w:val="4"/>
        <w:numPr>
          <w:ilvl w:val="0"/>
          <w:numId w:val="19"/>
        </w:numPr>
      </w:pPr>
      <w:r>
        <w:t>Surgical procedures that impair ovarian blood supply.</w:t>
      </w:r>
    </w:p>
    <w:p>
      <w:pPr>
        <w:pStyle w:val="4"/>
        <w:numPr>
          <w:ilvl w:val="0"/>
          <w:numId w:val="1"/>
        </w:numPr>
      </w:pPr>
      <w:r>
        <w:t>State the causes of endometriosis.</w:t>
      </w:r>
    </w:p>
    <w:p>
      <w:pPr>
        <w:pStyle w:val="4"/>
        <w:numPr>
          <w:ilvl w:val="0"/>
          <w:numId w:val="20"/>
        </w:numPr>
      </w:pPr>
      <w:r>
        <w:t>Genetics.</w:t>
      </w:r>
    </w:p>
    <w:p>
      <w:pPr>
        <w:pStyle w:val="4"/>
        <w:numPr>
          <w:ilvl w:val="0"/>
          <w:numId w:val="20"/>
        </w:numPr>
      </w:pPr>
      <w:r>
        <w:t>Transplantation.</w:t>
      </w:r>
    </w:p>
    <w:p>
      <w:pPr>
        <w:pStyle w:val="4"/>
        <w:numPr>
          <w:ilvl w:val="0"/>
          <w:numId w:val="20"/>
        </w:numPr>
      </w:pPr>
      <w:r>
        <w:t>Aging.</w:t>
      </w:r>
    </w:p>
    <w:p>
      <w:pPr>
        <w:pStyle w:val="4"/>
        <w:numPr>
          <w:ilvl w:val="0"/>
          <w:numId w:val="20"/>
        </w:numPr>
      </w:pPr>
      <w:r>
        <w:t>Congenital.</w:t>
      </w:r>
    </w:p>
    <w:p>
      <w:pPr>
        <w:pStyle w:val="4"/>
        <w:numPr>
          <w:ilvl w:val="0"/>
          <w:numId w:val="20"/>
        </w:numPr>
      </w:pPr>
      <w:r>
        <w:t>Oestrogen dependant – medical therapy to control it.</w:t>
      </w:r>
    </w:p>
    <w:p>
      <w:pPr>
        <w:pStyle w:val="4"/>
        <w:numPr>
          <w:ilvl w:val="0"/>
          <w:numId w:val="20"/>
        </w:numPr>
      </w:pPr>
      <w:r>
        <w:t>Environmental factors, plastics, microwave ovens.</w:t>
      </w:r>
    </w:p>
    <w:p>
      <w:pPr>
        <w:pStyle w:val="4"/>
        <w:numPr>
          <w:ilvl w:val="0"/>
          <w:numId w:val="1"/>
        </w:numPr>
      </w:pPr>
      <w:r>
        <w:t>Explain the various reproductive tract neoplasm.</w:t>
      </w:r>
    </w:p>
    <w:p>
      <w:pPr>
        <w:pStyle w:val="4"/>
        <w:numPr>
          <w:ilvl w:val="0"/>
          <w:numId w:val="21"/>
        </w:numPr>
      </w:pPr>
      <w:r>
        <w:t>Ovarian cyst –any collection of fluid, surrounded by a very thin wall, within an ovary. Most of the cyst are benign though in older women might turn to be cancerous.</w:t>
      </w:r>
    </w:p>
    <w:p>
      <w:pPr>
        <w:pStyle w:val="4"/>
        <w:numPr>
          <w:ilvl w:val="0"/>
          <w:numId w:val="21"/>
        </w:numPr>
      </w:pPr>
      <w:r>
        <w:t>Dermatoid cyst – vary from a few milimetre to more than 20cm in diameter.</w:t>
      </w:r>
    </w:p>
    <w:p>
      <w:pPr>
        <w:pStyle w:val="4"/>
        <w:numPr>
          <w:ilvl w:val="0"/>
          <w:numId w:val="22"/>
        </w:numPr>
      </w:pPr>
      <w:r>
        <w:t>Contains a variety of tissue derived from primary germ layer, endoderm, mesoderm and ectoderm.</w:t>
      </w:r>
    </w:p>
    <w:p>
      <w:pPr>
        <w:pStyle w:val="4"/>
        <w:numPr>
          <w:ilvl w:val="0"/>
          <w:numId w:val="22"/>
        </w:numPr>
      </w:pPr>
      <w:r>
        <w:t>Benign though sometime may turn malignant.</w:t>
      </w:r>
    </w:p>
    <w:p>
      <w:pPr>
        <w:pStyle w:val="4"/>
        <w:numPr>
          <w:ilvl w:val="0"/>
          <w:numId w:val="23"/>
        </w:numPr>
      </w:pPr>
      <w:r>
        <w:t>Endometrioid cyst /endometrieoma/chocolate cyst.</w:t>
      </w:r>
    </w:p>
    <w:p>
      <w:pPr>
        <w:pStyle w:val="4"/>
        <w:numPr>
          <w:ilvl w:val="0"/>
          <w:numId w:val="24"/>
        </w:numPr>
      </w:pPr>
      <w:r>
        <w:t>Caused by endometriosis.</w:t>
      </w:r>
    </w:p>
    <w:p>
      <w:pPr>
        <w:pStyle w:val="4"/>
        <w:numPr>
          <w:ilvl w:val="0"/>
          <w:numId w:val="24"/>
        </w:numPr>
      </w:pPr>
      <w:r>
        <w:t>Formed when a tiny parch of endometrial tissue bleeds and enlarges inside ovaries, as blood builds up over months and yrs, it turns brown.</w:t>
      </w:r>
    </w:p>
    <w:p>
      <w:pPr>
        <w:pStyle w:val="4"/>
        <w:numPr>
          <w:ilvl w:val="0"/>
          <w:numId w:val="23"/>
        </w:numPr>
      </w:pPr>
      <w:r>
        <w:t>Polycystic ovarian disease.</w:t>
      </w:r>
    </w:p>
    <w:p>
      <w:pPr>
        <w:pStyle w:val="4"/>
        <w:numPr>
          <w:ilvl w:val="0"/>
          <w:numId w:val="25"/>
        </w:numPr>
      </w:pPr>
      <w:r>
        <w:t>Occurs in numerous cystic follicles.</w:t>
      </w:r>
    </w:p>
    <w:p>
      <w:pPr>
        <w:pStyle w:val="4"/>
        <w:numPr>
          <w:ilvl w:val="0"/>
          <w:numId w:val="25"/>
        </w:numPr>
      </w:pPr>
      <w:r>
        <w:t>Tunica albuginea is thickened covering numerous small.</w:t>
      </w:r>
    </w:p>
    <w:p>
      <w:pPr>
        <w:pStyle w:val="4"/>
        <w:numPr>
          <w:ilvl w:val="0"/>
          <w:numId w:val="1"/>
        </w:numPr>
      </w:pPr>
      <w:r>
        <w:t>State three types of ovarian cysts.</w:t>
      </w:r>
    </w:p>
    <w:p>
      <w:pPr>
        <w:pStyle w:val="4"/>
        <w:numPr>
          <w:ilvl w:val="0"/>
          <w:numId w:val="23"/>
        </w:numPr>
      </w:pPr>
      <w:r>
        <w:t>Functional cyst/ simple cyst.</w:t>
      </w:r>
    </w:p>
    <w:p>
      <w:pPr>
        <w:pStyle w:val="4"/>
        <w:numPr>
          <w:ilvl w:val="0"/>
          <w:numId w:val="26"/>
        </w:numPr>
      </w:pPr>
      <w:r>
        <w:t>If the ovum is not released, the ovum can fill with fluid, usually these types of cysts will regress.</w:t>
      </w:r>
    </w:p>
    <w:p>
      <w:pPr>
        <w:pStyle w:val="4"/>
        <w:numPr>
          <w:ilvl w:val="0"/>
          <w:numId w:val="23"/>
        </w:numPr>
      </w:pPr>
      <w:r>
        <w:t>Graffian follicle cyst/follicular cyst/dentigerous cyst.</w:t>
      </w:r>
    </w:p>
    <w:p>
      <w:pPr>
        <w:pStyle w:val="4"/>
        <w:numPr>
          <w:ilvl w:val="0"/>
          <w:numId w:val="26"/>
        </w:numPr>
      </w:pPr>
    </w:p>
    <w:p>
      <w:pPr>
        <w:pStyle w:val="4"/>
        <w:ind w:left="2880"/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F3405"/>
    <w:multiLevelType w:val="multilevel"/>
    <w:tmpl w:val="011F340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03AD4330"/>
    <w:multiLevelType w:val="multilevel"/>
    <w:tmpl w:val="03AD4330"/>
    <w:lvl w:ilvl="0" w:tentative="0">
      <w:start w:val="1"/>
      <w:numFmt w:val="bullet"/>
      <w:lvlText w:val=""/>
      <w:lvlJc w:val="left"/>
      <w:pPr>
        <w:ind w:left="151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3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5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7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9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1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3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5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75" w:hanging="360"/>
      </w:pPr>
      <w:rPr>
        <w:rFonts w:hint="default" w:ascii="Wingdings" w:hAnsi="Wingdings"/>
      </w:rPr>
    </w:lvl>
  </w:abstractNum>
  <w:abstractNum w:abstractNumId="2">
    <w:nsid w:val="046C6186"/>
    <w:multiLevelType w:val="multilevel"/>
    <w:tmpl w:val="046C618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088F0618"/>
    <w:multiLevelType w:val="multilevel"/>
    <w:tmpl w:val="088F061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1565692A"/>
    <w:multiLevelType w:val="multilevel"/>
    <w:tmpl w:val="1565692A"/>
    <w:lvl w:ilvl="0" w:tentative="0">
      <w:start w:val="1"/>
      <w:numFmt w:val="bullet"/>
      <w:lvlText w:val=""/>
      <w:lvlJc w:val="left"/>
      <w:pPr>
        <w:ind w:left="25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65" w:hanging="360"/>
      </w:pPr>
      <w:rPr>
        <w:rFonts w:hint="default" w:ascii="Wingdings" w:hAnsi="Wingdings"/>
      </w:rPr>
    </w:lvl>
  </w:abstractNum>
  <w:abstractNum w:abstractNumId="5">
    <w:nsid w:val="179B425B"/>
    <w:multiLevelType w:val="multilevel"/>
    <w:tmpl w:val="179B425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21C366C7"/>
    <w:multiLevelType w:val="multilevel"/>
    <w:tmpl w:val="21C366C7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2A6A5C82"/>
    <w:multiLevelType w:val="multilevel"/>
    <w:tmpl w:val="2A6A5C8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2FCC5FDE"/>
    <w:multiLevelType w:val="multilevel"/>
    <w:tmpl w:val="2FCC5FDE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35472816"/>
    <w:multiLevelType w:val="multilevel"/>
    <w:tmpl w:val="3547281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387475AB"/>
    <w:multiLevelType w:val="multilevel"/>
    <w:tmpl w:val="387475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6F2713"/>
    <w:multiLevelType w:val="multilevel"/>
    <w:tmpl w:val="396F271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3C014065"/>
    <w:multiLevelType w:val="multilevel"/>
    <w:tmpl w:val="3C01406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>
    <w:nsid w:val="3CEB4B65"/>
    <w:multiLevelType w:val="multilevel"/>
    <w:tmpl w:val="3CEB4B6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nsid w:val="411B7CA2"/>
    <w:multiLevelType w:val="multilevel"/>
    <w:tmpl w:val="411B7CA2"/>
    <w:lvl w:ilvl="0" w:tentative="0">
      <w:start w:val="1"/>
      <w:numFmt w:val="bullet"/>
      <w:lvlText w:val=""/>
      <w:lvlJc w:val="left"/>
      <w:pPr>
        <w:ind w:left="25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65" w:hanging="360"/>
      </w:pPr>
      <w:rPr>
        <w:rFonts w:hint="default" w:ascii="Wingdings" w:hAnsi="Wingdings"/>
      </w:rPr>
    </w:lvl>
  </w:abstractNum>
  <w:abstractNum w:abstractNumId="15">
    <w:nsid w:val="41E00340"/>
    <w:multiLevelType w:val="multilevel"/>
    <w:tmpl w:val="41E0034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43BA6888"/>
    <w:multiLevelType w:val="multilevel"/>
    <w:tmpl w:val="43BA6888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>
    <w:nsid w:val="4ED86BE2"/>
    <w:multiLevelType w:val="multilevel"/>
    <w:tmpl w:val="4ED86BE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>
    <w:nsid w:val="4FE82D26"/>
    <w:multiLevelType w:val="multilevel"/>
    <w:tmpl w:val="4FE82D2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nsid w:val="506034C5"/>
    <w:multiLevelType w:val="multilevel"/>
    <w:tmpl w:val="506034C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nsid w:val="5119022D"/>
    <w:multiLevelType w:val="multilevel"/>
    <w:tmpl w:val="5119022D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1">
    <w:nsid w:val="52B77BB8"/>
    <w:multiLevelType w:val="multilevel"/>
    <w:tmpl w:val="52B77BB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>
    <w:nsid w:val="67696A2B"/>
    <w:multiLevelType w:val="multilevel"/>
    <w:tmpl w:val="67696A2B"/>
    <w:lvl w:ilvl="0" w:tentative="0">
      <w:start w:val="1"/>
      <w:numFmt w:val="bullet"/>
      <w:lvlText w:val=""/>
      <w:lvlJc w:val="left"/>
      <w:pPr>
        <w:ind w:left="25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2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65" w:hanging="360"/>
      </w:pPr>
      <w:rPr>
        <w:rFonts w:hint="default" w:ascii="Wingdings" w:hAnsi="Wingdings"/>
      </w:rPr>
    </w:lvl>
  </w:abstractNum>
  <w:abstractNum w:abstractNumId="23">
    <w:nsid w:val="73803656"/>
    <w:multiLevelType w:val="multilevel"/>
    <w:tmpl w:val="73803656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4">
    <w:nsid w:val="78965C8D"/>
    <w:multiLevelType w:val="multilevel"/>
    <w:tmpl w:val="78965C8D"/>
    <w:lvl w:ilvl="0" w:tentative="0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25">
    <w:nsid w:val="7A6B3F97"/>
    <w:multiLevelType w:val="multilevel"/>
    <w:tmpl w:val="7A6B3F97"/>
    <w:lvl w:ilvl="0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5"/>
  </w:num>
  <w:num w:numId="5">
    <w:abstractNumId w:val="6"/>
  </w:num>
  <w:num w:numId="6">
    <w:abstractNumId w:val="18"/>
  </w:num>
  <w:num w:numId="7">
    <w:abstractNumId w:val="2"/>
  </w:num>
  <w:num w:numId="8">
    <w:abstractNumId w:val="0"/>
  </w:num>
  <w:num w:numId="9">
    <w:abstractNumId w:val="13"/>
  </w:num>
  <w:num w:numId="10">
    <w:abstractNumId w:val="3"/>
  </w:num>
  <w:num w:numId="11">
    <w:abstractNumId w:val="21"/>
  </w:num>
  <w:num w:numId="12">
    <w:abstractNumId w:val="11"/>
  </w:num>
  <w:num w:numId="13">
    <w:abstractNumId w:val="16"/>
  </w:num>
  <w:num w:numId="14">
    <w:abstractNumId w:val="23"/>
  </w:num>
  <w:num w:numId="15">
    <w:abstractNumId w:val="25"/>
  </w:num>
  <w:num w:numId="16">
    <w:abstractNumId w:val="8"/>
  </w:num>
  <w:num w:numId="17">
    <w:abstractNumId w:val="1"/>
  </w:num>
  <w:num w:numId="18">
    <w:abstractNumId w:val="12"/>
  </w:num>
  <w:num w:numId="19">
    <w:abstractNumId w:val="17"/>
  </w:num>
  <w:num w:numId="20">
    <w:abstractNumId w:val="19"/>
  </w:num>
  <w:num w:numId="21">
    <w:abstractNumId w:val="9"/>
  </w:num>
  <w:num w:numId="22">
    <w:abstractNumId w:val="20"/>
  </w:num>
  <w:num w:numId="23">
    <w:abstractNumId w:val="24"/>
  </w:num>
  <w:num w:numId="24">
    <w:abstractNumId w:val="4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C15"/>
    <w:rsid w:val="00046631"/>
    <w:rsid w:val="000B5C15"/>
    <w:rsid w:val="000E157B"/>
    <w:rsid w:val="001475C6"/>
    <w:rsid w:val="00180784"/>
    <w:rsid w:val="001C5913"/>
    <w:rsid w:val="002618E7"/>
    <w:rsid w:val="00335E0A"/>
    <w:rsid w:val="00352234"/>
    <w:rsid w:val="00481BA6"/>
    <w:rsid w:val="004D20AF"/>
    <w:rsid w:val="004F09EA"/>
    <w:rsid w:val="00533910"/>
    <w:rsid w:val="00573808"/>
    <w:rsid w:val="005F4609"/>
    <w:rsid w:val="00601350"/>
    <w:rsid w:val="00662698"/>
    <w:rsid w:val="006B52CB"/>
    <w:rsid w:val="006D1CAB"/>
    <w:rsid w:val="007469C6"/>
    <w:rsid w:val="007948E3"/>
    <w:rsid w:val="007B0E24"/>
    <w:rsid w:val="007D6138"/>
    <w:rsid w:val="008D0B99"/>
    <w:rsid w:val="009332B4"/>
    <w:rsid w:val="0096256F"/>
    <w:rsid w:val="009D541E"/>
    <w:rsid w:val="00A537D2"/>
    <w:rsid w:val="00A56183"/>
    <w:rsid w:val="00AF70A7"/>
    <w:rsid w:val="00B20C06"/>
    <w:rsid w:val="00BA02F7"/>
    <w:rsid w:val="00BA2B0F"/>
    <w:rsid w:val="00BF0ECF"/>
    <w:rsid w:val="00C0142E"/>
    <w:rsid w:val="00C14A01"/>
    <w:rsid w:val="00C321C0"/>
    <w:rsid w:val="00C447D4"/>
    <w:rsid w:val="00C5602B"/>
    <w:rsid w:val="00CA3BC5"/>
    <w:rsid w:val="00CB2F1B"/>
    <w:rsid w:val="00CC6428"/>
    <w:rsid w:val="00CF2F95"/>
    <w:rsid w:val="00D37C0F"/>
    <w:rsid w:val="00D646AA"/>
    <w:rsid w:val="00D923F6"/>
    <w:rsid w:val="00DC5DEB"/>
    <w:rsid w:val="00E13452"/>
    <w:rsid w:val="00E47D87"/>
    <w:rsid w:val="00E5043C"/>
    <w:rsid w:val="00E62DF0"/>
    <w:rsid w:val="00E8321F"/>
    <w:rsid w:val="00EA5991"/>
    <w:rsid w:val="00F44C87"/>
    <w:rsid w:val="00FB3E2C"/>
    <w:rsid w:val="FBFFC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952</Words>
  <Characters>5430</Characters>
  <Lines>45</Lines>
  <Paragraphs>12</Paragraphs>
  <TotalTime>327</TotalTime>
  <ScaleCrop>false</ScaleCrop>
  <LinksUpToDate>false</LinksUpToDate>
  <CharactersWithSpaces>6370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2020-10-14T09:26:00Z</dcterms:created>
  <dc:creator>Dee</dc:creator>
  <cp:lastModifiedBy>ngobiro</cp:lastModifiedBy>
  <dcterms:modified xsi:type="dcterms:W3CDTF">2025-07-07T21:26:18Z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