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85" w:rsidRPr="008A43C2" w:rsidRDefault="005548C4" w:rsidP="001050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1" locked="0" layoutInCell="1" allowOverlap="1" wp14:anchorId="4585BDFA" wp14:editId="36D5EAD3">
            <wp:simplePos x="0" y="0"/>
            <wp:positionH relativeFrom="column">
              <wp:posOffset>2324100</wp:posOffset>
            </wp:positionH>
            <wp:positionV relativeFrom="paragraph">
              <wp:posOffset>-721995</wp:posOffset>
            </wp:positionV>
            <wp:extent cx="1104900" cy="617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7" r="29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085" w:rsidRPr="008A43C2">
        <w:rPr>
          <w:rFonts w:ascii="Times New Roman" w:hAnsi="Times New Roman" w:cs="Times New Roman"/>
          <w:b/>
          <w:sz w:val="28"/>
          <w:szCs w:val="28"/>
        </w:rPr>
        <w:t>KENYA MEDICAL TRAINING COLLEGE – NYAMIRA</w:t>
      </w:r>
    </w:p>
    <w:p w:rsidR="00105085" w:rsidRPr="008A43C2" w:rsidRDefault="00105085" w:rsidP="001050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3C2">
        <w:rPr>
          <w:rFonts w:ascii="Times New Roman" w:hAnsi="Times New Roman" w:cs="Times New Roman"/>
          <w:b/>
          <w:sz w:val="28"/>
          <w:szCs w:val="28"/>
        </w:rPr>
        <w:t>SEPTEMBER 2013 KRCHN CLASS (PRE-SERVICE)</w:t>
      </w:r>
    </w:p>
    <w:p w:rsidR="00105085" w:rsidRPr="008A43C2" w:rsidRDefault="00105085" w:rsidP="0010508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3C2">
        <w:rPr>
          <w:rFonts w:ascii="Times New Roman" w:hAnsi="Times New Roman" w:cs="Times New Roman"/>
          <w:b/>
          <w:sz w:val="28"/>
          <w:szCs w:val="28"/>
        </w:rPr>
        <w:t>ABNORMAL MIDWIFERY CAT</w:t>
      </w:r>
    </w:p>
    <w:p w:rsidR="00105085" w:rsidRPr="008A43C2" w:rsidRDefault="00105085" w:rsidP="001050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5085" w:rsidRPr="008A43C2" w:rsidRDefault="00105085" w:rsidP="00105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3C2">
        <w:rPr>
          <w:rFonts w:ascii="Times New Roman" w:hAnsi="Times New Roman" w:cs="Times New Roman"/>
          <w:sz w:val="28"/>
          <w:szCs w:val="28"/>
        </w:rPr>
        <w:t>DATE: ……………….</w:t>
      </w:r>
      <w:r w:rsidRPr="008A43C2">
        <w:rPr>
          <w:rFonts w:ascii="Times New Roman" w:hAnsi="Times New Roman" w:cs="Times New Roman"/>
          <w:sz w:val="28"/>
          <w:szCs w:val="28"/>
        </w:rPr>
        <w:tab/>
      </w:r>
    </w:p>
    <w:p w:rsidR="00105085" w:rsidRPr="008A43C2" w:rsidRDefault="00105085" w:rsidP="001050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5085" w:rsidRPr="008A43C2" w:rsidRDefault="00105085" w:rsidP="00105085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43C2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ONE: </w:t>
      </w:r>
      <w:proofErr w:type="spellStart"/>
      <w:r w:rsidRPr="008A43C2">
        <w:rPr>
          <w:rFonts w:ascii="Times New Roman" w:hAnsi="Times New Roman" w:cs="Times New Roman"/>
          <w:b/>
          <w:sz w:val="26"/>
          <w:szCs w:val="26"/>
          <w:u w:val="single"/>
        </w:rPr>
        <w:t>MCQS</w:t>
      </w:r>
      <w:proofErr w:type="spellEnd"/>
      <w:r w:rsidRPr="008A43C2">
        <w:rPr>
          <w:rFonts w:ascii="Times New Roman" w:hAnsi="Times New Roman" w:cs="Times New Roman"/>
          <w:b/>
          <w:sz w:val="26"/>
          <w:szCs w:val="26"/>
          <w:u w:val="single"/>
        </w:rPr>
        <w:t xml:space="preserve"> (MULTIPLE CHOICE QUESTIONS) MIDWIFERY – 18MARKS </w:t>
      </w:r>
    </w:p>
    <w:p w:rsidR="00105085" w:rsidRPr="008A43C2" w:rsidRDefault="00105085" w:rsidP="00105085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05085" w:rsidRPr="008A43C2" w:rsidRDefault="00105085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One of the following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include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predisposing factors to hydramnious.</w:t>
      </w:r>
    </w:p>
    <w:p w:rsidR="00105085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Oesophageal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atresia,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choa</w:t>
      </w:r>
      <w:r w:rsidR="00105085" w:rsidRPr="008A43C2">
        <w:rPr>
          <w:rFonts w:ascii="Times New Roman" w:hAnsi="Times New Roman" w:cs="Times New Roman"/>
          <w:sz w:val="26"/>
          <w:szCs w:val="26"/>
        </w:rPr>
        <w:t>nal</w:t>
      </w:r>
      <w:proofErr w:type="spellEnd"/>
      <w:r w:rsidR="00105085" w:rsidRPr="008A43C2">
        <w:rPr>
          <w:rFonts w:ascii="Times New Roman" w:hAnsi="Times New Roman" w:cs="Times New Roman"/>
          <w:sz w:val="26"/>
          <w:szCs w:val="26"/>
        </w:rPr>
        <w:t xml:space="preserve"> atresia, open</w:t>
      </w:r>
      <w:proofErr w:type="gramEnd"/>
      <w:r w:rsidR="00105085" w:rsidRPr="008A43C2">
        <w:rPr>
          <w:rFonts w:ascii="Times New Roman" w:hAnsi="Times New Roman" w:cs="Times New Roman"/>
          <w:sz w:val="26"/>
          <w:szCs w:val="26"/>
        </w:rPr>
        <w:t xml:space="preserve"> neural tube defects.</w:t>
      </w:r>
    </w:p>
    <w:p w:rsidR="00105085" w:rsidRPr="008A43C2" w:rsidRDefault="00105085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Chonioangioma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,</w:t>
      </w:r>
      <w:r w:rsidR="0077646C">
        <w:rPr>
          <w:rFonts w:ascii="Times New Roman" w:hAnsi="Times New Roman" w:cs="Times New Roman"/>
          <w:sz w:val="26"/>
          <w:szCs w:val="26"/>
        </w:rPr>
        <w:t xml:space="preserve"> prolonged pregnancy, rhesus Iso</w:t>
      </w:r>
      <w:r w:rsidRPr="008A43C2">
        <w:rPr>
          <w:rFonts w:ascii="Times New Roman" w:hAnsi="Times New Roman" w:cs="Times New Roman"/>
          <w:sz w:val="26"/>
          <w:szCs w:val="26"/>
        </w:rPr>
        <w:t>immunisation.</w:t>
      </w:r>
    </w:p>
    <w:p w:rsidR="00105085" w:rsidRPr="008A43C2" w:rsidRDefault="00105085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Multiple gestation,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chorioangioma,oesophageal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atresia </w:t>
      </w:r>
    </w:p>
    <w:p w:rsidR="00105085" w:rsidRPr="008A43C2" w:rsidRDefault="00105085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Choanal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atresia, renal agenesis</w:t>
      </w:r>
      <w:r w:rsidR="0077646C">
        <w:rPr>
          <w:rFonts w:ascii="Times New Roman" w:hAnsi="Times New Roman" w:cs="Times New Roman"/>
          <w:sz w:val="26"/>
          <w:szCs w:val="26"/>
        </w:rPr>
        <w:t>,</w:t>
      </w:r>
      <w:r w:rsidRPr="008A43C2">
        <w:rPr>
          <w:rFonts w:ascii="Times New Roman" w:hAnsi="Times New Roman" w:cs="Times New Roman"/>
          <w:sz w:val="26"/>
          <w:szCs w:val="26"/>
        </w:rPr>
        <w:t xml:space="preserve"> open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neural tube defect.</w:t>
      </w:r>
    </w:p>
    <w:p w:rsidR="00105085" w:rsidRPr="008A43C2" w:rsidRDefault="00105085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A diagnosis of gestational diabetes is made when.</w:t>
      </w:r>
    </w:p>
    <w:p w:rsidR="00105085" w:rsidRPr="008A43C2" w:rsidRDefault="00105085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Fasting blood sugar is less than 6.1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mmols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/litre </w:t>
      </w:r>
    </w:p>
    <w:p w:rsidR="00105085" w:rsidRPr="008A43C2" w:rsidRDefault="00105085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During a glucose </w:t>
      </w:r>
      <w:proofErr w:type="gramStart"/>
      <w:r w:rsidR="004C7C38" w:rsidRPr="008A43C2">
        <w:rPr>
          <w:rFonts w:ascii="Times New Roman" w:hAnsi="Times New Roman" w:cs="Times New Roman"/>
          <w:sz w:val="26"/>
          <w:szCs w:val="26"/>
        </w:rPr>
        <w:t>tolerance</w:t>
      </w:r>
      <w:r w:rsidRPr="008A43C2">
        <w:rPr>
          <w:rFonts w:ascii="Times New Roman" w:hAnsi="Times New Roman" w:cs="Times New Roman"/>
          <w:sz w:val="26"/>
          <w:szCs w:val="26"/>
        </w:rPr>
        <w:t xml:space="preserve">  test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, blood sugar at 2 hours is more than 11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mmols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/litre.</w:t>
      </w:r>
    </w:p>
    <w:p w:rsidR="00105085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During  a glucose tolerance  test, blood sugar at 2 hours is less than 11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mmols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/litre</w:t>
      </w:r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Random blood sugar is less than 11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mmols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/litre</w:t>
      </w:r>
    </w:p>
    <w:p w:rsidR="004C7C38" w:rsidRPr="008A43C2" w:rsidRDefault="0077646C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degree of placenta </w:t>
      </w:r>
      <w:proofErr w:type="spellStart"/>
      <w:r>
        <w:rPr>
          <w:rFonts w:ascii="Times New Roman" w:hAnsi="Times New Roman" w:cs="Times New Roman"/>
          <w:sz w:val="26"/>
          <w:szCs w:val="26"/>
        </w:rPr>
        <w:t>praev</w:t>
      </w:r>
      <w:r w:rsidR="004C7C38" w:rsidRPr="008A43C2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="004C7C38" w:rsidRPr="008A43C2">
        <w:rPr>
          <w:rFonts w:ascii="Times New Roman" w:hAnsi="Times New Roman" w:cs="Times New Roman"/>
          <w:sz w:val="26"/>
          <w:szCs w:val="26"/>
        </w:rPr>
        <w:t xml:space="preserve"> has substantial portion in the lower uterine segment with its edge at the margin of the internal </w:t>
      </w:r>
      <w:proofErr w:type="spellStart"/>
      <w:proofErr w:type="gramStart"/>
      <w:r w:rsidR="004C7C38" w:rsidRPr="008A43C2"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="004C7C38" w:rsidRPr="008A43C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Type 1</w:t>
      </w:r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Type 2</w:t>
      </w:r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Type 3</w:t>
      </w:r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Type 4</w:t>
      </w:r>
    </w:p>
    <w:p w:rsidR="004C7C38" w:rsidRPr="008A43C2" w:rsidRDefault="004C7C38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While attending an antenatal </w:t>
      </w:r>
      <w:r w:rsidR="008A43C2" w:rsidRPr="008A43C2">
        <w:rPr>
          <w:rFonts w:ascii="Times New Roman" w:hAnsi="Times New Roman" w:cs="Times New Roman"/>
          <w:sz w:val="26"/>
          <w:szCs w:val="26"/>
        </w:rPr>
        <w:t>woman</w:t>
      </w:r>
      <w:r w:rsidRPr="008A43C2">
        <w:rPr>
          <w:rFonts w:ascii="Times New Roman" w:hAnsi="Times New Roman" w:cs="Times New Roman"/>
          <w:sz w:val="26"/>
          <w:szCs w:val="26"/>
        </w:rPr>
        <w:t xml:space="preserve"> at 28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weeks  gestation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>, the midwife finds that she has elevated blood pressure and proteinuria, what is the possible  diagnosis.</w:t>
      </w:r>
    </w:p>
    <w:p w:rsidR="004C7C38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Pregnancy induced </w:t>
      </w:r>
      <w:proofErr w:type="spellStart"/>
      <w:r>
        <w:rPr>
          <w:rFonts w:ascii="Times New Roman" w:hAnsi="Times New Roman" w:cs="Times New Roman"/>
          <w:sz w:val="26"/>
          <w:szCs w:val="26"/>
        </w:rPr>
        <w:t>hyopert</w:t>
      </w:r>
      <w:r w:rsidR="004C7C38" w:rsidRPr="008A43C2">
        <w:rPr>
          <w:rFonts w:ascii="Times New Roman" w:hAnsi="Times New Roman" w:cs="Times New Roman"/>
          <w:sz w:val="26"/>
          <w:szCs w:val="26"/>
        </w:rPr>
        <w:t>ension</w:t>
      </w:r>
      <w:proofErr w:type="spellEnd"/>
      <w:r w:rsidR="004C7C38" w:rsidRPr="008A43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Eclampsia</w:t>
      </w:r>
      <w:proofErr w:type="spellEnd"/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Gestational hypertension</w:t>
      </w:r>
    </w:p>
    <w:p w:rsidR="004C7C38" w:rsidRPr="008A43C2" w:rsidRDefault="004C7C38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Pre-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eclampsia</w:t>
      </w:r>
      <w:proofErr w:type="spellEnd"/>
    </w:p>
    <w:p w:rsidR="004C7C38" w:rsidRPr="008A43C2" w:rsidRDefault="004C7C38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lastRenderedPageBreak/>
        <w:t xml:space="preserve">One of the following factors cause jaundice by interfering with </w:t>
      </w:r>
      <w:r w:rsidR="00487947" w:rsidRPr="008A43C2">
        <w:rPr>
          <w:rFonts w:ascii="Times New Roman" w:hAnsi="Times New Roman" w:cs="Times New Roman"/>
          <w:sz w:val="26"/>
          <w:szCs w:val="26"/>
        </w:rPr>
        <w:t>transportation</w:t>
      </w:r>
      <w:r w:rsidRPr="008A43C2">
        <w:rPr>
          <w:rFonts w:ascii="Times New Roman" w:hAnsi="Times New Roman" w:cs="Times New Roman"/>
          <w:sz w:val="26"/>
          <w:szCs w:val="26"/>
        </w:rPr>
        <w:t xml:space="preserve"> of bilirubin</w:t>
      </w:r>
      <w:r w:rsidR="00487947" w:rsidRPr="008A43C2">
        <w:rPr>
          <w:rFonts w:ascii="Times New Roman" w:hAnsi="Times New Roman" w:cs="Times New Roman"/>
          <w:sz w:val="26"/>
          <w:szCs w:val="26"/>
        </w:rPr>
        <w:t>.</w:t>
      </w:r>
    </w:p>
    <w:p w:rsidR="00487947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Reduced alb</w:t>
      </w:r>
      <w:r w:rsidR="00487947" w:rsidRPr="008A43C2">
        <w:rPr>
          <w:rFonts w:ascii="Times New Roman" w:hAnsi="Times New Roman" w:cs="Times New Roman"/>
          <w:sz w:val="26"/>
          <w:szCs w:val="26"/>
        </w:rPr>
        <w:t xml:space="preserve">umin binding capacity </w:t>
      </w:r>
    </w:p>
    <w:p w:rsidR="00487947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Hypogly</w:t>
      </w:r>
      <w:r w:rsidR="00487947" w:rsidRPr="008A43C2">
        <w:rPr>
          <w:rFonts w:ascii="Times New Roman" w:hAnsi="Times New Roman" w:cs="Times New Roman"/>
          <w:sz w:val="26"/>
          <w:szCs w:val="26"/>
        </w:rPr>
        <w:t>caemia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Reduced gut motility</w:t>
      </w:r>
    </w:p>
    <w:p w:rsidR="00487947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Increased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glucoron</w:t>
      </w:r>
      <w:r w:rsidR="00487947" w:rsidRPr="008A43C2">
        <w:rPr>
          <w:rFonts w:ascii="Times New Roman" w:hAnsi="Times New Roman" w:cs="Times New Roman"/>
          <w:sz w:val="26"/>
          <w:szCs w:val="26"/>
        </w:rPr>
        <w:t>idase</w:t>
      </w:r>
      <w:proofErr w:type="spellEnd"/>
      <w:r w:rsidR="00487947" w:rsidRPr="008A43C2">
        <w:rPr>
          <w:rFonts w:ascii="Times New Roman" w:hAnsi="Times New Roman" w:cs="Times New Roman"/>
          <w:sz w:val="26"/>
          <w:szCs w:val="26"/>
        </w:rPr>
        <w:t xml:space="preserve"> enzyme.</w:t>
      </w:r>
    </w:p>
    <w:p w:rsidR="00487947" w:rsidRPr="008A43C2" w:rsidRDefault="00487947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Which of the following include signs of uterine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rupture.</w:t>
      </w:r>
      <w:proofErr w:type="gramEnd"/>
    </w:p>
    <w:p w:rsidR="00487947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Severe abdominal pains, </w:t>
      </w:r>
      <w:proofErr w:type="spellStart"/>
      <w:r>
        <w:rPr>
          <w:rFonts w:ascii="Times New Roman" w:hAnsi="Times New Roman" w:cs="Times New Roman"/>
          <w:sz w:val="26"/>
          <w:szCs w:val="26"/>
        </w:rPr>
        <w:t>bandl</w:t>
      </w:r>
      <w:r w:rsidR="00487947" w:rsidRPr="008A43C2">
        <w:rPr>
          <w:rFonts w:ascii="Times New Roman" w:hAnsi="Times New Roman" w:cs="Times New Roman"/>
          <w:sz w:val="26"/>
          <w:szCs w:val="26"/>
        </w:rPr>
        <w:t>’s</w:t>
      </w:r>
      <w:proofErr w:type="spellEnd"/>
      <w:r w:rsidR="00487947" w:rsidRPr="008A43C2">
        <w:rPr>
          <w:rFonts w:ascii="Times New Roman" w:hAnsi="Times New Roman" w:cs="Times New Roman"/>
          <w:sz w:val="26"/>
          <w:szCs w:val="26"/>
        </w:rPr>
        <w:t xml:space="preserve"> ring, palpable </w:t>
      </w:r>
      <w:proofErr w:type="spellStart"/>
      <w:r w:rsidR="00487947"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="00487947" w:rsidRPr="008A43C2">
        <w:rPr>
          <w:rFonts w:ascii="Times New Roman" w:hAnsi="Times New Roman" w:cs="Times New Roman"/>
          <w:sz w:val="26"/>
          <w:szCs w:val="26"/>
        </w:rPr>
        <w:t xml:space="preserve"> parts in the abdomen 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Strong uterine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contractions</w:t>
      </w:r>
      <w:r w:rsidR="0077646C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altered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heart rate, presentation regress.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Caesation of contractions, presentation regress,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part palpable in the abdomen.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Uterine apoplexy, presentation regress maternal collapse.</w:t>
      </w:r>
    </w:p>
    <w:p w:rsidR="00487947" w:rsidRPr="008A43C2" w:rsidRDefault="00487947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A woman develops 2</w:t>
      </w:r>
      <w:r w:rsidRPr="008A43C2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8A43C2">
        <w:rPr>
          <w:rFonts w:ascii="Times New Roman" w:hAnsi="Times New Roman" w:cs="Times New Roman"/>
          <w:sz w:val="26"/>
          <w:szCs w:val="26"/>
        </w:rPr>
        <w:t xml:space="preserve"> degree uterine inversion, what are the possible findings.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The body of the uterus is inverted into the internal OS.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The fundus of the uterus reaches the external OS.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The uterus, cervix and vagina are visible.</w:t>
      </w:r>
    </w:p>
    <w:p w:rsidR="00487947" w:rsidRPr="008A43C2" w:rsidRDefault="0048794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The uterus inverts within 24 hours of delivery.</w:t>
      </w:r>
    </w:p>
    <w:p w:rsidR="00487947" w:rsidRPr="008A43C2" w:rsidRDefault="00487947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In face presentation,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what  are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the presenting diameters.</w:t>
      </w:r>
    </w:p>
    <w:p w:rsidR="00487947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Mental vertical and Bi temporal.</w:t>
      </w:r>
    </w:p>
    <w:p w:rsidR="00A94C09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Mental vertical and Bi parietal </w:t>
      </w:r>
    </w:p>
    <w:p w:rsidR="00A94C09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Submental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bregmatic</w:t>
      </w:r>
      <w:proofErr w:type="spellEnd"/>
      <w:r w:rsidR="0077646C">
        <w:rPr>
          <w:rFonts w:ascii="Times New Roman" w:hAnsi="Times New Roman" w:cs="Times New Roman"/>
          <w:sz w:val="26"/>
          <w:szCs w:val="26"/>
        </w:rPr>
        <w:t xml:space="preserve"> and</w:t>
      </w:r>
      <w:r w:rsidRPr="008A43C2">
        <w:rPr>
          <w:rFonts w:ascii="Times New Roman" w:hAnsi="Times New Roman" w:cs="Times New Roman"/>
          <w:sz w:val="26"/>
          <w:szCs w:val="26"/>
        </w:rPr>
        <w:t xml:space="preserve"> Bi parietal </w:t>
      </w:r>
    </w:p>
    <w:p w:rsidR="00A94C09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Submental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bregmatic</w:t>
      </w:r>
      <w:proofErr w:type="spellEnd"/>
      <w:r w:rsidR="0077646C">
        <w:rPr>
          <w:rFonts w:ascii="Times New Roman" w:hAnsi="Times New Roman" w:cs="Times New Roman"/>
          <w:sz w:val="26"/>
          <w:szCs w:val="26"/>
        </w:rPr>
        <w:t xml:space="preserve"> and</w:t>
      </w:r>
      <w:r w:rsidRPr="008A43C2">
        <w:rPr>
          <w:rFonts w:ascii="Times New Roman" w:hAnsi="Times New Roman" w:cs="Times New Roman"/>
          <w:sz w:val="26"/>
          <w:szCs w:val="26"/>
        </w:rPr>
        <w:t xml:space="preserve"> Bi temporal </w:t>
      </w:r>
    </w:p>
    <w:p w:rsidR="00A94C09" w:rsidRPr="008A43C2" w:rsidRDefault="00A94C09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>Which of the following includes management of preterm pre</w:t>
      </w:r>
      <w:r w:rsidR="007850FB" w:rsidRPr="008A43C2">
        <w:rPr>
          <w:rFonts w:ascii="Times New Roman" w:hAnsi="Times New Roman" w:cs="Times New Roman"/>
          <w:sz w:val="26"/>
          <w:szCs w:val="26"/>
        </w:rPr>
        <w:t>-</w:t>
      </w:r>
      <w:r w:rsidRPr="008A43C2">
        <w:rPr>
          <w:rFonts w:ascii="Times New Roman" w:hAnsi="Times New Roman" w:cs="Times New Roman"/>
          <w:sz w:val="26"/>
          <w:szCs w:val="26"/>
        </w:rPr>
        <w:t>labour rupture of membranes.</w:t>
      </w:r>
      <w:proofErr w:type="gramEnd"/>
    </w:p>
    <w:p w:rsidR="00A94C09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If pregnancy is more than 34 weeks give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tococytics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A94C09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If pregnancy is more than 34 weeks give corticosteroids.</w:t>
      </w:r>
    </w:p>
    <w:p w:rsidR="00A94C09" w:rsidRPr="008A43C2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If pregnancy is below 32 weeks and there are signs of infection give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tocolytics</w:t>
      </w:r>
      <w:proofErr w:type="spellEnd"/>
    </w:p>
    <w:p w:rsidR="00A94C09" w:rsidRDefault="00A94C09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pregnancy  is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below 32 weeks give corticosteroids.</w:t>
      </w:r>
    </w:p>
    <w:p w:rsidR="0043276E" w:rsidRDefault="0043276E" w:rsidP="005548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3276E" w:rsidRDefault="0043276E" w:rsidP="005548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3276E" w:rsidRPr="0043276E" w:rsidRDefault="0043276E" w:rsidP="005548C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4C09" w:rsidRPr="008A43C2" w:rsidRDefault="00A94C09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lastRenderedPageBreak/>
        <w:t>During routine blood tests, a pregnant woman is found to be Rhesus Negative, the subsequent ca</w:t>
      </w:r>
      <w:r w:rsidR="0060535F" w:rsidRPr="008A43C2">
        <w:rPr>
          <w:rFonts w:ascii="Times New Roman" w:hAnsi="Times New Roman" w:cs="Times New Roman"/>
          <w:sz w:val="26"/>
          <w:szCs w:val="26"/>
        </w:rPr>
        <w:t>r</w:t>
      </w:r>
      <w:r w:rsidRPr="008A43C2">
        <w:rPr>
          <w:rFonts w:ascii="Times New Roman" w:hAnsi="Times New Roman" w:cs="Times New Roman"/>
          <w:sz w:val="26"/>
          <w:szCs w:val="26"/>
        </w:rPr>
        <w:t>e should include.</w:t>
      </w:r>
    </w:p>
    <w:p w:rsidR="00A94C09" w:rsidRPr="008A43C2" w:rsidRDefault="0060535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 xml:space="preserve">Direct </w:t>
      </w:r>
      <w:r w:rsidR="007850FB" w:rsidRPr="008A43C2">
        <w:rPr>
          <w:rFonts w:ascii="Times New Roman" w:hAnsi="Times New Roman" w:cs="Times New Roman"/>
          <w:sz w:val="26"/>
          <w:szCs w:val="26"/>
        </w:rPr>
        <w:t xml:space="preserve"> coombs</w:t>
      </w:r>
      <w:proofErr w:type="gramEnd"/>
      <w:r w:rsidR="007850FB" w:rsidRPr="008A43C2">
        <w:rPr>
          <w:rFonts w:ascii="Times New Roman" w:hAnsi="Times New Roman" w:cs="Times New Roman"/>
          <w:sz w:val="26"/>
          <w:szCs w:val="26"/>
        </w:rPr>
        <w:t xml:space="preserve"> test, ad</w:t>
      </w:r>
      <w:r w:rsidR="0077646C">
        <w:rPr>
          <w:rFonts w:ascii="Times New Roman" w:hAnsi="Times New Roman" w:cs="Times New Roman"/>
          <w:sz w:val="26"/>
          <w:szCs w:val="26"/>
        </w:rPr>
        <w:t xml:space="preserve">minister anti D </w:t>
      </w:r>
      <w:proofErr w:type="spellStart"/>
      <w:r w:rsidR="0077646C">
        <w:rPr>
          <w:rFonts w:ascii="Times New Roman" w:hAnsi="Times New Roman" w:cs="Times New Roman"/>
          <w:sz w:val="26"/>
          <w:szCs w:val="26"/>
        </w:rPr>
        <w:t>immunoglobulins</w:t>
      </w:r>
      <w:proofErr w:type="spellEnd"/>
      <w:r w:rsidR="007850FB" w:rsidRPr="008A43C2">
        <w:rPr>
          <w:rFonts w:ascii="Times New Roman" w:hAnsi="Times New Roman" w:cs="Times New Roman"/>
          <w:sz w:val="26"/>
          <w:szCs w:val="26"/>
        </w:rPr>
        <w:t>, induce labour.</w:t>
      </w:r>
    </w:p>
    <w:p w:rsidR="007850FB" w:rsidRPr="008A43C2" w:rsidRDefault="007850FB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Indirect coombs,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serum bilirubin, maternal blood transfusion.</w:t>
      </w:r>
    </w:p>
    <w:p w:rsidR="00194EB6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Screen for Rhesus antibodies give anti D immunoglobulin’s check baby’s blood group and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rhesus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factor.</w:t>
      </w:r>
    </w:p>
    <w:p w:rsidR="00707077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Monitor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serum bilirubin, check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blood group,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monitor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fetal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haemoglobin.</w:t>
      </w:r>
    </w:p>
    <w:p w:rsidR="00707077" w:rsidRPr="008A43C2" w:rsidRDefault="00707077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Common factors aggravating cardiac failure in clients who have cardiac disease in pregnancy  include: </w:t>
      </w:r>
    </w:p>
    <w:p w:rsidR="00707077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Anaemia, hypertension, multiple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gestation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>, malaria.</w:t>
      </w:r>
    </w:p>
    <w:p w:rsidR="00707077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Singleton gestation, excessive rest,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 xml:space="preserve">smoking </w:t>
      </w:r>
      <w:r w:rsidR="0077646C">
        <w:rPr>
          <w:rFonts w:ascii="Times New Roman" w:hAnsi="Times New Roman" w:cs="Times New Roman"/>
          <w:sz w:val="26"/>
          <w:szCs w:val="26"/>
        </w:rPr>
        <w:t>,</w:t>
      </w:r>
      <w:r w:rsidRPr="008A43C2">
        <w:rPr>
          <w:rFonts w:ascii="Times New Roman" w:hAnsi="Times New Roman" w:cs="Times New Roman"/>
          <w:sz w:val="26"/>
          <w:szCs w:val="26"/>
        </w:rPr>
        <w:t>anaemia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707077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Multiple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gestation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>, assisted vaginal delivery, anaemia, obesity.</w:t>
      </w:r>
    </w:p>
    <w:p w:rsidR="00707077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Obesity</w:t>
      </w:r>
      <w:proofErr w:type="gramStart"/>
      <w:r w:rsidR="0077646C">
        <w:rPr>
          <w:rFonts w:ascii="Times New Roman" w:hAnsi="Times New Roman" w:cs="Times New Roman"/>
          <w:sz w:val="26"/>
          <w:szCs w:val="26"/>
        </w:rPr>
        <w:t>,</w:t>
      </w:r>
      <w:r w:rsidRPr="008A43C2">
        <w:rPr>
          <w:rFonts w:ascii="Times New Roman" w:hAnsi="Times New Roman" w:cs="Times New Roman"/>
          <w:sz w:val="26"/>
          <w:szCs w:val="26"/>
        </w:rPr>
        <w:t xml:space="preserve">  smoking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>, malposition</w:t>
      </w:r>
      <w:r w:rsidR="0077646C">
        <w:rPr>
          <w:rFonts w:ascii="Times New Roman" w:hAnsi="Times New Roman" w:cs="Times New Roman"/>
          <w:sz w:val="26"/>
          <w:szCs w:val="26"/>
        </w:rPr>
        <w:t>,</w:t>
      </w:r>
      <w:r w:rsidRPr="008A43C2">
        <w:rPr>
          <w:rFonts w:ascii="Times New Roman" w:hAnsi="Times New Roman" w:cs="Times New Roman"/>
          <w:sz w:val="26"/>
          <w:szCs w:val="26"/>
        </w:rPr>
        <w:t xml:space="preserve"> emotional upset.</w:t>
      </w:r>
    </w:p>
    <w:p w:rsidR="00707077" w:rsidRPr="008A43C2" w:rsidRDefault="00707077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Which of the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following  include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management</w:t>
      </w:r>
      <w:r w:rsidR="00140329" w:rsidRPr="008A43C2">
        <w:rPr>
          <w:rFonts w:ascii="Times New Roman" w:hAnsi="Times New Roman" w:cs="Times New Roman"/>
          <w:sz w:val="26"/>
          <w:szCs w:val="26"/>
        </w:rPr>
        <w:t xml:space="preserve"> of a pregnant woman</w:t>
      </w:r>
      <w:r w:rsidRPr="008A43C2">
        <w:rPr>
          <w:rFonts w:ascii="Times New Roman" w:hAnsi="Times New Roman" w:cs="Times New Roman"/>
          <w:sz w:val="26"/>
          <w:szCs w:val="26"/>
        </w:rPr>
        <w:t xml:space="preserve"> with pyelonephri</w:t>
      </w:r>
      <w:r w:rsidR="0077646C">
        <w:rPr>
          <w:rFonts w:ascii="Times New Roman" w:hAnsi="Times New Roman" w:cs="Times New Roman"/>
          <w:sz w:val="26"/>
          <w:szCs w:val="26"/>
        </w:rPr>
        <w:t>ti</w:t>
      </w:r>
      <w:r w:rsidRPr="008A43C2">
        <w:rPr>
          <w:rFonts w:ascii="Times New Roman" w:hAnsi="Times New Roman" w:cs="Times New Roman"/>
          <w:sz w:val="26"/>
          <w:szCs w:val="26"/>
        </w:rPr>
        <w:t>s .</w:t>
      </w:r>
    </w:p>
    <w:p w:rsidR="00707077" w:rsidRPr="008A43C2" w:rsidRDefault="00707077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Urine for culture and </w:t>
      </w:r>
      <w:r w:rsidR="00F96E7F" w:rsidRPr="008A43C2">
        <w:rPr>
          <w:rFonts w:ascii="Times New Roman" w:hAnsi="Times New Roman" w:cs="Times New Roman"/>
          <w:sz w:val="26"/>
          <w:szCs w:val="26"/>
        </w:rPr>
        <w:t>sensitivity</w:t>
      </w:r>
      <w:r w:rsidR="0077646C">
        <w:rPr>
          <w:rFonts w:ascii="Times New Roman" w:hAnsi="Times New Roman" w:cs="Times New Roman"/>
          <w:sz w:val="26"/>
          <w:szCs w:val="26"/>
        </w:rPr>
        <w:t>,</w:t>
      </w:r>
      <w:r w:rsidR="00F96E7F" w:rsidRPr="008A43C2">
        <w:rPr>
          <w:rFonts w:ascii="Times New Roman" w:hAnsi="Times New Roman" w:cs="Times New Roman"/>
          <w:sz w:val="26"/>
          <w:szCs w:val="26"/>
        </w:rPr>
        <w:t xml:space="preserve"> oral antibiotics, intravenous fluids, antipyretics.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Admission to hospital, urine for culture and sensitivity, parenteral antibiotics.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Urine for culture and sensitivity, nurse as outpatient, intravenous antibiotics, antipyretics.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Plenty of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 xml:space="preserve">fluids </w:t>
      </w:r>
      <w:r w:rsidR="0077646C">
        <w:rPr>
          <w:rFonts w:ascii="Times New Roman" w:hAnsi="Times New Roman" w:cs="Times New Roman"/>
          <w:sz w:val="26"/>
          <w:szCs w:val="26"/>
        </w:rPr>
        <w:t>,</w:t>
      </w:r>
      <w:r w:rsidRPr="008A43C2">
        <w:rPr>
          <w:rFonts w:ascii="Times New Roman" w:hAnsi="Times New Roman" w:cs="Times New Roman"/>
          <w:sz w:val="26"/>
          <w:szCs w:val="26"/>
        </w:rPr>
        <w:t>oral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antibiotics, antipyretics, nurse as outpatient.</w:t>
      </w:r>
    </w:p>
    <w:p w:rsidR="00F96E7F" w:rsidRPr="008A43C2" w:rsidRDefault="00F96E7F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A low birth weight baby is one: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Born before 37 completed weeks.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Whose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weight  at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birth is below the 10</w:t>
      </w:r>
      <w:r w:rsidRPr="008A43C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8A43C2">
        <w:rPr>
          <w:rFonts w:ascii="Times New Roman" w:hAnsi="Times New Roman" w:cs="Times New Roman"/>
          <w:sz w:val="26"/>
          <w:szCs w:val="26"/>
        </w:rPr>
        <w:t xml:space="preserve"> percentile for gestational age.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>Weight  is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appropriate for gestational age.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Birth weight is below 2500gm regardless of gestation.</w:t>
      </w:r>
    </w:p>
    <w:p w:rsidR="00F96E7F" w:rsidRPr="008A43C2" w:rsidRDefault="00F96E7F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Which one of the following is not a predisposing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factor  to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amniotic fluid embolism.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Over stimulation of uterus with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oxytocics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External cephalic version 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Spontaneous rupture of membrane</w:t>
      </w:r>
    </w:p>
    <w:p w:rsidR="00F96E7F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Placenta </w:t>
      </w:r>
      <w:proofErr w:type="spellStart"/>
      <w:r>
        <w:rPr>
          <w:rFonts w:ascii="Times New Roman" w:hAnsi="Times New Roman" w:cs="Times New Roman"/>
          <w:sz w:val="26"/>
          <w:szCs w:val="26"/>
        </w:rPr>
        <w:t>abruptio</w:t>
      </w:r>
      <w:proofErr w:type="spellEnd"/>
    </w:p>
    <w:p w:rsidR="00F96E7F" w:rsidRPr="008A43C2" w:rsidRDefault="00F96E7F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lastRenderedPageBreak/>
        <w:t xml:space="preserve">A preterm baby weighing 1.6kg is admitted into the new born unit and requires intravenous fluids how much intravenous </w:t>
      </w:r>
      <w:r w:rsidR="0077646C">
        <w:rPr>
          <w:rFonts w:ascii="Times New Roman" w:hAnsi="Times New Roman" w:cs="Times New Roman"/>
          <w:sz w:val="26"/>
          <w:szCs w:val="26"/>
        </w:rPr>
        <w:t>fluid will the baby get on day one</w:t>
      </w:r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160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mls</w:t>
      </w:r>
      <w:proofErr w:type="spellEnd"/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128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mls</w:t>
      </w:r>
      <w:proofErr w:type="spellEnd"/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96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mls</w:t>
      </w:r>
      <w:proofErr w:type="spellEnd"/>
    </w:p>
    <w:p w:rsidR="00F96E7F" w:rsidRPr="008A43C2" w:rsidRDefault="00F96E7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16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mls</w:t>
      </w:r>
      <w:proofErr w:type="spellEnd"/>
    </w:p>
    <w:p w:rsidR="00F96E7F" w:rsidRPr="008A43C2" w:rsidRDefault="00F96E7F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In right occipital posterior position the midwife will </w:t>
      </w:r>
      <w:r w:rsidR="00C8114F" w:rsidRPr="008A43C2">
        <w:rPr>
          <w:rFonts w:ascii="Times New Roman" w:hAnsi="Times New Roman" w:cs="Times New Roman"/>
          <w:sz w:val="26"/>
          <w:szCs w:val="26"/>
        </w:rPr>
        <w:t>elicit.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sinciput</w:t>
      </w:r>
      <w:proofErr w:type="spellEnd"/>
      <w:r w:rsidR="0077646C">
        <w:rPr>
          <w:rFonts w:ascii="Times New Roman" w:hAnsi="Times New Roman" w:cs="Times New Roman"/>
          <w:sz w:val="26"/>
          <w:szCs w:val="26"/>
        </w:rPr>
        <w:t xml:space="preserve"> is facing left </w:t>
      </w:r>
      <w:proofErr w:type="spellStart"/>
      <w:r w:rsidR="0077646C">
        <w:rPr>
          <w:rFonts w:ascii="Times New Roman" w:hAnsi="Times New Roman" w:cs="Times New Roman"/>
          <w:sz w:val="26"/>
          <w:szCs w:val="26"/>
        </w:rPr>
        <w:t>il</w:t>
      </w:r>
      <w:r w:rsidRPr="008A43C2">
        <w:rPr>
          <w:rFonts w:ascii="Times New Roman" w:hAnsi="Times New Roman" w:cs="Times New Roman"/>
          <w:sz w:val="26"/>
          <w:szCs w:val="26"/>
        </w:rPr>
        <w:t>liopectineal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eminence and the occiput facing right sacroiliac joint.</w:t>
      </w:r>
    </w:p>
    <w:p w:rsidR="00C8114F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occiput is facing the</w:t>
      </w:r>
      <w:r w:rsidR="00C8114F" w:rsidRPr="008A43C2">
        <w:rPr>
          <w:rFonts w:ascii="Times New Roman" w:hAnsi="Times New Roman" w:cs="Times New Roman"/>
          <w:sz w:val="26"/>
          <w:szCs w:val="26"/>
        </w:rPr>
        <w:t xml:space="preserve"> right sacroiliac joint and </w:t>
      </w:r>
      <w:proofErr w:type="spellStart"/>
      <w:r w:rsidR="00C8114F" w:rsidRPr="008A43C2">
        <w:rPr>
          <w:rFonts w:ascii="Times New Roman" w:hAnsi="Times New Roman" w:cs="Times New Roman"/>
          <w:sz w:val="26"/>
          <w:szCs w:val="26"/>
        </w:rPr>
        <w:t>sinciput</w:t>
      </w:r>
      <w:proofErr w:type="spellEnd"/>
      <w:r w:rsidR="00C8114F" w:rsidRPr="008A43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 w:rsidR="00C8114F" w:rsidRPr="008A43C2">
        <w:rPr>
          <w:rFonts w:ascii="Times New Roman" w:hAnsi="Times New Roman" w:cs="Times New Roman"/>
          <w:sz w:val="26"/>
          <w:szCs w:val="26"/>
        </w:rPr>
        <w:t xml:space="preserve">on left sacroiliac joint 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Occiput on right sacroiliac jo</w:t>
      </w:r>
      <w:r w:rsidR="0077646C">
        <w:rPr>
          <w:rFonts w:ascii="Times New Roman" w:hAnsi="Times New Roman" w:cs="Times New Roman"/>
          <w:sz w:val="26"/>
          <w:szCs w:val="26"/>
        </w:rPr>
        <w:t xml:space="preserve">int and the </w:t>
      </w:r>
      <w:proofErr w:type="spellStart"/>
      <w:r w:rsidR="0077646C">
        <w:rPr>
          <w:rFonts w:ascii="Times New Roman" w:hAnsi="Times New Roman" w:cs="Times New Roman"/>
          <w:sz w:val="26"/>
          <w:szCs w:val="26"/>
        </w:rPr>
        <w:t>sinciput</w:t>
      </w:r>
      <w:proofErr w:type="spellEnd"/>
      <w:r w:rsidR="0077646C">
        <w:rPr>
          <w:rFonts w:ascii="Times New Roman" w:hAnsi="Times New Roman" w:cs="Times New Roman"/>
          <w:sz w:val="26"/>
          <w:szCs w:val="26"/>
        </w:rPr>
        <w:t xml:space="preserve"> on right </w:t>
      </w:r>
      <w:proofErr w:type="spellStart"/>
      <w:r w:rsidR="0077646C">
        <w:rPr>
          <w:rFonts w:ascii="Times New Roman" w:hAnsi="Times New Roman" w:cs="Times New Roman"/>
          <w:sz w:val="26"/>
          <w:szCs w:val="26"/>
        </w:rPr>
        <w:t>ill</w:t>
      </w:r>
      <w:r w:rsidRPr="008A43C2">
        <w:rPr>
          <w:rFonts w:ascii="Times New Roman" w:hAnsi="Times New Roman" w:cs="Times New Roman"/>
          <w:sz w:val="26"/>
          <w:szCs w:val="26"/>
        </w:rPr>
        <w:t>iopectineal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eminence.</w:t>
      </w:r>
    </w:p>
    <w:p w:rsidR="00C8114F" w:rsidRPr="008A43C2" w:rsidRDefault="0077646C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occiput is facing the</w:t>
      </w:r>
      <w:r w:rsidR="00C8114F" w:rsidRPr="008A43C2">
        <w:rPr>
          <w:rFonts w:ascii="Times New Roman" w:hAnsi="Times New Roman" w:cs="Times New Roman"/>
          <w:sz w:val="26"/>
          <w:szCs w:val="26"/>
        </w:rPr>
        <w:t xml:space="preserve"> left sacroiliac jo</w:t>
      </w:r>
      <w:r>
        <w:rPr>
          <w:rFonts w:ascii="Times New Roman" w:hAnsi="Times New Roman" w:cs="Times New Roman"/>
          <w:sz w:val="26"/>
          <w:szCs w:val="26"/>
        </w:rPr>
        <w:t xml:space="preserve">int and the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sinciput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right </w:t>
      </w:r>
      <w:proofErr w:type="spellStart"/>
      <w:r>
        <w:rPr>
          <w:rFonts w:ascii="Times New Roman" w:hAnsi="Times New Roman" w:cs="Times New Roman"/>
          <w:sz w:val="26"/>
          <w:szCs w:val="26"/>
        </w:rPr>
        <w:t>il</w:t>
      </w:r>
      <w:r w:rsidR="00C8114F" w:rsidRPr="008A43C2">
        <w:rPr>
          <w:rFonts w:ascii="Times New Roman" w:hAnsi="Times New Roman" w:cs="Times New Roman"/>
          <w:sz w:val="26"/>
          <w:szCs w:val="26"/>
        </w:rPr>
        <w:t>liopectineal</w:t>
      </w:r>
      <w:proofErr w:type="spellEnd"/>
      <w:r w:rsidR="00C8114F" w:rsidRPr="008A43C2">
        <w:rPr>
          <w:rFonts w:ascii="Times New Roman" w:hAnsi="Times New Roman" w:cs="Times New Roman"/>
          <w:sz w:val="26"/>
          <w:szCs w:val="26"/>
        </w:rPr>
        <w:t xml:space="preserve"> eminence.</w:t>
      </w:r>
    </w:p>
    <w:p w:rsidR="00C8114F" w:rsidRPr="008A43C2" w:rsidRDefault="00C8114F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In assistance breech delivery, when the head is flexed which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manoeuvre  should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the midwife apply to deliver the head.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Loveset</w:t>
      </w:r>
      <w:proofErr w:type="spellEnd"/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Mauriceau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smellieveit</w:t>
      </w:r>
      <w:proofErr w:type="spellEnd"/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Popliteal fossa press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Burns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marshal</w:t>
      </w:r>
      <w:r w:rsidR="0077646C">
        <w:rPr>
          <w:rFonts w:ascii="Times New Roman" w:hAnsi="Times New Roman" w:cs="Times New Roman"/>
          <w:sz w:val="26"/>
          <w:szCs w:val="26"/>
        </w:rPr>
        <w:t>l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8114F" w:rsidRPr="008A43C2" w:rsidRDefault="00C8114F" w:rsidP="00554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One of the followi</w:t>
      </w:r>
      <w:r w:rsidR="0077646C">
        <w:rPr>
          <w:rFonts w:ascii="Times New Roman" w:hAnsi="Times New Roman" w:cs="Times New Roman"/>
          <w:sz w:val="26"/>
          <w:szCs w:val="26"/>
        </w:rPr>
        <w:t>ng includes management of tubercu</w:t>
      </w:r>
      <w:r w:rsidRPr="008A43C2">
        <w:rPr>
          <w:rFonts w:ascii="Times New Roman" w:hAnsi="Times New Roman" w:cs="Times New Roman"/>
          <w:sz w:val="26"/>
          <w:szCs w:val="26"/>
        </w:rPr>
        <w:t xml:space="preserve">losis and the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newborn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If the woman has been on treatment for more than 2 months to her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EDD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and is smear negative, give the baby prophylaxis isoniazid.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If the woman has active</w:t>
      </w:r>
      <w:r w:rsidR="0077646C">
        <w:rPr>
          <w:rFonts w:ascii="Times New Roman" w:hAnsi="Times New Roman" w:cs="Times New Roman"/>
          <w:sz w:val="26"/>
          <w:szCs w:val="26"/>
        </w:rPr>
        <w:t xml:space="preserve"> lung</w:t>
      </w:r>
      <w:r w:rsidRPr="008A43C2">
        <w:rPr>
          <w:rFonts w:ascii="Times New Roman" w:hAnsi="Times New Roman" w:cs="Times New Roman"/>
          <w:sz w:val="26"/>
          <w:szCs w:val="26"/>
        </w:rPr>
        <w:t xml:space="preserve"> tuberculosis give the baby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BCG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If the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woman  is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 smear negative and has been on treatment for more than 2 months  to her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EDD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give the baby 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BCG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C8114F" w:rsidRPr="008A43C2" w:rsidRDefault="00C8114F" w:rsidP="005548C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If the woman has been on treatment for less than two months to her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EDD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give the baby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BCG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>.</w:t>
      </w:r>
    </w:p>
    <w:p w:rsidR="008B760A" w:rsidRDefault="008B760A" w:rsidP="005548C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3276E" w:rsidRDefault="0043276E" w:rsidP="005548C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3276E" w:rsidRPr="008A43C2" w:rsidRDefault="0043276E" w:rsidP="005548C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B760A" w:rsidRPr="008A43C2" w:rsidRDefault="008B760A" w:rsidP="008B760A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43C2">
        <w:rPr>
          <w:rFonts w:ascii="Times New Roman" w:hAnsi="Times New Roman" w:cs="Times New Roman"/>
          <w:b/>
          <w:sz w:val="26"/>
          <w:szCs w:val="26"/>
          <w:u w:val="single"/>
        </w:rPr>
        <w:t>PART TWO: SHORT ANSWER QUESTIONS - MIDWIFERY – 42 MARKS</w:t>
      </w:r>
    </w:p>
    <w:p w:rsidR="00C8114F" w:rsidRPr="008A43C2" w:rsidRDefault="00C8114F" w:rsidP="008B760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D09C7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In cord prolapse outline </w:t>
      </w:r>
      <w:r w:rsidRPr="0043276E">
        <w:rPr>
          <w:rFonts w:ascii="Times New Roman" w:hAnsi="Times New Roman" w:cs="Times New Roman"/>
          <w:b/>
          <w:sz w:val="26"/>
          <w:szCs w:val="26"/>
        </w:rPr>
        <w:t>FIVE (5)</w:t>
      </w:r>
      <w:r w:rsidRPr="008A43C2">
        <w:rPr>
          <w:rFonts w:ascii="Times New Roman" w:hAnsi="Times New Roman" w:cs="Times New Roman"/>
          <w:sz w:val="26"/>
          <w:szCs w:val="26"/>
        </w:rPr>
        <w:t xml:space="preserve"> methods of relieving </w:t>
      </w:r>
      <w:r w:rsidR="0043276E" w:rsidRPr="008A43C2">
        <w:rPr>
          <w:rFonts w:ascii="Times New Roman" w:hAnsi="Times New Roman" w:cs="Times New Roman"/>
          <w:sz w:val="26"/>
          <w:szCs w:val="26"/>
        </w:rPr>
        <w:t>pressure from</w:t>
      </w:r>
      <w:r w:rsidRPr="008A43C2">
        <w:rPr>
          <w:rFonts w:ascii="Times New Roman" w:hAnsi="Times New Roman" w:cs="Times New Roman"/>
          <w:sz w:val="26"/>
          <w:szCs w:val="26"/>
        </w:rPr>
        <w:t xml:space="preserve"> the cord.  5 Marks </w:t>
      </w:r>
    </w:p>
    <w:p w:rsidR="008B760A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Outline </w:t>
      </w:r>
      <w:r w:rsidRPr="0043276E">
        <w:rPr>
          <w:rFonts w:ascii="Times New Roman" w:hAnsi="Times New Roman" w:cs="Times New Roman"/>
          <w:b/>
          <w:sz w:val="26"/>
          <w:szCs w:val="26"/>
        </w:rPr>
        <w:t>FIVE (5)</w:t>
      </w:r>
      <w:r w:rsidRPr="008A43C2">
        <w:rPr>
          <w:rFonts w:ascii="Times New Roman" w:hAnsi="Times New Roman" w:cs="Times New Roman"/>
          <w:sz w:val="26"/>
          <w:szCs w:val="26"/>
        </w:rPr>
        <w:t xml:space="preserve"> factors that increase production of bilirubin.</w:t>
      </w:r>
      <w:r w:rsidRPr="008A43C2">
        <w:rPr>
          <w:rFonts w:ascii="Times New Roman" w:hAnsi="Times New Roman" w:cs="Times New Roman"/>
          <w:sz w:val="26"/>
          <w:szCs w:val="26"/>
        </w:rPr>
        <w:tab/>
      </w:r>
      <w:r w:rsidRPr="008A43C2">
        <w:rPr>
          <w:rFonts w:ascii="Times New Roman" w:hAnsi="Times New Roman" w:cs="Times New Roman"/>
          <w:sz w:val="26"/>
          <w:szCs w:val="26"/>
        </w:rPr>
        <w:tab/>
      </w:r>
      <w:r w:rsidRPr="008A43C2">
        <w:rPr>
          <w:rFonts w:ascii="Times New Roman" w:hAnsi="Times New Roman" w:cs="Times New Roman"/>
          <w:sz w:val="26"/>
          <w:szCs w:val="26"/>
        </w:rPr>
        <w:tab/>
        <w:t xml:space="preserve">    5 Marks </w:t>
      </w:r>
    </w:p>
    <w:p w:rsidR="008B760A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 xml:space="preserve">Outline  </w:t>
      </w:r>
      <w:r w:rsidRPr="008A43C2">
        <w:rPr>
          <w:rFonts w:ascii="Times New Roman" w:hAnsi="Times New Roman" w:cs="Times New Roman"/>
          <w:b/>
          <w:sz w:val="26"/>
          <w:szCs w:val="26"/>
        </w:rPr>
        <w:t>SIX</w:t>
      </w:r>
      <w:proofErr w:type="gramEnd"/>
      <w:r w:rsidRPr="008A43C2">
        <w:rPr>
          <w:rFonts w:ascii="Times New Roman" w:hAnsi="Times New Roman" w:cs="Times New Roman"/>
          <w:b/>
          <w:sz w:val="26"/>
          <w:szCs w:val="26"/>
        </w:rPr>
        <w:t xml:space="preserve"> (6)</w:t>
      </w:r>
      <w:r w:rsidRPr="008A43C2">
        <w:rPr>
          <w:rFonts w:ascii="Times New Roman" w:hAnsi="Times New Roman" w:cs="Times New Roman"/>
          <w:sz w:val="26"/>
          <w:szCs w:val="26"/>
        </w:rPr>
        <w:t xml:space="preserve"> intervention to prevent anaemia in pregnancy.</w:t>
      </w:r>
      <w:r w:rsidRPr="008A43C2">
        <w:rPr>
          <w:rFonts w:ascii="Times New Roman" w:hAnsi="Times New Roman" w:cs="Times New Roman"/>
          <w:sz w:val="26"/>
          <w:szCs w:val="26"/>
        </w:rPr>
        <w:tab/>
      </w:r>
      <w:r w:rsidRPr="008A43C2">
        <w:rPr>
          <w:rFonts w:ascii="Times New Roman" w:hAnsi="Times New Roman" w:cs="Times New Roman"/>
          <w:sz w:val="26"/>
          <w:szCs w:val="26"/>
        </w:rPr>
        <w:tab/>
      </w:r>
      <w:r w:rsidRPr="008A43C2">
        <w:rPr>
          <w:rFonts w:ascii="Times New Roman" w:hAnsi="Times New Roman" w:cs="Times New Roman"/>
          <w:sz w:val="26"/>
          <w:szCs w:val="26"/>
        </w:rPr>
        <w:tab/>
        <w:t xml:space="preserve">    5 Marks</w:t>
      </w:r>
    </w:p>
    <w:p w:rsidR="008B760A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 xml:space="preserve">Outline  </w:t>
      </w:r>
      <w:r w:rsidRPr="008A43C2">
        <w:rPr>
          <w:rFonts w:ascii="Times New Roman" w:hAnsi="Times New Roman" w:cs="Times New Roman"/>
          <w:b/>
          <w:sz w:val="26"/>
          <w:szCs w:val="26"/>
        </w:rPr>
        <w:t>FOUR</w:t>
      </w:r>
      <w:proofErr w:type="gramEnd"/>
      <w:r w:rsidRPr="008A43C2">
        <w:rPr>
          <w:rFonts w:ascii="Times New Roman" w:hAnsi="Times New Roman" w:cs="Times New Roman"/>
          <w:b/>
          <w:sz w:val="26"/>
          <w:szCs w:val="26"/>
        </w:rPr>
        <w:t xml:space="preserve"> (4)</w:t>
      </w:r>
      <w:r w:rsidRPr="008A43C2">
        <w:rPr>
          <w:rFonts w:ascii="Times New Roman" w:hAnsi="Times New Roman" w:cs="Times New Roman"/>
          <w:sz w:val="26"/>
          <w:szCs w:val="26"/>
        </w:rPr>
        <w:t xml:space="preserve"> classification of ca</w:t>
      </w:r>
      <w:r w:rsidR="008A43C2">
        <w:rPr>
          <w:rFonts w:ascii="Times New Roman" w:hAnsi="Times New Roman" w:cs="Times New Roman"/>
          <w:sz w:val="26"/>
          <w:szCs w:val="26"/>
        </w:rPr>
        <w:t>rdiac disease in pregnancy.</w:t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  <w:r w:rsidR="008A43C2">
        <w:rPr>
          <w:rFonts w:ascii="Times New Roman" w:hAnsi="Times New Roman" w:cs="Times New Roman"/>
          <w:sz w:val="26"/>
          <w:szCs w:val="26"/>
        </w:rPr>
        <w:t xml:space="preserve">         </w:t>
      </w:r>
      <w:r w:rsidR="008A43C2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8A43C2">
        <w:rPr>
          <w:rFonts w:ascii="Times New Roman" w:hAnsi="Times New Roman" w:cs="Times New Roman"/>
          <w:sz w:val="26"/>
          <w:szCs w:val="26"/>
        </w:rPr>
        <w:t>4 Marks</w:t>
      </w:r>
    </w:p>
    <w:p w:rsidR="008B760A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Outline </w:t>
      </w:r>
      <w:r w:rsidRPr="008A43C2">
        <w:rPr>
          <w:rFonts w:ascii="Times New Roman" w:hAnsi="Times New Roman" w:cs="Times New Roman"/>
          <w:b/>
          <w:sz w:val="26"/>
          <w:szCs w:val="26"/>
        </w:rPr>
        <w:t>FIVE (5)</w:t>
      </w:r>
      <w:r w:rsidRPr="008A43C2">
        <w:rPr>
          <w:rFonts w:ascii="Times New Roman" w:hAnsi="Times New Roman" w:cs="Times New Roman"/>
          <w:sz w:val="26"/>
          <w:szCs w:val="26"/>
        </w:rPr>
        <w:t xml:space="preserve"> ways of diagnosing </w:t>
      </w:r>
      <w:proofErr w:type="spellStart"/>
      <w:r w:rsidRPr="008A43C2">
        <w:rPr>
          <w:rFonts w:ascii="Times New Roman" w:hAnsi="Times New Roman" w:cs="Times New Roman"/>
          <w:sz w:val="26"/>
          <w:szCs w:val="26"/>
        </w:rPr>
        <w:t>occipito</w:t>
      </w:r>
      <w:proofErr w:type="spellEnd"/>
      <w:r w:rsidR="008A43C2">
        <w:rPr>
          <w:rFonts w:ascii="Times New Roman" w:hAnsi="Times New Roman" w:cs="Times New Roman"/>
          <w:sz w:val="26"/>
          <w:szCs w:val="26"/>
        </w:rPr>
        <w:t xml:space="preserve"> posterior position.</w:t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8A43C2">
        <w:rPr>
          <w:rFonts w:ascii="Times New Roman" w:hAnsi="Times New Roman" w:cs="Times New Roman"/>
          <w:sz w:val="26"/>
          <w:szCs w:val="26"/>
        </w:rPr>
        <w:t xml:space="preserve">5 Marks  </w:t>
      </w:r>
    </w:p>
    <w:p w:rsidR="008B760A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Outline </w:t>
      </w:r>
      <w:r w:rsidRPr="008A43C2">
        <w:rPr>
          <w:rFonts w:ascii="Times New Roman" w:hAnsi="Times New Roman" w:cs="Times New Roman"/>
          <w:b/>
          <w:sz w:val="26"/>
          <w:szCs w:val="26"/>
        </w:rPr>
        <w:t>FIVE (5)</w:t>
      </w:r>
      <w:r w:rsidRPr="008A43C2">
        <w:rPr>
          <w:rFonts w:ascii="Times New Roman" w:hAnsi="Times New Roman" w:cs="Times New Roman"/>
          <w:sz w:val="26"/>
          <w:szCs w:val="26"/>
        </w:rPr>
        <w:t xml:space="preserve"> pathological changes </w:t>
      </w:r>
      <w:r w:rsidR="00C5284C" w:rsidRPr="008A43C2">
        <w:rPr>
          <w:rFonts w:ascii="Times New Roman" w:hAnsi="Times New Roman" w:cs="Times New Roman"/>
          <w:sz w:val="26"/>
          <w:szCs w:val="26"/>
        </w:rPr>
        <w:t>that occur</w:t>
      </w:r>
      <w:r w:rsidRPr="008A43C2">
        <w:rPr>
          <w:rFonts w:ascii="Times New Roman" w:hAnsi="Times New Roman" w:cs="Times New Roman"/>
          <w:sz w:val="26"/>
          <w:szCs w:val="26"/>
        </w:rPr>
        <w:t xml:space="preserve"> as a result </w:t>
      </w:r>
      <w:proofErr w:type="gramStart"/>
      <w:r w:rsidRPr="008A43C2">
        <w:rPr>
          <w:rFonts w:ascii="Times New Roman" w:hAnsi="Times New Roman" w:cs="Times New Roman"/>
          <w:sz w:val="26"/>
          <w:szCs w:val="26"/>
        </w:rPr>
        <w:t>of  pre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-eclampsia. </w:t>
      </w:r>
      <w:r w:rsidR="008A43C2">
        <w:rPr>
          <w:rFonts w:ascii="Times New Roman" w:hAnsi="Times New Roman" w:cs="Times New Roman"/>
          <w:sz w:val="26"/>
          <w:szCs w:val="26"/>
        </w:rPr>
        <w:t xml:space="preserve">   </w:t>
      </w:r>
      <w:r w:rsidRPr="008A43C2">
        <w:rPr>
          <w:rFonts w:ascii="Times New Roman" w:hAnsi="Times New Roman" w:cs="Times New Roman"/>
          <w:sz w:val="26"/>
          <w:szCs w:val="26"/>
        </w:rPr>
        <w:t>5 Marks</w:t>
      </w:r>
    </w:p>
    <w:p w:rsidR="008B760A" w:rsidRPr="008A43C2" w:rsidRDefault="008B760A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Draw a well labelled diagram of the chronic Villi.</w:t>
      </w:r>
      <w:r w:rsidR="00C5284C" w:rsidRPr="008A43C2">
        <w:rPr>
          <w:rFonts w:ascii="Times New Roman" w:hAnsi="Times New Roman" w:cs="Times New Roman"/>
          <w:sz w:val="26"/>
          <w:szCs w:val="26"/>
        </w:rPr>
        <w:tab/>
      </w:r>
      <w:r w:rsidR="00C5284C" w:rsidRPr="008A43C2">
        <w:rPr>
          <w:rFonts w:ascii="Times New Roman" w:hAnsi="Times New Roman" w:cs="Times New Roman"/>
          <w:sz w:val="26"/>
          <w:szCs w:val="26"/>
        </w:rPr>
        <w:tab/>
      </w:r>
      <w:r w:rsidR="00C5284C" w:rsidRPr="008A43C2">
        <w:rPr>
          <w:rFonts w:ascii="Times New Roman" w:hAnsi="Times New Roman" w:cs="Times New Roman"/>
          <w:sz w:val="26"/>
          <w:szCs w:val="26"/>
        </w:rPr>
        <w:tab/>
      </w:r>
      <w:r w:rsidR="00C5284C" w:rsidRPr="008A43C2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8A43C2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C5284C" w:rsidRPr="008A43C2">
        <w:rPr>
          <w:rFonts w:ascii="Times New Roman" w:hAnsi="Times New Roman" w:cs="Times New Roman"/>
          <w:sz w:val="26"/>
          <w:szCs w:val="26"/>
        </w:rPr>
        <w:t xml:space="preserve">5 Marks </w:t>
      </w:r>
    </w:p>
    <w:p w:rsidR="008A43C2" w:rsidRDefault="00C5284C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 xml:space="preserve">Outline </w:t>
      </w:r>
      <w:r w:rsidRPr="008A43C2">
        <w:rPr>
          <w:rFonts w:ascii="Times New Roman" w:hAnsi="Times New Roman" w:cs="Times New Roman"/>
          <w:b/>
          <w:sz w:val="26"/>
          <w:szCs w:val="26"/>
        </w:rPr>
        <w:t>FIVE (5)</w:t>
      </w:r>
      <w:r w:rsidRPr="008A43C2">
        <w:rPr>
          <w:rFonts w:ascii="Times New Roman" w:hAnsi="Times New Roman" w:cs="Times New Roman"/>
          <w:sz w:val="26"/>
          <w:szCs w:val="26"/>
        </w:rPr>
        <w:t xml:space="preserve"> Predis</w:t>
      </w:r>
      <w:r w:rsidR="00103153">
        <w:rPr>
          <w:rFonts w:ascii="Times New Roman" w:hAnsi="Times New Roman" w:cs="Times New Roman"/>
          <w:sz w:val="26"/>
          <w:szCs w:val="26"/>
        </w:rPr>
        <w:t xml:space="preserve">posing factors to uterine </w:t>
      </w:r>
      <w:proofErr w:type="spellStart"/>
      <w:r w:rsidR="00103153">
        <w:rPr>
          <w:rFonts w:ascii="Times New Roman" w:hAnsi="Times New Roman" w:cs="Times New Roman"/>
          <w:sz w:val="26"/>
          <w:szCs w:val="26"/>
        </w:rPr>
        <w:t>a</w:t>
      </w:r>
      <w:r w:rsidRPr="008A43C2">
        <w:rPr>
          <w:rFonts w:ascii="Times New Roman" w:hAnsi="Times New Roman" w:cs="Times New Roman"/>
          <w:sz w:val="26"/>
          <w:szCs w:val="26"/>
        </w:rPr>
        <w:t>tony</w:t>
      </w:r>
      <w:proofErr w:type="spellEnd"/>
      <w:r w:rsidRPr="008A43C2">
        <w:rPr>
          <w:rFonts w:ascii="Times New Roman" w:hAnsi="Times New Roman" w:cs="Times New Roman"/>
          <w:sz w:val="26"/>
          <w:szCs w:val="26"/>
        </w:rPr>
        <w:t xml:space="preserve"> in post-partum </w:t>
      </w:r>
    </w:p>
    <w:p w:rsidR="00C5284C" w:rsidRPr="008A43C2" w:rsidRDefault="00C5284C" w:rsidP="008A43C2">
      <w:pPr>
        <w:pStyle w:val="ListParagrap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>haemorrhage</w:t>
      </w:r>
      <w:proofErr w:type="gramEnd"/>
      <w:r w:rsidRPr="008A43C2">
        <w:rPr>
          <w:rFonts w:ascii="Times New Roman" w:hAnsi="Times New Roman" w:cs="Times New Roman"/>
          <w:sz w:val="26"/>
          <w:szCs w:val="26"/>
        </w:rPr>
        <w:t xml:space="preserve">. </w:t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8A43C2">
        <w:rPr>
          <w:rFonts w:ascii="Times New Roman" w:hAnsi="Times New Roman" w:cs="Times New Roman"/>
          <w:sz w:val="26"/>
          <w:szCs w:val="26"/>
        </w:rPr>
        <w:t xml:space="preserve">5 Marks </w:t>
      </w:r>
    </w:p>
    <w:p w:rsidR="008A43C2" w:rsidRDefault="00C5284C" w:rsidP="008A4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A43C2">
        <w:rPr>
          <w:rFonts w:ascii="Times New Roman" w:hAnsi="Times New Roman" w:cs="Times New Roman"/>
          <w:sz w:val="26"/>
          <w:szCs w:val="26"/>
        </w:rPr>
        <w:t>State two ways in which an infant born of</w:t>
      </w:r>
      <w:r w:rsidR="00103153">
        <w:rPr>
          <w:rFonts w:ascii="Times New Roman" w:hAnsi="Times New Roman" w:cs="Times New Roman"/>
          <w:sz w:val="26"/>
          <w:szCs w:val="26"/>
        </w:rPr>
        <w:t xml:space="preserve"> a woman  with tuberculosis  can</w:t>
      </w:r>
      <w:bookmarkStart w:id="0" w:name="_GoBack"/>
      <w:bookmarkEnd w:id="0"/>
      <w:r w:rsidRPr="008A43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284C" w:rsidRDefault="00C5284C" w:rsidP="008A43C2">
      <w:pPr>
        <w:pStyle w:val="ListParagrap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  <w:proofErr w:type="gramStart"/>
      <w:r w:rsidRPr="008A43C2">
        <w:rPr>
          <w:rFonts w:ascii="Times New Roman" w:hAnsi="Times New Roman" w:cs="Times New Roman"/>
          <w:sz w:val="26"/>
          <w:szCs w:val="26"/>
        </w:rPr>
        <w:t>acqu</w:t>
      </w:r>
      <w:r w:rsidR="008A43C2">
        <w:rPr>
          <w:rFonts w:ascii="Times New Roman" w:hAnsi="Times New Roman" w:cs="Times New Roman"/>
          <w:sz w:val="26"/>
          <w:szCs w:val="26"/>
        </w:rPr>
        <w:t>ire</w:t>
      </w:r>
      <w:proofErr w:type="gramEnd"/>
      <w:r w:rsidR="008A43C2">
        <w:rPr>
          <w:rFonts w:ascii="Times New Roman" w:hAnsi="Times New Roman" w:cs="Times New Roman"/>
          <w:sz w:val="26"/>
          <w:szCs w:val="26"/>
        </w:rPr>
        <w:t xml:space="preserve"> the infection.</w:t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</w:r>
      <w:r w:rsidR="008A43C2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8A43C2">
        <w:rPr>
          <w:rFonts w:ascii="Times New Roman" w:hAnsi="Times New Roman" w:cs="Times New Roman"/>
          <w:sz w:val="26"/>
          <w:szCs w:val="26"/>
        </w:rPr>
        <w:t xml:space="preserve">2 Marks </w:t>
      </w:r>
    </w:p>
    <w:p w:rsidR="005548C4" w:rsidRDefault="005548C4" w:rsidP="008A43C2">
      <w:pPr>
        <w:pStyle w:val="ListParagrap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</w:p>
    <w:p w:rsidR="005548C4" w:rsidRDefault="005548C4" w:rsidP="008A43C2">
      <w:pPr>
        <w:pStyle w:val="ListParagraph"/>
        <w:spacing w:line="360" w:lineRule="auto"/>
        <w:ind w:left="450"/>
        <w:rPr>
          <w:rFonts w:ascii="Times New Roman" w:hAnsi="Times New Roman" w:cs="Times New Roman"/>
          <w:sz w:val="26"/>
          <w:szCs w:val="26"/>
        </w:rPr>
      </w:pPr>
    </w:p>
    <w:p w:rsidR="005548C4" w:rsidRPr="005548C4" w:rsidRDefault="005548C4" w:rsidP="005548C4">
      <w:pPr>
        <w:pStyle w:val="ListParagraph"/>
        <w:spacing w:line="360" w:lineRule="auto"/>
        <w:ind w:left="450"/>
        <w:jc w:val="center"/>
        <w:rPr>
          <w:rFonts w:ascii="Edwardian Script ITC" w:hAnsi="Edwardian Script ITC" w:cs="Times New Roman"/>
          <w:sz w:val="72"/>
          <w:szCs w:val="72"/>
          <w:u w:val="wave"/>
        </w:rPr>
      </w:pPr>
      <w:r w:rsidRPr="005548C4">
        <w:rPr>
          <w:rFonts w:ascii="Edwardian Script ITC" w:hAnsi="Edwardian Script ITC" w:cs="Times New Roman"/>
          <w:sz w:val="72"/>
          <w:szCs w:val="72"/>
          <w:u w:val="wave"/>
        </w:rPr>
        <w:t>Success</w:t>
      </w:r>
    </w:p>
    <w:sectPr w:rsidR="005548C4" w:rsidRPr="005548C4" w:rsidSect="008A43C2">
      <w:headerReference w:type="default" r:id="rId10"/>
      <w:footerReference w:type="default" r:id="rId11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76" w:rsidRDefault="00585376" w:rsidP="005548C4">
      <w:pPr>
        <w:spacing w:after="0" w:line="240" w:lineRule="auto"/>
      </w:pPr>
      <w:r>
        <w:separator/>
      </w:r>
    </w:p>
  </w:endnote>
  <w:endnote w:type="continuationSeparator" w:id="0">
    <w:p w:rsidR="00585376" w:rsidRDefault="00585376" w:rsidP="0055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23586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48C4" w:rsidRDefault="005548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48E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48E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48C4" w:rsidRDefault="00554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76" w:rsidRDefault="00585376" w:rsidP="005548C4">
      <w:pPr>
        <w:spacing w:after="0" w:line="240" w:lineRule="auto"/>
      </w:pPr>
      <w:r>
        <w:separator/>
      </w:r>
    </w:p>
  </w:footnote>
  <w:footnote w:type="continuationSeparator" w:id="0">
    <w:p w:rsidR="00585376" w:rsidRDefault="00585376" w:rsidP="0055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C4" w:rsidRPr="005548C4" w:rsidRDefault="005548C4" w:rsidP="005548C4">
    <w:pPr>
      <w:pStyle w:val="Header"/>
      <w:jc w:val="right"/>
      <w:rPr>
        <w:b/>
      </w:rPr>
    </w:pPr>
    <w:r w:rsidRPr="005548C4">
      <w:rPr>
        <w:b/>
      </w:rPr>
      <w:t>KMTC/QP-07/TIS</w:t>
    </w:r>
  </w:p>
  <w:p w:rsidR="005548C4" w:rsidRDefault="005548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6C1"/>
    <w:multiLevelType w:val="hybridMultilevel"/>
    <w:tmpl w:val="E35C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3D4A8F"/>
    <w:multiLevelType w:val="hybridMultilevel"/>
    <w:tmpl w:val="35A46578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85"/>
    <w:rsid w:val="00103153"/>
    <w:rsid w:val="00105085"/>
    <w:rsid w:val="00140329"/>
    <w:rsid w:val="00194EB6"/>
    <w:rsid w:val="002B3974"/>
    <w:rsid w:val="0043276E"/>
    <w:rsid w:val="00487947"/>
    <w:rsid w:val="004C7C38"/>
    <w:rsid w:val="004D09C7"/>
    <w:rsid w:val="00540D85"/>
    <w:rsid w:val="005548C4"/>
    <w:rsid w:val="00585376"/>
    <w:rsid w:val="0060535F"/>
    <w:rsid w:val="0061305E"/>
    <w:rsid w:val="00707077"/>
    <w:rsid w:val="0077646C"/>
    <w:rsid w:val="007850FB"/>
    <w:rsid w:val="008A43C2"/>
    <w:rsid w:val="008B760A"/>
    <w:rsid w:val="00A94C09"/>
    <w:rsid w:val="00B43C49"/>
    <w:rsid w:val="00C5284C"/>
    <w:rsid w:val="00C8114F"/>
    <w:rsid w:val="00E00D43"/>
    <w:rsid w:val="00E11FF0"/>
    <w:rsid w:val="00F96E7F"/>
    <w:rsid w:val="00FD157E"/>
    <w:rsid w:val="00FD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8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C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C4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8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C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C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DE2AF-52F4-4C09-8460-62D86859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12</cp:revision>
  <cp:lastPrinted>2014-12-11T16:43:00Z</cp:lastPrinted>
  <dcterms:created xsi:type="dcterms:W3CDTF">2014-12-10T18:56:00Z</dcterms:created>
  <dcterms:modified xsi:type="dcterms:W3CDTF">2014-12-11T16:44:00Z</dcterms:modified>
</cp:coreProperties>
</file>