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KENYA MEDICAL TRAINING COLLEGE – NYAMIRA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FIRST SEMESTER EXAMINATION</w:t>
      </w:r>
    </w:p>
    <w:p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2013 KRCHN CLASS (PRE-SERVICE)</w:t>
      </w:r>
    </w:p>
    <w:p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COUNSELLING EXAMINATION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DATE</w:t>
      </w:r>
      <w:r>
        <w:rPr>
          <w:rFonts w:ascii="Tahoma" w:hAnsi="Tahoma" w:cs="Tahoma"/>
          <w:sz w:val="24"/>
          <w:szCs w:val="24"/>
        </w:rPr>
        <w:t>: 4 MARCH 2014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TIME</w:t>
      </w:r>
      <w:r>
        <w:rPr>
          <w:rFonts w:ascii="Tahoma" w:hAnsi="Tahoma" w:cs="Tahoma"/>
          <w:sz w:val="24"/>
          <w:szCs w:val="24"/>
        </w:rPr>
        <w:t>: 2.00 – 5.00 PM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INSTRUCTIONS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>
      <w:pPr>
        <w:pStyle w:val="6"/>
        <w:spacing w:after="0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u w:val="single"/>
        </w:rPr>
        <w:t>ALL</w:t>
      </w:r>
      <w:r>
        <w:rPr>
          <w:rFonts w:ascii="Tahoma" w:hAnsi="Tahoma" w:cs="Tahoma"/>
          <w:sz w:val="28"/>
          <w:szCs w:val="28"/>
        </w:rPr>
        <w:t xml:space="preserve"> questions are compulsory.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Do NOT use a pencil.</w:t>
      </w:r>
    </w:p>
    <w:p>
      <w:pPr>
        <w:pStyle w:val="6"/>
        <w:rPr>
          <w:rFonts w:ascii="Tahoma" w:hAnsi="Tahoma" w:cs="Tahoma"/>
          <w:sz w:val="28"/>
          <w:szCs w:val="28"/>
        </w:rPr>
      </w:pPr>
    </w:p>
    <w:p>
      <w:pPr>
        <w:pStyle w:val="6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Mobile phones are </w:t>
      </w:r>
      <w:r>
        <w:rPr>
          <w:rFonts w:ascii="Tahoma" w:hAnsi="Tahoma" w:cs="Tahoma"/>
          <w:sz w:val="28"/>
          <w:szCs w:val="28"/>
          <w:u w:val="single"/>
        </w:rPr>
        <w:t>NOT</w:t>
      </w:r>
      <w:r>
        <w:rPr>
          <w:rFonts w:ascii="Tahoma" w:hAnsi="Tahoma" w:cs="Tahoma"/>
          <w:sz w:val="28"/>
          <w:szCs w:val="28"/>
        </w:rPr>
        <w:t xml:space="preserve"> allowed in the examination hall.</w:t>
      </w:r>
    </w:p>
    <w:p>
      <w:pPr>
        <w:spacing w:after="0"/>
        <w:rPr>
          <w:rFonts w:ascii="Tahoma" w:hAnsi="Tahoma" w:cs="Tahoma"/>
          <w:sz w:val="24"/>
          <w:szCs w:val="24"/>
        </w:rPr>
      </w:pPr>
    </w:p>
    <w:p>
      <w:pPr>
        <w:spacing w:after="0" w:line="240" w:lineRule="auto"/>
        <w:ind w:left="432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br w:type="page"/>
      </w: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ONE: MCQS (MULTIPLE CHOICE QUESTIONS COUNSELLING – 5 MARKS</w:t>
      </w:r>
    </w:p>
    <w:p>
      <w:pPr>
        <w:spacing w:after="0" w:line="240" w:lineRule="auto"/>
        <w:rPr>
          <w:rFonts w:ascii="Tahoma" w:hAnsi="Tahoma" w:cs="Tahoma"/>
          <w:b/>
          <w:sz w:val="24"/>
          <w:szCs w:val="28"/>
          <w:u w:val="single"/>
        </w:rPr>
      </w:pP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Counselling can be defined as:</w:t>
      </w:r>
    </w:p>
    <w:p>
      <w:pPr>
        <w:spacing w:after="0" w:line="240" w:lineRule="auto"/>
        <w:ind w:left="720" w:hanging="720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Helping relationship.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Advising and giving information.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Chatting with a client.</w:t>
      </w:r>
    </w:p>
    <w:p>
      <w:pPr>
        <w:pStyle w:val="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………………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Repeating exactly what the client has said is called: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color w:val="auto"/>
          <w:sz w:val="24"/>
          <w:szCs w:val="28"/>
        </w:rPr>
        <w:t>Paraphrasing.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Mirroring.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Active. Listening.</w:t>
      </w:r>
    </w:p>
    <w:p>
      <w:pPr>
        <w:pStyle w:val="6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Counselling.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EUA model is associated with: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Carl Rogers.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Egan.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Freud.</w:t>
      </w:r>
    </w:p>
    <w:p>
      <w:pPr>
        <w:pStyle w:val="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Roberts.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Last part of the communication cycle is: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Message.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Source.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Feedback.</w:t>
      </w:r>
    </w:p>
    <w:p>
      <w:pPr>
        <w:pStyle w:val="6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Channel.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>Nodding when a client is talking is called: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An encourager.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FF0000"/>
          <w:sz w:val="24"/>
          <w:szCs w:val="28"/>
        </w:rPr>
      </w:pPr>
      <w:r>
        <w:rPr>
          <w:rFonts w:ascii="Times New Roman" w:hAnsi="Times New Roman"/>
          <w:color w:val="FF0000"/>
          <w:sz w:val="24"/>
          <w:szCs w:val="28"/>
        </w:rPr>
        <w:t>Active listening.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Paraphrasing.</w:t>
      </w:r>
    </w:p>
    <w:p>
      <w:pPr>
        <w:pStyle w:val="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Parroting.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TWO: SHORT ANSWER QUESTIONS COUNSELLING   – 20 MARKS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List ten (10) counselling skills.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marks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six (6) goals of counselling.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 marks 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State three (3) core conditions that a counsellor can use.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 marks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Explain the EUA model of counselling.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 marks 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>
      <w:pPr>
        <w:spacing w:after="0" w:line="240" w:lineRule="auto"/>
        <w:rPr>
          <w:rFonts w:ascii="Arial Narrow" w:hAnsi="Arial Narrow" w:cs="Tahoma"/>
          <w:b/>
          <w:sz w:val="24"/>
          <w:szCs w:val="28"/>
          <w:u w:val="single"/>
        </w:rPr>
      </w:pPr>
      <w:r>
        <w:rPr>
          <w:rFonts w:ascii="Arial Narrow" w:hAnsi="Arial Narrow" w:cs="Tahoma"/>
          <w:b/>
          <w:sz w:val="24"/>
          <w:szCs w:val="28"/>
          <w:u w:val="single"/>
        </w:rPr>
        <w:t>PART THREE: LONG ANSWER QUESTIONS (ESSAYS)  -  COUNSELLING – 15 MARKS</w:t>
      </w:r>
    </w:p>
    <w:p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>
      <w:pPr>
        <w:spacing w:after="0" w:line="240" w:lineRule="auto"/>
        <w:ind w:left="720" w:hanging="720"/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Describe the communication cycl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e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15 marks </w:t>
      </w:r>
      <w:r>
        <w:rPr>
          <w:rFonts w:ascii="Times New Roman" w:hAnsi="Times New Roman" w:cs="Times New Roman"/>
          <w:sz w:val="24"/>
          <w:szCs w:val="24"/>
        </w:rPr>
        <w:tab/>
      </w:r>
    </w:p>
    <w:p/>
    <w:sectPr>
      <w:headerReference r:id="rId3" w:type="default"/>
      <w:footerReference r:id="rId4" w:type="default"/>
      <w:pgSz w:w="11906" w:h="16838"/>
      <w:pgMar w:top="709" w:right="849" w:bottom="993" w:left="1440" w:header="426" w:footer="27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80353567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b/>
      </w:rPr>
    </w:pPr>
    <w:r>
      <w:rPr>
        <w:b/>
      </w:rPr>
      <w:t>KMTC/QP-07/TIS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6AB"/>
    <w:multiLevelType w:val="multilevel"/>
    <w:tmpl w:val="1A7076AB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D26EA"/>
    <w:multiLevelType w:val="multilevel"/>
    <w:tmpl w:val="215D26E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F5E58"/>
    <w:multiLevelType w:val="multilevel"/>
    <w:tmpl w:val="224F5E58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CB70C3"/>
    <w:multiLevelType w:val="multilevel"/>
    <w:tmpl w:val="44CB70C3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9791A"/>
    <w:multiLevelType w:val="multilevel"/>
    <w:tmpl w:val="53D9791A"/>
    <w:lvl w:ilvl="0" w:tentative="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E0F5F"/>
    <w:multiLevelType w:val="multilevel"/>
    <w:tmpl w:val="61AE0F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C78A9"/>
    <w:rsid w:val="00052D36"/>
    <w:rsid w:val="00597757"/>
    <w:rsid w:val="007A6E26"/>
    <w:rsid w:val="00837AD8"/>
    <w:rsid w:val="00CA0E9C"/>
    <w:rsid w:val="00D67079"/>
    <w:rsid w:val="00DC78A9"/>
    <w:rsid w:val="25D132B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  <w:rPr>
      <w:rFonts w:eastAsia="Times New Roman" w:cs="Times New Roman"/>
    </w:rPr>
  </w:style>
  <w:style w:type="character" w:customStyle="1" w:styleId="7">
    <w:name w:val="Header Char"/>
    <w:basedOn w:val="4"/>
    <w:link w:val="3"/>
    <w:uiPriority w:val="99"/>
    <w:rPr>
      <w:sz w:val="22"/>
      <w:lang w:val="en-GB"/>
    </w:rPr>
  </w:style>
  <w:style w:type="character" w:customStyle="1" w:styleId="8">
    <w:name w:val="Footer Char"/>
    <w:basedOn w:val="4"/>
    <w:link w:val="2"/>
    <w:uiPriority w:val="99"/>
    <w:rPr>
      <w:sz w:val="22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228</Words>
  <Characters>1301</Characters>
  <Lines>10</Lines>
  <Paragraphs>3</Paragraphs>
  <TotalTime>13</TotalTime>
  <ScaleCrop>false</ScaleCrop>
  <LinksUpToDate>false</LinksUpToDate>
  <CharactersWithSpaces>1526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2014-02-28T08:40:00Z</dcterms:created>
  <dc:creator>jkuat</dc:creator>
  <cp:lastModifiedBy>Amon</cp:lastModifiedBy>
  <dcterms:modified xsi:type="dcterms:W3CDTF">2019-09-11T07:41:50Z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2057-11.2.0.8339</vt:lpwstr>
  </property>
</Properties>
</file>