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3576D3" w:rsidP="00562018">
      <w:pPr>
        <w:spacing w:after="0" w:line="240" w:lineRule="auto"/>
        <w:jc w:val="center"/>
        <w:rPr>
          <w:rFonts w:ascii="Times New Roman" w:hAnsi="Times New Roman"/>
          <w:b/>
          <w:sz w:val="24"/>
          <w:szCs w:val="24"/>
        </w:rPr>
      </w:pPr>
      <w:r w:rsidRPr="00135FF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45F06F9" wp14:editId="4C9B3946">
                <wp:simplePos x="0" y="0"/>
                <wp:positionH relativeFrom="column">
                  <wp:posOffset>991235</wp:posOffset>
                </wp:positionH>
                <wp:positionV relativeFrom="paragraph">
                  <wp:posOffset>15875</wp:posOffset>
                </wp:positionV>
                <wp:extent cx="4532630" cy="43573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4532630" cy="4357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18" w:rsidRPr="003576D3" w:rsidRDefault="00562018" w:rsidP="00562018">
                            <w:pPr>
                              <w:jc w:val="center"/>
                              <w:rPr>
                                <w:sz w:val="62"/>
                              </w:rPr>
                            </w:pPr>
                          </w:p>
                          <w:p w:rsidR="003576D3" w:rsidRDefault="004A1746" w:rsidP="004A1746">
                            <w:pPr>
                              <w:jc w:val="center"/>
                              <w:rPr>
                                <w:rFonts w:ascii="Times New Roman" w:hAnsi="Times New Roman"/>
                                <w:b/>
                                <w:sz w:val="62"/>
                              </w:rPr>
                            </w:pPr>
                            <w:r>
                              <w:rPr>
                                <w:rFonts w:ascii="Times New Roman" w:hAnsi="Times New Roman"/>
                                <w:b/>
                                <w:sz w:val="62"/>
                              </w:rPr>
                              <w:t>ACUTE HAEMATOGENOUS OS</w:t>
                            </w:r>
                            <w:r w:rsidR="002A231E">
                              <w:rPr>
                                <w:rFonts w:ascii="Times New Roman" w:hAnsi="Times New Roman"/>
                                <w:b/>
                                <w:sz w:val="62"/>
                              </w:rPr>
                              <w:t>T</w:t>
                            </w:r>
                            <w:bookmarkStart w:id="0" w:name="_GoBack"/>
                            <w:bookmarkEnd w:id="0"/>
                            <w:r>
                              <w:rPr>
                                <w:rFonts w:ascii="Times New Roman" w:hAnsi="Times New Roman"/>
                                <w:b/>
                                <w:sz w:val="62"/>
                              </w:rPr>
                              <w:t>EOMYELITIS</w:t>
                            </w:r>
                            <w:r w:rsidR="002B20A5">
                              <w:rPr>
                                <w:rFonts w:ascii="Times New Roman" w:hAnsi="Times New Roman"/>
                                <w:b/>
                                <w:sz w:val="62"/>
                              </w:rPr>
                              <w:t>.</w:t>
                            </w:r>
                          </w:p>
                          <w:p w:rsidR="002B20A5" w:rsidRPr="003576D3" w:rsidRDefault="002B20A5" w:rsidP="004A1746">
                            <w:pPr>
                              <w:jc w:val="center"/>
                              <w:rPr>
                                <w:rFonts w:ascii="Times New Roman" w:hAnsi="Times New Roman"/>
                                <w:b/>
                                <w:sz w:val="62"/>
                              </w:rPr>
                            </w:pPr>
                            <w:r>
                              <w:rPr>
                                <w:rFonts w:ascii="Times New Roman" w:hAnsi="Times New Roman"/>
                                <w:b/>
                                <w:sz w:val="62"/>
                              </w:rPr>
                              <w:t>BY Evans Nyakundi.Lecturer KMTC KISII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5F06F9" id="_x0000_t202" coordsize="21600,21600" o:spt="202" path="m,l,21600r21600,l21600,xe">
                <v:stroke joinstyle="miter"/>
                <v:path gradientshapeok="t" o:connecttype="rect"/>
              </v:shapetype>
              <v:shape id="Text Box 13" o:spid="_x0000_s1026" type="#_x0000_t202" style="position:absolute;left:0;text-align:left;margin-left:78.05pt;margin-top:1.25pt;width:356.9pt;height:3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" fillcolor="white [3201]" strokeweight=".5pt">
                <v:textbox>
                  <w:txbxContent>
                    <w:p w:rsidR="00562018" w:rsidRPr="003576D3" w:rsidRDefault="00562018" w:rsidP="00562018">
                      <w:pPr>
                        <w:jc w:val="center"/>
                        <w:rPr>
                          <w:sz w:val="62"/>
                        </w:rPr>
                      </w:pPr>
                    </w:p>
                    <w:p w:rsidR="003576D3" w:rsidRDefault="004A1746" w:rsidP="004A1746">
                      <w:pPr>
                        <w:jc w:val="center"/>
                        <w:rPr>
                          <w:rFonts w:ascii="Times New Roman" w:hAnsi="Times New Roman"/>
                          <w:b/>
                          <w:sz w:val="62"/>
                        </w:rPr>
                      </w:pPr>
                      <w:r>
                        <w:rPr>
                          <w:rFonts w:ascii="Times New Roman" w:hAnsi="Times New Roman"/>
                          <w:b/>
                          <w:sz w:val="62"/>
                        </w:rPr>
                        <w:t>ACUTE HAEMATOGENOUS OS</w:t>
                      </w:r>
                      <w:r w:rsidR="002A231E">
                        <w:rPr>
                          <w:rFonts w:ascii="Times New Roman" w:hAnsi="Times New Roman"/>
                          <w:b/>
                          <w:sz w:val="62"/>
                        </w:rPr>
                        <w:t>T</w:t>
                      </w:r>
                      <w:bookmarkStart w:id="1" w:name="_GoBack"/>
                      <w:bookmarkEnd w:id="1"/>
                      <w:r>
                        <w:rPr>
                          <w:rFonts w:ascii="Times New Roman" w:hAnsi="Times New Roman"/>
                          <w:b/>
                          <w:sz w:val="62"/>
                        </w:rPr>
                        <w:t>EOMYELITIS</w:t>
                      </w:r>
                      <w:r w:rsidR="002B20A5">
                        <w:rPr>
                          <w:rFonts w:ascii="Times New Roman" w:hAnsi="Times New Roman"/>
                          <w:b/>
                          <w:sz w:val="62"/>
                        </w:rPr>
                        <w:t>.</w:t>
                      </w:r>
                    </w:p>
                    <w:p w:rsidR="002B20A5" w:rsidRPr="003576D3" w:rsidRDefault="002B20A5" w:rsidP="004A1746">
                      <w:pPr>
                        <w:jc w:val="center"/>
                        <w:rPr>
                          <w:rFonts w:ascii="Times New Roman" w:hAnsi="Times New Roman"/>
                          <w:b/>
                          <w:sz w:val="62"/>
                        </w:rPr>
                      </w:pPr>
                      <w:r>
                        <w:rPr>
                          <w:rFonts w:ascii="Times New Roman" w:hAnsi="Times New Roman"/>
                          <w:b/>
                          <w:sz w:val="62"/>
                        </w:rPr>
                        <w:t>BY Evans Nyakundi.Lecturer KMTC KISII CAMPUS</w:t>
                      </w:r>
                    </w:p>
                  </w:txbxContent>
                </v:textbox>
              </v:shape>
            </w:pict>
          </mc:Fallback>
        </mc:AlternateContent>
      </w: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160" w:line="259" w:lineRule="auto"/>
        <w:rPr>
          <w:rFonts w:ascii="Times New Roman" w:hAnsi="Times New Roman"/>
          <w:b/>
          <w:sz w:val="24"/>
          <w:szCs w:val="24"/>
        </w:rPr>
      </w:pPr>
      <w:r w:rsidRPr="00135FF7">
        <w:rPr>
          <w:rFonts w:ascii="Times New Roman" w:hAnsi="Times New Roman"/>
          <w:b/>
          <w:sz w:val="24"/>
          <w:szCs w:val="24"/>
        </w:rPr>
        <w:br w:type="page"/>
      </w:r>
    </w:p>
    <w:p w:rsidR="00BB4EC6" w:rsidRDefault="00917933" w:rsidP="00562018">
      <w:p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lastRenderedPageBreak/>
        <w:t>AETIOLOGY AND PATHOGENESIS.</w:t>
      </w:r>
    </w:p>
    <w:p w:rsidR="00562018" w:rsidRDefault="00384750"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This is</w:t>
      </w:r>
      <w:r w:rsidR="00917933">
        <w:rPr>
          <w:rFonts w:ascii="Times New Roman" w:hAnsi="Times New Roman"/>
          <w:b/>
          <w:sz w:val="24"/>
          <w:szCs w:val="24"/>
        </w:rPr>
        <w:t xml:space="preserve"> an</w:t>
      </w:r>
      <w:r>
        <w:rPr>
          <w:rFonts w:ascii="Times New Roman" w:hAnsi="Times New Roman"/>
          <w:b/>
          <w:sz w:val="24"/>
          <w:szCs w:val="24"/>
        </w:rPr>
        <w:t xml:space="preserve"> infection of the bone by pyogenic microo</w:t>
      </w:r>
      <w:r w:rsidR="00917933">
        <w:rPr>
          <w:rFonts w:ascii="Times New Roman" w:hAnsi="Times New Roman"/>
          <w:b/>
          <w:sz w:val="24"/>
          <w:szCs w:val="24"/>
        </w:rPr>
        <w:t>rganisms of sudden onset through blood spread and usually is between 24-72 hours on average.</w:t>
      </w:r>
    </w:p>
    <w:p w:rsidR="00917933" w:rsidRDefault="00917933"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 xml:space="preserve">A disease of children but can affect adults due to lowered resistance. Trauma may determine the site of </w:t>
      </w:r>
      <w:r w:rsidR="00B512B3">
        <w:rPr>
          <w:rFonts w:ascii="Times New Roman" w:hAnsi="Times New Roman"/>
          <w:b/>
          <w:sz w:val="24"/>
          <w:szCs w:val="24"/>
        </w:rPr>
        <w:t>infection, possibly</w:t>
      </w:r>
      <w:r>
        <w:rPr>
          <w:rFonts w:ascii="Times New Roman" w:hAnsi="Times New Roman"/>
          <w:b/>
          <w:sz w:val="24"/>
          <w:szCs w:val="24"/>
        </w:rPr>
        <w:t xml:space="preserve"> by causing a small haematoma or fluid collection in a </w:t>
      </w:r>
      <w:r w:rsidR="00B512B3">
        <w:rPr>
          <w:rFonts w:ascii="Times New Roman" w:hAnsi="Times New Roman"/>
          <w:b/>
          <w:sz w:val="24"/>
          <w:szCs w:val="24"/>
        </w:rPr>
        <w:t>bone, in</w:t>
      </w:r>
      <w:r>
        <w:rPr>
          <w:rFonts w:ascii="Times New Roman" w:hAnsi="Times New Roman"/>
          <w:b/>
          <w:sz w:val="24"/>
          <w:szCs w:val="24"/>
        </w:rPr>
        <w:t xml:space="preserve"> patients with concurrent </w:t>
      </w:r>
      <w:r w:rsidR="00B512B3">
        <w:rPr>
          <w:rFonts w:ascii="Times New Roman" w:hAnsi="Times New Roman"/>
          <w:b/>
          <w:sz w:val="24"/>
          <w:szCs w:val="24"/>
        </w:rPr>
        <w:t>bacteraemia. It is common in less affluent populations.</w:t>
      </w:r>
      <w:r>
        <w:rPr>
          <w:rFonts w:ascii="Times New Roman" w:hAnsi="Times New Roman"/>
          <w:b/>
          <w:sz w:val="24"/>
          <w:szCs w:val="24"/>
        </w:rPr>
        <w:t xml:space="preserve"> </w:t>
      </w:r>
    </w:p>
    <w:p w:rsidR="00B512B3" w:rsidRDefault="00B512B3"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 xml:space="preserve">The causative organism in both adults and children is usually STAPHYLOCOCUS </w:t>
      </w:r>
      <w:r w:rsidR="002E3818">
        <w:rPr>
          <w:rFonts w:ascii="Times New Roman" w:hAnsi="Times New Roman"/>
          <w:b/>
          <w:sz w:val="24"/>
          <w:szCs w:val="24"/>
        </w:rPr>
        <w:t>AUREUS (</w:t>
      </w:r>
      <w:r>
        <w:rPr>
          <w:rFonts w:ascii="Times New Roman" w:hAnsi="Times New Roman"/>
          <w:b/>
          <w:sz w:val="24"/>
          <w:szCs w:val="24"/>
        </w:rPr>
        <w:t>70% of cases</w:t>
      </w:r>
      <w:r w:rsidR="002E3818">
        <w:rPr>
          <w:rFonts w:ascii="Times New Roman" w:hAnsi="Times New Roman"/>
          <w:b/>
          <w:sz w:val="24"/>
          <w:szCs w:val="24"/>
        </w:rPr>
        <w:t>). Others</w:t>
      </w:r>
      <w:r>
        <w:rPr>
          <w:rFonts w:ascii="Times New Roman" w:hAnsi="Times New Roman"/>
          <w:b/>
          <w:sz w:val="24"/>
          <w:szCs w:val="24"/>
        </w:rPr>
        <w:t xml:space="preserve"> </w:t>
      </w:r>
      <w:r w:rsidR="002E3818">
        <w:rPr>
          <w:rFonts w:ascii="Times New Roman" w:hAnsi="Times New Roman"/>
          <w:b/>
          <w:sz w:val="24"/>
          <w:szCs w:val="24"/>
        </w:rPr>
        <w:t>include streptococcus</w:t>
      </w:r>
      <w:r>
        <w:rPr>
          <w:rFonts w:ascii="Times New Roman" w:hAnsi="Times New Roman"/>
          <w:b/>
          <w:sz w:val="24"/>
          <w:szCs w:val="24"/>
        </w:rPr>
        <w:t xml:space="preserve"> pyogens A</w:t>
      </w:r>
      <w:r w:rsidR="002E3818">
        <w:rPr>
          <w:rFonts w:ascii="Times New Roman" w:hAnsi="Times New Roman"/>
          <w:b/>
          <w:sz w:val="24"/>
          <w:szCs w:val="24"/>
        </w:rPr>
        <w:t xml:space="preserve"> </w:t>
      </w:r>
      <w:r>
        <w:rPr>
          <w:rFonts w:ascii="Times New Roman" w:hAnsi="Times New Roman"/>
          <w:b/>
          <w:sz w:val="24"/>
          <w:szCs w:val="24"/>
        </w:rPr>
        <w:t>and B and haemolytic diplococcus S pneumonia.</w:t>
      </w:r>
    </w:p>
    <w:p w:rsidR="002E3818" w:rsidRDefault="002E3818"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Other gram negative organisms e.g. Escherichia coli, pseudomonas aeruginosa, proteus mirabilis and the anaerobic Bacteroides flagilis occasionally cause acute bone infection.</w:t>
      </w:r>
    </w:p>
    <w:p w:rsidR="002E3818" w:rsidRDefault="002E3818"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Patients with sickle cell disease are prone to infection by salmonella typhi.</w:t>
      </w:r>
    </w:p>
    <w:p w:rsidR="002B5D6A" w:rsidRDefault="002B5D6A"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The blood stream is invaded, perhaps from a minor skin abrasion, treading on a sharp object, an injection point, a boil. A septic tooth or in the newborn from an infected umbilical cord.</w:t>
      </w:r>
    </w:p>
    <w:p w:rsidR="002B5D6A" w:rsidRDefault="002B5D6A"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In adults the source of infection may be a urethral catheter, an indwelling arteria line or dirty needle and syringe.</w:t>
      </w:r>
    </w:p>
    <w:p w:rsidR="002B5D6A" w:rsidRDefault="002B5D6A"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 xml:space="preserve">In children </w:t>
      </w:r>
      <w:r w:rsidR="00426690">
        <w:rPr>
          <w:rFonts w:ascii="Times New Roman" w:hAnsi="Times New Roman"/>
          <w:b/>
          <w:sz w:val="24"/>
          <w:szCs w:val="24"/>
        </w:rPr>
        <w:t>the infection usually starts in the vascular metaphysis of a long bone, most often in the proximal tibia or in the distal or proximal femur.</w:t>
      </w:r>
    </w:p>
    <w:p w:rsidR="00426690" w:rsidRDefault="00426690"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In adults Haematogenous infection accounts for only 20% of cases mostly affecting the vertebrae.</w:t>
      </w:r>
    </w:p>
    <w:p w:rsidR="00426690" w:rsidRDefault="00426690"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Staphylococcus aureus is the commonest organism, but pseudomonas aeruginosa often appears in patients using intravenous drugs.</w:t>
      </w:r>
    </w:p>
    <w:p w:rsidR="00426690" w:rsidRDefault="00426690" w:rsidP="00384750">
      <w:pPr>
        <w:pStyle w:val="ListParagraph"/>
        <w:numPr>
          <w:ilvl w:val="0"/>
          <w:numId w:val="5"/>
        </w:numPr>
        <w:tabs>
          <w:tab w:val="left" w:pos="3215"/>
        </w:tabs>
        <w:spacing w:after="0" w:line="360" w:lineRule="auto"/>
        <w:jc w:val="center"/>
        <w:rPr>
          <w:rFonts w:ascii="Times New Roman" w:hAnsi="Times New Roman"/>
          <w:b/>
          <w:sz w:val="24"/>
          <w:szCs w:val="24"/>
        </w:rPr>
      </w:pPr>
      <w:r>
        <w:rPr>
          <w:rFonts w:ascii="Times New Roman" w:hAnsi="Times New Roman"/>
          <w:b/>
          <w:sz w:val="24"/>
          <w:szCs w:val="24"/>
        </w:rPr>
        <w:t xml:space="preserve">Adults with diabetes who are prone to soft tissue infections of the foot may develop </w:t>
      </w:r>
      <w:r w:rsidR="00086BF2">
        <w:rPr>
          <w:rFonts w:ascii="Times New Roman" w:hAnsi="Times New Roman"/>
          <w:b/>
          <w:sz w:val="24"/>
          <w:szCs w:val="24"/>
        </w:rPr>
        <w:t>contiguous</w:t>
      </w:r>
      <w:r>
        <w:rPr>
          <w:rFonts w:ascii="Times New Roman" w:hAnsi="Times New Roman"/>
          <w:b/>
          <w:sz w:val="24"/>
          <w:szCs w:val="24"/>
        </w:rPr>
        <w:t xml:space="preserve"> bone infection involving variety of organisms</w:t>
      </w:r>
      <w:r w:rsidR="00086BF2">
        <w:rPr>
          <w:rFonts w:ascii="Times New Roman" w:hAnsi="Times New Roman"/>
          <w:b/>
          <w:sz w:val="24"/>
          <w:szCs w:val="24"/>
        </w:rPr>
        <w:t>.</w:t>
      </w:r>
    </w:p>
    <w:p w:rsidR="00086BF2" w:rsidRDefault="00086BF2" w:rsidP="00086B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PATHOLOGY:</w:t>
      </w:r>
    </w:p>
    <w:p w:rsidR="00086BF2" w:rsidRDefault="00086BF2" w:rsidP="00086B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Characteristic progression marked by inflammation, suppuration, bone necrosis, reactive new bone formation and ultimately resolution and healing leading to chronic osteomyelitis if not treated well. Pieces of dead bone may separate as </w:t>
      </w:r>
      <w:r>
        <w:rPr>
          <w:rFonts w:ascii="Times New Roman" w:hAnsi="Times New Roman"/>
          <w:b/>
          <w:sz w:val="24"/>
          <w:szCs w:val="24"/>
        </w:rPr>
        <w:lastRenderedPageBreak/>
        <w:t xml:space="preserve">SEQUESTRA varying in size from mere spicules to large necrotic segments of the cortex in neglected </w:t>
      </w:r>
      <w:r w:rsidR="000A0B00">
        <w:rPr>
          <w:rFonts w:ascii="Times New Roman" w:hAnsi="Times New Roman"/>
          <w:b/>
          <w:sz w:val="24"/>
          <w:szCs w:val="24"/>
        </w:rPr>
        <w:t>cases. With</w:t>
      </w:r>
      <w:r>
        <w:rPr>
          <w:rFonts w:ascii="Times New Roman" w:hAnsi="Times New Roman"/>
          <w:b/>
          <w:sz w:val="24"/>
          <w:szCs w:val="24"/>
        </w:rPr>
        <w:t xml:space="preserve"> time this new bone thickens to form a casement or </w:t>
      </w:r>
      <w:r w:rsidR="000A0B00">
        <w:rPr>
          <w:rFonts w:ascii="Times New Roman" w:hAnsi="Times New Roman"/>
          <w:b/>
          <w:sz w:val="24"/>
          <w:szCs w:val="24"/>
        </w:rPr>
        <w:t>INVOLUCRUM, enclosing the Sequestrum and infected tissue. If the infection persists pus and tiny sequestrated spicules of bone may discharge through perforations(CLOACAE) in the Involucrum and track by sinuses of the skin surface. Thickening of the bone is caused by periosteal reaction which leaves it permanently deformed.</w:t>
      </w:r>
    </w:p>
    <w:p w:rsidR="00E118B4" w:rsidRDefault="00E118B4" w:rsidP="00086BF2">
      <w:pPr>
        <w:pStyle w:val="ListParagraph"/>
        <w:tabs>
          <w:tab w:val="left" w:pos="3215"/>
        </w:tabs>
        <w:spacing w:after="0" w:line="360" w:lineRule="auto"/>
        <w:rPr>
          <w:rFonts w:ascii="Times New Roman" w:hAnsi="Times New Roman"/>
          <w:b/>
          <w:sz w:val="24"/>
          <w:szCs w:val="24"/>
        </w:rPr>
      </w:pPr>
    </w:p>
    <w:p w:rsidR="00E118B4" w:rsidRDefault="00E118B4" w:rsidP="00086B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CLINICAL FEATURES:</w:t>
      </w:r>
    </w:p>
    <w:p w:rsidR="00E118B4" w:rsidRDefault="00E118B4" w:rsidP="00086B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Children.</w:t>
      </w:r>
    </w:p>
    <w:p w:rsidR="00E118B4" w:rsidRDefault="00E118B4" w:rsidP="00086B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The patient is usually a child over 4 years presents with severe pain, malaise and fever. Toxaemia may be marked.</w:t>
      </w:r>
    </w:p>
    <w:p w:rsidR="00E118B4" w:rsidRDefault="00E118B4" w:rsidP="00086B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Refusal to use the affected limb or even touch.</w:t>
      </w:r>
    </w:p>
    <w:p w:rsidR="00E118B4" w:rsidRDefault="00E118B4" w:rsidP="00086B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There may be recent history of infection&gt;septic toe, a boil, a sore throat or discharge from the ear.</w:t>
      </w:r>
    </w:p>
    <w:p w:rsidR="00E118B4" w:rsidRDefault="00E118B4" w:rsidP="00086BF2">
      <w:pPr>
        <w:pStyle w:val="ListParagraph"/>
        <w:tabs>
          <w:tab w:val="left" w:pos="3215"/>
        </w:tabs>
        <w:spacing w:after="0" w:line="360" w:lineRule="auto"/>
        <w:rPr>
          <w:rFonts w:ascii="Times New Roman" w:hAnsi="Times New Roman"/>
          <w:b/>
          <w:sz w:val="24"/>
          <w:szCs w:val="24"/>
        </w:rPr>
      </w:pPr>
    </w:p>
    <w:p w:rsidR="00E118B4" w:rsidRDefault="00E118B4" w:rsidP="00086B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EXAMINATION.</w:t>
      </w:r>
    </w:p>
    <w:p w:rsidR="00E118B4" w:rsidRDefault="00E118B4" w:rsidP="00E118B4">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Limb held still.</w:t>
      </w:r>
    </w:p>
    <w:p w:rsidR="00E118B4" w:rsidRDefault="00E118B4" w:rsidP="00E118B4">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Acute tenderness.</w:t>
      </w:r>
    </w:p>
    <w:p w:rsidR="00E118B4" w:rsidRDefault="00E118B4" w:rsidP="00E118B4">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Child looks ill and feverish.</w:t>
      </w:r>
    </w:p>
    <w:p w:rsidR="00E118B4" w:rsidRDefault="00E118B4" w:rsidP="00E118B4">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Pulse rate likely to over 100</w:t>
      </w:r>
      <w:r w:rsidR="000D7420">
        <w:rPr>
          <w:rFonts w:ascii="Times New Roman" w:hAnsi="Times New Roman"/>
          <w:b/>
          <w:sz w:val="24"/>
          <w:szCs w:val="24"/>
        </w:rPr>
        <w:t xml:space="preserve"> beats per minute.</w:t>
      </w:r>
    </w:p>
    <w:p w:rsidR="000D7420" w:rsidRDefault="000D7420" w:rsidP="00E118B4">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Temperature is raised &gt;38 degrees centigrade.</w:t>
      </w:r>
    </w:p>
    <w:p w:rsidR="000D7420" w:rsidRDefault="000D7420" w:rsidP="00E118B4">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Joint movement is restricted (Pseudo paralysis).</w:t>
      </w:r>
    </w:p>
    <w:p w:rsidR="000D7420" w:rsidRDefault="000D7420" w:rsidP="00E118B4">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Local redness, swelling, warmth, and oedema.</w:t>
      </w:r>
    </w:p>
    <w:p w:rsidR="000D7420" w:rsidRDefault="000D7420" w:rsidP="00E118B4">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Lymphadenopathy is common but non-specific.</w:t>
      </w:r>
    </w:p>
    <w:p w:rsidR="000D7420" w:rsidRDefault="000D7420"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It is important to remember that all these features may be attenuated if antibiotics have been administered.</w:t>
      </w:r>
    </w:p>
    <w:p w:rsidR="000D7420" w:rsidRDefault="000D7420" w:rsidP="000D7420">
      <w:pPr>
        <w:tabs>
          <w:tab w:val="left" w:pos="3215"/>
        </w:tabs>
        <w:spacing w:after="0" w:line="360" w:lineRule="auto"/>
        <w:rPr>
          <w:rFonts w:ascii="Times New Roman" w:hAnsi="Times New Roman"/>
          <w:b/>
          <w:sz w:val="24"/>
          <w:szCs w:val="24"/>
        </w:rPr>
      </w:pPr>
    </w:p>
    <w:p w:rsidR="000D7420" w:rsidRDefault="000D7420"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Infants.</w:t>
      </w:r>
    </w:p>
    <w:p w:rsidR="000D7420" w:rsidRDefault="000D7420"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Child under one year and especially in the </w:t>
      </w:r>
      <w:r w:rsidR="00FF5136">
        <w:rPr>
          <w:rFonts w:ascii="Times New Roman" w:hAnsi="Times New Roman"/>
          <w:b/>
          <w:sz w:val="24"/>
          <w:szCs w:val="24"/>
        </w:rPr>
        <w:t>newborn, baby fails to thrive and is drowsy but irritable.</w:t>
      </w:r>
    </w:p>
    <w:p w:rsidR="00FF5136" w:rsidRDefault="00FF5136"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lastRenderedPageBreak/>
        <w:t>Joint tenderness and resistant to movement.</w:t>
      </w:r>
    </w:p>
    <w:p w:rsidR="00FF5136" w:rsidRDefault="00FF5136" w:rsidP="000D7420">
      <w:pPr>
        <w:tabs>
          <w:tab w:val="left" w:pos="3215"/>
        </w:tabs>
        <w:spacing w:after="0" w:line="360" w:lineRule="auto"/>
        <w:rPr>
          <w:rFonts w:ascii="Times New Roman" w:hAnsi="Times New Roman"/>
          <w:b/>
          <w:sz w:val="24"/>
          <w:szCs w:val="24"/>
        </w:rPr>
      </w:pPr>
    </w:p>
    <w:p w:rsidR="00FF5136" w:rsidRDefault="00FF5136"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Adults.</w:t>
      </w:r>
    </w:p>
    <w:p w:rsidR="00FF5136" w:rsidRDefault="00FF5136"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History of urological procedure, diabetes, malnutrition, Leukemia or drug addiction.</w:t>
      </w:r>
    </w:p>
    <w:p w:rsidR="00FF5136" w:rsidRDefault="00FF5136"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Mild fever.</w:t>
      </w:r>
    </w:p>
    <w:p w:rsidR="00FF5136" w:rsidRDefault="00FF5136"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Headache</w:t>
      </w:r>
    </w:p>
    <w:p w:rsidR="00FF5136" w:rsidRDefault="00FF5136"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Local tenderness.</w:t>
      </w:r>
    </w:p>
    <w:p w:rsidR="00FF5136" w:rsidRDefault="00FF5136"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Backache.</w:t>
      </w:r>
    </w:p>
    <w:p w:rsidR="00FF5136" w:rsidRDefault="00FF5136"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In the very elderly and in those with immune deficiency, systematic features are mild and the diagnosis is easily missed.</w:t>
      </w:r>
    </w:p>
    <w:p w:rsidR="00FF5136" w:rsidRDefault="00FF5136"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INVEST</w:t>
      </w:r>
      <w:r w:rsidR="00470BBB">
        <w:rPr>
          <w:rFonts w:ascii="Times New Roman" w:hAnsi="Times New Roman"/>
          <w:b/>
          <w:sz w:val="24"/>
          <w:szCs w:val="24"/>
        </w:rPr>
        <w:t>IGATIONS.</w:t>
      </w:r>
    </w:p>
    <w:p w:rsidR="00470BBB" w:rsidRDefault="00470BBB"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Plain x-ray.</w:t>
      </w:r>
    </w:p>
    <w:p w:rsidR="00470BBB" w:rsidRDefault="00470BBB"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First week &gt;normal.</w:t>
      </w:r>
    </w:p>
    <w:p w:rsidR="00470BBB" w:rsidRDefault="00470BBB"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Second week&gt;faint extra cortical outline due to periosteal new bone formation.</w:t>
      </w:r>
    </w:p>
    <w:p w:rsidR="00470BBB" w:rsidRDefault="00470BBB"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UTRASONOGRAPHY</w:t>
      </w:r>
    </w:p>
    <w:p w:rsidR="00470BBB" w:rsidRDefault="00470BBB"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CT SCAN</w:t>
      </w:r>
    </w:p>
    <w:p w:rsidR="00470BBB" w:rsidRDefault="00470BBB"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MRI-----Magnetic Resonance Imaging.</w:t>
      </w:r>
    </w:p>
    <w:p w:rsidR="00470BBB" w:rsidRDefault="00470BBB"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LABORATORY INVESTIGATIONS.</w:t>
      </w:r>
    </w:p>
    <w:p w:rsidR="00470BBB" w:rsidRDefault="00470BBB"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Pus aspiration for culture and </w:t>
      </w:r>
      <w:r w:rsidR="00330ABE">
        <w:rPr>
          <w:rFonts w:ascii="Times New Roman" w:hAnsi="Times New Roman"/>
          <w:b/>
          <w:sz w:val="24"/>
          <w:szCs w:val="24"/>
        </w:rPr>
        <w:t>sensitivity, Gram</w:t>
      </w:r>
      <w:r>
        <w:rPr>
          <w:rFonts w:ascii="Times New Roman" w:hAnsi="Times New Roman"/>
          <w:b/>
          <w:sz w:val="24"/>
          <w:szCs w:val="24"/>
        </w:rPr>
        <w:t xml:space="preserve"> stain</w:t>
      </w:r>
    </w:p>
    <w:p w:rsidR="00330ABE" w:rsidRDefault="00330ABE"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Blood cultures.</w:t>
      </w:r>
    </w:p>
    <w:p w:rsidR="00330ABE" w:rsidRDefault="00330ABE"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Blood for full haemogram ESR.</w:t>
      </w:r>
    </w:p>
    <w:p w:rsidR="00330ABE" w:rsidRDefault="00330ABE" w:rsidP="000D7420">
      <w:pPr>
        <w:tabs>
          <w:tab w:val="left" w:pos="3215"/>
        </w:tabs>
        <w:spacing w:after="0" w:line="360" w:lineRule="auto"/>
        <w:rPr>
          <w:rFonts w:ascii="Times New Roman" w:hAnsi="Times New Roman"/>
          <w:b/>
          <w:sz w:val="24"/>
          <w:szCs w:val="24"/>
        </w:rPr>
      </w:pPr>
      <w:r>
        <w:rPr>
          <w:rFonts w:ascii="Times New Roman" w:hAnsi="Times New Roman"/>
          <w:b/>
          <w:sz w:val="24"/>
          <w:szCs w:val="24"/>
        </w:rPr>
        <w:t>CARDINAL FEATURES OF AOM IN CHILDREN.</w:t>
      </w:r>
    </w:p>
    <w:p w:rsidR="00330ABE" w:rsidRDefault="00330ABE" w:rsidP="00330ABE">
      <w:pPr>
        <w:pStyle w:val="ListParagraph"/>
        <w:numPr>
          <w:ilvl w:val="0"/>
          <w:numId w:val="7"/>
        </w:numPr>
        <w:tabs>
          <w:tab w:val="left" w:pos="3215"/>
        </w:tabs>
        <w:spacing w:after="0" w:line="360" w:lineRule="auto"/>
        <w:rPr>
          <w:rFonts w:ascii="Times New Roman" w:hAnsi="Times New Roman"/>
          <w:b/>
          <w:sz w:val="24"/>
          <w:szCs w:val="24"/>
        </w:rPr>
      </w:pPr>
      <w:r>
        <w:rPr>
          <w:rFonts w:ascii="Times New Roman" w:hAnsi="Times New Roman"/>
          <w:b/>
          <w:sz w:val="24"/>
          <w:szCs w:val="24"/>
        </w:rPr>
        <w:t>Pain.</w:t>
      </w:r>
    </w:p>
    <w:p w:rsidR="00330ABE" w:rsidRDefault="00330ABE" w:rsidP="00330ABE">
      <w:pPr>
        <w:pStyle w:val="ListParagraph"/>
        <w:numPr>
          <w:ilvl w:val="0"/>
          <w:numId w:val="7"/>
        </w:numPr>
        <w:tabs>
          <w:tab w:val="left" w:pos="3215"/>
        </w:tabs>
        <w:spacing w:after="0" w:line="360" w:lineRule="auto"/>
        <w:rPr>
          <w:rFonts w:ascii="Times New Roman" w:hAnsi="Times New Roman"/>
          <w:b/>
          <w:sz w:val="24"/>
          <w:szCs w:val="24"/>
        </w:rPr>
      </w:pPr>
      <w:r>
        <w:rPr>
          <w:rFonts w:ascii="Times New Roman" w:hAnsi="Times New Roman"/>
          <w:b/>
          <w:sz w:val="24"/>
          <w:szCs w:val="24"/>
        </w:rPr>
        <w:t>Fever.</w:t>
      </w:r>
    </w:p>
    <w:p w:rsidR="00330ABE" w:rsidRDefault="00330ABE" w:rsidP="00330ABE">
      <w:pPr>
        <w:pStyle w:val="ListParagraph"/>
        <w:numPr>
          <w:ilvl w:val="0"/>
          <w:numId w:val="7"/>
        </w:numPr>
        <w:tabs>
          <w:tab w:val="left" w:pos="3215"/>
        </w:tabs>
        <w:spacing w:after="0" w:line="360" w:lineRule="auto"/>
        <w:rPr>
          <w:rFonts w:ascii="Times New Roman" w:hAnsi="Times New Roman"/>
          <w:b/>
          <w:sz w:val="24"/>
          <w:szCs w:val="24"/>
        </w:rPr>
      </w:pPr>
      <w:r>
        <w:rPr>
          <w:rFonts w:ascii="Times New Roman" w:hAnsi="Times New Roman"/>
          <w:b/>
          <w:sz w:val="24"/>
          <w:szCs w:val="24"/>
        </w:rPr>
        <w:t>Refusal to bear weight.</w:t>
      </w:r>
    </w:p>
    <w:p w:rsidR="00330ABE" w:rsidRDefault="00330ABE" w:rsidP="00330ABE">
      <w:pPr>
        <w:pStyle w:val="ListParagraph"/>
        <w:numPr>
          <w:ilvl w:val="0"/>
          <w:numId w:val="7"/>
        </w:numPr>
        <w:tabs>
          <w:tab w:val="left" w:pos="3215"/>
        </w:tabs>
        <w:spacing w:after="0" w:line="360" w:lineRule="auto"/>
        <w:rPr>
          <w:rFonts w:ascii="Times New Roman" w:hAnsi="Times New Roman"/>
          <w:b/>
          <w:sz w:val="24"/>
          <w:szCs w:val="24"/>
        </w:rPr>
      </w:pPr>
      <w:r>
        <w:rPr>
          <w:rFonts w:ascii="Times New Roman" w:hAnsi="Times New Roman"/>
          <w:b/>
          <w:sz w:val="24"/>
          <w:szCs w:val="24"/>
        </w:rPr>
        <w:t>Elevated white cell count,</w:t>
      </w:r>
    </w:p>
    <w:p w:rsidR="00330ABE" w:rsidRDefault="00330ABE" w:rsidP="00330ABE">
      <w:pPr>
        <w:pStyle w:val="ListParagraph"/>
        <w:numPr>
          <w:ilvl w:val="0"/>
          <w:numId w:val="7"/>
        </w:numPr>
        <w:tabs>
          <w:tab w:val="left" w:pos="3215"/>
        </w:tabs>
        <w:spacing w:after="0" w:line="360" w:lineRule="auto"/>
        <w:rPr>
          <w:rFonts w:ascii="Times New Roman" w:hAnsi="Times New Roman"/>
          <w:b/>
          <w:sz w:val="24"/>
          <w:szCs w:val="24"/>
        </w:rPr>
      </w:pPr>
      <w:r>
        <w:rPr>
          <w:rFonts w:ascii="Times New Roman" w:hAnsi="Times New Roman"/>
          <w:b/>
          <w:sz w:val="24"/>
          <w:szCs w:val="24"/>
        </w:rPr>
        <w:t>Elevated ESR</w:t>
      </w:r>
    </w:p>
    <w:p w:rsidR="005473AA" w:rsidRDefault="005473AA"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DIFFERENTIAL DIAGNOSIS.</w:t>
      </w:r>
    </w:p>
    <w:p w:rsidR="005473AA" w:rsidRDefault="005473AA"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1.Cellutis</w:t>
      </w:r>
    </w:p>
    <w:p w:rsidR="005473AA" w:rsidRDefault="005473AA"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2.Acute suppurative Arthritis</w:t>
      </w:r>
    </w:p>
    <w:p w:rsidR="005473AA" w:rsidRDefault="005473AA"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3.Streptococcal necrotizing myositis</w:t>
      </w:r>
    </w:p>
    <w:p w:rsidR="005473AA" w:rsidRDefault="005473AA"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lastRenderedPageBreak/>
        <w:t>4.Acute Rheumatism</w:t>
      </w:r>
    </w:p>
    <w:p w:rsidR="005473AA" w:rsidRDefault="005473AA"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5.Sickle cell crisis</w:t>
      </w:r>
    </w:p>
    <w:p w:rsidR="005473AA" w:rsidRDefault="005473AA"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6.Gauchers disease.</w:t>
      </w:r>
    </w:p>
    <w:p w:rsidR="005473AA" w:rsidRDefault="005473AA" w:rsidP="005473AA">
      <w:pPr>
        <w:pStyle w:val="ListParagraph"/>
        <w:tabs>
          <w:tab w:val="left" w:pos="3215"/>
        </w:tabs>
        <w:spacing w:after="0" w:line="360" w:lineRule="auto"/>
        <w:rPr>
          <w:rFonts w:ascii="Times New Roman" w:hAnsi="Times New Roman"/>
          <w:b/>
          <w:sz w:val="24"/>
          <w:szCs w:val="24"/>
        </w:rPr>
      </w:pPr>
    </w:p>
    <w:p w:rsidR="005473AA" w:rsidRDefault="005473AA"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TREATMENT.</w:t>
      </w:r>
    </w:p>
    <w:p w:rsidR="005473AA" w:rsidRDefault="005473AA"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4 Important aspects to the management of the patient.</w:t>
      </w:r>
    </w:p>
    <w:p w:rsidR="005473AA" w:rsidRDefault="009B4FF2"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1.Supportive treatment for pain and dehydration.</w:t>
      </w:r>
    </w:p>
    <w:p w:rsidR="009B4FF2" w:rsidRDefault="009B4FF2"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2.Splintage of the affected part.</w:t>
      </w:r>
    </w:p>
    <w:p w:rsidR="009B4FF2" w:rsidRDefault="009B4FF2"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3.Approprate antimicrobial therapy.</w:t>
      </w:r>
    </w:p>
    <w:p w:rsidR="009B4FF2" w:rsidRDefault="009B4FF2" w:rsidP="005473AA">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4.Surgical drainage.</w:t>
      </w:r>
    </w:p>
    <w:p w:rsidR="009B4FF2" w:rsidRDefault="009B4FF2" w:rsidP="009B4FF2">
      <w:pPr>
        <w:tabs>
          <w:tab w:val="left" w:pos="3215"/>
        </w:tabs>
        <w:spacing w:after="0" w:line="360" w:lineRule="auto"/>
        <w:rPr>
          <w:rFonts w:ascii="Times New Roman" w:hAnsi="Times New Roman"/>
          <w:b/>
          <w:sz w:val="24"/>
          <w:szCs w:val="24"/>
        </w:rPr>
      </w:pPr>
    </w:p>
    <w:p w:rsidR="009B4FF2" w:rsidRDefault="009B4FF2" w:rsidP="009B4FF2">
      <w:pPr>
        <w:tabs>
          <w:tab w:val="left" w:pos="3215"/>
        </w:tabs>
        <w:spacing w:after="0" w:line="360" w:lineRule="auto"/>
        <w:rPr>
          <w:rFonts w:ascii="Times New Roman" w:hAnsi="Times New Roman"/>
          <w:b/>
          <w:sz w:val="24"/>
          <w:szCs w:val="24"/>
        </w:rPr>
      </w:pPr>
      <w:r>
        <w:rPr>
          <w:rFonts w:ascii="Times New Roman" w:hAnsi="Times New Roman"/>
          <w:b/>
          <w:sz w:val="24"/>
          <w:szCs w:val="24"/>
        </w:rPr>
        <w:t>BROAD SPECTRUM ANTIBIOTICS.</w:t>
      </w:r>
    </w:p>
    <w:p w:rsidR="009B4FF2" w:rsidRDefault="009B4FF2" w:rsidP="009B4FF2">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FLUCLOXACILLIN</w:t>
      </w:r>
    </w:p>
    <w:p w:rsidR="009B4FF2" w:rsidRDefault="009B4FF2" w:rsidP="009B4FF2">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CEFAXAXIME</w:t>
      </w:r>
    </w:p>
    <w:p w:rsidR="009B4FF2" w:rsidRDefault="009B4FF2" w:rsidP="009B4FF2">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CEPHALOSPORINS</w:t>
      </w:r>
    </w:p>
    <w:p w:rsidR="009B4FF2" w:rsidRDefault="009B4FF2" w:rsidP="009B4FF2">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CHLORAMPHENICOL</w:t>
      </w:r>
    </w:p>
    <w:p w:rsidR="009B4FF2" w:rsidRDefault="009B4FF2" w:rsidP="009B4FF2">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LINCOMYCIN</w:t>
      </w:r>
    </w:p>
    <w:p w:rsidR="009B4FF2" w:rsidRDefault="009B4FF2" w:rsidP="009B4FF2">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DALACIN C and many others.</w:t>
      </w:r>
    </w:p>
    <w:p w:rsidR="009B4FF2" w:rsidRDefault="009B4FF2" w:rsidP="009B4F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COMPLICATIONS:</w:t>
      </w:r>
    </w:p>
    <w:p w:rsidR="009B4FF2" w:rsidRDefault="009B4FF2" w:rsidP="009B4FF2">
      <w:pPr>
        <w:pStyle w:val="ListParagraph"/>
        <w:tabs>
          <w:tab w:val="left" w:pos="3215"/>
        </w:tabs>
        <w:spacing w:after="0" w:line="360" w:lineRule="auto"/>
        <w:rPr>
          <w:rFonts w:ascii="Times New Roman" w:hAnsi="Times New Roman"/>
          <w:b/>
          <w:sz w:val="24"/>
          <w:szCs w:val="24"/>
        </w:rPr>
      </w:pPr>
    </w:p>
    <w:p w:rsidR="009B4FF2" w:rsidRDefault="009B4FF2" w:rsidP="009B4F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With early diagnosis and treatment patients improve.</w:t>
      </w:r>
    </w:p>
    <w:p w:rsidR="009B4FF2" w:rsidRDefault="009B4FF2" w:rsidP="009B4F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Mortality is common especially if treatment is delayed or the organism is insensitive to the chosen antibiotics.</w:t>
      </w:r>
    </w:p>
    <w:p w:rsidR="009B4FF2" w:rsidRDefault="009B4FF2" w:rsidP="009B4F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Some of the complications that can occur</w:t>
      </w:r>
      <w:r w:rsidR="00566A8D">
        <w:rPr>
          <w:rFonts w:ascii="Times New Roman" w:hAnsi="Times New Roman"/>
          <w:b/>
          <w:sz w:val="24"/>
          <w:szCs w:val="24"/>
        </w:rPr>
        <w:t>.</w:t>
      </w:r>
    </w:p>
    <w:p w:rsidR="00566A8D" w:rsidRDefault="00566A8D" w:rsidP="009B4F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1.Chronic osteomyelitis</w:t>
      </w:r>
    </w:p>
    <w:p w:rsidR="00566A8D" w:rsidRDefault="00566A8D" w:rsidP="009B4F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2.Epiphyseal damage and altered bone growth</w:t>
      </w:r>
    </w:p>
    <w:p w:rsidR="00566A8D" w:rsidRDefault="00566A8D" w:rsidP="009B4F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3.Suppurative arthritis</w:t>
      </w:r>
    </w:p>
    <w:p w:rsidR="00566A8D" w:rsidRDefault="00566A8D" w:rsidP="009B4F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4.Metastatic infection</w:t>
      </w:r>
    </w:p>
    <w:p w:rsidR="00566A8D" w:rsidRPr="009B4FF2" w:rsidRDefault="00566A8D" w:rsidP="009B4FF2">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5.Parthological fractures.</w:t>
      </w:r>
    </w:p>
    <w:p w:rsidR="00562018" w:rsidRPr="00135FF7" w:rsidRDefault="00562018" w:rsidP="00562018">
      <w:pPr>
        <w:spacing w:after="0" w:line="360" w:lineRule="auto"/>
        <w:rPr>
          <w:rFonts w:ascii="Times New Roman" w:hAnsi="Times New Roman"/>
          <w:b/>
          <w:i/>
          <w:sz w:val="24"/>
          <w:szCs w:val="24"/>
        </w:rPr>
      </w:pPr>
    </w:p>
    <w:sectPr w:rsidR="00562018" w:rsidRPr="00135FF7" w:rsidSect="00A44F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D5E" w:rsidRDefault="00923D5E" w:rsidP="00BB4EC6">
      <w:pPr>
        <w:spacing w:after="0" w:line="240" w:lineRule="auto"/>
      </w:pPr>
      <w:r>
        <w:separator/>
      </w:r>
    </w:p>
  </w:endnote>
  <w:endnote w:type="continuationSeparator" w:id="0">
    <w:p w:rsidR="00923D5E" w:rsidRDefault="00923D5E" w:rsidP="00B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645961"/>
      <w:docPartObj>
        <w:docPartGallery w:val="Page Numbers (Bottom of Page)"/>
        <w:docPartUnique/>
      </w:docPartObj>
    </w:sdtPr>
    <w:sdtEndPr>
      <w:rPr>
        <w:noProof/>
      </w:rPr>
    </w:sdtEndPr>
    <w:sdtContent>
      <w:p w:rsidR="00BB4EC6" w:rsidRDefault="00BB4EC6" w:rsidP="00BB4EC6">
        <w:pPr>
          <w:pStyle w:val="Footer"/>
        </w:pPr>
      </w:p>
      <w:p w:rsidR="00BB4EC6" w:rsidRDefault="00BB4EC6">
        <w:pPr>
          <w:pStyle w:val="Footer"/>
          <w:jc w:val="right"/>
        </w:pPr>
        <w:r>
          <w:t xml:space="preserve">Vivanet Solutions – </w:t>
        </w:r>
        <w:r w:rsidRPr="00BB4EC6">
          <w:rPr>
            <w:rFonts w:ascii="Monotype Corsiva" w:hAnsi="Monotype Corsiva"/>
            <w:sz w:val="24"/>
            <w:szCs w:val="24"/>
          </w:rPr>
          <w:t>Course Development Template</w:t>
        </w:r>
        <w:r>
          <w:rPr>
            <w:rFonts w:ascii="Monotype Corsiva" w:hAnsi="Monotype Corsiva"/>
            <w:sz w:val="24"/>
            <w:szCs w:val="24"/>
          </w:rPr>
          <w:t xml:space="preserve">                                      </w:t>
        </w:r>
        <w:r>
          <w:t xml:space="preserve"> </w:t>
        </w:r>
        <w:r>
          <w:fldChar w:fldCharType="begin"/>
        </w:r>
        <w:r>
          <w:instrText xml:space="preserve"> PAGE   \* MERGEFORMAT </w:instrText>
        </w:r>
        <w:r>
          <w:fldChar w:fldCharType="separate"/>
        </w:r>
        <w:r w:rsidR="002A231E">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D5E" w:rsidRDefault="00923D5E" w:rsidP="00BB4EC6">
      <w:pPr>
        <w:spacing w:after="0" w:line="240" w:lineRule="auto"/>
      </w:pPr>
      <w:r>
        <w:separator/>
      </w:r>
    </w:p>
  </w:footnote>
  <w:footnote w:type="continuationSeparator" w:id="0">
    <w:p w:rsidR="00923D5E" w:rsidRDefault="00923D5E" w:rsidP="00BB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C6" w:rsidRDefault="00BB4EC6" w:rsidP="00BB4EC6">
    <w:pPr>
      <w:pStyle w:val="Header"/>
      <w:ind w:left="-540"/>
    </w:pPr>
    <w:r>
      <w:rPr>
        <w:noProof/>
      </w:rPr>
      <mc:AlternateContent>
        <mc:Choice Requires="wps">
          <w:drawing>
            <wp:anchor distT="0" distB="0" distL="114300" distR="114300" simplePos="0" relativeHeight="251659264" behindDoc="0" locked="0" layoutInCell="1" allowOverlap="1">
              <wp:simplePos x="0" y="0"/>
              <wp:positionH relativeFrom="column">
                <wp:posOffset>-278027</wp:posOffset>
              </wp:positionH>
              <wp:positionV relativeFrom="paragraph">
                <wp:posOffset>463377</wp:posOffset>
              </wp:positionV>
              <wp:extent cx="6678329" cy="12357"/>
              <wp:effectExtent l="19050" t="19050" r="27305" b="26035"/>
              <wp:wrapNone/>
              <wp:docPr id="2" name="Straight Connector 2"/>
              <wp:cNvGraphicFramePr/>
              <a:graphic xmlns:a="http://schemas.openxmlformats.org/drawingml/2006/main">
                <a:graphicData uri="http://schemas.microsoft.com/office/word/2010/wordprocessingShape">
                  <wps:wsp>
                    <wps:cNvCnPr/>
                    <wps:spPr>
                      <a:xfrm flipV="1">
                        <a:off x="0" y="0"/>
                        <a:ext cx="6678329" cy="123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6498A"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6.5pt" to="503.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" strokecolor="#5b9bd5 [3204]" strokeweight="2.25pt">
              <v:stroke joinstyle="miter"/>
            </v:line>
          </w:pict>
        </mc:Fallback>
      </mc:AlternateContent>
    </w:r>
    <w:r>
      <w:rPr>
        <w:noProof/>
      </w:rPr>
      <w:drawing>
        <wp:inline distT="0" distB="0" distL="0" distR="0" wp14:anchorId="7A7790DB" wp14:editId="57FD1A44">
          <wp:extent cx="2681416" cy="53911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889" cy="5778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FC8"/>
      </v:shape>
    </w:pict>
  </w:numPicBullet>
  <w:abstractNum w:abstractNumId="0" w15:restartNumberingAfterBreak="0">
    <w:nsid w:val="048768EE"/>
    <w:multiLevelType w:val="hybridMultilevel"/>
    <w:tmpl w:val="A5E6EB9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EFB"/>
    <w:multiLevelType w:val="hybridMultilevel"/>
    <w:tmpl w:val="A3DCB348"/>
    <w:lvl w:ilvl="0" w:tplc="904E859E">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05A39"/>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E1613"/>
    <w:multiLevelType w:val="hybridMultilevel"/>
    <w:tmpl w:val="341EC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8781B"/>
    <w:multiLevelType w:val="hybridMultilevel"/>
    <w:tmpl w:val="01B82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627EC"/>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60DC6"/>
    <w:multiLevelType w:val="hybridMultilevel"/>
    <w:tmpl w:val="1AB26E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35C37"/>
    <w:multiLevelType w:val="hybridMultilevel"/>
    <w:tmpl w:val="E976EE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18"/>
    <w:rsid w:val="0003277B"/>
    <w:rsid w:val="00086BF2"/>
    <w:rsid w:val="000A0B00"/>
    <w:rsid w:val="000D7420"/>
    <w:rsid w:val="002652E5"/>
    <w:rsid w:val="002A231E"/>
    <w:rsid w:val="002B20A5"/>
    <w:rsid w:val="002B5D6A"/>
    <w:rsid w:val="002E3818"/>
    <w:rsid w:val="00330ABE"/>
    <w:rsid w:val="003576D3"/>
    <w:rsid w:val="00384750"/>
    <w:rsid w:val="00426690"/>
    <w:rsid w:val="00470BBB"/>
    <w:rsid w:val="00484975"/>
    <w:rsid w:val="004A1746"/>
    <w:rsid w:val="004E24DF"/>
    <w:rsid w:val="005473AA"/>
    <w:rsid w:val="00562018"/>
    <w:rsid w:val="00566A8D"/>
    <w:rsid w:val="005E7B25"/>
    <w:rsid w:val="00610485"/>
    <w:rsid w:val="00917933"/>
    <w:rsid w:val="00923D5E"/>
    <w:rsid w:val="009B4FF2"/>
    <w:rsid w:val="00B512B3"/>
    <w:rsid w:val="00B74E01"/>
    <w:rsid w:val="00BB4EC6"/>
    <w:rsid w:val="00E118B4"/>
    <w:rsid w:val="00F028CA"/>
    <w:rsid w:val="00F66CDB"/>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2DC35"/>
  <w15:chartTrackingRefBased/>
  <w15:docId w15:val="{F409CE5F-1548-44DC-8D60-513806C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1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018"/>
    <w:pPr>
      <w:spacing w:after="240" w:line="240" w:lineRule="auto"/>
    </w:pPr>
    <w:rPr>
      <w:rFonts w:ascii="Tahoma" w:eastAsia="Times New Roman" w:hAnsi="Tahoma" w:cs="Tahoma"/>
      <w:sz w:val="24"/>
      <w:szCs w:val="24"/>
      <w:lang w:val="en-GB" w:eastAsia="en-GB"/>
    </w:rPr>
  </w:style>
  <w:style w:type="paragraph" w:styleId="ListParagraph">
    <w:name w:val="List Paragraph"/>
    <w:basedOn w:val="Normal"/>
    <w:uiPriority w:val="34"/>
    <w:qFormat/>
    <w:rsid w:val="00562018"/>
    <w:pPr>
      <w:ind w:left="720"/>
      <w:contextualSpacing/>
    </w:pPr>
  </w:style>
  <w:style w:type="paragraph" w:styleId="Header">
    <w:name w:val="header"/>
    <w:basedOn w:val="Normal"/>
    <w:link w:val="HeaderChar"/>
    <w:uiPriority w:val="99"/>
    <w:unhideWhenUsed/>
    <w:rsid w:val="00BB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C6"/>
    <w:rPr>
      <w:rFonts w:ascii="Calibri" w:eastAsia="Calibri" w:hAnsi="Calibri" w:cs="Times New Roman"/>
    </w:rPr>
  </w:style>
  <w:style w:type="paragraph" w:styleId="Footer">
    <w:name w:val="footer"/>
    <w:basedOn w:val="Normal"/>
    <w:link w:val="FooterChar"/>
    <w:uiPriority w:val="99"/>
    <w:unhideWhenUsed/>
    <w:rsid w:val="00BB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C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7</cp:revision>
  <dcterms:created xsi:type="dcterms:W3CDTF">2020-08-12T06:32:00Z</dcterms:created>
  <dcterms:modified xsi:type="dcterms:W3CDTF">2020-08-21T07:14:00Z</dcterms:modified>
</cp:coreProperties>
</file>