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157" w:rsidRPr="004A231D" w:rsidRDefault="002F1F6C" w:rsidP="004A231D">
      <w:pPr>
        <w:jc w:val="both"/>
        <w:rPr>
          <w:rFonts w:ascii="Times New Roman" w:hAnsi="Times New Roman" w:cs="Times New Roman"/>
          <w:b/>
          <w:u w:val="single"/>
        </w:rPr>
      </w:pPr>
      <w:bookmarkStart w:id="0" w:name="_GoBack"/>
      <w:bookmarkEnd w:id="0"/>
      <w:r w:rsidRPr="004A231D">
        <w:rPr>
          <w:rFonts w:ascii="Times New Roman" w:hAnsi="Times New Roman" w:cs="Times New Roman"/>
          <w:b/>
          <w:u w:val="single"/>
        </w:rPr>
        <w:t>FEBRILE CONVULSIONS</w:t>
      </w:r>
    </w:p>
    <w:p w:rsidR="002F1F6C" w:rsidRPr="004A231D" w:rsidRDefault="002F1F6C" w:rsidP="004A231D">
      <w:pPr>
        <w:jc w:val="both"/>
        <w:rPr>
          <w:rFonts w:ascii="Times New Roman" w:hAnsi="Times New Roman" w:cs="Times New Roman"/>
        </w:rPr>
      </w:pPr>
      <w:r w:rsidRPr="004A231D">
        <w:rPr>
          <w:rFonts w:ascii="Times New Roman" w:hAnsi="Times New Roman" w:cs="Times New Roman"/>
        </w:rPr>
        <w:t>This is an event in infancy or childhood that occurs between 3months to 5years associated with fever but without evidence of intracranial infections or defined cause. It is seizure associated fever in the absence of another cause and not due to intracranial infection from meningitis or encephalitis.</w:t>
      </w:r>
    </w:p>
    <w:p w:rsidR="008C396A" w:rsidRPr="004A231D" w:rsidRDefault="008C396A" w:rsidP="004A231D">
      <w:pPr>
        <w:jc w:val="both"/>
        <w:rPr>
          <w:rFonts w:ascii="Times New Roman" w:hAnsi="Times New Roman" w:cs="Times New Roman"/>
        </w:rPr>
      </w:pPr>
      <w:r w:rsidRPr="004A231D">
        <w:rPr>
          <w:rFonts w:ascii="Times New Roman" w:hAnsi="Times New Roman" w:cs="Times New Roman"/>
        </w:rPr>
        <w:t>The highest incidence is in children between 9months-20months. About 3% of all children develop febrile seizures. Genetic trait is most probably present disposing a particular child to get it easily, with 10-20% of relatives having a seizure disorder including febrile convulsions.</w:t>
      </w:r>
    </w:p>
    <w:p w:rsidR="008C396A" w:rsidRPr="004A231D" w:rsidRDefault="008C396A" w:rsidP="004A231D">
      <w:pPr>
        <w:jc w:val="both"/>
        <w:rPr>
          <w:rFonts w:ascii="Times New Roman" w:hAnsi="Times New Roman" w:cs="Times New Roman"/>
        </w:rPr>
      </w:pPr>
      <w:r w:rsidRPr="004A231D">
        <w:rPr>
          <w:rFonts w:ascii="Times New Roman" w:hAnsi="Times New Roman" w:cs="Times New Roman"/>
        </w:rPr>
        <w:t>It is usually a benign disorder occuring in children of normal development and occuring early in a recognised illness when the temperature is high. Seizures are single, brief, bilateral, tonic-clonic</w:t>
      </w:r>
    </w:p>
    <w:p w:rsidR="002F1F6C" w:rsidRPr="004A231D" w:rsidRDefault="00AB7B11" w:rsidP="004A231D">
      <w:pPr>
        <w:jc w:val="both"/>
        <w:rPr>
          <w:rFonts w:ascii="Times New Roman" w:hAnsi="Times New Roman" w:cs="Times New Roman"/>
          <w:sz w:val="24"/>
        </w:rPr>
      </w:pPr>
      <w:r w:rsidRPr="004A231D">
        <w:rPr>
          <w:rFonts w:ascii="Times New Roman" w:hAnsi="Times New Roman" w:cs="Times New Roman"/>
          <w:sz w:val="24"/>
        </w:rPr>
        <w:t xml:space="preserve">they have benign prognosis- recurrence may occur in 1/3rd of the cases but the child grow out of it.  Minority of the seizures are of longer duration ( more than 15-20minutes) or recur repeatedly within 24hours or show partial or unilateral features. These are callrd complex or complicated febrile seizures. These are not benign and they may lead to  cerebral atrophy and mesial temporal sclerosis which could lead </w:t>
      </w:r>
      <w:r w:rsidRPr="004A231D">
        <w:rPr>
          <w:rFonts w:ascii="Times New Roman" w:hAnsi="Times New Roman" w:cs="Times New Roman"/>
          <w:b/>
          <w:sz w:val="24"/>
        </w:rPr>
        <w:t>to temporal lobe epilepsy</w:t>
      </w:r>
      <w:r w:rsidRPr="004A231D">
        <w:rPr>
          <w:rFonts w:ascii="Times New Roman" w:hAnsi="Times New Roman" w:cs="Times New Roman"/>
          <w:sz w:val="24"/>
        </w:rPr>
        <w:t xml:space="preserve">. </w:t>
      </w:r>
    </w:p>
    <w:p w:rsidR="00AB7B11" w:rsidRPr="004A231D" w:rsidRDefault="00AB7B11" w:rsidP="004A231D">
      <w:pPr>
        <w:jc w:val="both"/>
        <w:rPr>
          <w:rFonts w:ascii="Times New Roman" w:hAnsi="Times New Roman" w:cs="Times New Roman"/>
          <w:b/>
          <w:sz w:val="24"/>
        </w:rPr>
      </w:pPr>
      <w:r w:rsidRPr="004A231D">
        <w:rPr>
          <w:rFonts w:ascii="Times New Roman" w:hAnsi="Times New Roman" w:cs="Times New Roman"/>
          <w:sz w:val="24"/>
        </w:rPr>
        <w:t xml:space="preserve">Prolonged seizures may become unilateral and a special syndrome HHE- hemiconvulsion, hemiplegia and later epilepsy – actually this has been associated with  </w:t>
      </w:r>
      <w:r w:rsidRPr="004A231D">
        <w:rPr>
          <w:rFonts w:ascii="Times New Roman" w:hAnsi="Times New Roman" w:cs="Times New Roman"/>
          <w:b/>
          <w:sz w:val="24"/>
        </w:rPr>
        <w:t>febrile status epilepsy</w:t>
      </w:r>
    </w:p>
    <w:p w:rsidR="004B1DB8" w:rsidRPr="004A231D" w:rsidRDefault="004B1DB8" w:rsidP="004A231D">
      <w:pPr>
        <w:jc w:val="both"/>
        <w:rPr>
          <w:rFonts w:ascii="Times New Roman" w:hAnsi="Times New Roman" w:cs="Times New Roman"/>
          <w:b/>
          <w:sz w:val="24"/>
        </w:rPr>
      </w:pPr>
    </w:p>
    <w:p w:rsidR="004B1DB8" w:rsidRPr="004A231D" w:rsidRDefault="004B1DB8" w:rsidP="004A231D">
      <w:pPr>
        <w:jc w:val="both"/>
        <w:rPr>
          <w:rFonts w:ascii="Times New Roman" w:hAnsi="Times New Roman" w:cs="Times New Roman"/>
          <w:b/>
          <w:sz w:val="24"/>
        </w:rPr>
      </w:pPr>
      <w:r w:rsidRPr="004A231D">
        <w:rPr>
          <w:rFonts w:ascii="Times New Roman" w:hAnsi="Times New Roman" w:cs="Times New Roman"/>
          <w:b/>
          <w:sz w:val="24"/>
        </w:rPr>
        <w:t>Risk factors to epilepsy</w:t>
      </w:r>
    </w:p>
    <w:p w:rsidR="004B1DB8" w:rsidRPr="004A231D" w:rsidRDefault="00541F67" w:rsidP="004A231D">
      <w:pPr>
        <w:jc w:val="both"/>
        <w:rPr>
          <w:rFonts w:ascii="Times New Roman" w:hAnsi="Times New Roman" w:cs="Times New Roman"/>
          <w:sz w:val="24"/>
        </w:rPr>
      </w:pPr>
      <w:r w:rsidRPr="004A231D">
        <w:rPr>
          <w:rFonts w:ascii="Times New Roman" w:hAnsi="Times New Roman" w:cs="Times New Roman"/>
          <w:sz w:val="24"/>
        </w:rPr>
        <w:t>h/o epilepsy in a first degree relative</w:t>
      </w:r>
    </w:p>
    <w:p w:rsidR="00541F67" w:rsidRPr="004A231D" w:rsidRDefault="00541F67" w:rsidP="004A231D">
      <w:pPr>
        <w:jc w:val="both"/>
        <w:rPr>
          <w:rFonts w:ascii="Times New Roman" w:hAnsi="Times New Roman" w:cs="Times New Roman"/>
          <w:sz w:val="24"/>
        </w:rPr>
      </w:pPr>
      <w:r w:rsidRPr="004A231D">
        <w:rPr>
          <w:rFonts w:ascii="Times New Roman" w:hAnsi="Times New Roman" w:cs="Times New Roman"/>
          <w:sz w:val="24"/>
        </w:rPr>
        <w:t>neurological abnormality present after the first febrile seizure</w:t>
      </w:r>
    </w:p>
    <w:p w:rsidR="00541F67" w:rsidRPr="004A231D" w:rsidRDefault="00541F67" w:rsidP="004A231D">
      <w:pPr>
        <w:jc w:val="both"/>
        <w:rPr>
          <w:rFonts w:ascii="Times New Roman" w:hAnsi="Times New Roman" w:cs="Times New Roman"/>
          <w:sz w:val="24"/>
        </w:rPr>
      </w:pPr>
      <w:r w:rsidRPr="004A231D">
        <w:rPr>
          <w:rFonts w:ascii="Times New Roman" w:hAnsi="Times New Roman" w:cs="Times New Roman"/>
          <w:sz w:val="24"/>
        </w:rPr>
        <w:t>a complex febrile convulsion( multiple, focal or prolonged).</w:t>
      </w:r>
    </w:p>
    <w:p w:rsidR="00541F67" w:rsidRPr="004A231D" w:rsidRDefault="00541F67" w:rsidP="004A231D">
      <w:pPr>
        <w:jc w:val="both"/>
        <w:rPr>
          <w:rFonts w:ascii="Times New Roman" w:hAnsi="Times New Roman" w:cs="Times New Roman"/>
          <w:sz w:val="24"/>
        </w:rPr>
      </w:pPr>
    </w:p>
    <w:p w:rsidR="00541F67" w:rsidRPr="004A231D" w:rsidRDefault="00541F67" w:rsidP="004A231D">
      <w:pPr>
        <w:jc w:val="both"/>
        <w:rPr>
          <w:rFonts w:ascii="Times New Roman" w:hAnsi="Times New Roman" w:cs="Times New Roman"/>
          <w:b/>
          <w:sz w:val="24"/>
        </w:rPr>
      </w:pPr>
      <w:r w:rsidRPr="004A231D">
        <w:rPr>
          <w:rFonts w:ascii="Times New Roman" w:hAnsi="Times New Roman" w:cs="Times New Roman"/>
          <w:b/>
          <w:sz w:val="24"/>
        </w:rPr>
        <w:t>Management</w:t>
      </w:r>
    </w:p>
    <w:p w:rsidR="00541F67" w:rsidRPr="004A231D" w:rsidRDefault="00541F67" w:rsidP="004A231D">
      <w:pPr>
        <w:jc w:val="both"/>
        <w:rPr>
          <w:rFonts w:ascii="Times New Roman" w:hAnsi="Times New Roman" w:cs="Times New Roman"/>
          <w:sz w:val="24"/>
        </w:rPr>
      </w:pPr>
      <w:r w:rsidRPr="004A231D">
        <w:rPr>
          <w:rFonts w:ascii="Times New Roman" w:hAnsi="Times New Roman" w:cs="Times New Roman"/>
          <w:sz w:val="24"/>
        </w:rPr>
        <w:t xml:space="preserve">When a seizure lasts longer than 15minutes, it should be stopped with either </w:t>
      </w:r>
    </w:p>
    <w:p w:rsidR="00541F67" w:rsidRPr="004A231D" w:rsidRDefault="00541F67" w:rsidP="004A231D">
      <w:pPr>
        <w:pStyle w:val="ListParagraph"/>
        <w:numPr>
          <w:ilvl w:val="0"/>
          <w:numId w:val="1"/>
        </w:numPr>
        <w:jc w:val="both"/>
        <w:rPr>
          <w:rFonts w:ascii="Times New Roman" w:hAnsi="Times New Roman" w:cs="Times New Roman"/>
          <w:sz w:val="24"/>
        </w:rPr>
      </w:pPr>
      <w:r w:rsidRPr="004A231D">
        <w:rPr>
          <w:rFonts w:ascii="Times New Roman" w:hAnsi="Times New Roman" w:cs="Times New Roman"/>
          <w:sz w:val="24"/>
        </w:rPr>
        <w:t>Diazepam 0.3-0.5mg/kg bwt slowly iv or per rectal 0.5mg/kg</w:t>
      </w:r>
      <w:r w:rsidR="0059370A" w:rsidRPr="004A231D">
        <w:rPr>
          <w:rFonts w:ascii="Times New Roman" w:hAnsi="Times New Roman" w:cs="Times New Roman"/>
          <w:sz w:val="24"/>
        </w:rPr>
        <w:t xml:space="preserve"> or</w:t>
      </w:r>
    </w:p>
    <w:p w:rsidR="0059370A" w:rsidRPr="004A231D" w:rsidRDefault="0059370A" w:rsidP="004A231D">
      <w:pPr>
        <w:pStyle w:val="ListParagraph"/>
        <w:numPr>
          <w:ilvl w:val="0"/>
          <w:numId w:val="1"/>
        </w:numPr>
        <w:jc w:val="both"/>
        <w:rPr>
          <w:rFonts w:ascii="Times New Roman" w:hAnsi="Times New Roman" w:cs="Times New Roman"/>
          <w:sz w:val="24"/>
        </w:rPr>
      </w:pPr>
      <w:r w:rsidRPr="004A231D">
        <w:rPr>
          <w:rFonts w:ascii="Times New Roman" w:hAnsi="Times New Roman" w:cs="Times New Roman"/>
          <w:sz w:val="24"/>
        </w:rPr>
        <w:t>Paralydehyde 0.15-0.20 mls/kg bwt im upto 5mls.</w:t>
      </w: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b/>
          <w:sz w:val="24"/>
        </w:rPr>
        <w:t xml:space="preserve">  Control fever</w:t>
      </w:r>
      <w:r w:rsidRPr="004A231D">
        <w:rPr>
          <w:rFonts w:ascii="Times New Roman" w:hAnsi="Times New Roman" w:cs="Times New Roman"/>
          <w:sz w:val="24"/>
        </w:rPr>
        <w:t>: antipyretics eg paracetamol, exposure, fanning</w:t>
      </w: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b/>
          <w:sz w:val="24"/>
        </w:rPr>
        <w:t xml:space="preserve">   If seizures controlled</w:t>
      </w:r>
      <w:r w:rsidR="004A231D" w:rsidRPr="004A231D">
        <w:rPr>
          <w:rFonts w:ascii="Times New Roman" w:hAnsi="Times New Roman" w:cs="Times New Roman"/>
          <w:sz w:val="24"/>
        </w:rPr>
        <w:t>: recovery position adopted left lateral position, clear</w:t>
      </w:r>
      <w:r w:rsidRPr="004A231D">
        <w:rPr>
          <w:rFonts w:ascii="Times New Roman" w:hAnsi="Times New Roman" w:cs="Times New Roman"/>
          <w:sz w:val="24"/>
        </w:rPr>
        <w:t xml:space="preserve"> airway.</w:t>
      </w: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sz w:val="24"/>
        </w:rPr>
        <w:t xml:space="preserve">Start prophylactic treatment </w:t>
      </w:r>
      <w:r w:rsidR="004A231D" w:rsidRPr="004A231D">
        <w:rPr>
          <w:rFonts w:ascii="Times New Roman" w:hAnsi="Times New Roman" w:cs="Times New Roman"/>
          <w:sz w:val="24"/>
        </w:rPr>
        <w:t>of</w:t>
      </w:r>
      <w:r w:rsidRPr="004A231D">
        <w:rPr>
          <w:rFonts w:ascii="Times New Roman" w:hAnsi="Times New Roman" w:cs="Times New Roman"/>
          <w:sz w:val="24"/>
        </w:rPr>
        <w:t xml:space="preserve"> phenorbabitone 5mg/kg as an evening dose or valproate 20-30mg/kg divided into 2 doses </w:t>
      </w:r>
    </w:p>
    <w:p w:rsidR="004A231D" w:rsidRPr="004A231D" w:rsidRDefault="004A231D" w:rsidP="004A231D">
      <w:pPr>
        <w:jc w:val="both"/>
        <w:rPr>
          <w:rFonts w:ascii="Times New Roman" w:hAnsi="Times New Roman" w:cs="Times New Roman"/>
          <w:sz w:val="24"/>
        </w:rPr>
      </w:pPr>
      <w:r w:rsidRPr="004A231D">
        <w:rPr>
          <w:rFonts w:ascii="Times New Roman" w:hAnsi="Times New Roman" w:cs="Times New Roman"/>
          <w:sz w:val="24"/>
        </w:rPr>
        <w:t>NB: phenytoin plus carbanazepine are not indicated</w:t>
      </w:r>
    </w:p>
    <w:p w:rsidR="0059370A" w:rsidRPr="004A231D" w:rsidRDefault="0059370A" w:rsidP="004A231D">
      <w:pPr>
        <w:jc w:val="both"/>
        <w:rPr>
          <w:rFonts w:ascii="Times New Roman" w:hAnsi="Times New Roman" w:cs="Times New Roman"/>
          <w:sz w:val="24"/>
        </w:rPr>
      </w:pPr>
    </w:p>
    <w:p w:rsidR="0059370A" w:rsidRPr="004A231D" w:rsidRDefault="0059370A" w:rsidP="004A231D">
      <w:pPr>
        <w:jc w:val="both"/>
        <w:rPr>
          <w:rFonts w:ascii="Times New Roman" w:hAnsi="Times New Roman" w:cs="Times New Roman"/>
          <w:b/>
          <w:sz w:val="24"/>
        </w:rPr>
      </w:pPr>
      <w:r w:rsidRPr="004A231D">
        <w:rPr>
          <w:rFonts w:ascii="Times New Roman" w:hAnsi="Times New Roman" w:cs="Times New Roman"/>
          <w:b/>
          <w:sz w:val="24"/>
        </w:rPr>
        <w:lastRenderedPageBreak/>
        <w:t xml:space="preserve">   Investigate and treat casuse</w:t>
      </w: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b/>
          <w:sz w:val="24"/>
        </w:rPr>
        <w:t xml:space="preserve">    Prevention</w:t>
      </w:r>
      <w:r w:rsidRPr="004A231D">
        <w:rPr>
          <w:rFonts w:ascii="Times New Roman" w:hAnsi="Times New Roman" w:cs="Times New Roman"/>
          <w:sz w:val="24"/>
        </w:rPr>
        <w:t>: measles, malaria preventable causes.</w:t>
      </w:r>
    </w:p>
    <w:p w:rsidR="004A231D" w:rsidRPr="004A231D" w:rsidRDefault="004A231D" w:rsidP="004A231D">
      <w:pPr>
        <w:jc w:val="both"/>
        <w:rPr>
          <w:rFonts w:ascii="Times New Roman" w:hAnsi="Times New Roman" w:cs="Times New Roman"/>
          <w:b/>
          <w:sz w:val="24"/>
        </w:rPr>
      </w:pPr>
      <w:r w:rsidRPr="004A231D">
        <w:rPr>
          <w:rFonts w:ascii="Times New Roman" w:hAnsi="Times New Roman" w:cs="Times New Roman"/>
          <w:b/>
          <w:sz w:val="24"/>
        </w:rPr>
        <w:t>Indications for prophylactic:</w:t>
      </w:r>
    </w:p>
    <w:p w:rsidR="004A231D" w:rsidRPr="002502FC" w:rsidRDefault="004A231D" w:rsidP="002502FC">
      <w:pPr>
        <w:pStyle w:val="ListParagraph"/>
        <w:numPr>
          <w:ilvl w:val="0"/>
          <w:numId w:val="3"/>
        </w:numPr>
        <w:jc w:val="both"/>
        <w:rPr>
          <w:rFonts w:ascii="Times New Roman" w:hAnsi="Times New Roman" w:cs="Times New Roman"/>
          <w:sz w:val="24"/>
        </w:rPr>
      </w:pPr>
      <w:r w:rsidRPr="002502FC">
        <w:rPr>
          <w:rFonts w:ascii="Times New Roman" w:hAnsi="Times New Roman" w:cs="Times New Roman"/>
          <w:sz w:val="24"/>
        </w:rPr>
        <w:t>2 or more febrile convulsions</w:t>
      </w:r>
    </w:p>
    <w:p w:rsidR="004A231D" w:rsidRPr="002502FC" w:rsidRDefault="004A231D" w:rsidP="002502FC">
      <w:pPr>
        <w:pStyle w:val="ListParagraph"/>
        <w:numPr>
          <w:ilvl w:val="0"/>
          <w:numId w:val="3"/>
        </w:numPr>
        <w:jc w:val="both"/>
        <w:rPr>
          <w:rFonts w:ascii="Times New Roman" w:hAnsi="Times New Roman" w:cs="Times New Roman"/>
          <w:sz w:val="24"/>
        </w:rPr>
      </w:pPr>
      <w:r w:rsidRPr="002502FC">
        <w:rPr>
          <w:rFonts w:ascii="Times New Roman" w:hAnsi="Times New Roman" w:cs="Times New Roman"/>
          <w:sz w:val="24"/>
        </w:rPr>
        <w:t>One complex febrile convulsions (multiple, focal, prolonged)</w:t>
      </w:r>
    </w:p>
    <w:p w:rsidR="004A231D" w:rsidRPr="002502FC" w:rsidRDefault="004A231D" w:rsidP="002502FC">
      <w:pPr>
        <w:pStyle w:val="ListParagraph"/>
        <w:numPr>
          <w:ilvl w:val="0"/>
          <w:numId w:val="3"/>
        </w:numPr>
        <w:jc w:val="both"/>
        <w:rPr>
          <w:rFonts w:ascii="Times New Roman" w:hAnsi="Times New Roman" w:cs="Times New Roman"/>
          <w:sz w:val="24"/>
        </w:rPr>
      </w:pPr>
      <w:r w:rsidRPr="002502FC">
        <w:rPr>
          <w:rFonts w:ascii="Times New Roman" w:hAnsi="Times New Roman" w:cs="Times New Roman"/>
          <w:sz w:val="24"/>
        </w:rPr>
        <w:t>One febrile convulsion with a family history of epilepsy or febrile convulsion.</w:t>
      </w:r>
    </w:p>
    <w:p w:rsidR="004A231D" w:rsidRPr="002502FC" w:rsidRDefault="004A231D" w:rsidP="002502FC">
      <w:pPr>
        <w:pStyle w:val="ListParagraph"/>
        <w:numPr>
          <w:ilvl w:val="0"/>
          <w:numId w:val="3"/>
        </w:numPr>
        <w:jc w:val="both"/>
        <w:rPr>
          <w:rFonts w:ascii="Times New Roman" w:hAnsi="Times New Roman" w:cs="Times New Roman"/>
          <w:sz w:val="24"/>
        </w:rPr>
      </w:pPr>
      <w:r w:rsidRPr="002502FC">
        <w:rPr>
          <w:rFonts w:ascii="Times New Roman" w:hAnsi="Times New Roman" w:cs="Times New Roman"/>
          <w:sz w:val="24"/>
        </w:rPr>
        <w:t>One febrile convulsion and a neurological abnormality.</w:t>
      </w:r>
    </w:p>
    <w:p w:rsidR="0059370A" w:rsidRPr="004A231D" w:rsidRDefault="004A231D" w:rsidP="004A231D">
      <w:pPr>
        <w:jc w:val="both"/>
        <w:rPr>
          <w:rFonts w:ascii="Times New Roman" w:hAnsi="Times New Roman" w:cs="Times New Roman"/>
          <w:sz w:val="24"/>
        </w:rPr>
      </w:pPr>
      <w:r w:rsidRPr="004A231D">
        <w:rPr>
          <w:rFonts w:ascii="Times New Roman" w:hAnsi="Times New Roman" w:cs="Times New Roman"/>
          <w:sz w:val="24"/>
        </w:rPr>
        <w:t xml:space="preserve"> Causes</w:t>
      </w:r>
    </w:p>
    <w:p w:rsidR="004A231D" w:rsidRPr="004A231D" w:rsidRDefault="004A231D" w:rsidP="004A231D">
      <w:pPr>
        <w:jc w:val="both"/>
        <w:rPr>
          <w:rFonts w:ascii="Times New Roman" w:hAnsi="Times New Roman" w:cs="Times New Roman"/>
          <w:sz w:val="24"/>
        </w:rPr>
      </w:pPr>
    </w:p>
    <w:p w:rsidR="0059370A" w:rsidRPr="004A231D" w:rsidRDefault="0059370A" w:rsidP="004A231D">
      <w:pPr>
        <w:pStyle w:val="ListParagraph"/>
        <w:numPr>
          <w:ilvl w:val="0"/>
          <w:numId w:val="2"/>
        </w:numPr>
        <w:jc w:val="both"/>
        <w:rPr>
          <w:rFonts w:ascii="Times New Roman" w:hAnsi="Times New Roman" w:cs="Times New Roman"/>
          <w:b/>
          <w:sz w:val="24"/>
        </w:rPr>
      </w:pPr>
      <w:r w:rsidRPr="004A231D">
        <w:rPr>
          <w:rFonts w:ascii="Times New Roman" w:hAnsi="Times New Roman" w:cs="Times New Roman"/>
          <w:b/>
          <w:sz w:val="24"/>
        </w:rPr>
        <w:t>Fever and convulsions</w:t>
      </w:r>
    </w:p>
    <w:p w:rsidR="0059370A" w:rsidRPr="004A231D" w:rsidRDefault="0059370A" w:rsidP="004A231D">
      <w:pPr>
        <w:jc w:val="both"/>
        <w:rPr>
          <w:rFonts w:ascii="Times New Roman" w:hAnsi="Times New Roman" w:cs="Times New Roman"/>
          <w:b/>
          <w:sz w:val="24"/>
        </w:rPr>
      </w:pP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b/>
          <w:sz w:val="24"/>
        </w:rPr>
        <w:t xml:space="preserve">Intracranial infections: </w:t>
      </w:r>
      <w:r w:rsidRPr="004A231D">
        <w:rPr>
          <w:rFonts w:ascii="Times New Roman" w:hAnsi="Times New Roman" w:cs="Times New Roman"/>
          <w:sz w:val="24"/>
        </w:rPr>
        <w:t>meningitis/encephalitis</w:t>
      </w:r>
    </w:p>
    <w:p w:rsidR="0059370A" w:rsidRPr="004A231D" w:rsidRDefault="0059370A" w:rsidP="004A231D">
      <w:pPr>
        <w:jc w:val="both"/>
        <w:rPr>
          <w:rFonts w:ascii="Times New Roman" w:hAnsi="Times New Roman" w:cs="Times New Roman"/>
          <w:sz w:val="24"/>
        </w:rPr>
      </w:pPr>
      <w:r w:rsidRPr="004A231D">
        <w:rPr>
          <w:rFonts w:ascii="Times New Roman" w:hAnsi="Times New Roman" w:cs="Times New Roman"/>
          <w:sz w:val="24"/>
        </w:rPr>
        <w:t xml:space="preserve">                                            Cerebral malaria</w:t>
      </w:r>
    </w:p>
    <w:p w:rsidR="0059370A" w:rsidRPr="004A231D" w:rsidRDefault="0059370A" w:rsidP="004A231D">
      <w:pPr>
        <w:jc w:val="both"/>
        <w:rPr>
          <w:rFonts w:ascii="Times New Roman" w:hAnsi="Times New Roman" w:cs="Times New Roman"/>
          <w:sz w:val="24"/>
        </w:rPr>
      </w:pPr>
    </w:p>
    <w:p w:rsidR="0059370A" w:rsidRDefault="0059370A" w:rsidP="004A231D">
      <w:pPr>
        <w:jc w:val="both"/>
        <w:rPr>
          <w:rFonts w:ascii="Times New Roman" w:hAnsi="Times New Roman" w:cs="Times New Roman"/>
          <w:sz w:val="24"/>
        </w:rPr>
      </w:pPr>
      <w:r w:rsidRPr="004A231D">
        <w:rPr>
          <w:rFonts w:ascii="Times New Roman" w:hAnsi="Times New Roman" w:cs="Times New Roman"/>
          <w:b/>
          <w:sz w:val="24"/>
        </w:rPr>
        <w:t xml:space="preserve">Extracranial infections :  </w:t>
      </w:r>
      <w:r w:rsidRPr="004A231D">
        <w:rPr>
          <w:rFonts w:ascii="Times New Roman" w:hAnsi="Times New Roman" w:cs="Times New Roman"/>
          <w:sz w:val="24"/>
        </w:rPr>
        <w:t>otitis media, URTI, LRTI (pneumonia, bronchiolitis), shigellosis, UTI,, measles, malaria</w:t>
      </w:r>
    </w:p>
    <w:p w:rsidR="004A231D" w:rsidRDefault="004A231D" w:rsidP="004A231D">
      <w:pPr>
        <w:jc w:val="both"/>
        <w:rPr>
          <w:rFonts w:ascii="Times New Roman" w:hAnsi="Times New Roman" w:cs="Times New Roman"/>
          <w:sz w:val="24"/>
        </w:rPr>
      </w:pPr>
    </w:p>
    <w:p w:rsidR="004A231D" w:rsidRPr="004A231D" w:rsidRDefault="004A231D" w:rsidP="004A231D">
      <w:pPr>
        <w:jc w:val="both"/>
        <w:rPr>
          <w:rFonts w:ascii="Times New Roman" w:hAnsi="Times New Roman" w:cs="Times New Roman"/>
          <w:b/>
          <w:sz w:val="24"/>
          <w:u w:val="single"/>
        </w:rPr>
      </w:pPr>
      <w:r w:rsidRPr="004A231D">
        <w:rPr>
          <w:rFonts w:ascii="Times New Roman" w:hAnsi="Times New Roman" w:cs="Times New Roman"/>
          <w:b/>
          <w:sz w:val="24"/>
          <w:u w:val="single"/>
        </w:rPr>
        <w:t>Causes of seizures</w:t>
      </w:r>
    </w:p>
    <w:p w:rsidR="004A231D" w:rsidRDefault="004A231D" w:rsidP="004A231D">
      <w:pPr>
        <w:jc w:val="both"/>
        <w:rPr>
          <w:rFonts w:ascii="Times New Roman" w:hAnsi="Times New Roman" w:cs="Times New Roman"/>
          <w:b/>
          <w:sz w:val="24"/>
        </w:rPr>
      </w:pPr>
      <w:r>
        <w:rPr>
          <w:rFonts w:ascii="Times New Roman" w:hAnsi="Times New Roman" w:cs="Times New Roman"/>
          <w:b/>
          <w:sz w:val="24"/>
        </w:rPr>
        <w:t>Epilepsy</w:t>
      </w:r>
    </w:p>
    <w:p w:rsidR="004A231D" w:rsidRDefault="004A231D" w:rsidP="004A231D">
      <w:pPr>
        <w:jc w:val="both"/>
        <w:rPr>
          <w:rFonts w:ascii="Times New Roman" w:hAnsi="Times New Roman" w:cs="Times New Roman"/>
          <w:sz w:val="24"/>
        </w:rPr>
      </w:pPr>
      <w:r>
        <w:rPr>
          <w:rFonts w:ascii="Times New Roman" w:hAnsi="Times New Roman" w:cs="Times New Roman"/>
          <w:b/>
          <w:sz w:val="24"/>
        </w:rPr>
        <w:t>Idiopathic</w:t>
      </w:r>
      <w:r>
        <w:rPr>
          <w:rFonts w:ascii="Times New Roman" w:hAnsi="Times New Roman" w:cs="Times New Roman"/>
          <w:sz w:val="24"/>
        </w:rPr>
        <w:t>: 70-80%</w:t>
      </w:r>
    </w:p>
    <w:p w:rsidR="004A231D" w:rsidRPr="002502FC" w:rsidRDefault="004A231D" w:rsidP="002502FC">
      <w:pPr>
        <w:pStyle w:val="ListParagraph"/>
        <w:numPr>
          <w:ilvl w:val="0"/>
          <w:numId w:val="4"/>
        </w:numPr>
        <w:jc w:val="both"/>
        <w:rPr>
          <w:rFonts w:ascii="Times New Roman" w:hAnsi="Times New Roman" w:cs="Times New Roman"/>
          <w:sz w:val="24"/>
        </w:rPr>
      </w:pPr>
      <w:r w:rsidRPr="002502FC">
        <w:rPr>
          <w:rFonts w:ascii="Times New Roman" w:hAnsi="Times New Roman" w:cs="Times New Roman"/>
          <w:sz w:val="24"/>
        </w:rPr>
        <w:t>Secondary</w:t>
      </w:r>
    </w:p>
    <w:p w:rsidR="004A231D" w:rsidRDefault="004A231D" w:rsidP="004A231D">
      <w:pPr>
        <w:jc w:val="both"/>
        <w:rPr>
          <w:rFonts w:ascii="Times New Roman" w:hAnsi="Times New Roman" w:cs="Times New Roman"/>
          <w:sz w:val="24"/>
        </w:rPr>
      </w:pPr>
      <w:r>
        <w:rPr>
          <w:rFonts w:ascii="Times New Roman" w:hAnsi="Times New Roman" w:cs="Times New Roman"/>
          <w:sz w:val="24"/>
        </w:rPr>
        <w:t xml:space="preserve">    Cerebral dysgenesis/ malformation eg porencephalic cyst, hydrocephalus</w:t>
      </w:r>
    </w:p>
    <w:p w:rsidR="004A231D" w:rsidRPr="002502FC" w:rsidRDefault="004A231D" w:rsidP="002502FC">
      <w:pPr>
        <w:pStyle w:val="ListParagraph"/>
        <w:numPr>
          <w:ilvl w:val="0"/>
          <w:numId w:val="4"/>
        </w:numPr>
        <w:jc w:val="both"/>
        <w:rPr>
          <w:rFonts w:ascii="Times New Roman" w:hAnsi="Times New Roman" w:cs="Times New Roman"/>
          <w:sz w:val="24"/>
        </w:rPr>
      </w:pPr>
      <w:r w:rsidRPr="002502FC">
        <w:rPr>
          <w:rFonts w:ascii="Times New Roman" w:hAnsi="Times New Roman" w:cs="Times New Roman"/>
          <w:sz w:val="24"/>
        </w:rPr>
        <w:t>Cerebral damage, eg. Congenital infection, hypoxic-ischemic encephalopathy, intraventricular hemorrhge/ischemia</w:t>
      </w:r>
    </w:p>
    <w:p w:rsidR="004A231D" w:rsidRPr="002502FC" w:rsidRDefault="002502FC" w:rsidP="002502FC">
      <w:pPr>
        <w:pStyle w:val="ListParagraph"/>
        <w:numPr>
          <w:ilvl w:val="0"/>
          <w:numId w:val="4"/>
        </w:numPr>
        <w:jc w:val="both"/>
        <w:rPr>
          <w:rFonts w:ascii="Times New Roman" w:hAnsi="Times New Roman" w:cs="Times New Roman"/>
          <w:sz w:val="24"/>
        </w:rPr>
      </w:pPr>
      <w:r w:rsidRPr="002502FC">
        <w:rPr>
          <w:rFonts w:ascii="Times New Roman" w:hAnsi="Times New Roman" w:cs="Times New Roman"/>
          <w:sz w:val="24"/>
        </w:rPr>
        <w:t>Cerebral tumor</w:t>
      </w:r>
    </w:p>
    <w:p w:rsidR="002502FC" w:rsidRPr="002502FC" w:rsidRDefault="002502FC" w:rsidP="002502FC">
      <w:pPr>
        <w:pStyle w:val="ListParagraph"/>
        <w:numPr>
          <w:ilvl w:val="0"/>
          <w:numId w:val="4"/>
        </w:numPr>
        <w:jc w:val="both"/>
        <w:rPr>
          <w:rFonts w:ascii="Times New Roman" w:hAnsi="Times New Roman" w:cs="Times New Roman"/>
          <w:sz w:val="24"/>
        </w:rPr>
      </w:pPr>
      <w:r w:rsidRPr="002502FC">
        <w:rPr>
          <w:rFonts w:ascii="Times New Roman" w:hAnsi="Times New Roman" w:cs="Times New Roman"/>
          <w:sz w:val="24"/>
        </w:rPr>
        <w:t>Neurodegenerative disorders</w:t>
      </w:r>
    </w:p>
    <w:p w:rsidR="002502FC" w:rsidRPr="00BE4810" w:rsidRDefault="002502FC" w:rsidP="004A231D">
      <w:pPr>
        <w:pStyle w:val="ListParagraph"/>
        <w:numPr>
          <w:ilvl w:val="0"/>
          <w:numId w:val="4"/>
        </w:numPr>
        <w:jc w:val="both"/>
        <w:rPr>
          <w:rFonts w:ascii="Times New Roman" w:hAnsi="Times New Roman" w:cs="Times New Roman"/>
          <w:sz w:val="24"/>
        </w:rPr>
      </w:pPr>
      <w:r w:rsidRPr="002502FC">
        <w:rPr>
          <w:rFonts w:ascii="Times New Roman" w:hAnsi="Times New Roman" w:cs="Times New Roman"/>
          <w:sz w:val="24"/>
        </w:rPr>
        <w:t>Neurocutaneous syndromes</w:t>
      </w:r>
    </w:p>
    <w:p w:rsidR="002502FC" w:rsidRDefault="00BE4810" w:rsidP="004A231D">
      <w:pPr>
        <w:jc w:val="both"/>
        <w:rPr>
          <w:rFonts w:ascii="Times New Roman" w:hAnsi="Times New Roman" w:cs="Times New Roman"/>
          <w:sz w:val="24"/>
        </w:rPr>
      </w:pPr>
      <w:r>
        <w:rPr>
          <w:rFonts w:ascii="Times New Roman" w:hAnsi="Times New Roman" w:cs="Times New Roman"/>
          <w:sz w:val="24"/>
        </w:rPr>
        <w:t xml:space="preserve">      </w:t>
      </w:r>
      <w:r w:rsidR="002502FC">
        <w:rPr>
          <w:rFonts w:ascii="Times New Roman" w:hAnsi="Times New Roman" w:cs="Times New Roman"/>
          <w:sz w:val="24"/>
        </w:rPr>
        <w:t>Non-epileptic</w:t>
      </w:r>
    </w:p>
    <w:p w:rsidR="002502FC" w:rsidRPr="002502FC" w:rsidRDefault="002502FC" w:rsidP="002502FC">
      <w:pPr>
        <w:pStyle w:val="ListParagraph"/>
        <w:numPr>
          <w:ilvl w:val="0"/>
          <w:numId w:val="5"/>
        </w:numPr>
        <w:jc w:val="both"/>
        <w:rPr>
          <w:rFonts w:ascii="Times New Roman" w:hAnsi="Times New Roman" w:cs="Times New Roman"/>
          <w:sz w:val="24"/>
        </w:rPr>
      </w:pPr>
      <w:r w:rsidRPr="002502FC">
        <w:rPr>
          <w:rFonts w:ascii="Times New Roman" w:hAnsi="Times New Roman" w:cs="Times New Roman"/>
          <w:sz w:val="24"/>
        </w:rPr>
        <w:t>Febrile convulsions</w:t>
      </w:r>
    </w:p>
    <w:p w:rsidR="002502FC" w:rsidRPr="002502FC" w:rsidRDefault="002502FC" w:rsidP="002502FC">
      <w:pPr>
        <w:pStyle w:val="ListParagraph"/>
        <w:numPr>
          <w:ilvl w:val="0"/>
          <w:numId w:val="5"/>
        </w:numPr>
        <w:jc w:val="both"/>
        <w:rPr>
          <w:rFonts w:ascii="Times New Roman" w:hAnsi="Times New Roman" w:cs="Times New Roman"/>
          <w:sz w:val="24"/>
        </w:rPr>
      </w:pPr>
      <w:r w:rsidRPr="002502FC">
        <w:rPr>
          <w:rFonts w:ascii="Times New Roman" w:hAnsi="Times New Roman" w:cs="Times New Roman"/>
          <w:sz w:val="24"/>
        </w:rPr>
        <w:t>Metabolic due to hypoglycemia, hypocalcemia/hypomagnesaemia, hypo/hypernatremia</w:t>
      </w:r>
    </w:p>
    <w:p w:rsidR="002502FC" w:rsidRPr="002502FC" w:rsidRDefault="002502FC" w:rsidP="002502FC">
      <w:pPr>
        <w:pStyle w:val="ListParagraph"/>
        <w:numPr>
          <w:ilvl w:val="0"/>
          <w:numId w:val="5"/>
        </w:numPr>
        <w:jc w:val="both"/>
        <w:rPr>
          <w:rFonts w:ascii="Times New Roman" w:hAnsi="Times New Roman" w:cs="Times New Roman"/>
          <w:sz w:val="24"/>
        </w:rPr>
      </w:pPr>
      <w:r w:rsidRPr="002502FC">
        <w:rPr>
          <w:rFonts w:ascii="Times New Roman" w:hAnsi="Times New Roman" w:cs="Times New Roman"/>
          <w:sz w:val="24"/>
        </w:rPr>
        <w:t>Head trauma</w:t>
      </w:r>
    </w:p>
    <w:p w:rsidR="002502FC" w:rsidRPr="002502FC" w:rsidRDefault="002502FC" w:rsidP="002502FC">
      <w:pPr>
        <w:pStyle w:val="ListParagraph"/>
        <w:numPr>
          <w:ilvl w:val="0"/>
          <w:numId w:val="5"/>
        </w:numPr>
        <w:jc w:val="both"/>
        <w:rPr>
          <w:rFonts w:ascii="Times New Roman" w:hAnsi="Times New Roman" w:cs="Times New Roman"/>
          <w:sz w:val="24"/>
        </w:rPr>
      </w:pPr>
      <w:r w:rsidRPr="002502FC">
        <w:rPr>
          <w:rFonts w:ascii="Times New Roman" w:hAnsi="Times New Roman" w:cs="Times New Roman"/>
          <w:sz w:val="24"/>
        </w:rPr>
        <w:lastRenderedPageBreak/>
        <w:t>Meningitis</w:t>
      </w:r>
    </w:p>
    <w:p w:rsidR="002502FC" w:rsidRDefault="002502FC" w:rsidP="002502FC">
      <w:pPr>
        <w:pStyle w:val="ListParagraph"/>
        <w:numPr>
          <w:ilvl w:val="0"/>
          <w:numId w:val="5"/>
        </w:numPr>
        <w:jc w:val="both"/>
        <w:rPr>
          <w:rFonts w:ascii="Times New Roman" w:hAnsi="Times New Roman" w:cs="Times New Roman"/>
          <w:sz w:val="24"/>
        </w:rPr>
      </w:pPr>
      <w:r w:rsidRPr="002502FC">
        <w:rPr>
          <w:rFonts w:ascii="Times New Roman" w:hAnsi="Times New Roman" w:cs="Times New Roman"/>
          <w:sz w:val="24"/>
        </w:rPr>
        <w:t>Poisons/toxins</w:t>
      </w:r>
    </w:p>
    <w:p w:rsidR="005011D8" w:rsidRDefault="005011D8" w:rsidP="005011D8">
      <w:pPr>
        <w:jc w:val="both"/>
        <w:rPr>
          <w:rFonts w:ascii="Times New Roman" w:hAnsi="Times New Roman" w:cs="Times New Roman"/>
          <w:sz w:val="24"/>
        </w:rPr>
      </w:pPr>
    </w:p>
    <w:p w:rsidR="005011D8" w:rsidRDefault="005011D8" w:rsidP="005011D8">
      <w:pPr>
        <w:jc w:val="both"/>
        <w:rPr>
          <w:rFonts w:ascii="Times New Roman" w:hAnsi="Times New Roman" w:cs="Times New Roman"/>
          <w:sz w:val="24"/>
        </w:rPr>
      </w:pPr>
    </w:p>
    <w:p w:rsidR="005011D8" w:rsidRPr="005011D8" w:rsidRDefault="005011D8" w:rsidP="005011D8">
      <w:pPr>
        <w:jc w:val="both"/>
        <w:rPr>
          <w:rFonts w:ascii="Times New Roman" w:hAnsi="Times New Roman" w:cs="Times New Roman"/>
          <w:b/>
          <w:sz w:val="24"/>
          <w:u w:val="single"/>
        </w:rPr>
      </w:pPr>
      <w:r w:rsidRPr="005011D8">
        <w:rPr>
          <w:rFonts w:ascii="Times New Roman" w:hAnsi="Times New Roman" w:cs="Times New Roman"/>
          <w:b/>
          <w:sz w:val="24"/>
          <w:u w:val="single"/>
        </w:rPr>
        <w:t>ENCEPHALITIS/ENCEPHALOPATHY</w:t>
      </w:r>
    </w:p>
    <w:p w:rsidR="004A231D" w:rsidRDefault="005011D8" w:rsidP="004A231D">
      <w:pPr>
        <w:jc w:val="both"/>
        <w:rPr>
          <w:rFonts w:ascii="Times New Roman" w:hAnsi="Times New Roman" w:cs="Times New Roman"/>
          <w:sz w:val="24"/>
        </w:rPr>
      </w:pPr>
      <w:r>
        <w:rPr>
          <w:rFonts w:ascii="Times New Roman" w:hAnsi="Times New Roman" w:cs="Times New Roman"/>
          <w:sz w:val="24"/>
        </w:rPr>
        <w:t>this is inflammation of the brain substance, although the meninges are often also affected. Encephalitis may be caused by:</w:t>
      </w:r>
    </w:p>
    <w:p w:rsidR="005011D8" w:rsidRDefault="005011D8" w:rsidP="005011D8">
      <w:pPr>
        <w:pStyle w:val="ListParagraph"/>
        <w:numPr>
          <w:ilvl w:val="0"/>
          <w:numId w:val="6"/>
        </w:numPr>
        <w:jc w:val="both"/>
        <w:rPr>
          <w:rFonts w:ascii="Times New Roman" w:hAnsi="Times New Roman" w:cs="Times New Roman"/>
          <w:sz w:val="24"/>
        </w:rPr>
      </w:pPr>
      <w:r>
        <w:rPr>
          <w:rFonts w:ascii="Times New Roman" w:hAnsi="Times New Roman" w:cs="Times New Roman"/>
          <w:sz w:val="24"/>
        </w:rPr>
        <w:t>Direct invasion of the cerebrum by a neurotoxicvirus</w:t>
      </w:r>
    </w:p>
    <w:p w:rsidR="005011D8" w:rsidRDefault="005011D8" w:rsidP="005011D8">
      <w:pPr>
        <w:pStyle w:val="ListParagraph"/>
        <w:numPr>
          <w:ilvl w:val="0"/>
          <w:numId w:val="6"/>
        </w:numPr>
        <w:jc w:val="both"/>
        <w:rPr>
          <w:rFonts w:ascii="Times New Roman" w:hAnsi="Times New Roman" w:cs="Times New Roman"/>
          <w:sz w:val="24"/>
        </w:rPr>
      </w:pPr>
      <w:r>
        <w:rPr>
          <w:rFonts w:ascii="Times New Roman" w:hAnsi="Times New Roman" w:cs="Times New Roman"/>
          <w:sz w:val="24"/>
        </w:rPr>
        <w:t>Delayed brain swelling following a disordered neuroimmunological response to an antigen, usually a virus (post infectious encephalopathy), e.g following chicken pox</w:t>
      </w:r>
    </w:p>
    <w:p w:rsidR="005011D8" w:rsidRDefault="005011D8" w:rsidP="005011D8">
      <w:pPr>
        <w:pStyle w:val="ListParagraph"/>
        <w:numPr>
          <w:ilvl w:val="0"/>
          <w:numId w:val="6"/>
        </w:numPr>
        <w:jc w:val="both"/>
        <w:rPr>
          <w:rFonts w:ascii="Times New Roman" w:hAnsi="Times New Roman" w:cs="Times New Roman"/>
          <w:sz w:val="24"/>
        </w:rPr>
      </w:pPr>
      <w:r>
        <w:rPr>
          <w:rFonts w:ascii="Times New Roman" w:hAnsi="Times New Roman" w:cs="Times New Roman"/>
          <w:sz w:val="24"/>
        </w:rPr>
        <w:t>Slow virus infection such as HIV infection or sub-acute ssclerosing panencephalitis (SSPE) following measles.</w:t>
      </w:r>
    </w:p>
    <w:p w:rsidR="00AB1649" w:rsidRDefault="00AB1649" w:rsidP="00AB1649">
      <w:pPr>
        <w:jc w:val="both"/>
        <w:rPr>
          <w:rFonts w:ascii="Times New Roman" w:hAnsi="Times New Roman" w:cs="Times New Roman"/>
          <w:sz w:val="24"/>
        </w:rPr>
      </w:pPr>
      <w:r>
        <w:rPr>
          <w:rFonts w:ascii="Times New Roman" w:hAnsi="Times New Roman" w:cs="Times New Roman"/>
          <w:sz w:val="24"/>
        </w:rPr>
        <w:t>In encephalopathy from a non infectious cause, eg a metabolic abnormality, the clinical features may be similar to an infectious encephalitis..</w:t>
      </w:r>
    </w:p>
    <w:p w:rsidR="00AB1649" w:rsidRPr="002C0247" w:rsidRDefault="00AB1649" w:rsidP="00AB1649">
      <w:pPr>
        <w:jc w:val="both"/>
        <w:rPr>
          <w:rFonts w:ascii="Times New Roman" w:hAnsi="Times New Roman" w:cs="Times New Roman"/>
          <w:b/>
          <w:i/>
          <w:sz w:val="24"/>
        </w:rPr>
      </w:pPr>
      <w:r w:rsidRPr="002C0247">
        <w:rPr>
          <w:rFonts w:ascii="Times New Roman" w:hAnsi="Times New Roman" w:cs="Times New Roman"/>
          <w:b/>
          <w:i/>
          <w:sz w:val="24"/>
        </w:rPr>
        <w:t>Etiology:</w:t>
      </w:r>
    </w:p>
    <w:p w:rsidR="00AB1649" w:rsidRDefault="00AB1649" w:rsidP="00AB1649">
      <w:pPr>
        <w:jc w:val="both"/>
        <w:rPr>
          <w:rFonts w:ascii="Times New Roman" w:hAnsi="Times New Roman" w:cs="Times New Roman"/>
          <w:sz w:val="24"/>
        </w:rPr>
      </w:pPr>
      <w:r>
        <w:rPr>
          <w:rFonts w:ascii="Times New Roman" w:hAnsi="Times New Roman" w:cs="Times New Roman"/>
          <w:sz w:val="24"/>
        </w:rPr>
        <w:t>The underlying causative organisms are detected in up to 50%. In UK the frequent causes orf encephalitis are enteroviruses, respiratory viruses and herpes viruses (e.g varicella and HHV-6). Worldwide micro-organisms causing encephalitis include mycoplasma, borrelia burgdorfii (lyme diseases), bartonella henselae (cat scratch disease), rickettsial infections (e,g rocky mountain spotted fever) and the arboviruses.</w:t>
      </w:r>
    </w:p>
    <w:p w:rsidR="00AB1649" w:rsidRDefault="00AB1649" w:rsidP="00AB1649">
      <w:pPr>
        <w:jc w:val="both"/>
        <w:rPr>
          <w:rFonts w:ascii="Times New Roman" w:hAnsi="Times New Roman" w:cs="Times New Roman"/>
          <w:sz w:val="24"/>
        </w:rPr>
      </w:pPr>
      <w:r>
        <w:rPr>
          <w:rFonts w:ascii="Times New Roman" w:hAnsi="Times New Roman" w:cs="Times New Roman"/>
          <w:sz w:val="24"/>
        </w:rPr>
        <w:t>HSV is a very rare cause of childhood encephalitis but it may have devastating long term consequences.</w:t>
      </w:r>
    </w:p>
    <w:p w:rsidR="00AB1649" w:rsidRDefault="00AB1649" w:rsidP="00AB1649">
      <w:pPr>
        <w:jc w:val="both"/>
        <w:rPr>
          <w:rFonts w:ascii="Times New Roman" w:hAnsi="Times New Roman" w:cs="Times New Roman"/>
          <w:sz w:val="24"/>
        </w:rPr>
      </w:pPr>
    </w:p>
    <w:p w:rsidR="00AB1649" w:rsidRPr="002C0247" w:rsidRDefault="00AB1649" w:rsidP="00AB1649">
      <w:pPr>
        <w:jc w:val="both"/>
        <w:rPr>
          <w:rFonts w:ascii="Times New Roman" w:hAnsi="Times New Roman" w:cs="Times New Roman"/>
          <w:b/>
          <w:i/>
          <w:sz w:val="24"/>
        </w:rPr>
      </w:pPr>
      <w:r w:rsidRPr="002C0247">
        <w:rPr>
          <w:rFonts w:ascii="Times New Roman" w:hAnsi="Times New Roman" w:cs="Times New Roman"/>
          <w:b/>
          <w:i/>
          <w:sz w:val="24"/>
        </w:rPr>
        <w:t>Clinical presentation</w:t>
      </w:r>
    </w:p>
    <w:p w:rsidR="00FF6C29" w:rsidRDefault="00FF6C29" w:rsidP="00AB1649">
      <w:pPr>
        <w:jc w:val="both"/>
        <w:rPr>
          <w:rFonts w:ascii="Times New Roman" w:hAnsi="Times New Roman" w:cs="Times New Roman"/>
          <w:sz w:val="24"/>
        </w:rPr>
      </w:pPr>
      <w:r>
        <w:rPr>
          <w:rFonts w:ascii="Times New Roman" w:hAnsi="Times New Roman" w:cs="Times New Roman"/>
          <w:sz w:val="24"/>
        </w:rPr>
        <w:t>The most common signs of acute viral encephalitis are:</w:t>
      </w:r>
    </w:p>
    <w:p w:rsidR="00FF6C29" w:rsidRDefault="00FF6C29" w:rsidP="00AB1649">
      <w:pPr>
        <w:jc w:val="both"/>
        <w:rPr>
          <w:rFonts w:ascii="Times New Roman" w:hAnsi="Times New Roman" w:cs="Times New Roman"/>
          <w:sz w:val="24"/>
        </w:rPr>
      </w:pPr>
      <w:r>
        <w:rPr>
          <w:rFonts w:ascii="Times New Roman" w:hAnsi="Times New Roman" w:cs="Times New Roman"/>
          <w:sz w:val="24"/>
        </w:rPr>
        <w:t>Fever</w:t>
      </w:r>
    </w:p>
    <w:p w:rsidR="00FF6C29" w:rsidRDefault="00FF6C29" w:rsidP="00AB1649">
      <w:pPr>
        <w:jc w:val="both"/>
        <w:rPr>
          <w:rFonts w:ascii="Times New Roman" w:hAnsi="Times New Roman" w:cs="Times New Roman"/>
          <w:sz w:val="24"/>
        </w:rPr>
      </w:pPr>
      <w:r>
        <w:rPr>
          <w:rFonts w:ascii="Times New Roman" w:hAnsi="Times New Roman" w:cs="Times New Roman"/>
          <w:sz w:val="24"/>
        </w:rPr>
        <w:t>Headache</w:t>
      </w:r>
    </w:p>
    <w:p w:rsidR="00FF6C29" w:rsidRDefault="00FF6C29" w:rsidP="00AB1649">
      <w:pPr>
        <w:jc w:val="both"/>
        <w:rPr>
          <w:rFonts w:ascii="Times New Roman" w:hAnsi="Times New Roman" w:cs="Times New Roman"/>
          <w:sz w:val="24"/>
        </w:rPr>
      </w:pPr>
      <w:r>
        <w:rPr>
          <w:rFonts w:ascii="Times New Roman" w:hAnsi="Times New Roman" w:cs="Times New Roman"/>
          <w:sz w:val="24"/>
        </w:rPr>
        <w:t>Change in level of conciousness</w:t>
      </w:r>
    </w:p>
    <w:p w:rsidR="00FF6C29" w:rsidRDefault="00FF6C29" w:rsidP="00AB1649">
      <w:pPr>
        <w:jc w:val="both"/>
        <w:rPr>
          <w:rFonts w:ascii="Times New Roman" w:hAnsi="Times New Roman" w:cs="Times New Roman"/>
          <w:sz w:val="24"/>
        </w:rPr>
      </w:pPr>
      <w:r>
        <w:rPr>
          <w:rFonts w:ascii="Times New Roman" w:hAnsi="Times New Roman" w:cs="Times New Roman"/>
          <w:sz w:val="24"/>
        </w:rPr>
        <w:t>Others:</w:t>
      </w:r>
    </w:p>
    <w:p w:rsidR="00FF6C29" w:rsidRDefault="00FF6C29" w:rsidP="00AB1649">
      <w:pPr>
        <w:jc w:val="both"/>
        <w:rPr>
          <w:rFonts w:ascii="Times New Roman" w:hAnsi="Times New Roman" w:cs="Times New Roman"/>
          <w:sz w:val="24"/>
        </w:rPr>
      </w:pPr>
      <w:r>
        <w:rPr>
          <w:rFonts w:ascii="Times New Roman" w:hAnsi="Times New Roman" w:cs="Times New Roman"/>
          <w:sz w:val="24"/>
        </w:rPr>
        <w:t>Photophobia</w:t>
      </w:r>
    </w:p>
    <w:p w:rsidR="00FF6C29" w:rsidRDefault="00FF6C29" w:rsidP="00AB1649">
      <w:pPr>
        <w:jc w:val="both"/>
        <w:rPr>
          <w:rFonts w:ascii="Times New Roman" w:hAnsi="Times New Roman" w:cs="Times New Roman"/>
          <w:sz w:val="24"/>
        </w:rPr>
      </w:pPr>
      <w:r>
        <w:rPr>
          <w:rFonts w:ascii="Times New Roman" w:hAnsi="Times New Roman" w:cs="Times New Roman"/>
          <w:sz w:val="24"/>
        </w:rPr>
        <w:t>Confusion  and sometimes seizures</w:t>
      </w:r>
    </w:p>
    <w:p w:rsidR="00FF6C29" w:rsidRDefault="00FF6C29" w:rsidP="00AB1649">
      <w:pPr>
        <w:jc w:val="both"/>
        <w:rPr>
          <w:rFonts w:ascii="Times New Roman" w:hAnsi="Times New Roman" w:cs="Times New Roman"/>
          <w:sz w:val="24"/>
        </w:rPr>
      </w:pPr>
      <w:r>
        <w:rPr>
          <w:rFonts w:ascii="Times New Roman" w:hAnsi="Times New Roman" w:cs="Times New Roman"/>
          <w:sz w:val="24"/>
        </w:rPr>
        <w:lastRenderedPageBreak/>
        <w:t>Meningitis may occur with encephalitis</w:t>
      </w:r>
    </w:p>
    <w:p w:rsidR="00FF6C29" w:rsidRDefault="00FF6C29" w:rsidP="00AB1649">
      <w:pPr>
        <w:jc w:val="both"/>
        <w:rPr>
          <w:rFonts w:ascii="Times New Roman" w:hAnsi="Times New Roman" w:cs="Times New Roman"/>
          <w:sz w:val="24"/>
        </w:rPr>
      </w:pPr>
      <w:r>
        <w:rPr>
          <w:rFonts w:ascii="Times New Roman" w:hAnsi="Times New Roman" w:cs="Times New Roman"/>
          <w:sz w:val="24"/>
        </w:rPr>
        <w:t>Herpes simplex encephalitis is known to cause additional symptoms. Fever, headache, decreased level of conciousness, and confusion may occur.</w:t>
      </w:r>
    </w:p>
    <w:p w:rsidR="00FF6C29" w:rsidRDefault="00FF6C29" w:rsidP="00AB1649">
      <w:pPr>
        <w:jc w:val="both"/>
        <w:rPr>
          <w:rFonts w:ascii="Times New Roman" w:hAnsi="Times New Roman" w:cs="Times New Roman"/>
          <w:sz w:val="24"/>
        </w:rPr>
      </w:pPr>
    </w:p>
    <w:p w:rsidR="00FF6C29" w:rsidRPr="002C0247" w:rsidRDefault="00FF6C29" w:rsidP="00AB1649">
      <w:pPr>
        <w:jc w:val="both"/>
        <w:rPr>
          <w:rFonts w:ascii="Times New Roman" w:hAnsi="Times New Roman" w:cs="Times New Roman"/>
          <w:b/>
          <w:i/>
          <w:sz w:val="24"/>
        </w:rPr>
      </w:pPr>
      <w:r w:rsidRPr="002C0247">
        <w:rPr>
          <w:rFonts w:ascii="Times New Roman" w:hAnsi="Times New Roman" w:cs="Times New Roman"/>
          <w:b/>
          <w:i/>
          <w:sz w:val="24"/>
        </w:rPr>
        <w:t>Physical findings:</w:t>
      </w:r>
    </w:p>
    <w:p w:rsidR="00FF6C29" w:rsidRPr="000A7FBC" w:rsidRDefault="00FF6C29"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Fever</w:t>
      </w:r>
    </w:p>
    <w:p w:rsidR="00FF6C29" w:rsidRPr="000A7FBC" w:rsidRDefault="00FF6C29"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Neck stiffness (not always present in infants)</w:t>
      </w:r>
    </w:p>
    <w:p w:rsidR="00FF6C29" w:rsidRPr="000A7FBC" w:rsidRDefault="00FF6C29"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Positive brudziski</w:t>
      </w:r>
      <w:r w:rsidR="000A7FBC" w:rsidRPr="000A7FBC">
        <w:rPr>
          <w:rFonts w:ascii="Times New Roman" w:hAnsi="Times New Roman" w:cs="Times New Roman"/>
          <w:sz w:val="24"/>
        </w:rPr>
        <w:t>`s sign/kernig sign</w:t>
      </w:r>
    </w:p>
    <w:p w:rsidR="000A7FBC" w:rsidRPr="000A7FBC" w:rsidRDefault="000A7FBC"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Focal neurological signs</w:t>
      </w:r>
    </w:p>
    <w:p w:rsidR="000A7FBC" w:rsidRPr="000A7FBC" w:rsidRDefault="000A7FBC"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Altered concious level</w:t>
      </w:r>
    </w:p>
    <w:p w:rsidR="000A7FBC" w:rsidRDefault="000A7FBC" w:rsidP="000A7FBC">
      <w:pPr>
        <w:pStyle w:val="ListParagraph"/>
        <w:numPr>
          <w:ilvl w:val="0"/>
          <w:numId w:val="7"/>
        </w:numPr>
        <w:jc w:val="both"/>
        <w:rPr>
          <w:rFonts w:ascii="Times New Roman" w:hAnsi="Times New Roman" w:cs="Times New Roman"/>
          <w:sz w:val="24"/>
        </w:rPr>
      </w:pPr>
      <w:r w:rsidRPr="000A7FBC">
        <w:rPr>
          <w:rFonts w:ascii="Times New Roman" w:hAnsi="Times New Roman" w:cs="Times New Roman"/>
          <w:sz w:val="24"/>
        </w:rPr>
        <w:t>Papilloedema (rare).</w:t>
      </w:r>
    </w:p>
    <w:p w:rsidR="000A7FBC" w:rsidRPr="002C0247" w:rsidRDefault="000A7FBC" w:rsidP="000A7FBC">
      <w:pPr>
        <w:jc w:val="both"/>
        <w:rPr>
          <w:rFonts w:ascii="Times New Roman" w:hAnsi="Times New Roman" w:cs="Times New Roman"/>
          <w:b/>
          <w:i/>
          <w:sz w:val="24"/>
        </w:rPr>
      </w:pPr>
      <w:r w:rsidRPr="002C0247">
        <w:rPr>
          <w:rFonts w:ascii="Times New Roman" w:hAnsi="Times New Roman" w:cs="Times New Roman"/>
          <w:b/>
          <w:i/>
          <w:sz w:val="24"/>
        </w:rPr>
        <w:t xml:space="preserve"> Investigations</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Full blood count and differential count</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Blood glucose and blood gas analysis for acidosis</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Coagulation screen</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C-reactive protein</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Urea and electrolytes</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Liver function tests</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Viral cultures from blood, urine, stool</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Serology</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PCR of blood and CSF (the PCR may be positive for HSV</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If TB suspected chest radiology, mantoux test, gastric washings for sputum</w:t>
      </w:r>
    </w:p>
    <w:p w:rsidR="000A7FBC" w:rsidRDefault="000A7FBC" w:rsidP="000A7FBC">
      <w:pPr>
        <w:pStyle w:val="ListParagraph"/>
        <w:numPr>
          <w:ilvl w:val="0"/>
          <w:numId w:val="8"/>
        </w:numPr>
        <w:jc w:val="both"/>
        <w:rPr>
          <w:rFonts w:ascii="Times New Roman" w:hAnsi="Times New Roman" w:cs="Times New Roman"/>
          <w:sz w:val="24"/>
        </w:rPr>
      </w:pPr>
      <w:r>
        <w:rPr>
          <w:rFonts w:ascii="Times New Roman" w:hAnsi="Times New Roman" w:cs="Times New Roman"/>
          <w:sz w:val="24"/>
        </w:rPr>
        <w:t>Consider CT /MRI brain scan and EEG.</w:t>
      </w:r>
      <w:r w:rsidR="002C0247">
        <w:rPr>
          <w:rFonts w:ascii="Times New Roman" w:hAnsi="Times New Roman" w:cs="Times New Roman"/>
          <w:sz w:val="24"/>
        </w:rPr>
        <w:t>( may show focal changes within temporal lobes as HSV is destructive in children.</w:t>
      </w:r>
    </w:p>
    <w:p w:rsidR="002C0247" w:rsidRPr="002C0247" w:rsidRDefault="002C0247" w:rsidP="002C0247">
      <w:pPr>
        <w:jc w:val="both"/>
        <w:rPr>
          <w:rFonts w:ascii="Times New Roman" w:hAnsi="Times New Roman" w:cs="Times New Roman"/>
          <w:b/>
          <w:i/>
          <w:sz w:val="24"/>
        </w:rPr>
      </w:pPr>
      <w:r w:rsidRPr="002C0247">
        <w:rPr>
          <w:rFonts w:ascii="Times New Roman" w:hAnsi="Times New Roman" w:cs="Times New Roman"/>
          <w:b/>
          <w:i/>
          <w:sz w:val="24"/>
        </w:rPr>
        <w:t>Management:</w:t>
      </w:r>
    </w:p>
    <w:p w:rsidR="002C0247" w:rsidRDefault="002C0247" w:rsidP="002C0247">
      <w:pPr>
        <w:jc w:val="both"/>
        <w:rPr>
          <w:rFonts w:ascii="Times New Roman" w:hAnsi="Times New Roman" w:cs="Times New Roman"/>
          <w:sz w:val="24"/>
        </w:rPr>
      </w:pPr>
      <w:r>
        <w:rPr>
          <w:rFonts w:ascii="Times New Roman" w:hAnsi="Times New Roman" w:cs="Times New Roman"/>
          <w:sz w:val="24"/>
        </w:rPr>
        <w:t>Mainly supportive, basically rehydrate, feeding antipyretics and coma care</w:t>
      </w:r>
    </w:p>
    <w:p w:rsidR="00846CE0" w:rsidRDefault="002C0247" w:rsidP="002C0247">
      <w:pPr>
        <w:jc w:val="both"/>
        <w:rPr>
          <w:rFonts w:ascii="Times New Roman" w:hAnsi="Times New Roman" w:cs="Times New Roman"/>
          <w:sz w:val="24"/>
        </w:rPr>
      </w:pPr>
      <w:r>
        <w:rPr>
          <w:rFonts w:ascii="Times New Roman" w:hAnsi="Times New Roman" w:cs="Times New Roman"/>
          <w:sz w:val="24"/>
        </w:rPr>
        <w:t>In HSV encephalitis give aciclovir for 3weeks. Untreated, the mortality rate from HSV encephalitis is over 70% and survivors have severe neurological sequele.</w:t>
      </w:r>
    </w:p>
    <w:p w:rsidR="00846CE0" w:rsidRPr="00846CE0" w:rsidRDefault="00846CE0" w:rsidP="002C0247">
      <w:pPr>
        <w:jc w:val="both"/>
        <w:rPr>
          <w:rFonts w:ascii="Times New Roman" w:hAnsi="Times New Roman" w:cs="Times New Roman"/>
          <w:b/>
          <w:sz w:val="24"/>
        </w:rPr>
      </w:pPr>
      <w:r w:rsidRPr="00846CE0">
        <w:rPr>
          <w:rFonts w:ascii="Times New Roman" w:hAnsi="Times New Roman" w:cs="Times New Roman"/>
          <w:b/>
          <w:sz w:val="24"/>
        </w:rPr>
        <w:t>PEDIATRIC BACTERIAL MENINGITIS</w:t>
      </w:r>
    </w:p>
    <w:p w:rsidR="00FF6C29" w:rsidRPr="00AB1649" w:rsidRDefault="00FF6C29" w:rsidP="00AB1649">
      <w:pPr>
        <w:jc w:val="both"/>
        <w:rPr>
          <w:rFonts w:ascii="Times New Roman" w:hAnsi="Times New Roman" w:cs="Times New Roman"/>
          <w:sz w:val="24"/>
        </w:rPr>
      </w:pPr>
    </w:p>
    <w:p w:rsidR="0059370A" w:rsidRPr="004A231D" w:rsidRDefault="0059370A" w:rsidP="004A231D">
      <w:pPr>
        <w:jc w:val="both"/>
        <w:rPr>
          <w:rFonts w:ascii="Times New Roman" w:hAnsi="Times New Roman" w:cs="Times New Roman"/>
          <w:sz w:val="24"/>
        </w:rPr>
      </w:pPr>
    </w:p>
    <w:sectPr w:rsidR="0059370A" w:rsidRPr="004A231D" w:rsidSect="000E4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D63"/>
    <w:multiLevelType w:val="hybridMultilevel"/>
    <w:tmpl w:val="F120060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 w15:restartNumberingAfterBreak="0">
    <w:nsid w:val="0F044D50"/>
    <w:multiLevelType w:val="hybridMultilevel"/>
    <w:tmpl w:val="B3B2382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 w15:restartNumberingAfterBreak="0">
    <w:nsid w:val="18AD6B32"/>
    <w:multiLevelType w:val="hybridMultilevel"/>
    <w:tmpl w:val="6D7E19E6"/>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 w15:restartNumberingAfterBreak="0">
    <w:nsid w:val="21353751"/>
    <w:multiLevelType w:val="hybridMultilevel"/>
    <w:tmpl w:val="B4E2C55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 w15:restartNumberingAfterBreak="0">
    <w:nsid w:val="229C677A"/>
    <w:multiLevelType w:val="hybridMultilevel"/>
    <w:tmpl w:val="1E8A072A"/>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5" w15:restartNumberingAfterBreak="0">
    <w:nsid w:val="611E0BC1"/>
    <w:multiLevelType w:val="hybridMultilevel"/>
    <w:tmpl w:val="E94215F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6" w15:restartNumberingAfterBreak="0">
    <w:nsid w:val="6ADD7FCB"/>
    <w:multiLevelType w:val="hybridMultilevel"/>
    <w:tmpl w:val="924601C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7" w15:restartNumberingAfterBreak="0">
    <w:nsid w:val="6EC848EE"/>
    <w:multiLevelType w:val="hybridMultilevel"/>
    <w:tmpl w:val="8F7AC320"/>
    <w:lvl w:ilvl="0" w:tplc="089CAD36">
      <w:start w:val="1"/>
      <w:numFmt w:val="upp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C"/>
    <w:rsid w:val="00085B65"/>
    <w:rsid w:val="000A7FBC"/>
    <w:rsid w:val="000E41F3"/>
    <w:rsid w:val="001D0FB2"/>
    <w:rsid w:val="002502FC"/>
    <w:rsid w:val="002C0247"/>
    <w:rsid w:val="002E5157"/>
    <w:rsid w:val="002F1F6C"/>
    <w:rsid w:val="00323251"/>
    <w:rsid w:val="004A231D"/>
    <w:rsid w:val="004B1DB8"/>
    <w:rsid w:val="005011D8"/>
    <w:rsid w:val="00541F67"/>
    <w:rsid w:val="0059370A"/>
    <w:rsid w:val="00602F28"/>
    <w:rsid w:val="00846CE0"/>
    <w:rsid w:val="008C396A"/>
    <w:rsid w:val="00984F92"/>
    <w:rsid w:val="009E2C8F"/>
    <w:rsid w:val="00AB1649"/>
    <w:rsid w:val="00AB7B11"/>
    <w:rsid w:val="00BE4810"/>
    <w:rsid w:val="00FF6C29"/>
  </w:rsids>
  <m:mathPr>
    <m:mathFont m:val="Cambria Math"/>
    <m:brkBin m:val="before"/>
    <m:brkBinSub m:val="--"/>
    <m:smallFrac/>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04468D-C3C5-4CEE-A06B-1DEDAD84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w-K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F7C8-714D-4638-B654-169C5EDF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Maternity</dc:creator>
  <cp:lastModifiedBy>Kate</cp:lastModifiedBy>
  <cp:revision>2</cp:revision>
  <dcterms:created xsi:type="dcterms:W3CDTF">2021-11-21T14:23:00Z</dcterms:created>
  <dcterms:modified xsi:type="dcterms:W3CDTF">2021-11-21T14:23:00Z</dcterms:modified>
</cp:coreProperties>
</file>