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tiff" ContentType="image/tif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pStyle w:val="Heading1"/>
        <w:jc w:val="center"/>
        <w:spacing w:after="0" w:before="0"/>
        <w:rPr>
          <w:sz w:val="24.0"/>
          <w:szCs w:val="24.0"/>
          <w:rFonts w:ascii="Times New Roman"/>
          <w:color w:val="000000"/>
          <w:rFonts w:cs="Times New Roman"/>
          <w:rFonts w:eastAsia="Times New Roman"/>
          <w:rFonts w:hAnsi="Times New Roman"/>
          <w:lang w:val="en-gb"/>
        </w:rPr>
      </w:pPr>
      <w:r>
        <w:rPr>
          <w:sz w:val="24.0"/>
          <w:szCs w:val="24.0"/>
          <w:rFonts w:ascii="Times New Roman"/>
          <w:color w:val="000000"/>
          <w:rFonts w:cs="Times New Roman"/>
          <w:rFonts w:eastAsia="Times New Roman"/>
          <w:rFonts w:hAnsi="Times New Roman"/>
        </w:rPr>
        <w:pict>
          <v:shapetype w14:anchorId="1206E015" id="_x0000_t32" coordsize="21600,21600" o:spt="32" o:oned="t" path="m,l21600,21600e" filled="f">
            <v:path arrowok="t" fillok="f" o:connecttype="none"/>
            <o:lock v:ext="edit" shapetype="t"/>
          </v:shapetype>
          <v:shape id="Straight Arrow Connector 2" o:spid="_x0000_s1026" type="#_x0000_t32" style="position:absolute;margin-left:-2.8pt;margin-top:17.5pt;width:467.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Nj1JgIAAEoEAAAOAAAAZHJzL2Uyb0RvYy54bWysVE2P2jAQvVfqf7B8h3xs2IWIsFol0Mu2 RWL7A4ztJFYTj2UbAqr632sbgtj2UlXNwRlnPG/ezDxn+XzqO3Tk2giQBU6mMUZcUmBCNgX+9raZ zDEylkhGOpC8wGdu8PPq44floHKeQgsd4xo5EGnyQRW4tVblUWRoy3tipqC4dM4adE+s2+omYpoM Dr3vojSOH6MBNFMaKDfGfa0uTrwK+HXNqf1a14Zb1BXYcbNh1WHd+zVaLUneaKJaQa80yD+w6ImQ LukNqiKWoIMWf0D1gmowUNsphT6CuhaUhxpcNUn8WzW7ligeanHNMerWJvP/YOmX41YjwQqcYiRJ 70a0s5qIprXoRWsYUAlSujaCRqnv1qBM7oJKudW+XnqSO/UK9LtBEsqWyIYH1m9n5aASHxG9C/Eb o1zO/fAZmDtDDhZC60617j2kawo6hQmdbxPiJ4uo+zhbPDzN5zOM6OiLSD4GKm3sJw498kaBzbWO WwFJSEOOr8Z6WiQfA3xWCRvRdUEOnURDgRezdBYCDHSCeac/ZnSzLzuNjsQLKjyhRue5P6bhIFkA azlh66ttiegutkveSY/nCnN0rtZFMT8W8WI9X8+zSZY+ridZXFWTl02ZTR43ydOseqjKskp+empJ lreCMS49u1G9SfZ36rjeo4vubvq9tSF6jx765ciO70A6TNYP8yKLPbDzVo8Td4INh6+Xy9+I+72z 738Bq18AAAD//wMAUEsDBBQABgAIAAAAIQCW85m53QAAAAgBAAAPAAAAZHJzL2Rvd25yZXYueG1s TI/BbsIwEETvlfoP1iL1UoFDqqAmxEGoUg89FpB6NfE2CcTrKHZIytd3Kw70uDOj2Tf5ZrKtuGDv G0cKlosIBFLpTEOVgsP+ff4KwgdNRreOUMEPetgUjw+5zowb6RMvu1AJLiGfaQV1CF0mpS9rtNov XIfE3rfrrQ589pU0vR653LYyjqKVtLoh/lDrDt9qLM+7wSpAPyTLaJva6vBxHZ+/4utp7PZKPc2m 7RpEwCncw/CHz+hQMNPRDWS8aBXMkxUnFbwkPIn9NE4TEMebIItc/h9Q/AIAAP//AwBQSwECLQAU AAYACAAAACEAtoM4kv4AAADhAQAAEwAAAAAAAAAAAAAAAAAAAAAAW0NvbnRlbnRfVHlwZXNdLnht bFBLAQItABQABgAIAAAAIQA4/SH/1gAAAJQBAAALAAAAAAAAAAAAAAAAAC8BAABfcmVscy8ucmVs c1BLAQItABQABgAIAAAAIQD/7Nj1JgIAAEoEAAAOAAAAAAAAAAAAAAAAAC4CAABkcnMvZTJvRG9j LnhtbFBLAQItABQABgAIAAAAIQCW85m53QAAAAgBAAAPAAAAAAAAAAAAAAAAAIAEAABkcnMvZG93 bnJldi54bWxQSwUGAAAAAAQABADzAAAAigUAAAAA "/>
        </w:pict>
      </w:r>
      <w:r>
        <w:rPr>
          <w:sz w:val="24.0"/>
          <w:szCs w:val="24.0"/>
          <w:rFonts w:ascii="Times New Roman"/>
          <w:color w:val="000000"/>
          <w:rFonts w:cs="Times New Roman"/>
          <w:rFonts w:eastAsia="Times New Roman"/>
          <w:rFonts w:hAnsi="Times New Roman"/>
          <w:lang w:val="en-gb"/>
        </w:rPr>
        <w:t>UNIT FIVE PART TWO: THEATRE NURSING</w:t>
      </w:r>
    </w:p>
    <w:p>
      <w:pPr>
        <w:pStyle w:val="Heading1"/>
        <w:spacing w:after="0" w:before="0"/>
        <w:sectPr>
          <w:pgSz w:w="12240" w:h="15840" w:orient="portrait"/>
          <w:pgMar w:bottom="1440" w:top="1440" w:right="1440" w:left="1440" w:header="720" w:footer="720" w:gutter="0"/>
          <w:cols w:sep="1" w:space="720" w:equalWidth="true"/>
        </w:sectPr>
        <w:rPr>
          <w:sz w:val="24.0"/>
          <w:szCs w:val="24.0"/>
          <w:rFonts w:ascii="Times New Roman"/>
          <w:color w:val="000000"/>
          <w:rFonts w:cs="Times New Roman"/>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This unit focuses on issues such as the historical background of theatre nursing, legal aspects in theatre and the general layout of the operating theatre. It also covers the preparation of the operating room, the equipment and the roles and functions of the nurses.</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This unit is composed of three sections:</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Section One: Introduction to the Operating Theatre.</w:t>
      </w:r>
      <w:r>
        <w:br/>
      </w:r>
      <w:r>
        <w:rPr>
          <w:sz w:val="24.0"/>
          <w:szCs w:val="24.0"/>
          <w:rFonts w:ascii="Times New Roman"/>
          <w:color w:val="000000"/>
          <w:rFonts w:eastAsia="Times New Roman"/>
          <w:rFonts w:hAnsi="Times New Roman"/>
          <w:lang w:val="en-gb"/>
        </w:rPr>
        <w:t>Section Two: Safety and Infection Prevention in Theatre.</w:t>
      </w:r>
      <w:r>
        <w:rPr>
          <w:sz w:val="24.0"/>
          <w:szCs w:val="24.0"/>
          <w:rFonts w:ascii="Times New Roman"/>
          <w:color w:val="000000"/>
          <w:rFonts w:eastAsia="Times New Roman"/>
          <w:rFonts w:hAnsi="Times New Roman"/>
          <w:lang w:val="en-gb"/>
        </w:rPr>
        <w:br/>
      </w:r>
      <w:r>
        <w:rPr>
          <w:sz w:val="24.0"/>
          <w:szCs w:val="24.0"/>
          <w:rFonts w:ascii="Times New Roman"/>
          <w:color w:val="000000"/>
          <w:rFonts w:eastAsia="Times New Roman"/>
          <w:rFonts w:hAnsi="Times New Roman"/>
          <w:lang w:val="en-gb"/>
        </w:rPr>
        <w:t>Section Three: Care of Patients Before, During and After Operation in the Theatre.</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Unit Objectives</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By the end of this unit you will be able to: </w:t>
      </w:r>
    </w:p>
    <w:p>
      <w:pPr>
        <w:numPr>
          <w:ilvl w:val="0"/>
          <w:numId w:val="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the historical background of theatre nursing </w:t>
      </w:r>
    </w:p>
    <w:p>
      <w:pPr>
        <w:numPr>
          <w:ilvl w:val="0"/>
          <w:numId w:val="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Explain the legal requirements to be met by an </w:t>
      </w:r>
      <w:r>
        <w:br/>
      </w:r>
      <w:r>
        <w:rPr>
          <w:sz w:val="24.0"/>
          <w:szCs w:val="24.0"/>
          <w:rFonts w:ascii="Times New Roman"/>
          <w:color w:val="000000"/>
          <w:rFonts w:eastAsia="Times New Roman"/>
          <w:rFonts w:hAnsi="Times New Roman"/>
          <w:lang w:val="en-gb"/>
        </w:rPr>
        <w:t xml:space="preserve">operating theatre </w:t>
      </w:r>
    </w:p>
    <w:p>
      <w:pPr>
        <w:numPr>
          <w:ilvl w:val="0"/>
          <w:numId w:val="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the general layout of the operating theatre </w:t>
      </w:r>
    </w:p>
    <w:p>
      <w:pPr>
        <w:numPr>
          <w:ilvl w:val="0"/>
          <w:numId w:val="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the instruments used in a theatre </w:t>
      </w:r>
    </w:p>
    <w:p>
      <w:pPr>
        <w:numPr>
          <w:ilvl w:val="0"/>
          <w:numId w:val="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the methods of ensuring safety and infection prevention in the theatre </w:t>
      </w:r>
    </w:p>
    <w:p>
      <w:pPr>
        <w:numPr>
          <w:ilvl w:val="0"/>
          <w:numId w:val="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Explain the roles and functions of the theatre nurse in the care of a patient while in theatre</w:t>
      </w:r>
    </w:p>
    <w:p>
      <w:pPr>
        <w:jc w:val="both"/>
        <w:spacing w:after="0" w:line="240" w:lineRule="auto"/>
        <w:rPr>
          <w:b w:val="1"/>
          <w:sz w:val="24.0"/>
          <w:szCs w:val="24.0"/>
          <w:rFonts w:ascii="Times New Roman"/>
          <w:rFonts w:hAnsi="Times New Roman"/>
        </w:rPr>
      </w:pPr>
    </w:p>
    <w:p>
      <w:pPr>
        <w:jc w:val="both"/>
        <w:spacing w:after="0" w:line="240" w:lineRule="auto"/>
        <w:rPr>
          <w:sz w:val="24.0"/>
          <w:szCs w:val="24.0"/>
          <w:rFonts w:ascii="Times New Roman"/>
          <w:color w:val="000000"/>
          <w:rFonts w:hAnsi="Times New Roman"/>
          <w:lang w:val="en-gb"/>
        </w:rPr>
      </w:pPr>
    </w:p>
    <w:p>
      <w:pPr>
        <w:jc w:val="both"/>
        <w:spacing w:after="0" w:line="240" w:lineRule="auto"/>
        <w:rPr>
          <w:sz w:val="24.0"/>
          <w:szCs w:val="24.0"/>
          <w:rFonts w:ascii="Times New Roman"/>
          <w:color w:val="000000"/>
          <w:rFonts w:hAnsi="Times New Roman"/>
          <w:lang w:val="en-gb"/>
        </w:rPr>
      </w:pPr>
    </w:p>
    <w:p>
      <w:pPr>
        <w:jc w:val="both"/>
        <w:spacing w:after="0" w:line="240" w:lineRule="auto"/>
        <w:rPr>
          <w:rStyle w:val="Strong"/>
          <w:sz w:val="24.0"/>
          <w:szCs w:val="24.0"/>
          <w:rFonts w:ascii="Times New Roman"/>
          <w:color w:val="000000"/>
          <w:rFonts w:hAnsi="Times New Roman"/>
        </w:rPr>
      </w:pPr>
      <w:r>
        <w:rPr>
          <w:b w:val="1"/>
          <w:sz w:val="24.0"/>
          <w:szCs w:val="24.0"/>
          <w:rFonts w:ascii="Times New Roman"/>
          <w:color w:val="000000"/>
          <w:rFonts w:hAnsi="Times New Roman"/>
          <w:lang w:val="en-gb"/>
        </w:rPr>
        <w:t xml:space="preserve">SECTION 1: </w:t>
      </w:r>
      <w:r>
        <w:rPr>
          <w:rStyle w:val="Strong"/>
          <w:sz w:val="24.0"/>
          <w:szCs w:val="24.0"/>
          <w:rFonts w:ascii="Times New Roman"/>
          <w:color w:val="000000"/>
          <w:rFonts w:hAnsi="Times New Roman"/>
        </w:rPr>
        <w:t>INTRODUCTION TO THE OPERATING THEATRE</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Introduction</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In this section you will briefly look at the development of operating theatre nursing, the legal aspects of operating theatre nursing and the physical layout of the theatre.</w:t>
      </w: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Objectives</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By the end of this section you will be able to: </w:t>
      </w:r>
    </w:p>
    <w:p>
      <w:pPr>
        <w:numPr>
          <w:ilvl w:val="0"/>
          <w:numId w:val="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the development of operating theatre nursing </w:t>
      </w:r>
    </w:p>
    <w:p>
      <w:pPr>
        <w:numPr>
          <w:ilvl w:val="0"/>
          <w:numId w:val="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Explain the legal aspects of operating theatre nursing </w:t>
      </w:r>
    </w:p>
    <w:p>
      <w:pPr>
        <w:numPr>
          <w:ilvl w:val="0"/>
          <w:numId w:val="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Describe the operating theatre layout, the equipment and supplies required</w:t>
      </w: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 xml:space="preserve">History of Theatre Nursing </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Theatre nursing has developed alongside the history of surgery. Surgery is an old form of treatment that can be traced back through the history of man. In the past, there were no theatres, </w:t>
      </w:r>
      <w:r>
        <w:rPr>
          <w:sz w:val="24.0"/>
          <w:szCs w:val="24.0"/>
          <w:rFonts w:ascii="Times New Roman"/>
          <w:color w:val="000000"/>
          <w:rFonts w:eastAsia="Times New Roman"/>
          <w:rFonts w:hAnsi="Times New Roman"/>
          <w:lang w:val="en-gb"/>
        </w:rPr>
        <w:t xml:space="preserve">no trained personnel, no anaesthesia and no equipment. Operations were performed at home. Problems during this time included infection, bleeding and pain.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However, with time, efforts were made to solve these problems. For example, in 17 BC, alcohol and opium were used to relieve pain by Napoleon who performed an amputation while the patient slept for 24 hours. By 1772, Joseph Priestly discovered the use of nitrous oxide as anaesthesia, and in 1842, Dr Crawford discovered the use of ether. In 1847 James Young began to use chloroform. In the 18th century a great breakthrough was made </w:t>
      </w:r>
      <w:r>
        <w:rPr>
          <w:sz w:val="24.0"/>
          <w:szCs w:val="24.0"/>
          <w:rFonts w:ascii="Times New Roman"/>
          <w:color w:val="000000"/>
          <w:rFonts w:eastAsia="Times New Roman"/>
          <w:rFonts w:hAnsi="Times New Roman"/>
          <w:lang w:val="en-gb"/>
        </w:rPr>
        <w:t xml:space="preserve">with the use of trilene thiopentone, clytopopaine and curare, which are muscle relaxants. By the end of 19th century, pain relief was an integral part </w:t>
      </w:r>
      <w:r>
        <w:br/>
      </w:r>
      <w:r>
        <w:rPr>
          <w:sz w:val="24.0"/>
          <w:szCs w:val="24.0"/>
          <w:rFonts w:ascii="Times New Roman"/>
          <w:color w:val="000000"/>
          <w:rFonts w:eastAsia="Times New Roman"/>
          <w:rFonts w:hAnsi="Times New Roman"/>
          <w:lang w:val="en-gb"/>
        </w:rPr>
        <w:t>of surgery.</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In order to control haemorrhaging, the ancient Greeks and Romans as far back as the 16th century BC, used strings as ligatures. Later on, during the Middle Ages, they came up with the use of hot iron. This idea has been developed into the use of </w:t>
      </w:r>
      <w:r>
        <w:rPr>
          <w:sz w:val="24.0"/>
          <w:szCs w:val="24.0"/>
          <w:rFonts w:ascii="Times New Roman"/>
          <w:color w:val="000000"/>
          <w:rFonts w:eastAsia="Times New Roman"/>
          <w:rFonts w:hAnsi="Times New Roman"/>
          <w:lang w:val="en-gb"/>
        </w:rPr>
        <w:t xml:space="preserve">cautery to control bleeding. By the beginning of the 20th century, many types of ligatures were available, prepared from metal, nylon and cotton.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control of infection dates back to the efforts of Louis Pasteur, who proved that bacteria caused infections. In 1865, Joseph Lister used carbonic acid to reduce the growth of bacteria in wounds. In 1886 Von Bergemen introduced sterilisation of dressings.</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You have at one time or another, used gloves while providing care. They were introduced in surgery in 1890. You are now </w:t>
      </w:r>
      <w:r>
        <w:rPr>
          <w:sz w:val="24.0"/>
          <w:szCs w:val="24.0"/>
          <w:rFonts w:ascii="Times New Roman"/>
          <w:color w:val="000000"/>
          <w:rFonts w:eastAsia="Times New Roman"/>
          <w:rFonts w:hAnsi="Times New Roman"/>
          <w:lang w:val="en-gb"/>
        </w:rPr>
        <w:t xml:space="preserve">probably thinking back and asking where theatre nursing started? This question is answered when you look back at the history of nursing. You will recall that in unit one on general nursing the history of nursing was discussed. The history of nursing is very much related to the history of theatre nursing.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Operating theatre nursing is a special branch of nursing. The theatre nurse has evolved together with the development of the theatre. They are a member of a bigger team, all of whom work together to provide a safe passage through the operating theatre for every patient. However small or insignificant the task to be </w:t>
      </w:r>
      <w:r>
        <w:rPr>
          <w:sz w:val="24.0"/>
          <w:szCs w:val="24.0"/>
          <w:rFonts w:ascii="Times New Roman"/>
          <w:color w:val="000000"/>
          <w:rFonts w:eastAsia="Times New Roman"/>
          <w:rFonts w:hAnsi="Times New Roman"/>
          <w:lang w:val="en-gb"/>
        </w:rPr>
        <w:t>performed, the theatre nurse is responsible for the success of the procedure. They must, therefore, be highly skilled and trained, in order to be able to ensure a successful outcome for the patient.</w:t>
      </w:r>
    </w:p>
    <w:p>
      <w:pPr>
        <w:jc w:val="both"/>
        <w:spacing w:after="0" w:line="240" w:lineRule="auto"/>
        <w:rPr>
          <w:rStyle w:val="Strong"/>
          <w:sz w:val="24.0"/>
          <w:szCs w:val="24.0"/>
          <w:rFonts w:ascii="Times New Roman"/>
          <w:color w:val="000000"/>
          <w:rFonts w:hAnsi="Times New Roman"/>
        </w:rPr>
      </w:pPr>
    </w:p>
    <w:p>
      <w:pPr>
        <w:jc w:val="both"/>
        <w:spacing w:after="0" w:line="240" w:lineRule="auto"/>
        <w:rPr>
          <w:rStyle w:val="Strong"/>
          <w:sz w:val="24.0"/>
          <w:szCs w:val="24.0"/>
          <w:rFonts w:ascii="Times New Roman"/>
          <w:color w:val="000000"/>
          <w:rFonts w:hAnsi="Times New Roman"/>
        </w:rPr>
      </w:pPr>
      <w:r>
        <w:rPr>
          <w:rStyle w:val="Strong"/>
          <w:sz w:val="24.0"/>
          <w:szCs w:val="24.0"/>
          <w:rFonts w:ascii="Times New Roman"/>
          <w:color w:val="000000"/>
          <w:rFonts w:hAnsi="Times New Roman"/>
        </w:rPr>
        <w:t>What do you think are the aims of a theatre nurse?</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Some of the aims of the theatre nurse are: </w:t>
      </w:r>
    </w:p>
    <w:p>
      <w:pPr>
        <w:numPr>
          <w:ilvl w:val="0"/>
          <w:numId w:val="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To prepare conscientiously by study to adapt to the changing world of medicine </w:t>
      </w:r>
    </w:p>
    <w:p>
      <w:pPr>
        <w:numPr>
          <w:ilvl w:val="0"/>
          <w:numId w:val="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To allay the fears of the patient </w:t>
      </w:r>
    </w:p>
    <w:p>
      <w:pPr>
        <w:numPr>
          <w:ilvl w:val="0"/>
          <w:numId w:val="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To integrate the patient care during their period in theatre </w:t>
      </w:r>
    </w:p>
    <w:p>
      <w:pPr>
        <w:numPr>
          <w:ilvl w:val="0"/>
          <w:numId w:val="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To become highly skilled in theatre techniques </w:t>
      </w:r>
    </w:p>
    <w:p>
      <w:pPr>
        <w:numPr>
          <w:ilvl w:val="0"/>
          <w:numId w:val="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To be able to impart knowledge to others</w:t>
      </w: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 xml:space="preserve">Legal Aspects in Theatre Nursing </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You will start by looking at the term ‘legal’. The dictionary defines the word legal as 'required’ or 'permitted by law'. Therefore, when we talk of legal aspects in theatre nursing, we are referring to what the law requires us to do in the theatre before, during and after the operation. In your clinical practice as a </w:t>
      </w:r>
      <w:r>
        <w:rPr>
          <w:sz w:val="24.0"/>
          <w:szCs w:val="24.0"/>
          <w:rFonts w:ascii="Times New Roman"/>
          <w:color w:val="000000"/>
          <w:rFonts w:eastAsia="Times New Roman"/>
          <w:rFonts w:hAnsi="Times New Roman"/>
          <w:lang w:val="en-gb"/>
        </w:rPr>
        <w:t xml:space="preserve">nurse, you may have participated in nursing a patient who was to undergo an operation. Can you remember what preoperative care was required before the patient could go for </w:t>
      </w:r>
      <w:r>
        <w:br/>
      </w:r>
      <w:r>
        <w:rPr>
          <w:sz w:val="24.0"/>
          <w:szCs w:val="24.0"/>
          <w:rFonts w:ascii="Times New Roman"/>
          <w:color w:val="000000"/>
          <w:rFonts w:eastAsia="Times New Roman"/>
          <w:rFonts w:hAnsi="Times New Roman"/>
          <w:lang w:val="en-gb"/>
        </w:rPr>
        <w:t>the operation?</w:t>
      </w:r>
    </w:p>
    <w:p>
      <w:pPr>
        <w:jc w:val="both"/>
        <w:spacing w:after="0" w:line="240" w:lineRule="auto"/>
        <w:rPr>
          <w:rStyle w:val="Strong"/>
          <w:sz w:val="24.0"/>
          <w:szCs w:val="24.0"/>
          <w:rFonts w:ascii="Times New Roman"/>
          <w:color w:val="000000"/>
          <w:rFonts w:hAnsi="Times New Roman"/>
        </w:rPr>
      </w:pPr>
    </w:p>
    <w:p>
      <w:pPr>
        <w:jc w:val="both"/>
        <w:spacing w:after="0" w:line="240" w:lineRule="auto"/>
        <w:rPr>
          <w:rStyle w:val="Strong"/>
          <w:sz w:val="24.0"/>
          <w:szCs w:val="24.0"/>
          <w:rFonts w:ascii="Times New Roman"/>
          <w:color w:val="000000"/>
          <w:rFonts w:hAnsi="Times New Roman"/>
        </w:rPr>
      </w:pPr>
      <w:r>
        <w:rPr>
          <w:rStyle w:val="Strong"/>
          <w:sz w:val="24.0"/>
          <w:szCs w:val="24.0"/>
          <w:rFonts w:ascii="Times New Roman"/>
          <w:color w:val="000000"/>
          <w:rFonts w:hAnsi="Times New Roman"/>
        </w:rPr>
        <w:t>Preoperative Care</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preoperative care requirements are: </w:t>
      </w:r>
    </w:p>
    <w:p>
      <w:pPr>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 should make sure that the surgeon </w:t>
      </w:r>
      <w:r>
        <w:br/>
      </w:r>
      <w:r>
        <w:rPr>
          <w:sz w:val="24.0"/>
          <w:szCs w:val="24.0"/>
          <w:rFonts w:ascii="Times New Roman"/>
          <w:color w:val="000000"/>
          <w:rFonts w:eastAsia="Times New Roman"/>
          <w:rFonts w:hAnsi="Times New Roman"/>
          <w:lang w:val="en-gb"/>
        </w:rPr>
        <w:t xml:space="preserve">explains clearly to the patient what will </w:t>
      </w:r>
      <w:r>
        <w:br/>
      </w:r>
      <w:r>
        <w:rPr>
          <w:sz w:val="24.0"/>
          <w:szCs w:val="24.0"/>
          <w:rFonts w:ascii="Times New Roman"/>
          <w:color w:val="000000"/>
          <w:rFonts w:eastAsia="Times New Roman"/>
          <w:rFonts w:hAnsi="Times New Roman"/>
          <w:lang w:val="en-gb"/>
        </w:rPr>
        <w:t xml:space="preserve">happen to them. </w:t>
      </w:r>
    </w:p>
    <w:p>
      <w:pPr>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surgeon should obtain an informed </w:t>
      </w:r>
      <w:r>
        <w:br/>
      </w:r>
      <w:r>
        <w:rPr>
          <w:sz w:val="24.0"/>
          <w:szCs w:val="24.0"/>
          <w:rFonts w:ascii="Times New Roman"/>
          <w:color w:val="000000"/>
          <w:rFonts w:eastAsia="Times New Roman"/>
          <w:rFonts w:hAnsi="Times New Roman"/>
          <w:lang w:val="en-gb"/>
        </w:rPr>
        <w:t>consent from the patient or parent/guardian/</w:t>
      </w:r>
      <w:r>
        <w:br/>
      </w:r>
      <w:r>
        <w:rPr>
          <w:sz w:val="24.0"/>
          <w:szCs w:val="24.0"/>
          <w:rFonts w:ascii="Times New Roman"/>
          <w:color w:val="000000"/>
          <w:rFonts w:eastAsia="Times New Roman"/>
          <w:rFonts w:hAnsi="Times New Roman"/>
          <w:lang w:val="en-gb"/>
        </w:rPr>
        <w:t>next of kin for those under age or not in a position to sign </w:t>
      </w:r>
      <w:r>
        <w:br/>
      </w:r>
      <w:r>
        <w:rPr>
          <w:sz w:val="24.0"/>
          <w:szCs w:val="24.0"/>
          <w:rFonts w:ascii="Times New Roman"/>
          <w:color w:val="000000"/>
          <w:rFonts w:eastAsia="Times New Roman"/>
          <w:rFonts w:hAnsi="Times New Roman"/>
          <w:lang w:val="en-gb"/>
        </w:rPr>
        <w:t xml:space="preserve">(e.g. unconscious person). </w:t>
      </w:r>
    </w:p>
    <w:p>
      <w:pPr>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nurse ensures that the patient has signed an informed consent, after the surgeon has explained the advantages and outcomes of the operation. </w:t>
      </w:r>
    </w:p>
    <w:p>
      <w:pPr>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Make sure that the patient observes a ‘Nil by oral’ rule. </w:t>
      </w:r>
      <w:r>
        <w:br/>
      </w:r>
      <w:r>
        <w:rPr>
          <w:sz w:val="24.0"/>
          <w:szCs w:val="24.0"/>
          <w:rFonts w:ascii="Times New Roman"/>
          <w:color w:val="000000"/>
          <w:rFonts w:eastAsia="Times New Roman"/>
          <w:rFonts w:hAnsi="Times New Roman"/>
          <w:lang w:val="en-gb"/>
        </w:rPr>
        <w:t xml:space="preserve">The fasting should usually start six hours before the operation. </w:t>
      </w:r>
    </w:p>
    <w:p>
      <w:pPr>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Blood works: All should be within the acceptable ranges e.g. full Haemogram including HB, urea, electrolytes and creatinine.</w:t>
      </w:r>
    </w:p>
    <w:p>
      <w:pPr>
        <w:pStyle w:val="ListParagraph"/>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 The patient should be counselled and </w:t>
      </w:r>
      <w:r>
        <w:br/>
      </w:r>
      <w:r>
        <w:rPr>
          <w:sz w:val="24.0"/>
          <w:szCs w:val="24.0"/>
          <w:rFonts w:ascii="Times New Roman"/>
          <w:color w:val="000000"/>
          <w:rFonts w:eastAsia="Times New Roman"/>
          <w:rFonts w:hAnsi="Times New Roman"/>
          <w:lang w:val="en-gb"/>
        </w:rPr>
        <w:t xml:space="preserve">  reassured especially those receiving </w:t>
      </w:r>
      <w:r>
        <w:br/>
      </w:r>
      <w:r>
        <w:rPr>
          <w:sz w:val="24.0"/>
          <w:szCs w:val="24.0"/>
          <w:rFonts w:ascii="Times New Roman"/>
          <w:color w:val="000000"/>
          <w:rFonts w:eastAsia="Times New Roman"/>
          <w:rFonts w:hAnsi="Times New Roman"/>
          <w:lang w:val="en-gb"/>
        </w:rPr>
        <w:t xml:space="preserve">  operations such as amputation, </w:t>
      </w:r>
      <w:r>
        <w:br/>
      </w:r>
      <w:r>
        <w:rPr>
          <w:sz w:val="24.0"/>
          <w:szCs w:val="24.0"/>
          <w:rFonts w:ascii="Times New Roman"/>
          <w:color w:val="000000"/>
          <w:rFonts w:eastAsia="Times New Roman"/>
          <w:rFonts w:hAnsi="Times New Roman"/>
          <w:lang w:val="en-gb"/>
        </w:rPr>
        <w:t>  ormastectomy.</w:t>
      </w:r>
    </w:p>
    <w:p>
      <w:pPr>
        <w:pStyle w:val="ListParagraph"/>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 The site to be operated on should be shaved </w:t>
      </w:r>
      <w:r>
        <w:br/>
      </w:r>
      <w:r>
        <w:rPr>
          <w:sz w:val="24.0"/>
          <w:szCs w:val="24.0"/>
          <w:rFonts w:ascii="Times New Roman"/>
          <w:color w:val="000000"/>
          <w:rFonts w:eastAsia="Times New Roman"/>
          <w:rFonts w:hAnsi="Times New Roman"/>
          <w:lang w:val="en-gb"/>
        </w:rPr>
        <w:t>         of hair and cleaned with warm soapy water, to reduce the bacteria on the</w:t>
      </w:r>
      <w:r>
        <w:rPr>
          <w:sz w:val="24.0"/>
          <w:szCs w:val="24.0"/>
          <w:rFonts w:ascii="Times New Roman"/>
          <w:color w:val="000000"/>
          <w:rFonts w:eastAsia="Times New Roman"/>
          <w:rFonts w:hAnsi="Times New Roman"/>
          <w:lang w:val="en-gb"/>
        </w:rPr>
        <w:br/>
      </w:r>
      <w:r>
        <w:rPr>
          <w:sz w:val="24.0"/>
          <w:szCs w:val="24.0"/>
          <w:rFonts w:ascii="Times New Roman"/>
          <w:color w:val="000000"/>
          <w:rFonts w:eastAsia="Times New Roman"/>
          <w:rFonts w:hAnsi="Times New Roman"/>
          <w:lang w:val="en-gb"/>
        </w:rPr>
        <w:t>         patient’s skin. The area shaved should be larger than the incision site.</w:t>
      </w:r>
    </w:p>
    <w:p>
      <w:pPr>
        <w:pStyle w:val="ListParagraph"/>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 Catheterisation and IV branula insertion may be necessary depending on </w:t>
      </w:r>
      <w:r>
        <w:br/>
      </w:r>
      <w:r>
        <w:rPr>
          <w:sz w:val="24.0"/>
          <w:szCs w:val="24.0"/>
          <w:rFonts w:ascii="Times New Roman"/>
          <w:color w:val="000000"/>
          <w:rFonts w:eastAsia="Times New Roman"/>
          <w:rFonts w:hAnsi="Times New Roman"/>
          <w:lang w:val="en-gb"/>
        </w:rPr>
        <w:t>         the surgery.</w:t>
      </w:r>
    </w:p>
    <w:p>
      <w:pPr>
        <w:pStyle w:val="ListParagraph"/>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  Observations of vital signs, urine testing for sugars, proteins and acetone </w:t>
      </w:r>
      <w:r>
        <w:br/>
      </w:r>
      <w:r>
        <w:rPr>
          <w:sz w:val="24.0"/>
          <w:szCs w:val="24.0"/>
          <w:rFonts w:ascii="Times New Roman"/>
          <w:color w:val="000000"/>
          <w:rFonts w:eastAsia="Times New Roman"/>
          <w:rFonts w:hAnsi="Times New Roman"/>
          <w:lang w:val="en-gb"/>
        </w:rPr>
        <w:t>         should be done.</w:t>
      </w:r>
    </w:p>
    <w:p>
      <w:pPr>
        <w:pStyle w:val="ListParagraph"/>
        <w:numPr>
          <w:ilvl w:val="0"/>
          <w:numId w:val="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The receiving area nurse should confirm that the above preoperative measures</w:t>
      </w:r>
      <w:r>
        <w:rPr>
          <w:sz w:val="24.0"/>
          <w:szCs w:val="24.0"/>
          <w:rFonts w:ascii="Times New Roman"/>
          <w:color w:val="000000"/>
          <w:rFonts w:eastAsia="Times New Roman"/>
          <w:rFonts w:hAnsi="Times New Roman"/>
          <w:lang w:val="en-gb"/>
        </w:rPr>
        <w:br/>
      </w:r>
      <w:r>
        <w:rPr>
          <w:sz w:val="24.0"/>
          <w:szCs w:val="24.0"/>
          <w:rFonts w:ascii="Times New Roman"/>
          <w:color w:val="000000"/>
          <w:rFonts w:eastAsia="Times New Roman"/>
          <w:rFonts w:hAnsi="Times New Roman"/>
          <w:lang w:val="en-gb"/>
        </w:rPr>
        <w:t>         have been taken by the ward nurse in order to allow the patient in theatre.</w:t>
      </w:r>
    </w:p>
    <w:p>
      <w:pPr>
        <w:pStyle w:val="ListParagraph"/>
        <w:numPr>
          <w:ilvl w:val="0"/>
          <w:numId w:val="4"/>
        </w:numPr>
        <w:jc w:val="both"/>
        <w:spacing w:after="0" w:line="240" w:lineRule="auto"/>
        <w:rPr>
          <w:sz w:val="24.0"/>
          <w:szCs w:val="24.0"/>
          <w:rFonts w:ascii="Times New Roman"/>
          <w:color w:val="000000"/>
          <w:rFonts w:eastAsia="Times New Roman"/>
          <w:rFonts w:hAnsi="Times New Roman"/>
          <w:vanish/>
          <w:lang w:val="en-gb"/>
        </w:rPr>
      </w:pPr>
      <w:r>
        <w:br/>
      </w:r>
      <w:r>
        <w:rPr>
          <w:sz w:val="24.0"/>
          <w:szCs w:val="24.0"/>
          <w:rFonts w:ascii="Times New Roman"/>
          <w:color w:val="000000"/>
          <w:rFonts w:eastAsia="Times New Roman"/>
          <w:rFonts w:hAnsi="Times New Roman"/>
          <w:vanish/>
          <w:lang w:val="en-gb"/>
        </w:rPr>
        <w:t> </w:t>
      </w:r>
    </w:p>
    <w:p>
      <w:pPr>
        <w:jc w:val="both"/>
        <w:spacing w:after="0" w:line="240" w:lineRule="auto"/>
        <w:ind w:left="720"/>
        <w:rPr>
          <w:sz w:val="24.0"/>
          <w:szCs w:val="24.0"/>
          <w:rFonts w:ascii="Times New Roman"/>
          <w:color w:val="000000"/>
          <w:rFonts w:eastAsia="Times New Roman"/>
          <w:rFonts w:hAnsi="Times New Roman"/>
          <w:lang w:val="en-gb"/>
        </w:rPr>
      </w:pPr>
    </w:p>
    <w:p>
      <w:pPr>
        <w:pStyle w:val="NormalWeb"/>
        <w:jc w:val="both"/>
        <w:spacing w:after="0" w:before="0"/>
        <w:rPr>
          <w:color w:val="000000"/>
          <w:lang w:val="en-gb"/>
        </w:rPr>
      </w:pPr>
      <w:r>
        <w:rPr>
          <w:color w:val="000000"/>
          <w:lang w:val="en-gb"/>
        </w:rPr>
        <w:t xml:space="preserve">Some of the preparations form part of the legal requirements </w:t>
      </w:r>
      <w:r>
        <w:br/>
      </w:r>
      <w:r>
        <w:rPr>
          <w:color w:val="000000"/>
          <w:lang w:val="en-gb"/>
        </w:rPr>
        <w:t>before surgery.</w:t>
      </w:r>
    </w:p>
    <w:p>
      <w:pPr>
        <w:pStyle w:val="NormalWeb"/>
        <w:jc w:val="both"/>
        <w:spacing w:after="0" w:before="0"/>
        <w:rPr>
          <w:color w:val="000000"/>
          <w:lang w:val="en-gb"/>
        </w:rPr>
      </w:pPr>
      <w:r>
        <w:rPr>
          <w:color w:val="000000"/>
          <w:lang w:val="en-gb"/>
        </w:rPr>
        <w:t xml:space="preserve">In unit one of this module you covered nursing ethics where the importance of confidentiality in nursing practice was stressed. This is another legal requirement. In the definition of legal, the term ‘permitted by law’ implies that you can only carry out patient care within what the law permits you to do. Therefore, the </w:t>
      </w:r>
      <w:r>
        <w:rPr>
          <w:color w:val="000000"/>
          <w:lang w:val="en-gb"/>
        </w:rPr>
        <w:t>law gives the patient seeking medical, surgical and nursing care, rights under which they are to be managed.</w:t>
      </w:r>
    </w:p>
    <w:p>
      <w:pPr>
        <w:pStyle w:val="NormalWeb"/>
        <w:jc w:val="both"/>
        <w:spacing w:after="0" w:before="0"/>
        <w:rPr>
          <w:color w:val="000000"/>
          <w:lang w:val="en-gb"/>
        </w:rPr>
      </w:pPr>
      <w:r>
        <w:rPr>
          <w:color w:val="000000"/>
          <w:lang w:val="en-gb"/>
        </w:rPr>
        <w:t>The dictionary defines rights as any claim that is morally just or legally granted as allowable or due to a person. This brings you to the term ‘legal rights of an individual during theatre nursing’. </w:t>
      </w:r>
    </w:p>
    <w:p>
      <w:pPr>
        <w:pStyle w:val="NormalWeb"/>
        <w:jc w:val="both"/>
        <w:spacing w:after="0" w:before="0"/>
        <w:rPr>
          <w:color w:val="000000"/>
          <w:lang w:val="en-gb"/>
        </w:rPr>
      </w:pPr>
      <w:r>
        <w:rPr>
          <w:color w:val="000000"/>
          <w:lang w:val="en-gb"/>
        </w:rPr>
        <w:t>When it is said that a person has the legal right to informed consent, what is meant is that they must be given information regarding the type of operation to be performed, why it is necessary, and its effects both bad and good, before being requested to sign the consent form for the operation.</w:t>
      </w:r>
    </w:p>
    <w:p>
      <w:pPr>
        <w:pStyle w:val="NormalWeb"/>
        <w:jc w:val="both"/>
        <w:spacing w:after="0" w:before="0"/>
        <w:rPr>
          <w:color w:val="000000"/>
          <w:lang w:val="en-gb"/>
        </w:rPr>
      </w:pPr>
      <w:r>
        <w:rPr>
          <w:color w:val="000000"/>
          <w:lang w:val="en-gb"/>
        </w:rPr>
        <w:t>However, you must also be aware of the fact that not all patients are given all the information regarding the type of operation they are to undergo. Before you give such information, you need to take factors such as age and level of</w:t>
      </w:r>
      <w:r>
        <w:br/>
      </w:r>
      <w:r>
        <w:rPr>
          <w:color w:val="000000"/>
          <w:lang w:val="en-gb"/>
        </w:rPr>
        <w:t>education into consideration.</w:t>
      </w:r>
    </w:p>
    <w:p>
      <w:pPr>
        <w:pStyle w:val="NormalWeb"/>
        <w:jc w:val="both"/>
        <w:spacing w:after="0" w:before="0"/>
        <w:rPr>
          <w:color w:val="000000"/>
          <w:lang w:val="en-gb"/>
        </w:rPr>
      </w:pPr>
      <w:r>
        <w:rPr>
          <w:color w:val="000000"/>
          <w:lang w:val="en-gb"/>
        </w:rPr>
        <w:t>No matter how impossible it is to communicate this information to a patient, it would be against the law and their individual rights to ask them to sign the consent form for an operation when they have not fully understood the implications.</w:t>
      </w:r>
    </w:p>
    <w:p>
      <w:pPr>
        <w:pStyle w:val="NormalWeb"/>
        <w:jc w:val="both"/>
        <w:spacing w:after="0" w:before="0"/>
        <w:rPr>
          <w:color w:val="000000"/>
          <w:lang w:val="en-gb"/>
        </w:rPr>
      </w:pPr>
      <w:r>
        <w:rPr>
          <w:color w:val="000000"/>
          <w:lang w:val="en-gb"/>
        </w:rPr>
        <w:t>It is on this basis that those below the legal age of adulthood (18 years in Kenya) are not legally bound to sign the consent form. It is signed by the parents/guardians on their behalf. In the same way, consent for the mentally ill is sought from their parents/guardians/relatives. It is also important to note that consent for an operation should be obtained from the patient before they are pre-medicated, as pre-medication drugs have the potential of affecting their reasoning capacity, hence making consent signed not legally binding.</w:t>
      </w:r>
    </w:p>
    <w:p>
      <w:pPr>
        <w:pStyle w:val="NormalWeb"/>
        <w:jc w:val="both"/>
        <w:spacing w:after="0" w:before="0"/>
        <w:rPr>
          <w:color w:val="000000"/>
          <w:lang w:val="en-gb"/>
        </w:rPr>
      </w:pPr>
      <w:r>
        <w:rPr>
          <w:color w:val="000000"/>
          <w:lang w:val="en-gb"/>
        </w:rPr>
        <w:t>Having looked at confidentiality and informed consent, it is important to mention that the custody and security of the patient before, during and after operation is vested in the theatre team. It has already been implied earlier that by signing the consent form, the patient takes some responsibility for the whole loss of life or part of their body. However, this does not take away the responsibility of the theatre team to ensure the security of the patient's life during the operation.</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legal aspect in theatre nursing involves the care of the patient from the time the patient is accepted in theatre, until they are handed over back to the ward.</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For these reasons, the following procedure should be adhered to:</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Any patient going to theatre must be properly prepared preoperatively. </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patient must sign an informed consent, obtained by the surgeon. </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patient must be protected from any harm, falls or eventuality, </w:t>
      </w:r>
      <w:r>
        <w:br/>
      </w:r>
      <w:r>
        <w:rPr>
          <w:sz w:val="24.0"/>
          <w:szCs w:val="24.0"/>
          <w:rFonts w:ascii="Times New Roman"/>
          <w:color w:val="000000"/>
          <w:rFonts w:eastAsia="Times New Roman"/>
          <w:rFonts w:hAnsi="Times New Roman"/>
          <w:lang w:val="en-gb"/>
        </w:rPr>
        <w:t xml:space="preserve">during the stay in theatre. </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Confidentiality must be observed regarding the patient. </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Measures must be taken to ensure that the patient taken to theatre is </w:t>
      </w:r>
      <w:r>
        <w:br/>
      </w:r>
      <w:r>
        <w:rPr>
          <w:sz w:val="24.0"/>
          <w:szCs w:val="24.0"/>
          <w:rFonts w:ascii="Times New Roman"/>
          <w:color w:val="000000"/>
          <w:rFonts w:eastAsia="Times New Roman"/>
          <w:rFonts w:hAnsi="Times New Roman"/>
          <w:lang w:val="en-gb"/>
        </w:rPr>
        <w:t xml:space="preserve">the right one for the intended operation. </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items to be used for the operation must be counted and recorded </w:t>
      </w:r>
      <w:r>
        <w:rPr>
          <w:sz w:val="24.0"/>
          <w:szCs w:val="24.0"/>
          <w:rFonts w:ascii="Times New Roman"/>
          <w:color w:val="000000"/>
          <w:rFonts w:eastAsia="Times New Roman"/>
          <w:rFonts w:hAnsi="Times New Roman"/>
          <w:lang w:val="en-gb"/>
        </w:rPr>
        <w:br/>
      </w:r>
      <w:r>
        <w:rPr>
          <w:sz w:val="24.0"/>
          <w:szCs w:val="24.0"/>
          <w:rFonts w:ascii="Times New Roman"/>
          <w:color w:val="000000"/>
          <w:rFonts w:eastAsia="Times New Roman"/>
          <w:rFonts w:hAnsi="Times New Roman"/>
          <w:lang w:val="en-gb"/>
        </w:rPr>
        <w:t xml:space="preserve">before and after operation to prevent loss of swabs, tubes, blades, forceps, abdominal pacts and any instrument used. </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Theatre nurses must know where the exits are, for use in case of </w:t>
      </w:r>
      <w:r>
        <w:br/>
      </w:r>
      <w:r>
        <w:rPr>
          <w:sz w:val="24.0"/>
          <w:szCs w:val="24.0"/>
          <w:rFonts w:ascii="Times New Roman"/>
          <w:color w:val="000000"/>
          <w:rFonts w:eastAsia="Times New Roman"/>
          <w:rFonts w:hAnsi="Times New Roman"/>
          <w:lang w:val="en-gb"/>
        </w:rPr>
        <w:t xml:space="preserve">an emergency. </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Sockets in theatre should be covered during scrubbing to prevent risk </w:t>
      </w:r>
      <w:r>
        <w:br/>
      </w:r>
      <w:r>
        <w:rPr>
          <w:sz w:val="24.0"/>
          <w:szCs w:val="24.0"/>
          <w:rFonts w:ascii="Times New Roman"/>
          <w:color w:val="000000"/>
          <w:rFonts w:eastAsia="Times New Roman"/>
          <w:rFonts w:hAnsi="Times New Roman"/>
          <w:lang w:val="en-gb"/>
        </w:rPr>
        <w:t xml:space="preserve">of conducting currents. They should also be one meter or more above </w:t>
      </w:r>
      <w:r>
        <w:br/>
      </w:r>
      <w:r>
        <w:rPr>
          <w:sz w:val="24.0"/>
          <w:szCs w:val="24.0"/>
          <w:rFonts w:ascii="Times New Roman"/>
          <w:color w:val="000000"/>
          <w:rFonts w:eastAsia="Times New Roman"/>
          <w:rFonts w:hAnsi="Times New Roman"/>
          <w:lang w:val="en-gb"/>
        </w:rPr>
        <w:t xml:space="preserve">the floor level. </w:t>
      </w:r>
    </w:p>
    <w:p>
      <w:pPr>
        <w:numPr>
          <w:ilvl w:val="0"/>
          <w:numId w:val="5"/>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All electrical machines must be checked to ascertain optimum function </w:t>
      </w:r>
      <w:r>
        <w:br/>
      </w:r>
      <w:r>
        <w:rPr>
          <w:sz w:val="24.0"/>
          <w:szCs w:val="24.0"/>
          <w:rFonts w:ascii="Times New Roman"/>
          <w:color w:val="000000"/>
          <w:rFonts w:eastAsia="Times New Roman"/>
          <w:rFonts w:hAnsi="Times New Roman"/>
          <w:lang w:val="en-gb"/>
        </w:rPr>
        <w:t>before use on the patient.</w:t>
      </w:r>
    </w:p>
    <w:p>
      <w:pPr>
        <w:jc w:val="both"/>
        <w:spacing w:after="0" w:line="240" w:lineRule="auto"/>
        <w:rPr>
          <w:sz w:val="24.0"/>
          <w:szCs w:val="24.0"/>
          <w:rFonts w:ascii="Times New Roman"/>
          <w:color w:val="00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 xml:space="preserve">Layout of an Operating Theatre </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theatre unit is a block of buildings with a series of rooms leading off a corridor with closed doors, which separate it from the main hospital.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doors reduce unnecessary movement to and from theatre. A theatre should be built in a central place possibly near an intensive care unit, the surgical wards and other special wards, for example, renal unit and burns unit.</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All these units should be in relation to each other, but construction should be separate and independent from all traffic and air movement within the hospital.</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 theatre unit is self contained with changing rooms, shower rooms, toilets, anaesthetic room, operating room, cleaning </w:t>
      </w:r>
      <w:r>
        <w:rPr>
          <w:sz w:val="24.0"/>
          <w:szCs w:val="24.0"/>
          <w:rFonts w:ascii="Times New Roman"/>
          <w:color w:val="000000"/>
          <w:rFonts w:eastAsia="Times New Roman"/>
          <w:rFonts w:hAnsi="Times New Roman"/>
          <w:lang w:val="en-gb"/>
        </w:rPr>
        <w:t>room,at least four beds, sluice room, linen room and sterilising room.</w:t>
      </w:r>
    </w:p>
    <w:p>
      <w:pPr>
        <w:jc w:val="both"/>
        <w:spacing w:after="0" w:line="240" w:lineRule="auto"/>
        <w:rPr>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Inside the theatre, the walls, floor and roof are built with labour saving materials for hygiene purposes. It has artificial ventilators, efficient artificial lights and emergency systems for use during power failure. The theatre furnishings and fittings are made of stainless materials for quick and </w:t>
      </w:r>
      <w:r>
        <w:br/>
      </w:r>
      <w:r>
        <w:rPr>
          <w:sz w:val="24.0"/>
          <w:szCs w:val="24.0"/>
          <w:rFonts w:ascii="Times New Roman"/>
          <w:color w:val="000000"/>
          <w:rFonts w:eastAsia="Times New Roman"/>
          <w:rFonts w:hAnsi="Times New Roman"/>
          <w:lang w:val="en-gb"/>
        </w:rPr>
        <w:t xml:space="preserve">thorough cleaning.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All the trolleys are fitted with non-electricity conducting rubbers to minimise the risk of electric conduction. The doors and corridors are wide and high for easy movement. The ceilings are high enough for proper theatre ventilation.</w:t>
      </w: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 xml:space="preserve">SECTION 2: </w:t>
      </w:r>
      <w:r>
        <w:rPr>
          <w:b w:val="1"/>
          <w:sz w:val="24.0"/>
          <w:szCs w:val="24.0"/>
          <w:rFonts w:ascii="Times New Roman"/>
          <w:color w:val="000000"/>
          <w:rFonts w:eastAsia="Times New Roman"/>
          <w:rFonts w:hAnsi="Times New Roman"/>
          <w:lang w:val="en-gb"/>
        </w:rPr>
        <w:t xml:space="preserve">SAFETY AND </w:t>
      </w:r>
    </w:p>
    <w:p>
      <w:pPr>
        <w:jc w:val="both"/>
        <w:spacing w:after="0" w:line="240" w:lineRule="auto"/>
        <w:rPr>
          <w:b w:val="1"/>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 xml:space="preserve">INFECTION PREVENTION IN </w:t>
      </w: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THEATRE</w:t>
      </w:r>
      <w:r>
        <w:rPr>
          <w:sz w:val="24.0"/>
          <w:szCs w:val="24.0"/>
          <w:rFonts w:ascii="Times New Roman"/>
          <w:color w:val="000000"/>
          <w:rFonts w:eastAsia="Times New Roman"/>
          <w:rFonts w:hAnsi="Times New Roman"/>
          <w:lang w:val="en-gb"/>
        </w:rPr>
        <w:t xml:space="preserve"> </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Introduction</w:t>
      </w:r>
    </w:p>
    <w:p>
      <w:pPr>
        <w:jc w:val="both"/>
        <w:spacing w:after="0" w:line="240" w:lineRule="auto"/>
        <w:rPr>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Safety and infection prevention are of utmost importance in the operating theatre. To ensure this, in this section you will consider the preparation of the operating theatre, theatre nurse, patient and equipment. You will also cover the equipment used in theatre and types of anaesthesia.</w:t>
      </w:r>
    </w:p>
    <w:p>
      <w:pPr>
        <w:jc w:val="both"/>
        <w:spacing w:after="0" w:line="240" w:lineRule="auto"/>
        <w:rPr>
          <w:sz w:val="24.0"/>
          <w:szCs w:val="24.0"/>
          <w:rFonts w:ascii="Times New Roman"/>
          <w:color w:val="00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Objectives</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By the end of this section you will be able to: </w:t>
      </w:r>
    </w:p>
    <w:p>
      <w:pPr>
        <w:numPr>
          <w:ilvl w:val="0"/>
          <w:numId w:val="6"/>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Explain the principles of infection prevention in the </w:t>
      </w:r>
      <w:r>
        <w:br/>
      </w:r>
      <w:r>
        <w:rPr>
          <w:sz w:val="24.0"/>
          <w:szCs w:val="24.0"/>
          <w:rFonts w:ascii="Times New Roman"/>
          <w:color w:val="000000"/>
          <w:rFonts w:eastAsia="Times New Roman"/>
          <w:rFonts w:hAnsi="Times New Roman"/>
          <w:lang w:val="en-gb"/>
        </w:rPr>
        <w:t xml:space="preserve">operating room </w:t>
      </w:r>
    </w:p>
    <w:p>
      <w:pPr>
        <w:numPr>
          <w:ilvl w:val="0"/>
          <w:numId w:val="6"/>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the equipment used in the operating room </w:t>
      </w:r>
    </w:p>
    <w:p>
      <w:pPr>
        <w:numPr>
          <w:ilvl w:val="0"/>
          <w:numId w:val="6"/>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State the different types of anaesthesia </w:t>
      </w:r>
    </w:p>
    <w:p>
      <w:pPr>
        <w:numPr>
          <w:ilvl w:val="0"/>
          <w:numId w:val="6"/>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Explain the use and mode of action of local and </w:t>
      </w:r>
      <w:r>
        <w:br/>
      </w:r>
      <w:r>
        <w:rPr>
          <w:sz w:val="24.0"/>
          <w:szCs w:val="24.0"/>
          <w:rFonts w:ascii="Times New Roman"/>
          <w:color w:val="000000"/>
          <w:rFonts w:eastAsia="Times New Roman"/>
          <w:rFonts w:hAnsi="Times New Roman"/>
          <w:lang w:val="en-gb"/>
        </w:rPr>
        <w:t>general anaesthesia</w:t>
      </w:r>
    </w:p>
    <w:p>
      <w:pPr>
        <w:jc w:val="both"/>
        <w:spacing w:after="0" w:line="240" w:lineRule="auto"/>
        <w:rPr>
          <w:sz w:val="24.0"/>
          <w:szCs w:val="24.0"/>
          <w:rFonts w:ascii="Times New Roman"/>
          <w:color w:val="00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sz w:val="24.0"/>
          <w:szCs w:val="24.0"/>
          <w:rFonts w:ascii="Times New Roman"/>
          <w:color w:val="000000"/>
          <w:rFonts w:eastAsia="Times New Roman"/>
          <w:rFonts w:hAnsi="Times New Roman"/>
          <w:lang w:val="en-gb"/>
        </w:rPr>
        <w:lastRenderedPageBreak/>
      </w:r>
      <w:r>
        <w:rPr>
          <w:b w:val="1"/>
          <w:sz w:val="24.0"/>
          <w:szCs w:val="24.0"/>
          <w:rFonts w:ascii="Times New Roman"/>
          <w:color w:val="990000"/>
          <w:rFonts w:eastAsia="Times New Roman"/>
          <w:rFonts w:hAnsi="Times New Roman"/>
          <w:lang w:val="en-gb"/>
        </w:rPr>
        <w:t xml:space="preserve">Principles of Infection Prevention in the Operation Theatre </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Before you read on, try to reflect back on the rationale for safety and infection prevention in the wards.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To ensure safety and prevent infection in the theatre, you must consider the following points:</w:t>
      </w:r>
    </w:p>
    <w:p>
      <w:pPr>
        <w:numPr>
          <w:ilvl w:val="0"/>
          <w:numId w:val="7"/>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Preparation of the operation room </w:t>
      </w:r>
    </w:p>
    <w:p>
      <w:pPr>
        <w:numPr>
          <w:ilvl w:val="0"/>
          <w:numId w:val="7"/>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Preparation of a theatre nurse </w:t>
      </w:r>
    </w:p>
    <w:p>
      <w:pPr>
        <w:numPr>
          <w:ilvl w:val="0"/>
          <w:numId w:val="7"/>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Preparation of the equipment</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 will now look at each of these in turn.</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Preparation of the Operating Room</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theatre and equipment must be cleaned thoroughly every morning to minimise the number of micro-organisms. Ensure high dusting of walls and clean trolleys, drip stand, operating tables and all equipment therein. You should also ensure that the floor is scrubbed with soapy water and then mopped with a disinfectant recommended by the hospital. After cleaning and drying the theatre floor, all the equipment must be returned to its proper place.</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Prepare the operating table by drying it after cleaning and placing it in the right position directly below the overhead operating lights. It should then be draped with a clean sheet ready to receive the patient. You should then set the anaesthetic tray ready and check the anaesthetic machine to ensure it is in working order for use to cauterise any bleeding vessel during operation.</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operating lights should be checked to ensure they are in good working order. The required operating set of equipment should be ordered from the theatre sterilising room/unit.</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After the operation has been completed you should:</w:t>
      </w:r>
    </w:p>
    <w:p>
      <w:pPr>
        <w:numPr>
          <w:ilvl w:val="0"/>
          <w:numId w:val="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Clean all fitments and equipment thoroughly </w:t>
      </w:r>
    </w:p>
    <w:p>
      <w:pPr>
        <w:numPr>
          <w:ilvl w:val="0"/>
          <w:numId w:val="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Do high and low level dusting using the disinfectant </w:t>
      </w:r>
    </w:p>
    <w:p>
      <w:pPr>
        <w:numPr>
          <w:ilvl w:val="0"/>
          <w:numId w:val="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Clean the floor and drains with the disinfectant </w:t>
      </w:r>
    </w:p>
    <w:p>
      <w:pPr>
        <w:numPr>
          <w:ilvl w:val="0"/>
          <w:numId w:val="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Wipe the operating lights with a clean damp towel</w:t>
      </w:r>
    </w:p>
    <w:p>
      <w:pPr>
        <w:jc w:val="both"/>
        <w:spacing w:after="0" w:line="240" w:lineRule="auto"/>
        <w:rPr>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Preparation of the Nurse</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After entering the theatre unit, you should go straight to the changing rooms. Take a shower and change into your theatre suit and boots. Personal clothes should be locked in a locker within the changing room. Your head should be covered with a </w:t>
      </w:r>
      <w:r>
        <w:rPr>
          <w:sz w:val="24.0"/>
          <w:szCs w:val="24.0"/>
          <w:rFonts w:ascii="Times New Roman"/>
          <w:color w:val="000000"/>
          <w:rFonts w:eastAsia="Times New Roman"/>
          <w:rFonts w:hAnsi="Times New Roman"/>
          <w:lang w:val="en-gb"/>
        </w:rPr>
        <w:t>clean, sterile theatre cap. If you have any respiratory infection you are advised not to enter the operating room. A very high standard of personal hygiene should be maintained. You should avoid movement in and out of the theatre and any time that happens you should change into another clean theatre suit before re-entering the operating room.</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It is advisable for you to visit the toilet to empty your bowels and bladder before taking a shower and putting on the sterile theatre suit to minimise the need of using this facility later during the theatre activities. However, this is just a precautionary </w:t>
      </w:r>
      <w:r>
        <w:rPr>
          <w:sz w:val="24.0"/>
          <w:szCs w:val="24.0"/>
          <w:rFonts w:ascii="Times New Roman"/>
          <w:color w:val="000000"/>
          <w:rFonts w:eastAsia="Times New Roman"/>
          <w:rFonts w:hAnsi="Times New Roman"/>
          <w:lang w:val="en-gb"/>
        </w:rPr>
        <w:t>measure and you should change your theatre suit any time the toilet facilities are used if you are to go back to the operating room.</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 are now going to look at the procedure of scrubbing, gowning and gloving for the operation.</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Scrubbing</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This is done to remove micro-organisms from the forearm and arms by mechanical washing and chemical disinfections before </w:t>
      </w:r>
      <w:r>
        <w:rPr>
          <w:sz w:val="24.0"/>
          <w:szCs w:val="24.0"/>
          <w:rFonts w:ascii="Times New Roman"/>
          <w:color w:val="000000"/>
          <w:rFonts w:eastAsia="Times New Roman"/>
          <w:rFonts w:hAnsi="Times New Roman"/>
          <w:lang w:val="en-gb"/>
        </w:rPr>
        <w:t>taking part in surgical procedure. This helps prevent the possibility of the patient being contaminated by bacteria from the hands and arms.</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Preparation for this procedure involves the following:</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theatre suit should have the top/shirt tidily tucked in. Roll the sleeves up to at least three inches above the elbow.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 cap should be worn to cover all the hair, tie the tape at </w:t>
      </w:r>
      <w:r>
        <w:br/>
      </w:r>
      <w:r>
        <w:rPr>
          <w:sz w:val="24.0"/>
          <w:szCs w:val="24.0"/>
          <w:rFonts w:ascii="Times New Roman"/>
          <w:color w:val="000000"/>
          <w:rFonts w:eastAsia="Times New Roman"/>
          <w:rFonts w:hAnsi="Times New Roman"/>
          <w:lang w:val="en-gb"/>
        </w:rPr>
        <w:t xml:space="preserve">the back.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 mask should be worn with the short side above the nose and the long side under the chin.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Remove all jewellery, wide wedding rings, dress rings, watches, earrings and necklaces.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Finger nails must be short and clean without nail varnish.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No cut wounds or septic wound on fingers.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No upper respiratory tract infection.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No gastroenteritis.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Wear a mackintosh apron to protect your scrub suit.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Regulate temperature and flow of water to suit you. </w:t>
      </w:r>
    </w:p>
    <w:p>
      <w:pPr>
        <w:numPr>
          <w:ilvl w:val="0"/>
          <w:numId w:val="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Scrubbing time varies according to the type of soap or chemical used. For example, if using gamophen soap, which contains hexachlorophene disinfectants, you should scrub for five minutes; if using hibiscrub, two minutes; ordinary soap, ten to fifteen minutes.</w:t>
      </w:r>
    </w:p>
    <w:p>
      <w:pPr>
        <w:pStyle w:val="NormalWeb"/>
        <w:jc w:val="both"/>
        <w:spacing w:after="0" w:before="0"/>
        <w:rPr>
          <w:color w:val="000000"/>
          <w:lang w:val="en-gb"/>
        </w:rPr>
      </w:pPr>
    </w:p>
    <w:p>
      <w:pPr>
        <w:pStyle w:val="NormalWeb"/>
        <w:jc w:val="both"/>
        <w:spacing w:after="0" w:before="0"/>
        <w:rPr>
          <w:color w:val="000000"/>
          <w:lang w:val="en-gb"/>
        </w:rPr>
      </w:pPr>
      <w:r>
        <w:rPr>
          <w:color w:val="000000"/>
          <w:lang w:val="en-gb"/>
        </w:rPr>
        <w:t>The following procedure should be followed for a complete scrub:</w:t>
      </w:r>
      <w:r>
        <w:rPr>
          <w:color w:val="990000"/>
          <w:lang w:val="en-gb"/>
        </w:rPr>
        <w:t xml:space="preserve"> </w:t>
      </w:r>
    </w:p>
    <w:p>
      <w:pPr>
        <w:numPr>
          <w:ilvl w:val="0"/>
          <w:numId w:val="10"/>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Use the wall clock to time yourself. </w:t>
      </w:r>
    </w:p>
    <w:p>
      <w:pPr>
        <w:numPr>
          <w:ilvl w:val="0"/>
          <w:numId w:val="10"/>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Wet the hands and arms to the elbow. </w:t>
      </w:r>
    </w:p>
    <w:p>
      <w:pPr>
        <w:numPr>
          <w:ilvl w:val="0"/>
          <w:numId w:val="10"/>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Pick the soap and make a lot of lather on the hands and arms (the soap remains in hands until the point of drop </w:t>
      </w:r>
      <w:r>
        <w:br/>
      </w:r>
      <w:r>
        <w:rPr>
          <w:sz w:val="24.0"/>
          <w:szCs w:val="24.0"/>
          <w:rFonts w:ascii="Times New Roman"/>
          <w:color w:val="000000"/>
          <w:rFonts w:eastAsia="Times New Roman"/>
          <w:rFonts w:hAnsi="Times New Roman"/>
          <w:lang w:val="en-gb"/>
        </w:rPr>
        <w:t xml:space="preserve">off later). </w:t>
      </w:r>
    </w:p>
    <w:p>
      <w:pPr>
        <w:numPr>
          <w:ilvl w:val="0"/>
          <w:numId w:val="10"/>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Wash hands and arms for one minute. This is called a </w:t>
      </w:r>
      <w:r>
        <w:br/>
      </w:r>
      <w:r>
        <w:rPr>
          <w:sz w:val="24.0"/>
          <w:szCs w:val="24.0"/>
          <w:rFonts w:ascii="Times New Roman"/>
          <w:color w:val="000000"/>
          <w:rFonts w:eastAsia="Times New Roman"/>
          <w:rFonts w:hAnsi="Times New Roman"/>
          <w:lang w:val="en-gb"/>
        </w:rPr>
        <w:t xml:space="preserve">social wash. </w:t>
      </w:r>
    </w:p>
    <w:p>
      <w:pPr>
        <w:numPr>
          <w:ilvl w:val="0"/>
          <w:numId w:val="10"/>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Keeping the fingertips uppermost all the time, rinse hands to the elbow. </w:t>
      </w:r>
    </w:p>
    <w:p>
      <w:pPr>
        <w:numPr>
          <w:ilvl w:val="0"/>
          <w:numId w:val="10"/>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Using the elbow, press the hutch of the dispenser and pick one sterile brush. Lather the brush and keep tablet of soap at </w:t>
      </w:r>
      <w:r>
        <w:rPr>
          <w:sz w:val="24.0"/>
          <w:szCs w:val="24.0"/>
          <w:rFonts w:ascii="Times New Roman"/>
          <w:color w:val="000000"/>
          <w:rFonts w:eastAsia="Times New Roman"/>
          <w:rFonts w:hAnsi="Times New Roman"/>
          <w:lang w:val="en-gb"/>
        </w:rPr>
        <w:t xml:space="preserve">back of the brush between your palm and brush in your </w:t>
      </w:r>
      <w:r>
        <w:br/>
      </w:r>
      <w:r>
        <w:rPr>
          <w:sz w:val="24.0"/>
          <w:szCs w:val="24.0"/>
          <w:rFonts w:ascii="Times New Roman"/>
          <w:color w:val="000000"/>
          <w:rFonts w:eastAsia="Times New Roman"/>
          <w:rFonts w:hAnsi="Times New Roman"/>
          <w:lang w:val="en-gb"/>
        </w:rPr>
        <w:t xml:space="preserve">right hand. </w:t>
      </w:r>
    </w:p>
    <w:p>
      <w:pPr>
        <w:numPr>
          <w:ilvl w:val="0"/>
          <w:numId w:val="10"/>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Starting with the left hand put your fingers together and scrub the fingernails. Move to the fingers, and then wipe off the hand and palm. Use a circular movement inside the palm. Spend extra time at the folds of the wrist. Do this for 1½ minutes, rinsing often and starting again.</w:t>
      </w:r>
    </w:p>
    <w:p>
      <w:pPr>
        <w:jc w:val="both"/>
        <w:spacing w:after="0" w:line="240" w:lineRule="auto"/>
        <w:ind w:left="720"/>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8.  Rinse the hands from fingertips to wrists after the 1½ </w:t>
      </w:r>
      <w:r>
        <w:br/>
      </w:r>
      <w:r>
        <w:rPr>
          <w:sz w:val="24.0"/>
          <w:szCs w:val="24.0"/>
          <w:rFonts w:ascii="Times New Roman"/>
          <w:color w:val="000000"/>
          <w:rFonts w:hAnsi="Times New Roman"/>
          <w:lang w:val="en-gb"/>
        </w:rPr>
        <w:t>         minutes. Rinse the brush and soap as well.</w:t>
      </w:r>
      <w:r>
        <w:br/>
      </w:r>
      <w:r>
        <w:rPr>
          <w:sz w:val="24.0"/>
          <w:szCs w:val="24.0"/>
          <w:rFonts w:ascii="Times New Roman"/>
          <w:color w:val="000000"/>
          <w:rFonts w:hAnsi="Times New Roman"/>
          <w:lang w:val="en-gb"/>
        </w:rPr>
        <w:t xml:space="preserve">    9.  Change over to the right hand and repeat the procedures </w:t>
      </w:r>
      <w:r>
        <w:rPr>
          <w:sz w:val="24.0"/>
          <w:szCs w:val="24.0"/>
          <w:rFonts w:ascii="Times New Roman"/>
          <w:color w:val="000000"/>
          <w:rFonts w:hAnsi="Times New Roman"/>
          <w:lang w:val="en-gb"/>
        </w:rPr>
        <w:br/>
      </w:r>
      <w:r>
        <w:rPr>
          <w:sz w:val="24.0"/>
          <w:szCs w:val="24.0"/>
          <w:rFonts w:ascii="Times New Roman"/>
          <w:color w:val="000000"/>
          <w:rFonts w:hAnsi="Times New Roman"/>
          <w:lang w:val="en-gb"/>
        </w:rPr>
        <w:t>         (7) – (8). Spend another 1½ minutes. Drop the bush into the</w:t>
      </w:r>
      <w:r>
        <w:br/>
      </w:r>
      <w:r>
        <w:rPr>
          <w:sz w:val="24.0"/>
          <w:szCs w:val="24.0"/>
          <w:rFonts w:ascii="Times New Roman"/>
          <w:color w:val="000000"/>
          <w:rFonts w:hAnsi="Times New Roman"/>
          <w:lang w:val="en-gb"/>
        </w:rPr>
        <w:t>         correct receptacle provided. Keep the soap still in hands.</w:t>
      </w:r>
      <w:r>
        <w:br/>
      </w:r>
      <w:r>
        <w:rPr>
          <w:sz w:val="24.0"/>
          <w:szCs w:val="24.0"/>
          <w:rFonts w:ascii="Times New Roman"/>
          <w:color w:val="000000"/>
          <w:rFonts w:hAnsi="Times New Roman"/>
          <w:lang w:val="en-gb"/>
        </w:rPr>
        <w:t xml:space="preserve">  10.  Lather hands and wash up to the wrist for another minute. </w:t>
      </w:r>
      <w:r>
        <w:br/>
      </w:r>
      <w:r>
        <w:rPr>
          <w:sz w:val="24.0"/>
          <w:szCs w:val="24.0"/>
          <w:rFonts w:ascii="Times New Roman"/>
          <w:color w:val="000000"/>
          <w:rFonts w:hAnsi="Times New Roman"/>
          <w:lang w:val="en-gb"/>
        </w:rPr>
        <w:t>         Rinse the soap and drop it back into the soap dish.</w:t>
      </w:r>
      <w:r>
        <w:br/>
      </w:r>
      <w:r>
        <w:rPr>
          <w:sz w:val="24.0"/>
          <w:szCs w:val="24.0"/>
          <w:rFonts w:ascii="Times New Roman"/>
          <w:color w:val="000000"/>
          <w:rFonts w:hAnsi="Times New Roman"/>
          <w:lang w:val="en-gb"/>
        </w:rPr>
        <w:t>  11.  Take all necessary precautions to avoid touching the tap</w:t>
      </w:r>
      <w:r>
        <w:br/>
      </w:r>
      <w:r>
        <w:rPr>
          <w:sz w:val="24.0"/>
          <w:szCs w:val="24.0"/>
          <w:rFonts w:ascii="Times New Roman"/>
          <w:color w:val="000000"/>
          <w:rFonts w:hAnsi="Times New Roman"/>
          <w:lang w:val="en-gb"/>
        </w:rPr>
        <w:t>         handles during this exercise as this contaminates the hands.</w:t>
      </w:r>
      <w:r>
        <w:br/>
      </w:r>
      <w:r>
        <w:rPr>
          <w:sz w:val="24.0"/>
          <w:szCs w:val="24.0"/>
          <w:rFonts w:ascii="Times New Roman"/>
          <w:color w:val="000000"/>
          <w:rFonts w:hAnsi="Times New Roman"/>
          <w:lang w:val="en-gb"/>
        </w:rPr>
        <w:t xml:space="preserve">  12.  Rinse the hands and arms thoroughly in one direction </w:t>
      </w:r>
      <w:r>
        <w:rPr>
          <w:sz w:val="24.0"/>
          <w:szCs w:val="24.0"/>
          <w:rFonts w:ascii="Times New Roman"/>
          <w:color w:val="000000"/>
          <w:rFonts w:hAnsi="Times New Roman"/>
          <w:lang w:val="en-gb"/>
        </w:rPr>
        <w:t>only </w:t>
      </w:r>
      <w:r>
        <w:br/>
      </w:r>
      <w:r>
        <w:rPr>
          <w:sz w:val="24.0"/>
          <w:szCs w:val="24.0"/>
          <w:rFonts w:ascii="Times New Roman"/>
          <w:color w:val="000000"/>
          <w:rFonts w:hAnsi="Times New Roman"/>
          <w:lang w:val="en-gb"/>
        </w:rPr>
        <w:t>         starting from fingertips working down systematically </w:t>
      </w:r>
      <w:r>
        <w:br/>
      </w:r>
      <w:r>
        <w:rPr>
          <w:sz w:val="24.0"/>
          <w:szCs w:val="24.0"/>
          <w:rFonts w:ascii="Times New Roman"/>
          <w:color w:val="000000"/>
          <w:rFonts w:hAnsi="Times New Roman"/>
          <w:lang w:val="en-gb"/>
        </w:rPr>
        <w:t xml:space="preserve">         to elbows. </w:t>
      </w:r>
      <w:r>
        <w:br/>
      </w:r>
      <w:r>
        <w:rPr>
          <w:sz w:val="24.0"/>
          <w:szCs w:val="24.0"/>
          <w:rFonts w:ascii="Times New Roman"/>
          <w:color w:val="000000"/>
          <w:rFonts w:hAnsi="Times New Roman"/>
          <w:lang w:val="en-gb"/>
        </w:rPr>
        <w:t xml:space="preserve">  13.  Close the taps using elbows. Keep hands together upright, </w:t>
      </w:r>
      <w:r>
        <w:br/>
      </w:r>
      <w:r>
        <w:rPr>
          <w:sz w:val="24.0"/>
          <w:szCs w:val="24.0"/>
          <w:rFonts w:ascii="Times New Roman"/>
          <w:color w:val="000000"/>
          <w:rFonts w:hAnsi="Times New Roman"/>
          <w:lang w:val="en-gb"/>
        </w:rPr>
        <w:t xml:space="preserve">         fingers higher than elbows. A total of five to ten minutes </w:t>
      </w:r>
      <w:r>
        <w:br/>
      </w:r>
      <w:r>
        <w:rPr>
          <w:sz w:val="24.0"/>
          <w:szCs w:val="24.0"/>
          <w:rFonts w:ascii="Times New Roman"/>
          <w:color w:val="000000"/>
          <w:rFonts w:hAnsi="Times New Roman"/>
          <w:lang w:val="en-gb"/>
        </w:rPr>
        <w:t>         have been observed during the procedure.</w:t>
      </w:r>
      <w:r>
        <w:br/>
      </w:r>
      <w:r>
        <w:rPr>
          <w:sz w:val="24.0"/>
          <w:szCs w:val="24.0"/>
          <w:rFonts w:ascii="Times New Roman"/>
          <w:color w:val="000000"/>
          <w:rFonts w:hAnsi="Times New Roman"/>
          <w:lang w:val="en-gb"/>
        </w:rPr>
        <w:t>  14.  The circulating nurse will remove the mackintosh apron.</w:t>
      </w:r>
    </w:p>
    <w:p>
      <w:pPr>
        <w:jc w:val="both"/>
        <w:spacing w:after="0" w:line="240" w:lineRule="auto"/>
        <w:ind w:left="720"/>
        <w:rPr>
          <w:sz w:val="24.0"/>
          <w:szCs w:val="24.0"/>
          <w:rFonts w:ascii="Times New Roman"/>
          <w:color w:val="000000"/>
          <w:rFonts w:hAnsi="Times New Roman"/>
          <w:lang w:val="en-gb"/>
        </w:rPr>
      </w:pPr>
    </w:p>
    <w:p>
      <w:pPr>
        <w:jc w:val="both"/>
        <w:spacing w:after="0" w:line="240" w:lineRule="auto"/>
        <w:ind w:left="720"/>
        <w:rPr>
          <w:sz w:val="24.0"/>
          <w:szCs w:val="24.0"/>
          <w:rFonts w:ascii="Times New Roman"/>
          <w:color w:val="000000"/>
          <w:rFonts w:hAnsi="Times New Roman"/>
          <w:lang w:val="en-gb"/>
        </w:rPr>
      </w:pPr>
      <w:r>
        <w:rPr>
          <w:sz w:val="24.0"/>
          <w:szCs w:val="24.0"/>
          <w:rFonts w:ascii="Times New Roman"/>
          <w:color w:val="000000"/>
          <w:rFonts w:hAnsi="Times New Roman"/>
          <w:lang w:val="en-gb"/>
        </w:rPr>
        <w:t>There are set procedures for drying, gowning and gloving.</w:t>
      </w:r>
    </w:p>
    <w:p>
      <w:pPr>
        <w:jc w:val="both"/>
        <w:spacing w:after="0" w:line="240" w:lineRule="auto"/>
        <w:rPr>
          <w:rStyle w:val="Strong"/>
          <w:sz w:val="24.0"/>
          <w:szCs w:val="24.0"/>
          <w:rFonts w:ascii="Times New Roman"/>
          <w:color w:val="000000"/>
          <w:rFonts w:hAnsi="Times New Roman"/>
        </w:rPr>
      </w:pPr>
    </w:p>
    <w:p>
      <w:pPr>
        <w:jc w:val="both"/>
        <w:spacing w:after="0" w:line="240" w:lineRule="auto"/>
        <w:rPr>
          <w:sz w:val="24.0"/>
          <w:szCs w:val="24.0"/>
          <w:rFonts w:ascii="Times New Roman"/>
          <w:color w:val="000000"/>
          <w:rFonts w:hAnsi="Times New Roman"/>
          <w:lang w:val="en-gb"/>
        </w:rPr>
      </w:pPr>
      <w:r>
        <w:rPr>
          <w:rStyle w:val="Strong"/>
          <w:sz w:val="24.0"/>
          <w:szCs w:val="24.0"/>
          <w:rFonts w:ascii="Times New Roman"/>
          <w:color w:val="000000"/>
          <w:rFonts w:hAnsi="Times New Roman"/>
        </w:rPr>
        <w:t>Drying</w:t>
      </w:r>
      <w:r>
        <w:br/>
      </w:r>
      <w:r>
        <w:rPr>
          <w:sz w:val="24.0"/>
          <w:szCs w:val="24.0"/>
          <w:rFonts w:ascii="Times New Roman"/>
          <w:color w:val="000000"/>
          <w:rFonts w:hAnsi="Times New Roman"/>
          <w:lang w:val="en-gb"/>
        </w:rPr>
        <w:t>Pick up the towel and step back. Start with the left hand and blot dry the fingers, the webs of the hand and the palm well. and then move to the back of the hand, and the forearm, using a circular movement to the elbows. Change the towel to the left hand with the wet part against the left palm. Using the dry part of the towel, repeat the same procedure on the other arm. When you get to the elbow, discard the used towel in the dispenser provided.</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Gowning</w:t>
      </w:r>
      <w:r>
        <w:br/>
      </w:r>
      <w:r>
        <w:rPr>
          <w:sz w:val="24.0"/>
          <w:szCs w:val="24.0"/>
          <w:rFonts w:ascii="Times New Roman"/>
          <w:color w:val="000000"/>
          <w:rFonts w:eastAsia="Times New Roman"/>
          <w:rFonts w:hAnsi="Times New Roman"/>
          <w:lang w:val="en-gb"/>
        </w:rPr>
        <w:t xml:space="preserve">The following procedure should be followed when gowning: </w:t>
      </w:r>
    </w:p>
    <w:p>
      <w:pPr>
        <w:numPr>
          <w:ilvl w:val="0"/>
          <w:numId w:val="1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Pick a gown and step back. </w:t>
      </w:r>
    </w:p>
    <w:p>
      <w:pPr>
        <w:numPr>
          <w:ilvl w:val="0"/>
          <w:numId w:val="1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Hold the neck-band and let the bottom hem drop. </w:t>
      </w:r>
    </w:p>
    <w:p>
      <w:pPr>
        <w:numPr>
          <w:ilvl w:val="0"/>
          <w:numId w:val="1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Open the gown and slide both hands in through the </w:t>
      </w:r>
      <w:r>
        <w:br/>
      </w:r>
      <w:r>
        <w:rPr>
          <w:sz w:val="24.0"/>
          <w:szCs w:val="24.0"/>
          <w:rFonts w:ascii="Times New Roman"/>
          <w:color w:val="000000"/>
          <w:rFonts w:eastAsia="Times New Roman"/>
          <w:rFonts w:hAnsi="Times New Roman"/>
          <w:lang w:val="en-gb"/>
        </w:rPr>
        <w:t xml:space="preserve">arm holes. </w:t>
      </w:r>
    </w:p>
    <w:p>
      <w:pPr>
        <w:numPr>
          <w:ilvl w:val="0"/>
          <w:numId w:val="1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Do not touch the outside of the gown with your bare hands. </w:t>
      </w:r>
    </w:p>
    <w:p>
      <w:pPr>
        <w:numPr>
          <w:ilvl w:val="0"/>
          <w:numId w:val="11"/>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Runner Nurse will first tie the neck and shoulder bands then wristbands without touching the gown.</w:t>
      </w:r>
    </w:p>
    <w:p>
      <w:pPr>
        <w:jc w:val="both"/>
        <w:spacing w:after="0" w:line="240" w:lineRule="auto"/>
        <w:ind w:left="720"/>
        <w:rPr>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Gloving</w:t>
      </w:r>
      <w:r>
        <w:br/>
      </w:r>
      <w:r>
        <w:rPr>
          <w:sz w:val="24.0"/>
          <w:szCs w:val="24.0"/>
          <w:rFonts w:ascii="Times New Roman"/>
          <w:color w:val="000000"/>
          <w:rFonts w:eastAsia="Times New Roman"/>
          <w:rFonts w:hAnsi="Times New Roman"/>
          <w:lang w:val="en-gb"/>
        </w:rPr>
        <w:t xml:space="preserve">The following procedure should be adhered to: </w:t>
      </w:r>
    </w:p>
    <w:p>
      <w:pPr>
        <w:numPr>
          <w:ilvl w:val="0"/>
          <w:numId w:val="1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Arrange gloves on the trolley with glove finger portion away from you. </w:t>
      </w:r>
    </w:p>
    <w:p>
      <w:pPr>
        <w:numPr>
          <w:ilvl w:val="0"/>
          <w:numId w:val="1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Pick the glove with left hand holding at the folded part and slip in your right hand. Fold the tip of the sleeve on right hand and pass the glove over. </w:t>
      </w:r>
    </w:p>
    <w:p>
      <w:pPr>
        <w:numPr>
          <w:ilvl w:val="0"/>
          <w:numId w:val="1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Using the gloved hand slip your fingers beneath the folded area of the remaining glove and slip in the left hand into </w:t>
      </w:r>
      <w:r>
        <w:br/>
      </w:r>
      <w:r>
        <w:rPr>
          <w:sz w:val="24.0"/>
          <w:szCs w:val="24.0"/>
          <w:rFonts w:ascii="Times New Roman"/>
          <w:color w:val="000000"/>
          <w:rFonts w:eastAsia="Times New Roman"/>
          <w:rFonts w:hAnsi="Times New Roman"/>
          <w:lang w:val="en-gb"/>
        </w:rPr>
        <w:t xml:space="preserve">the glove. </w:t>
      </w:r>
    </w:p>
    <w:p>
      <w:pPr>
        <w:numPr>
          <w:ilvl w:val="0"/>
          <w:numId w:val="1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Unroll the cuff of the glove covering the cuff of the sleeve. </w:t>
      </w:r>
    </w:p>
    <w:p>
      <w:pPr>
        <w:numPr>
          <w:ilvl w:val="0"/>
          <w:numId w:val="1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Do the same for the opposite hand using the same technique. </w:t>
      </w:r>
    </w:p>
    <w:p>
      <w:pPr>
        <w:numPr>
          <w:ilvl w:val="0"/>
          <w:numId w:val="12"/>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Ensure you do not contaminate any area that will come in contact with the sterile field.</w:t>
      </w:r>
    </w:p>
    <w:p>
      <w:pPr>
        <w:jc w:val="both"/>
        <w:spacing w:after="0" w:line="240" w:lineRule="auto"/>
        <w:ind w:left="720"/>
        <w:rPr>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Patient’s Skin Preparation</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Skin preparation depends on the area being operated.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Preparation of the skin includes vigorous sponging of the skin with a sponge soaked in strong disinfectant held in a sponge </w:t>
      </w:r>
      <w:r>
        <w:br/>
      </w:r>
      <w:r>
        <w:rPr>
          <w:sz w:val="24.0"/>
          <w:szCs w:val="24.0"/>
          <w:rFonts w:ascii="Times New Roman"/>
          <w:color w:val="000000"/>
          <w:rFonts w:eastAsia="Times New Roman"/>
          <w:rFonts w:hAnsi="Times New Roman"/>
          <w:lang w:val="en-gb"/>
        </w:rPr>
        <w:t xml:space="preserve">holding forceps.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Disinfectants used include centrimide and hibitine in spirit. After sponging, the area is swabbed once with iodine in spirit or hibitine 5% in 70% alcohol.</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Draping of Patient</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purpose of draping is to maintain an adequate sterile field for the surgical procedure.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scrub nurse gives the surgeon the sterile towel to cover the area above the operation site and below and the sides.</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After draping, the scrub nurse brings the operation trolley and instrument trolley next to the table.</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Positioning of Patient</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Positioning is done by the other team members who have not scrubbed up and worn sterile gowns and gloves. Patients are positioned before the skin preparation and draping described previously.</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This involves placing the patient on the operating table to a desirable level for surgery and ensures that any harm to the patient, such as pressure on the nerves, is prevented. After positioning, the theatre gown is removed and skin prepared.</w:t>
      </w:r>
    </w:p>
    <w:p>
      <w:pPr>
        <w:jc w:val="both"/>
        <w:spacing w:after="0" w:line="240" w:lineRule="auto"/>
        <w:rPr>
          <w:sz w:val="24.0"/>
          <w:szCs w:val="24.0"/>
          <w:rFonts w:ascii="Times New Roman"/>
          <w:color w:val="000000"/>
          <w:rFonts w:hAnsi="Times New Roman"/>
          <w:lang w:val="en-gb"/>
        </w:rPr>
      </w:pPr>
    </w:p>
    <w:p>
      <w:pPr>
        <w:jc w:val="both"/>
        <w:spacing w:after="0" w:line="240" w:lineRule="auto"/>
        <w:rPr>
          <w:b w:val="1"/>
          <w:sz w:val="24.0"/>
          <w:szCs w:val="24.0"/>
          <w:rFonts w:ascii="Times New Roman"/>
          <w:color w:val="000000"/>
          <w:rFonts w:hAnsi="Times New Roman"/>
          <w:lang w:val="en-gb"/>
        </w:rPr>
      </w:pPr>
      <w:hyperlink w:history="1" r:id="rId5">
        <w:r>
          <w:rPr>
            <w:rStyle w:val="Hyperlink"/>
            <w:b w:val="1"/>
            <w:sz w:val="24.0"/>
            <w:szCs w:val="24.0"/>
            <w:rFonts w:ascii="Times New Roman"/>
            <w:rFonts w:hAnsi="Times New Roman"/>
            <w:lang w:val="en-gb"/>
          </w:rPr>
          <w:t>Trendelenburg</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Trendelenburg, which is most commonly used in pelvic operations, where the patient is placed supine and the head lowered </w:t>
      </w:r>
      <w:r>
        <w:rPr>
          <w:sz w:val="24.0"/>
          <w:szCs w:val="24.0"/>
          <w:rFonts w:ascii="Times New Roman"/>
          <w:color w:val="000000"/>
          <w:rFonts w:hAnsi="Times New Roman"/>
          <w:lang w:val="en-gb"/>
        </w:rPr>
        <w:t xml:space="preserve">and the table is broken at the knee joint to lower the lower section slightly to flex the </w:t>
      </w:r>
      <w:r>
        <w:br/>
      </w:r>
      <w:r>
        <w:rPr>
          <w:sz w:val="24.0"/>
          <w:szCs w:val="24.0"/>
          <w:rFonts w:ascii="Times New Roman"/>
          <w:color w:val="000000"/>
          <w:rFonts w:hAnsi="Times New Roman"/>
          <w:lang w:val="en-gb"/>
        </w:rPr>
        <w:t>patient’s knees.</w:t>
      </w:r>
    </w:p>
    <w:p>
      <w:pPr>
        <w:jc w:val="both"/>
        <w:spacing w:after="0" w:line="240" w:lineRule="auto"/>
        <w:rPr>
          <w:sz w:val="24.0"/>
          <w:szCs w:val="24.0"/>
          <w:rFonts w:ascii="Times New Roman"/>
          <w:rFonts w:eastAsia="Times New Roman"/>
          <w:rFonts w:hAnsi="Times New Roman"/>
          <w:lang w:val="en-gb"/>
        </w:rPr>
      </w:pPr>
      <w:r>
        <w:rPr>
          <w:sz w:val="24.0"/>
          <w:szCs w:val="24.0"/>
          <w:rFonts w:ascii="Times New Roman"/>
          <w:rFonts w:eastAsia="Times New Roman"/>
          <w:rFonts w:hAnsi="Times New Roman"/>
        </w:rPr>
        <w:drawing>
          <wp:inline distT="0" distB="0" distL="0" distR="0" wp14:anchorId="1C29A26C" wp14:editId="0448CDF3">
            <wp:extent cx="2857500" cy="1905000"/>
            <wp:effectExtent l="19050" t="0" r="0" b="0"/>
            <wp:docPr id="72" name="ia_el_11_innerEl" descr="Patient in Trendelenburg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1_innerEl" descr="Patient in Trendelenburg position"/>
                    <pic:cNvPicPr>
                      <a:picLocks noChangeAspect="1" noChangeArrowheads="1"/>
                    </pic:cNvPicPr>
                  </pic:nvPicPr>
                  <pic:blipFill>
                    <a:blip r:embed="rId6"/>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7811860A" wp14:editId="535038A0">
            <wp:extent cx="2857500" cy="1905000"/>
            <wp:effectExtent l="19050" t="0" r="0" b="0"/>
            <wp:docPr id="291" name="ia_el_12_innerEl" descr="Patient in Kidne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Patient in Kidney position"/>
                    <pic:cNvPicPr>
                      <a:picLocks noChangeAspect="1" noChangeArrowheads="1"/>
                    </pic:cNvPicPr>
                  </pic:nvPicPr>
                  <pic:blipFill>
                    <a:blip r:embed="rId7"/>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479929DE" wp14:editId="59E7F806">
            <wp:extent cx="2857500" cy="1905000"/>
            <wp:effectExtent l="19050" t="0" r="0" b="0"/>
            <wp:docPr id="65" name="ia_el_13_innerEl" descr="Patient in Lithotom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3_innerEl" descr="Patient in Lithotomy position"/>
                    <pic:cNvPicPr>
                      <a:picLocks noChangeAspect="1" noChangeArrowheads="1"/>
                    </pic:cNvPicPr>
                  </pic:nvPicPr>
                  <pic:blipFill>
                    <a:blip r:embed="rId8"/>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3322D7DF" wp14:editId="5AC049BF">
            <wp:extent cx="2857500" cy="1905000"/>
            <wp:effectExtent l="19050" t="0" r="0" b="0"/>
            <wp:docPr id="64" name="ia_el_14_innerEl" descr="Patient in Laminectom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Patient in Laminectomy position"/>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1DDA0605" wp14:editId="5025BB4B">
            <wp:extent cx="2857500" cy="1905000"/>
            <wp:effectExtent l="19050" t="0" r="0" b="0"/>
            <wp:docPr id="63" name="ia_el_15_innerEl" descr="Patient in supin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5_innerEl" descr="Patient in supine position"/>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color w:val="000000"/>
          <w:rFonts w:hAnsi="Times New Roman"/>
          <w:lang w:val="en-gb"/>
        </w:rPr>
      </w:pPr>
    </w:p>
    <w:p>
      <w:pPr>
        <w:jc w:val="both"/>
        <w:spacing w:after="0" w:line="240" w:lineRule="auto"/>
        <w:rPr>
          <w:b w:val="1"/>
          <w:sz w:val="24.0"/>
          <w:szCs w:val="24.0"/>
          <w:rFonts w:ascii="Times New Roman"/>
          <w:color w:val="000000"/>
          <w:rFonts w:hAnsi="Times New Roman"/>
          <w:lang w:val="en-gb"/>
        </w:rPr>
      </w:pPr>
      <w:hyperlink w:history="1" r:id="rId11">
        <w:r>
          <w:rPr>
            <w:rStyle w:val="Hyperlink"/>
            <w:b w:val="1"/>
            <w:sz w:val="24.0"/>
            <w:szCs w:val="24.0"/>
            <w:rFonts w:ascii="Times New Roman"/>
            <w:rFonts w:hAnsi="Times New Roman"/>
            <w:lang w:val="en-gb"/>
          </w:rPr>
          <w:t>Kidney position</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Kidney position, where the bridge of the table is raised to elevate the loins between the lower limbs and the iliac crest.</w:t>
      </w:r>
    </w:p>
    <w:p>
      <w:pPr>
        <w:jc w:val="both"/>
        <w:spacing w:after="0" w:line="240" w:lineRule="auto"/>
        <w:rPr>
          <w:sz w:val="24.0"/>
          <w:szCs w:val="24.0"/>
          <w:rFonts w:ascii="Times New Roman"/>
          <w:rFonts w:eastAsia="Times New Roman"/>
          <w:rFonts w:hAnsi="Times New Roman"/>
          <w:lang w:val="en-gb"/>
        </w:rPr>
      </w:pPr>
      <w:r>
        <w:rPr>
          <w:sz w:val="24.0"/>
          <w:szCs w:val="24.0"/>
          <w:rFonts w:ascii="Times New Roman"/>
          <w:rFonts w:eastAsia="Times New Roman"/>
          <w:rFonts w:hAnsi="Times New Roman"/>
        </w:rPr>
        <w:drawing>
          <wp:inline distT="0" distB="0" distL="0" distR="0" wp14:anchorId="528EFF0B" wp14:editId="52DB17D2">
            <wp:extent cx="2857500" cy="1905000"/>
            <wp:effectExtent l="19050" t="0" r="0" b="0"/>
            <wp:docPr id="62" name="ia_el_12_innerEl" descr="Patient in Kidne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Patient in Kidney position"/>
                    <pic:cNvPicPr>
                      <a:picLocks noChangeAspect="1" noChangeArrowheads="1"/>
                    </pic:cNvPicPr>
                  </pic:nvPicPr>
                  <pic:blipFill>
                    <a:blip r:embed="rId7"/>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3A2DB06D" wp14:editId="05D616F9">
            <wp:extent cx="2857500" cy="1905000"/>
            <wp:effectExtent l="19050" t="0" r="0" b="0"/>
            <wp:docPr id="61" name="ia_el_13_innerEl" descr="Patient in Lithotom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3_innerEl" descr="Patient in Lithotomy position"/>
                    <pic:cNvPicPr>
                      <a:picLocks noChangeAspect="1" noChangeArrowheads="1"/>
                    </pic:cNvPicPr>
                  </pic:nvPicPr>
                  <pic:blipFill>
                    <a:blip r:embed="rId8"/>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013C0BFA" wp14:editId="77A42E2A">
            <wp:extent cx="2857500" cy="1905000"/>
            <wp:effectExtent l="19050" t="0" r="0" b="0"/>
            <wp:docPr id="60" name="ia_el_14_innerEl" descr="Patient in Laminectom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Patient in Laminectomy position"/>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708BF1E0" wp14:editId="43CB040E">
            <wp:extent cx="2857500" cy="1905000"/>
            <wp:effectExtent l="19050" t="0" r="0" b="0"/>
            <wp:docPr id="59" name="ia_el_15_innerEl" descr="Patient in supin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5_innerEl" descr="Patient in supine position"/>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color w:val="000000"/>
          <w:rFonts w:hAnsi="Times New Roman"/>
          <w:lang w:val="en-gb"/>
        </w:rPr>
      </w:pPr>
    </w:p>
    <w:p>
      <w:pPr>
        <w:jc w:val="both"/>
        <w:spacing w:after="0" w:line="240" w:lineRule="auto"/>
        <w:rPr>
          <w:b w:val="1"/>
          <w:sz w:val="24.0"/>
          <w:szCs w:val="24.0"/>
          <w:rFonts w:ascii="Times New Roman"/>
          <w:color w:val="000000"/>
          <w:rFonts w:hAnsi="Times New Roman"/>
          <w:lang w:val="en-gb"/>
        </w:rPr>
      </w:pPr>
      <w:hyperlink w:history="1" r:id="rId12">
        <w:r>
          <w:rPr>
            <w:rStyle w:val="Hyperlink"/>
            <w:b w:val="1"/>
            <w:sz w:val="24.0"/>
            <w:szCs w:val="24.0"/>
            <w:rFonts w:ascii="Times New Roman"/>
            <w:rFonts w:hAnsi="Times New Roman"/>
            <w:lang w:val="en-gb"/>
          </w:rPr>
          <w:t>Lithotomy</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Lithotomy, which is used in perineum operation. The patient lies supine and the lower limbs are raised on stirrups from the pelvis. Both legs must be raised simultaneously to avoid injury. The knees are flexed.</w:t>
      </w:r>
    </w:p>
    <w:p>
      <w:pPr>
        <w:jc w:val="both"/>
        <w:spacing w:after="0" w:line="240" w:lineRule="auto"/>
        <w:rPr>
          <w:sz w:val="24.0"/>
          <w:szCs w:val="24.0"/>
          <w:rFonts w:ascii="Times New Roman"/>
          <w:rFonts w:eastAsia="Times New Roman"/>
          <w:rFonts w:hAnsi="Times New Roman"/>
          <w:lang w:val="en-gb"/>
        </w:rPr>
      </w:pPr>
      <w:r>
        <w:rPr>
          <w:sz w:val="24.0"/>
          <w:szCs w:val="24.0"/>
          <w:rFonts w:ascii="Times New Roman"/>
          <w:rFonts w:eastAsia="Times New Roman"/>
          <w:rFonts w:hAnsi="Times New Roman"/>
        </w:rPr>
        <w:drawing>
          <wp:inline distT="0" distB="0" distL="0" distR="0" wp14:anchorId="5E67534B" wp14:editId="3CF345A7">
            <wp:extent cx="2857500" cy="1905000"/>
            <wp:effectExtent l="19050" t="0" r="0" b="0"/>
            <wp:docPr id="283" name="ia_el_13_innerEl" descr="Patient in Lithotom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3_innerEl" descr="Patient in Lithotomy position"/>
                    <pic:cNvPicPr>
                      <a:picLocks noChangeAspect="1" noChangeArrowheads="1"/>
                    </pic:cNvPicPr>
                  </pic:nvPicPr>
                  <pic:blipFill>
                    <a:blip r:embed="rId8"/>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5BC3F69A" wp14:editId="07D8511C">
            <wp:extent cx="2857500" cy="1905000"/>
            <wp:effectExtent l="19050" t="0" r="0" b="0"/>
            <wp:docPr id="282" name="ia_el_14_innerEl" descr="Patient in Laminectom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Patient in Laminectomy position"/>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10AC4683" wp14:editId="3C19D0EE">
            <wp:extent cx="2857500" cy="1905000"/>
            <wp:effectExtent l="19050" t="0" r="0" b="0"/>
            <wp:docPr id="281" name="ia_el_15_innerEl" descr="Patient in supin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5_innerEl" descr="Patient in supine position"/>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color w:val="000000"/>
          <w:rFonts w:hAnsi="Times New Roman"/>
          <w:lang w:val="en-gb"/>
        </w:rPr>
      </w:pPr>
    </w:p>
    <w:p>
      <w:pPr>
        <w:jc w:val="both"/>
        <w:spacing w:after="0" w:line="240" w:lineRule="auto"/>
        <w:rPr>
          <w:b w:val="1"/>
          <w:sz w:val="24.0"/>
          <w:szCs w:val="24.0"/>
          <w:rFonts w:ascii="Times New Roman"/>
          <w:color w:val="000000"/>
          <w:rFonts w:hAnsi="Times New Roman"/>
          <w:lang w:val="en-gb"/>
        </w:rPr>
      </w:pPr>
      <w:hyperlink w:history="1" r:id="rId13">
        <w:r>
          <w:rPr>
            <w:rStyle w:val="Hyperlink"/>
            <w:b w:val="1"/>
            <w:sz w:val="24.0"/>
            <w:szCs w:val="24.0"/>
            <w:rFonts w:ascii="Times New Roman"/>
            <w:rFonts w:hAnsi="Times New Roman"/>
            <w:lang w:val="en-gb"/>
          </w:rPr>
          <w:t>Laminectomy</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Laminectomy position, where the patient is put in the prone position with the head beyond the end of the table with the forehead resting and supported on a horseshoe fixed six inches below the level of the table.</w:t>
      </w:r>
    </w:p>
    <w:p>
      <w:pPr>
        <w:jc w:val="both"/>
        <w:spacing w:after="0" w:line="240" w:lineRule="auto"/>
        <w:rPr>
          <w:sz w:val="24.0"/>
          <w:szCs w:val="24.0"/>
          <w:rFonts w:ascii="Times New Roman"/>
          <w:rFonts w:eastAsia="Times New Roman"/>
          <w:rFonts w:hAnsi="Times New Roman"/>
          <w:lang w:val="en-gb"/>
        </w:rPr>
      </w:pPr>
      <w:r>
        <w:rPr>
          <w:sz w:val="24.0"/>
          <w:szCs w:val="24.0"/>
          <w:rFonts w:ascii="Times New Roman"/>
          <w:rFonts w:eastAsia="Times New Roman"/>
          <w:rFonts w:hAnsi="Times New Roman"/>
        </w:rPr>
        <w:drawing>
          <wp:inline distT="0" distB="0" distL="0" distR="0" wp14:anchorId="4570FCEC" wp14:editId="1AA3C7FF">
            <wp:extent cx="2857500" cy="1905000"/>
            <wp:effectExtent l="19050" t="0" r="0" b="0"/>
            <wp:docPr id="280" name="ia_el_14_innerEl" descr="Patient in Laminectom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Patient in Laminectomy position"/>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183C4872" wp14:editId="5BB409D7">
            <wp:extent cx="2857500" cy="1905000"/>
            <wp:effectExtent l="19050" t="0" r="0" b="0"/>
            <wp:docPr id="279" name="ia_el_15_innerEl" descr="Patient in supin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5_innerEl" descr="Patient in supine position"/>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color w:val="000000"/>
          <w:rFonts w:hAnsi="Times New Roman"/>
          <w:lang w:val="en-gb"/>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rFonts w:hAnsi="Times New Roman"/>
        </w:rPr>
      </w:pPr>
    </w:p>
    <w:p>
      <w:pPr>
        <w:jc w:val="both"/>
        <w:spacing w:after="0" w:line="240" w:lineRule="auto"/>
        <w:rPr>
          <w:b w:val="1"/>
          <w:sz w:val="24.0"/>
          <w:szCs w:val="24.0"/>
          <w:rFonts w:ascii="Times New Roman"/>
          <w:color w:val="000000"/>
          <w:rFonts w:hAnsi="Times New Roman"/>
          <w:lang w:val="en-gb"/>
        </w:rPr>
      </w:pPr>
      <w:hyperlink w:history="1" r:id="rId14">
        <w:r>
          <w:rPr>
            <w:rStyle w:val="Hyperlink"/>
            <w:b w:val="1"/>
            <w:sz w:val="24.0"/>
            <w:szCs w:val="24.0"/>
            <w:rFonts w:ascii="Times New Roman"/>
            <w:rFonts w:hAnsi="Times New Roman"/>
            <w:lang w:val="en-gb"/>
          </w:rPr>
          <w:t>Supine (laparatomy position)</w:t>
        </w:r>
      </w:hyperlink>
    </w:p>
    <w:p>
      <w:pPr>
        <w:jc w:val="both"/>
        <w:spacing w:after="0" w:line="240" w:lineRule="auto"/>
        <w:ind w:left="720"/>
        <w:rPr>
          <w:sz w:val="24.0"/>
          <w:szCs w:val="24.0"/>
          <w:rFonts w:ascii="Times New Roman"/>
          <w:color w:val="000000"/>
          <w:rFonts w:hAnsi="Times New Roman"/>
          <w:lang w:val="en-gb"/>
        </w:rPr>
      </w:pPr>
      <w:r>
        <w:rPr>
          <w:sz w:val="24.0"/>
          <w:szCs w:val="24.0"/>
          <w:rFonts w:ascii="Times New Roman"/>
          <w:color w:val="000000"/>
          <w:rFonts w:hAnsi="Times New Roman"/>
          <w:lang w:val="en-gb"/>
        </w:rPr>
        <w:t>Supine (laparatomy position), where the patient lies on the back with arms on the sides on arm boards.</w:t>
      </w:r>
    </w:p>
    <w:p>
      <w:pPr>
        <w:jc w:val="both"/>
        <w:spacing w:after="0" w:line="240" w:lineRule="auto"/>
        <w:ind w:left="720"/>
        <w:rPr>
          <w:sz w:val="24.0"/>
          <w:szCs w:val="24.0"/>
          <w:rFonts w:ascii="Times New Roman"/>
          <w:color w:val="000000"/>
          <w:rFonts w:eastAsia="Times New Roman"/>
          <w:rFonts w:hAnsi="Times New Roman"/>
          <w:lang w:val="en-gb"/>
        </w:rPr>
      </w:pPr>
      <w:r>
        <w:rPr>
          <w:sz w:val="24.0"/>
          <w:szCs w:val="24.0"/>
          <w:rFonts w:ascii="Times New Roman"/>
          <w:rFonts w:hAnsi="Times New Roman"/>
        </w:rPr>
        <w:drawing>
          <wp:inline distT="0" distB="0" distL="0" distR="0" wp14:anchorId="24EA6170" wp14:editId="4EA8C17B">
            <wp:extent cx="2308513" cy="1900052"/>
            <wp:effectExtent l="19050" t="0" r="0" b="0"/>
            <wp:docPr id="278" name="ia_el_15_innerEl" descr="Patient in supin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5_innerEl" descr="Patient in supine position"/>
                    <pic:cNvPicPr>
                      <a:picLocks noChangeAspect="1" noChangeArrowheads="1"/>
                    </pic:cNvPicPr>
                  </pic:nvPicPr>
                  <pic:blipFill>
                    <a:blip r:embed="rId10"/>
                    <a:srcRect/>
                    <a:stretch>
                      <a:fillRect/>
                    </a:stretch>
                  </pic:blipFill>
                  <pic:spPr bwMode="auto">
                    <a:xfrm>
                      <a:off x="0" y="0"/>
                      <a:ext cx="2314525" cy="1905000"/>
                    </a:xfrm>
                    <a:prstGeom prst="rect">
                      <a:avLst/>
                    </a:prstGeom>
                    <a:noFill/>
                    <a:ln w="9525">
                      <a:noFill/>
                      <a:miter lim="800000"/>
                      <a:headEnd/>
                      <a:tailEnd/>
                    </a:ln>
                  </pic:spPr>
                </pic:pic>
              </a:graphicData>
            </a:graphic>
          </wp:inline>
        </w:drawing>
      </w:r>
    </w:p>
    <w:p>
      <w:pPr>
        <w:jc w:val="both"/>
        <w:spacing w:after="0" w:line="240" w:lineRule="auto"/>
        <w:rPr>
          <w:sz w:val="24.0"/>
          <w:szCs w:val="24.0"/>
          <w:rFonts w:ascii="Times New Roman"/>
          <w:rFonts w:eastAsia="Times New Roman"/>
          <w:rFonts w:hAnsi="Times New Roman"/>
          <w:lang w:val="en-gb"/>
        </w:rPr>
      </w:pP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pict>
          <v:rect w14:anchorId="2A9A8104" id="Rectangle 1" o:spid="_x0000_s1026" alt="n/a"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TCOStwIAAMMFAAAOAAAAZHJzL2Uyb0RvYy54bWysVNtu1DAQfUfiHyy/p0m23kuiZqt2s0FI BSoKH+B1nI1FYgfbu9mC+HfGzl7bFwTkIbJn7DNzZo7n5nbXNmjLtRFKZji+ijDikqlSyHWGv34p ghlGxlJZ0kZJnuFnbvDt/O2bm75L+UjVqim5RgAiTdp3Ga6t7dIwNKzmLTVXquMSnJXSLbWw1euw 1LQH9LYJR1E0CXuly04rxo0Baz448dzjVxVn9lNVGW5Rk2HIzfq/9v+V+4fzG5quNe1qwfZp0L/I oqVCQtAjVE4tRRstXkG1gmllVGWvmGpDVVWCcc8B2MTRCzZPNe245wLFMd2xTOb/wbKP20eNRAm9 w0jSFlr0GYpG5brhCEwlNwzKJUPqStV3JoUbT92jdmRN96DYN4OkWtRwg9+ZDu4OUAeT1qqvOS0h 59hBhBcYbmMADa36D6qE4HRjlS/krtKtiwElQjvfr+djv/jOIgbG65hcj8YYMXDt1y4CTQ+XO23s O65a5BYZ1pCdB6fbB2OHo4cjLpZUhWgasNO0kRcGwBwsEBquOp9Lwnf4ZxIly9lyRgIymiwDEuV5 cFcsSDAp4uk4v84Xizz+5eLGJK1FWXLpwhzUFpM/6+Ze94NOjnozqhGlg3MpGb1eLRqNthTUXvjP lxw8p2PhZRq+XsDlBaV4RKL7URIUk9k0IAUZB8k0mgVRnNwnk4gkJC8uKT0Iyf+dEuoznIyhp57O KekX3CL/veZG01ZYmCeNaDM8Ox6iqVPgUpa+tZaKZliflcKlfyoFtPvQaK9XJ9FB/StVPoNctQI5 wTyByQeLWukfGPUwRTJsvm+o5hg17yVIPokJcWPHb8h4OoKNPveszj1UMoDKsMVoWC7sMKo2nRbr GiLFvjBS3cEzqYSXsHtCQ1b7xwWTwjPZTzU3is73/tRp9s5/AwAA//8DAFBLAwQUAAYACAAAACEA qZt8edkAAAADAQAADwAAAGRycy9kb3ducmV2LnhtbEyPQUvDQBCF74L/YRnBi9iNoqIxmyIFsYhQ TLXnaXZMgtnZNLtN4r93qge9zGN4w3vfZPPJtWqgPjSeDVzMElDEpbcNVwbe1o/nt6BCRLbYeiYD XxRgnh8fZZhaP/IrDUWslIRwSNFAHWOXah3KmhyGme+IxfvwvcMoa19p2+Mo4a7Vl0lyox02LA01 drSoqfws9s7AWK6GzfrlSa/ONkvPu+VuUbw/G3N6Mj3cg4o0xb9jOOALOuTCtPV7tkG1BuSR+DPF u7q7BrX9VZ1n+j97/g0AAP//AwBQSwECLQAUAAYACAAAACEAtoM4kv4AAADhAQAAEwAAAAAAAAAA AAAAAAAAAAAAW0NvbnRlbnRfVHlwZXNdLnhtbFBLAQItABQABgAIAAAAIQA4/SH/1gAAAJQBAAAL AAAAAAAAAAAAAAAAAC8BAABfcmVscy8ucmVsc1BLAQItABQABgAIAAAAIQB8TCOStwIAAMMFAAAO AAAAAAAAAAAAAAAAAC4CAABkcnMvZTJvRG9jLnhtbFBLAQItABQABgAIAAAAIQCpm3x52QAAAAMB AAAPAAAAAAAAAAAAAAAAABEFAABkcnMvZG93bnJldi54bWxQSwUGAAAAAAQABADzAAAAFwYAAAAA " filled="f" stroked="f">
            <o:lock v:ext="edit" aspectratio="t"/>
            <w10:anchorlock/>
          </v:rect>
        </w:pict>
      </w:r>
    </w:p>
    <w:p>
      <w:pPr>
        <w:jc w:val="both"/>
        <w:spacing w:after="0" w:line="240" w:lineRule="auto"/>
        <w:rPr>
          <w:sz w:val="24.0"/>
          <w:szCs w:val="24.0"/>
          <w:rFonts w:ascii="Times New Roman"/>
          <w:rFonts w:eastAsia="Times New Roman"/>
          <w:rFonts w:hAnsi="Times New Roman"/>
          <w:vanish/>
          <w:lang w:val="en-gb"/>
        </w:rPr>
      </w:pPr>
      <w:r>
        <w:rPr>
          <w:sz w:val="24.0"/>
          <w:szCs w:val="24.0"/>
          <w:rFonts w:ascii="Times New Roman"/>
          <w:rFonts w:eastAsia="Times New Roman"/>
          <w:rFonts w:hAnsi="Times New Roman"/>
          <w:vanish/>
        </w:rPr>
        <w:drawing>
          <wp:inline distT="0" distB="0" distL="0" distR="0" wp14:anchorId="3B136393" wp14:editId="71DFDAB6">
            <wp:extent cx="95250" cy="95250"/>
            <wp:effectExtent l="19050" t="0" r="0" b="0"/>
            <wp:docPr id="277" name="ia_el_39_innerEl" desc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39_innerEl" descr="n/a"/>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p>
    <w:p>
      <w:pPr>
        <w:pStyle w:val="ListParagraph"/>
        <w:numPr>
          <w:ilvl w:val="0"/>
          <w:numId w:val="20"/>
        </w:numPr>
        <w:jc w:val="both"/>
        <w:spacing w:after="0" w:line="240" w:lineRule="auto"/>
        <w:rPr>
          <w:sz w:val="24.0"/>
          <w:szCs w:val="24.0"/>
          <w:rFonts w:ascii="Times New Roman"/>
          <w:rFonts w:eastAsia="Times New Roman"/>
          <w:rFonts w:hAnsi="Times New Roman"/>
          <w:lang w:val="en-gb"/>
        </w:rPr>
      </w:pPr>
    </w:p>
    <w:p>
      <w:pPr>
        <w:pStyle w:val="ListParagraph"/>
        <w:numPr>
          <w:ilvl w:val="0"/>
          <w:numId w:val="20"/>
        </w:num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 xml:space="preserve">Equipment Used in Theatre </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You are now going to look at the equipment that is normally used during an operation. </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b w:val="1"/>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Ligatures and Sutures</w:t>
      </w: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br/>
      </w:r>
      <w:r>
        <w:rPr>
          <w:sz w:val="24.0"/>
          <w:szCs w:val="24.0"/>
          <w:rFonts w:ascii="Times New Roman"/>
          <w:color w:val="000000"/>
          <w:rFonts w:eastAsia="Times New Roman"/>
          <w:rFonts w:hAnsi="Times New Roman"/>
          <w:lang w:val="en-gb"/>
        </w:rPr>
        <w:t>A suture is a stitch or series of stitches used in surgery to bring together living tissues until the normal healing process takes place. A ligature is a suture used for tying blood vessels to arrest bleeding.</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There are two types of sutures. They can be absorbable, which means they dissolve in the tissue after some time, for example, catgut. They can also be non-absorbable, which means that the </w:t>
      </w:r>
      <w:r>
        <w:rPr>
          <w:sz w:val="24.0"/>
          <w:szCs w:val="24.0"/>
          <w:rFonts w:ascii="Times New Roman"/>
          <w:color w:val="000000"/>
          <w:rFonts w:eastAsia="Times New Roman"/>
          <w:rFonts w:hAnsi="Times New Roman"/>
          <w:lang w:val="en-gb"/>
        </w:rPr>
        <w:t xml:space="preserve">body tissue cannot digest the material used, for example, silkworm gut, nylon, cotton, linen, silk </w:t>
      </w:r>
      <w:r>
        <w:br/>
      </w:r>
      <w:r>
        <w:rPr>
          <w:sz w:val="24.0"/>
          <w:szCs w:val="24.0"/>
          <w:rFonts w:ascii="Times New Roman"/>
          <w:color w:val="000000"/>
          <w:rFonts w:eastAsia="Times New Roman"/>
          <w:rFonts w:hAnsi="Times New Roman"/>
          <w:lang w:val="en-gb"/>
        </w:rPr>
        <w:t>and metal.</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latter must be removed when the wound is healed. Metal clips are also available and are used in neuro-surgery to compress nerve endings, and also on skin  incision to give a good grip. Traumatic sutures are used together with a needle for suturing the skin. Ligatures are lengths of suture material used without a needle to tie a blood vessel in order to control or arrest bleeding. Most ligatures are non-absorbable, for example, those </w:t>
      </w:r>
      <w:r>
        <w:rPr>
          <w:sz w:val="24.0"/>
          <w:szCs w:val="24.0"/>
          <w:rFonts w:ascii="Times New Roman"/>
          <w:color w:val="000000"/>
          <w:rFonts w:eastAsia="Times New Roman"/>
          <w:rFonts w:hAnsi="Times New Roman"/>
          <w:lang w:val="en-gb"/>
        </w:rPr>
        <w:t>made of linen, cotton, silk, polyester, wire and clips. Absorbable include chromic catgut. Metal clips can be used as ligatures.</w:t>
      </w: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Round bodied needles, which are round and smooth, cause less damage and make a puncture. They are used in delicate tissues and organs.</w:t>
      </w: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Atraumatic needles, which are either cutting or round bodied whose traumatising chance is minimal. These needles have no eye. Suture and needles are made joined-together.</w:t>
      </w:r>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Cutting needles, which have a sharp edge, cut a crack as they pass, and are used on strong tissues, for example, skin, </w:t>
      </w:r>
      <w:r>
        <w:br/>
      </w:r>
      <w:r>
        <w:rPr>
          <w:sz w:val="24.0"/>
          <w:szCs w:val="24.0"/>
          <w:rFonts w:ascii="Times New Roman"/>
          <w:color w:val="000000"/>
          <w:rFonts w:hAnsi="Times New Roman"/>
          <w:lang w:val="en-gb"/>
        </w:rPr>
        <w:t>tendon, muscles.</w:t>
      </w:r>
    </w:p>
    <w:p>
      <w:pPr>
        <w:jc w:val="both"/>
        <w:spacing w:after="0" w:line="240" w:lineRule="auto"/>
        <w:rPr>
          <w:rStyle w:val="Strong"/>
          <w:sz w:val="24.0"/>
          <w:szCs w:val="24.0"/>
          <w:rFonts w:ascii="Times New Roman"/>
          <w:color w:val="000000"/>
          <w:rFonts w:hAnsi="Times New Roman"/>
        </w:rPr>
      </w:pPr>
    </w:p>
    <w:p>
      <w:pPr>
        <w:jc w:val="both"/>
        <w:spacing w:after="0" w:line="240" w:lineRule="auto"/>
        <w:rPr>
          <w:sz w:val="24.0"/>
          <w:szCs w:val="24.0"/>
          <w:rFonts w:ascii="Times New Roman"/>
          <w:color w:val="000000"/>
          <w:rFonts w:hAnsi="Times New Roman"/>
          <w:lang w:val="en-gb"/>
        </w:rPr>
      </w:pPr>
      <w:r>
        <w:rPr>
          <w:rStyle w:val="Strong"/>
          <w:sz w:val="24.0"/>
          <w:szCs w:val="24.0"/>
          <w:rFonts w:ascii="Times New Roman"/>
          <w:color w:val="000000"/>
          <w:rFonts w:hAnsi="Times New Roman"/>
        </w:rPr>
        <w:t>Surgical Needles</w:t>
      </w:r>
      <w:r>
        <w:rPr>
          <w:sz w:val="24.0"/>
          <w:szCs w:val="24.0"/>
          <w:rFonts w:ascii="Times New Roman"/>
          <w:color w:val="000000"/>
          <w:rFonts w:hAnsi="Times New Roman"/>
          <w:lang w:val="en-gb"/>
        </w:rPr>
        <w:t xml:space="preserve"> </w:t>
      </w:r>
    </w:p>
    <w:p>
      <w:pPr>
        <w:pStyle w:val="NormalWeb"/>
        <w:jc w:val="both"/>
        <w:spacing w:after="0" w:before="0"/>
        <w:rPr>
          <w:color w:val="000000"/>
          <w:lang w:val="en-gb"/>
        </w:rPr>
      </w:pPr>
      <w:r>
        <w:rPr>
          <w:color w:val="000000"/>
          <w:lang w:val="en-gb"/>
        </w:rPr>
        <w:t>These are made from plated carbon steel or stainless steel. The different parts of a needle are the eye, shaft, and point. The needle is either straight or curved. There are different classes of needles. These include:</w:t>
      </w:r>
    </w:p>
    <w:p>
      <w:pPr>
        <w:jc w:val="both"/>
        <w:spacing w:after="0" w:line="240" w:lineRule="auto"/>
        <w:rPr>
          <w:sz w:val="24.0"/>
          <w:szCs w:val="24.0"/>
          <w:rFonts w:ascii="Times New Roman"/>
          <w:color w:val="000000"/>
          <w:rFonts w:hAnsi="Times New Roman"/>
          <w:lang w:val="en-gb"/>
        </w:rPr>
      </w:pPr>
      <w:hyperlink w:history="1" r:id="rId16">
        <w:r>
          <w:rPr>
            <w:rStyle w:val="Hyperlink"/>
            <w:sz w:val="24.0"/>
            <w:szCs w:val="24.0"/>
            <w:rFonts w:ascii="Times New Roman"/>
            <w:rFonts w:hAnsi="Times New Roman"/>
            <w:lang w:val="en-gb"/>
          </w:rPr>
          <w:t>Round bodied needles</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Cutting needles, which have a sharp edge, cut a crack as they pass, and are used on strong tissues, for example, skin, </w:t>
      </w:r>
      <w:r>
        <w:br/>
      </w:r>
      <w:r>
        <w:rPr>
          <w:sz w:val="24.0"/>
          <w:szCs w:val="24.0"/>
          <w:rFonts w:ascii="Times New Roman"/>
          <w:color w:val="000000"/>
          <w:rFonts w:hAnsi="Times New Roman"/>
          <w:lang w:val="en-gb"/>
        </w:rPr>
        <w:t>tendon, muscles.</w:t>
      </w:r>
    </w:p>
    <w:p>
      <w:pPr>
        <w:jc w:val="both"/>
        <w:spacing w:after="0" w:line="240" w:lineRule="auto"/>
        <w:rPr>
          <w:sz w:val="24.0"/>
          <w:szCs w:val="24.0"/>
          <w:rFonts w:ascii="Times New Roman"/>
          <w:color w:val="000000"/>
          <w:rFonts w:hAnsi="Times New Roman"/>
          <w:lang w:val="en-gb"/>
        </w:rPr>
      </w:pPr>
      <w:hyperlink w:history="1" r:id="rId17">
        <w:r>
          <w:rPr>
            <w:rStyle w:val="Hyperlink"/>
            <w:sz w:val="24.0"/>
            <w:szCs w:val="24.0"/>
            <w:rFonts w:ascii="Times New Roman"/>
            <w:rFonts w:hAnsi="Times New Roman"/>
            <w:lang w:val="en-gb"/>
          </w:rPr>
          <w:t>Atraumatic needles</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Round bodied needles, which are round and smooth, cause less damage and make a puncture. They are used in delicate tissues and organs.</w:t>
      </w:r>
    </w:p>
    <w:p>
      <w:pPr>
        <w:jc w:val="both"/>
        <w:spacing w:after="0" w:line="240" w:lineRule="auto"/>
        <w:rPr>
          <w:sz w:val="24.0"/>
          <w:szCs w:val="24.0"/>
          <w:rFonts w:ascii="Times New Roman"/>
          <w:color w:val="000000"/>
          <w:rFonts w:hAnsi="Times New Roman"/>
          <w:lang w:val="en-gb"/>
        </w:rPr>
      </w:pPr>
      <w:hyperlink w:history="1" r:id="rId18">
        <w:r>
          <w:rPr>
            <w:rStyle w:val="Hyperlink"/>
            <w:sz w:val="24.0"/>
            <w:szCs w:val="24.0"/>
            <w:rFonts w:ascii="Times New Roman"/>
            <w:rFonts w:hAnsi="Times New Roman"/>
            <w:lang w:val="en-gb"/>
          </w:rPr>
          <w:t>Cutting needles</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Atraumatic needles, which are either cutting or round bodied whose traumatising chance is minimal. These needles have no eye. Suture and needles are made joined-together.</w:t>
      </w:r>
    </w:p>
    <w:p>
      <w:pPr>
        <w:jc w:val="both"/>
        <w:spacing w:after="0" w:line="240" w:lineRule="auto"/>
        <w:rPr>
          <w:sz w:val="24.0"/>
          <w:szCs w:val="24.0"/>
          <w:rFonts w:ascii="Times New Roman"/>
          <w:color w:val="000000"/>
          <w:rFonts w:hAnsi="Times New Roman"/>
          <w:lang w:val="en-gb"/>
        </w:rPr>
      </w:pPr>
    </w:p>
    <w:p>
      <w:pPr>
        <w:jc w:val="both"/>
        <w:spacing w:after="0" w:line="240" w:lineRule="auto"/>
        <w:rPr>
          <w:rStyle w:val="Strong"/>
          <w:sz w:val="24.0"/>
          <w:szCs w:val="24.0"/>
          <w:rFonts w:ascii="Times New Roman"/>
          <w:color w:val="000000"/>
          <w:rFonts w:hAnsi="Times New Roman"/>
        </w:rPr>
      </w:pPr>
      <w:r>
        <w:rPr>
          <w:rStyle w:val="Strong"/>
          <w:sz w:val="24.0"/>
          <w:szCs w:val="24.0"/>
          <w:rFonts w:ascii="Times New Roman"/>
          <w:color w:val="000000"/>
          <w:rFonts w:hAnsi="Times New Roman"/>
        </w:rPr>
        <w:t>General Set of Instruments</w:t>
      </w:r>
    </w:p>
    <w:p>
      <w:pPr>
        <w:jc w:val="both"/>
        <w:spacing w:after="0" w:line="240" w:lineRule="auto"/>
        <w:rPr>
          <w:sz w:val="24.0"/>
          <w:szCs w:val="24.0"/>
          <w:rFonts w:ascii="Times New Roman"/>
          <w:rFonts w:hAnsi="Times New Roman"/>
        </w:rPr>
      </w:pPr>
      <w:r>
        <w:rPr>
          <w:sz w:val="24.0"/>
          <w:szCs w:val="24.0"/>
          <w:rFonts w:ascii="Times New Roman"/>
          <w:rFonts w:hAnsi="Times New Roman"/>
        </w:rPr>
        <w:t>This is a set of instruments that are used for a general operation.</w:t>
      </w:r>
    </w:p>
    <w:p>
      <w:pPr>
        <w:jc w:val="both"/>
        <w:spacing w:after="0" w:line="240" w:lineRule="auto"/>
        <w:rPr>
          <w:sz w:val="24.0"/>
          <w:szCs w:val="24.0"/>
          <w:rFonts w:ascii="Times New Roman"/>
          <w:rFonts w:hAnsi="Times New Roman"/>
        </w:rPr>
      </w:pPr>
      <w:r>
        <w:rPr>
          <w:sz w:val="24.0"/>
          <w:szCs w:val="24.0"/>
          <w:rFonts w:ascii="Times New Roman"/>
          <w:rFonts w:hAnsi="Times New Roman"/>
        </w:rPr>
        <w:t>(see Houghton et al [1967] p.105 - 109) for more detailed information including photographs.</w:t>
      </w:r>
    </w:p>
    <w:p>
      <w:pPr>
        <w:jc w:val="both"/>
        <w:tabs>
          <w:tab w:val="center" w:pos="4153"/>
          <w:tab w:val="right" w:pos="8306"/>
        </w:tabs>
        <w:spacing w:after="0" w:line="240" w:lineRule="auto"/>
        <w:sectPr>
          <w:pgSz w:w="12240" w:h="15840" w:orient="portrait"/>
          <w:pgMar w:bottom="1440" w:top="1440" w:right="1440" w:left="1440" w:header="720" w:footer="720" w:gutter="0"/>
          <w:cols w:sep="1" w:space="720" w:equalWidth="true"/>
          <w:type w:val="continuous"/>
        </w:sectPr>
        <w:rPr>
          <w:b w:val="1"/>
          <w:sz w:val="24.0"/>
          <w:szCs w:val="24.0"/>
          <w:rFonts w:ascii="Times New Roman"/>
          <w:color w:val="000000"/>
          <w:rFonts w:eastAsia="Times New Roman"/>
          <w:rFonts w:hAnsi="Times New Roman"/>
        </w:rPr>
      </w:pPr>
    </w:p>
    <w:tbl>
      <w:tblPr>
        <w:tblpPr/>
        <w:tblW w:w="0" w:type="auto"/>
        <w:jc w:val="center"/>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4076"/>
        <w:gridCol w:w="5274"/>
      </w:tblGrid>
      <w:tr>
        <w:tc>
          <w:tcPr>
            <w:tcW w:w="1908" w:type="dxa"/>
            <w:tcBorders/>
            <w:vAlign w:val="top"/>
          </w:tcPr>
          <w:p>
            <w:pPr>
              <w:jc w:val="both"/>
              <w:tabs>
                <w:tab w:val="center" w:pos="4153"/>
                <w:tab w:val="right" w:pos="8306"/>
              </w:tabs>
              <w:spacing w:after="0" w:line="240" w:lineRule="auto"/>
              <w:rPr>
                <w:b w:val="1"/>
                <w:sz w:val="24.0"/>
                <w:szCs w:val="24.0"/>
                <w:rFonts w:ascii="Times New Roman"/>
                <w:color w:val="000000"/>
                <w:rFonts w:eastAsia="Times New Roman"/>
                <w:rFonts w:hAnsi="Times New Roman"/>
              </w:rPr>
            </w:pPr>
            <w:r>
              <w:rPr>
                <w:b w:val="1"/>
                <w:sz w:val="24.0"/>
                <w:szCs w:val="24.0"/>
                <w:rFonts w:ascii="Times New Roman"/>
                <w:color w:val="000000"/>
                <w:rFonts w:eastAsia="Times New Roman"/>
                <w:rFonts w:hAnsi="Times New Roman"/>
              </w:rPr>
              <w:t>No</w:t>
            </w:r>
            <w:r>
              <w:rPr>
                <w:b w:val="1"/>
                <w:sz w:val="24.0"/>
                <w:szCs w:val="24.0"/>
                <w:rFonts w:ascii="Times New Roman"/>
                <w:color w:val="000000"/>
                <w:rFonts w:eastAsia="Times New Roman"/>
                <w:rFonts w:hAnsi="Times New Roman"/>
              </w:rPr>
              <w:tab/>
            </w:r>
          </w:p>
          <w:p>
            <w:pPr>
              <w:jc w:val="both"/>
              <w:tabs>
                <w:tab w:val="center" w:pos="4153"/>
                <w:tab w:val="right" w:pos="8306"/>
              </w:tabs>
              <w:spacing w:after="0" w:line="240" w:lineRule="auto"/>
              <w:rPr>
                <w:b w:val="1"/>
                <w:sz w:val="24.0"/>
                <w:szCs w:val="24.0"/>
                <w:rFonts w:ascii="Times New Roman"/>
                <w:color w:val="000000"/>
                <w:rFonts w:eastAsia="Times New Roman"/>
                <w:rFonts w:hAnsi="Times New Roman"/>
              </w:rPr>
            </w:pPr>
          </w:p>
        </w:tc>
        <w:tc>
          <w:tcPr>
            <w:tcW w:w="8513" w:type="dxa"/>
            <w:tcBorders/>
            <w:vAlign w:val="top"/>
          </w:tcPr>
          <w:p>
            <w:pPr>
              <w:jc w:val="both"/>
              <w:tabs>
                <w:tab w:val="center" w:pos="4153"/>
                <w:tab w:val="right" w:pos="8306"/>
              </w:tabs>
              <w:spacing w:after="0" w:line="240" w:lineRule="auto"/>
              <w:rPr>
                <w:b w:val="1"/>
                <w:sz w:val="24.0"/>
                <w:szCs w:val="24.0"/>
                <w:rFonts w:ascii="Times New Roman"/>
                <w:color w:val="000000"/>
                <w:rFonts w:eastAsia="Times New Roman"/>
                <w:rFonts w:hAnsi="Times New Roman"/>
              </w:rPr>
            </w:pPr>
            <w:r>
              <w:rPr>
                <w:b w:val="1"/>
                <w:sz w:val="24.0"/>
                <w:szCs w:val="24.0"/>
                <w:rFonts w:ascii="Times New Roman"/>
                <w:color w:val="000000"/>
                <w:rFonts w:eastAsia="Times New Roman"/>
                <w:rFonts w:hAnsi="Times New Roman"/>
              </w:rPr>
              <w:t>Item</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5</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Rampley sponge holding forceps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2</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Bard parker handle No. 4 (BP)</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Bard parker handle No. 3 (BP)</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Mayo scissors curved on flat 71/2</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2</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Mayo scissors straight 71/2</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Mayo scissors curved on flat 61/2</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Cartless ligatures scissors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Dissecting forceps toothed</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Dissecting forceps non-toothed</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Dunhill Artery forceps curved or flat</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10</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Chances Artery forceps curved or flat</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10</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Spencer wells curved on straight</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4</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Little wood tissue force</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2</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Lanes Tissue forceps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4</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Allis Tissue forceps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2</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Langerbeek retractors 13/4 *1/8</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2</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Canny Ryalls Retractors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Lister Sinus forceps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Watson cheyne probe and dissector</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Stanley Boyd’s bone currettes double ended</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Silver probe</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2</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Sinus needle Holders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10</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Shardless cross Action Towel clip</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4</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Mayo pins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Yankaur Sucker Tube</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Yankaur Universal Sucker Handles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Yankaur sucker tube fine</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Yankuar tube medium</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Yankaur sucker tube Basket type</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Pressure tube Anti-static 2 metres long Diathermy heed</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Diathermy handle with Ball or Riches forceps</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Edinburch Tray 24’’ * 113/4’’</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Spring cord</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Green wrapper large</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White wrapper</w:t>
            </w:r>
          </w:p>
        </w:tc>
      </w:tr>
      <w:tr>
        <w:tc>
          <w:tcPr>
            <w:tcW w:w="1908"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w:t>
            </w:r>
          </w:p>
        </w:tc>
        <w:tc>
          <w:tcPr>
            <w:tcW w:w="8513" w:type="dxa"/>
            <w:tcBorders/>
            <w:vAlign w:val="top"/>
          </w:tcPr>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Basic pack contains:</w:t>
            </w:r>
          </w:p>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2 bundles raytec gauze (20)</w:t>
            </w:r>
          </w:p>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10 green towels</w:t>
            </w:r>
          </w:p>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 abdominal sheet</w:t>
            </w:r>
          </w:p>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 chest sheet</w:t>
            </w:r>
          </w:p>
          <w:p>
            <w:pPr>
              <w:jc w:val="both"/>
              <w:tabs>
                <w:tab w:val="center" w:pos="4153"/>
                <w:tab w:val="right" w:pos="8306"/>
              </w:tabs>
              <w:spacing w:after="0" w:line="240" w:lineRule="auto"/>
              <w:rPr>
                <w:sz w:val="24.0"/>
                <w:szCs w:val="24.0"/>
                <w:rFonts w:ascii="Times New Roman"/>
                <w:color w:val="000000"/>
                <w:rFonts w:eastAsia="Times New Roman"/>
                <w:rFonts w:hAnsi="Times New Roman"/>
              </w:rPr>
            </w:pPr>
            <w:r>
              <w:rPr>
                <w:sz w:val="24.0"/>
                <w:szCs w:val="24.0"/>
                <w:rFonts w:ascii="Times New Roman"/>
                <w:color w:val="000000"/>
                <w:rFonts w:eastAsia="Times New Roman"/>
                <w:rFonts w:hAnsi="Times New Roman"/>
              </w:rPr>
              <w:t>1 Mayo cover</w:t>
            </w:r>
          </w:p>
        </w:tc>
      </w:tr>
    </w:tbl>
    <w:p>
      <w:pPr>
        <w:jc w:val="both"/>
        <w:spacing w:after="0" w:line="240" w:lineRule="auto"/>
        <w:sectPr>
          <w:pgSz w:w="12240" w:h="15840" w:orient="portrait"/>
          <w:pgMar w:bottom="1440" w:top="1440" w:right="1440" w:left="1440" w:header="720" w:footer="720" w:gutter="0"/>
          <w:cols w:sep="1" w:space="720" w:equalWidth="true"/>
          <w:type w:val="continuous"/>
        </w:sectPr>
        <w:rPr>
          <w:sz w:val="24.0"/>
          <w:szCs w:val="24.0"/>
          <w:rFonts w:ascii="Times New Roman"/>
          <w:color w:val="000000"/>
          <w:rFonts w:hAnsi="Times New Roman"/>
          <w:lang w:val="en-gb"/>
        </w:rPr>
      </w:pP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Equipment</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It is important to note that dirty and unsterile equipment can become a source of infection. To reduce this, all dirty equipment must be soaked in a standard disinfectant preferably Jik, for ten minutes. This makes it safe for handling and cleaning. It should then be cleaned in soap water, rinsed, dried and then taken for autoclaving. The same should be done to linen, for example, towels, abdominal draping sheets, and gowns, which become </w:t>
      </w:r>
      <w:r>
        <w:rPr>
          <w:sz w:val="24.0"/>
          <w:szCs w:val="24.0"/>
          <w:rFonts w:ascii="Times New Roman"/>
          <w:color w:val="000000"/>
          <w:rFonts w:eastAsia="Times New Roman"/>
          <w:rFonts w:hAnsi="Times New Roman"/>
          <w:lang w:val="en-gb"/>
        </w:rPr>
        <w:t>contaminated</w:t>
      </w:r>
      <w:r>
        <w:br/>
      </w:r>
      <w:r>
        <w:rPr>
          <w:sz w:val="24.0"/>
          <w:szCs w:val="24.0"/>
          <w:rFonts w:ascii="Times New Roman"/>
          <w:color w:val="000000"/>
          <w:rFonts w:eastAsia="Times New Roman"/>
          <w:rFonts w:hAnsi="Times New Roman"/>
          <w:lang w:val="en-gb"/>
        </w:rPr>
        <w:t>during the operation.</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 xml:space="preserve">Anaesthesia </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Anaesthesia is the loss of pain and sensation to a part or the whole body induced by drugs. There are two types of anaesthesia: local and general. </w:t>
      </w:r>
    </w:p>
    <w:p>
      <w:pPr>
        <w:jc w:val="both"/>
        <w:spacing w:after="0" w:line="240" w:lineRule="auto"/>
        <w:rPr>
          <w:sz w:val="24.0"/>
          <w:szCs w:val="24.0"/>
          <w:rFonts w:ascii="Times New Roman"/>
          <w:rFonts w:hAnsi="Times New Roman"/>
        </w:rPr>
      </w:pPr>
    </w:p>
    <w:p>
      <w:pPr>
        <w:jc w:val="both"/>
        <w:spacing w:after="0" w:line="240" w:lineRule="auto"/>
        <w:rPr>
          <w:b w:val="1"/>
          <w:sz w:val="24.0"/>
          <w:szCs w:val="24.0"/>
          <w:rFonts w:ascii="Times New Roman"/>
          <w:color w:val="000000"/>
          <w:rFonts w:hAnsi="Times New Roman"/>
          <w:lang w:val="en-gb"/>
        </w:rPr>
      </w:pPr>
      <w:hyperlink w:history="1" r:id="rId19">
        <w:r>
          <w:rPr>
            <w:rStyle w:val="Hyperlink"/>
            <w:b w:val="1"/>
            <w:sz w:val="24.0"/>
            <w:szCs w:val="24.0"/>
            <w:rFonts w:ascii="Times New Roman"/>
            <w:rFonts w:hAnsi="Times New Roman"/>
            <w:lang w:val="en-gb"/>
          </w:rPr>
          <w:t>Local Anaesthesia</w:t>
        </w:r>
      </w:hyperlink>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Local anaesthesia induces analgesia in the region where it is administered, for example, lignocaine, procaine hydrochloride, xylocaine and lidocaine.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local anaesthesia last for forty five minutes to three hours depending on the type of anaesthesia used. It is given locally to the affected part of the body by one of the following methods:</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Infiltration, nerve block, field block, refrigeration analgesia, spinal analgesia, epidural anaesthesia.</w:t>
      </w:r>
    </w:p>
    <w:p>
      <w:pPr>
        <w:pStyle w:val="NormalWeb"/>
        <w:jc w:val="both"/>
        <w:spacing w:after="0" w:before="0"/>
        <w:rPr>
          <w:rStyle w:val="Strong"/>
          <w:color w:val="000000"/>
        </w:rPr>
      </w:pPr>
    </w:p>
    <w:p>
      <w:pPr>
        <w:pStyle w:val="NormalWeb"/>
        <w:jc w:val="both"/>
        <w:spacing w:after="0" w:before="0"/>
        <w:rPr>
          <w:color w:val="000000"/>
          <w:lang w:val="en-gb"/>
        </w:rPr>
      </w:pPr>
      <w:r>
        <w:rPr>
          <w:rStyle w:val="Strong"/>
          <w:color w:val="000000"/>
        </w:rPr>
        <w:t>Local Anaesthesia Methods</w:t>
      </w:r>
    </w:p>
    <w:p>
      <w:pPr>
        <w:pStyle w:val="NormalWeb"/>
        <w:jc w:val="both"/>
        <w:spacing w:after="0" w:before="0"/>
        <w:rPr>
          <w:color w:val="000000"/>
          <w:lang w:val="en-gb"/>
        </w:rPr>
      </w:pPr>
      <w:r>
        <w:rPr>
          <w:rStyle w:val="Strong"/>
          <w:color w:val="000000"/>
        </w:rPr>
        <w:t>Infiltration</w:t>
      </w:r>
      <w:r>
        <w:br/>
      </w:r>
      <w:r>
        <w:rPr>
          <w:color w:val="000000"/>
          <w:lang w:val="en-gb"/>
        </w:rPr>
        <w:t>The drug is injected on and around (in various points of) the affected area.</w:t>
      </w:r>
    </w:p>
    <w:p>
      <w:pPr>
        <w:pStyle w:val="NormalWeb"/>
        <w:jc w:val="both"/>
        <w:spacing w:after="0" w:before="0"/>
        <w:rPr>
          <w:rStyle w:val="Strong"/>
          <w:color w:val="000000"/>
        </w:rPr>
      </w:pPr>
    </w:p>
    <w:p>
      <w:pPr>
        <w:pStyle w:val="NormalWeb"/>
        <w:jc w:val="both"/>
        <w:spacing w:after="0" w:before="0"/>
        <w:rPr>
          <w:color w:val="000000"/>
          <w:lang w:val="en-gb"/>
        </w:rPr>
      </w:pPr>
      <w:r>
        <w:rPr>
          <w:rStyle w:val="Strong"/>
          <w:color w:val="000000"/>
        </w:rPr>
        <w:t>Nerve Block</w:t>
      </w:r>
    </w:p>
    <w:p>
      <w:pPr>
        <w:pStyle w:val="NormalWeb"/>
        <w:jc w:val="both"/>
        <w:spacing w:after="0" w:before="0"/>
        <w:rPr>
          <w:color w:val="000000"/>
          <w:lang w:val="en-gb"/>
        </w:rPr>
      </w:pPr>
      <w:r>
        <w:rPr>
          <w:color w:val="000000"/>
          <w:lang w:val="en-gb"/>
        </w:rPr>
        <w:t>The nerve supplying the affected area is infiltrated by the anaesthetic drugs, inducing loss of sensation on the affected area supplied by that specific nerve.</w:t>
      </w:r>
    </w:p>
    <w:p>
      <w:pPr>
        <w:pStyle w:val="NormalWeb"/>
        <w:jc w:val="both"/>
        <w:spacing w:after="0" w:before="0"/>
        <w:rPr>
          <w:rStyle w:val="Strong"/>
          <w:color w:val="000000"/>
        </w:rPr>
      </w:pPr>
    </w:p>
    <w:p>
      <w:pPr>
        <w:pStyle w:val="NormalWeb"/>
        <w:jc w:val="both"/>
        <w:spacing w:after="0" w:before="0"/>
        <w:rPr>
          <w:color w:val="000000"/>
          <w:lang w:val="en-gb"/>
        </w:rPr>
      </w:pPr>
      <w:r>
        <w:rPr>
          <w:rStyle w:val="Strong"/>
          <w:color w:val="000000"/>
        </w:rPr>
        <w:t>Field Block</w:t>
      </w:r>
    </w:p>
    <w:p>
      <w:pPr>
        <w:pStyle w:val="NormalWeb"/>
        <w:jc w:val="both"/>
        <w:spacing w:after="0" w:before="0"/>
        <w:rPr>
          <w:color w:val="000000"/>
          <w:lang w:val="en-gb"/>
        </w:rPr>
      </w:pPr>
      <w:r>
        <w:rPr>
          <w:color w:val="000000"/>
          <w:lang w:val="en-gb"/>
        </w:rPr>
        <w:t>Similar to nerve block but cover a larger area and may involve more than one nerve.</w:t>
      </w:r>
    </w:p>
    <w:p>
      <w:pPr>
        <w:pStyle w:val="NormalWeb"/>
        <w:jc w:val="both"/>
        <w:spacing w:after="0" w:before="0"/>
        <w:rPr>
          <w:rStyle w:val="Strong"/>
          <w:color w:val="000000"/>
        </w:rPr>
      </w:pPr>
    </w:p>
    <w:p>
      <w:pPr>
        <w:pStyle w:val="NormalWeb"/>
        <w:jc w:val="both"/>
        <w:spacing w:after="0" w:before="0"/>
        <w:rPr>
          <w:color w:val="000000"/>
          <w:lang w:val="en-gb"/>
        </w:rPr>
      </w:pPr>
      <w:r>
        <w:rPr>
          <w:rStyle w:val="Strong"/>
          <w:color w:val="000000"/>
        </w:rPr>
        <w:t>Refrigeration Analgesia</w:t>
      </w:r>
    </w:p>
    <w:p>
      <w:pPr>
        <w:pStyle w:val="NormalWeb"/>
        <w:jc w:val="both"/>
        <w:spacing w:after="0" w:before="0"/>
        <w:rPr>
          <w:color w:val="000000"/>
          <w:lang w:val="en-gb"/>
        </w:rPr>
      </w:pPr>
      <w:r>
        <w:rPr>
          <w:color w:val="000000"/>
          <w:lang w:val="en-gb"/>
        </w:rPr>
        <w:t>It is administered by use of a vapouriser. Drugs used include: Ethyl chloride or Diethyl ether.</w:t>
      </w:r>
    </w:p>
    <w:p>
      <w:pPr>
        <w:pStyle w:val="NormalWeb"/>
        <w:jc w:val="both"/>
        <w:spacing w:after="0" w:before="0"/>
        <w:rPr>
          <w:rStyle w:val="Strong"/>
          <w:color w:val="000000"/>
        </w:rPr>
      </w:pPr>
    </w:p>
    <w:p>
      <w:pPr>
        <w:pStyle w:val="NormalWeb"/>
        <w:jc w:val="both"/>
        <w:spacing w:after="0" w:before="0"/>
        <w:rPr>
          <w:color w:val="000000"/>
          <w:lang w:val="en-gb"/>
        </w:rPr>
      </w:pPr>
      <w:r>
        <w:rPr>
          <w:rStyle w:val="Strong"/>
          <w:color w:val="000000"/>
        </w:rPr>
        <w:t>Spinal Analgesia</w:t>
      </w:r>
    </w:p>
    <w:p>
      <w:pPr>
        <w:pStyle w:val="NormalWeb"/>
        <w:jc w:val="both"/>
        <w:spacing w:after="0" w:before="0"/>
        <w:rPr>
          <w:color w:val="000000"/>
          <w:lang w:val="en-gb"/>
        </w:rPr>
      </w:pPr>
      <w:r>
        <w:rPr>
          <w:color w:val="000000"/>
          <w:lang w:val="en-gb"/>
        </w:rPr>
        <w:t xml:space="preserve">Used for operations from the abdomen and below, e.g. caesarean section. A lumbar puncture is done and the local anaesthesia </w:t>
      </w:r>
      <w:r>
        <w:rPr>
          <w:color w:val="000000"/>
          <w:lang w:val="en-gb"/>
        </w:rPr>
        <w:t>introduced through the spine. The drug paralyses the area below the puncture.</w:t>
      </w:r>
    </w:p>
    <w:p>
      <w:pPr>
        <w:pStyle w:val="NormalWeb"/>
        <w:jc w:val="both"/>
        <w:spacing w:after="0" w:before="0"/>
        <w:rPr>
          <w:rStyle w:val="Strong"/>
          <w:color w:val="000000"/>
        </w:rPr>
      </w:pPr>
    </w:p>
    <w:p>
      <w:pPr>
        <w:pStyle w:val="NormalWeb"/>
        <w:jc w:val="both"/>
        <w:spacing w:after="0" w:before="0"/>
        <w:rPr>
          <w:color w:val="000000"/>
          <w:lang w:val="en-gb"/>
        </w:rPr>
      </w:pPr>
      <w:r>
        <w:rPr>
          <w:rStyle w:val="Strong"/>
          <w:color w:val="000000"/>
        </w:rPr>
        <w:t>Epidural Anaesthesia</w:t>
      </w:r>
    </w:p>
    <w:p>
      <w:pPr>
        <w:pStyle w:val="NormalWeb"/>
        <w:jc w:val="both"/>
        <w:spacing w:after="0" w:before="0"/>
        <w:rPr>
          <w:color w:val="000000"/>
          <w:lang w:val="en-gb"/>
        </w:rPr>
      </w:pPr>
      <w:r>
        <w:rPr>
          <w:color w:val="000000"/>
          <w:lang w:val="en-gb"/>
        </w:rPr>
        <w:t>The drug is injected in the dura mater space of the spinal cord. Used for operations of the abdomen and below.</w:t>
      </w:r>
    </w:p>
    <w:p>
      <w:pPr>
        <w:jc w:val="both"/>
        <w:spacing w:after="0" w:line="240" w:lineRule="auto"/>
        <w:rPr>
          <w:sz w:val="24.0"/>
          <w:szCs w:val="24.0"/>
          <w:rFonts w:ascii="Times New Roman"/>
          <w:color w:val="000000"/>
          <w:rFonts w:hAnsi="Times New Roman"/>
          <w:lang w:val="en-gb"/>
        </w:rPr>
      </w:pPr>
    </w:p>
    <w:p>
      <w:pPr>
        <w:jc w:val="both"/>
        <w:spacing w:after="0" w:line="240" w:lineRule="auto"/>
        <w:rPr>
          <w:b w:val="1"/>
          <w:sz w:val="24.0"/>
          <w:szCs w:val="24.0"/>
          <w:rFonts w:ascii="Times New Roman"/>
          <w:color w:val="000000"/>
          <w:rFonts w:hAnsi="Times New Roman"/>
          <w:lang w:val="en-gb"/>
        </w:rPr>
      </w:pPr>
      <w:hyperlink w:history="1" r:id="rId20">
        <w:r>
          <w:rPr>
            <w:rStyle w:val="Hyperlink"/>
            <w:b w:val="1"/>
            <w:sz w:val="24.0"/>
            <w:szCs w:val="24.0"/>
            <w:rFonts w:ascii="Times New Roman"/>
            <w:rFonts w:hAnsi="Times New Roman"/>
            <w:lang w:val="en-gb"/>
          </w:rPr>
          <w:t>General Anaesthesia</w:t>
        </w:r>
      </w:hyperlink>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General anaesthesia causes the patient to lose consciousness, for example, thiopentone, ketalar and halothane.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Anaesthesia can be categorised into: pre-medication, preoperative and postoperative procedures.</w:t>
      </w:r>
    </w:p>
    <w:p>
      <w:pPr>
        <w:jc w:val="both"/>
        <w:spacing w:after="0" w:line="240" w:lineRule="auto"/>
        <w:rPr>
          <w:sz w:val="24.0"/>
          <w:szCs w:val="24.0"/>
          <w:rFonts w:ascii="Times New Roman"/>
          <w:color w:val="000000"/>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Pre-medication</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following procedures should be adhered to prior to the operation:</w:t>
      </w:r>
    </w:p>
    <w:p>
      <w:pPr>
        <w:numPr>
          <w:ilvl w:val="0"/>
          <w:numId w:val="1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Atropine 0.6mg intramuscular (for adults) administered one hour before the operation to reduce Respiratory Secretion (RS) and to prevent bradycardia; Children should be </w:t>
      </w:r>
      <w:r>
        <w:br/>
      </w:r>
      <w:r>
        <w:rPr>
          <w:sz w:val="24.0"/>
          <w:szCs w:val="24.0"/>
          <w:rFonts w:ascii="Times New Roman"/>
          <w:color w:val="000000"/>
          <w:rFonts w:eastAsia="Times New Roman"/>
          <w:rFonts w:hAnsi="Times New Roman"/>
          <w:lang w:val="en-gb"/>
        </w:rPr>
        <w:t xml:space="preserve">given 0.3mg. </w:t>
      </w:r>
    </w:p>
    <w:p>
      <w:pPr>
        <w:numPr>
          <w:ilvl w:val="0"/>
          <w:numId w:val="1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Pethidine 50 - 100mg intramuscular for adults, which has an analgesic effect on the patient; and 25 - 50mg for children depending on age and weight. </w:t>
      </w:r>
    </w:p>
    <w:p>
      <w:pPr>
        <w:numPr>
          <w:ilvl w:val="0"/>
          <w:numId w:val="1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Valium can be given one night before to a very </w:t>
      </w:r>
      <w:r>
        <w:br/>
      </w:r>
      <w:r>
        <w:rPr>
          <w:sz w:val="24.0"/>
          <w:szCs w:val="24.0"/>
          <w:rFonts w:ascii="Times New Roman"/>
          <w:color w:val="000000"/>
          <w:rFonts w:eastAsia="Times New Roman"/>
          <w:rFonts w:hAnsi="Times New Roman"/>
          <w:lang w:val="en-gb"/>
        </w:rPr>
        <w:t xml:space="preserve">nervous patient. </w:t>
      </w:r>
    </w:p>
    <w:p>
      <w:pPr>
        <w:numPr>
          <w:ilvl w:val="0"/>
          <w:numId w:val="1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Hyoscine 0.4mg for adults, which can also be given for pre-medication although it has the potential side effect </w:t>
      </w:r>
      <w:r>
        <w:br/>
      </w:r>
      <w:r>
        <w:rPr>
          <w:sz w:val="24.0"/>
          <w:szCs w:val="24.0"/>
          <w:rFonts w:ascii="Times New Roman"/>
          <w:color w:val="000000"/>
          <w:rFonts w:eastAsia="Times New Roman"/>
          <w:rFonts w:hAnsi="Times New Roman"/>
          <w:lang w:val="en-gb"/>
        </w:rPr>
        <w:t xml:space="preserve">of amnesia. </w:t>
      </w:r>
    </w:p>
    <w:p>
      <w:pPr>
        <w:numPr>
          <w:ilvl w:val="0"/>
          <w:numId w:val="1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Morphine 10 - 15mg intramuscular can also be used. </w:t>
      </w:r>
    </w:p>
    <w:p>
      <w:pPr>
        <w:numPr>
          <w:ilvl w:val="0"/>
          <w:numId w:val="1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Oral pre-medication is the best for children and should be administered two hours before operation. </w:t>
      </w:r>
    </w:p>
    <w:p>
      <w:pPr>
        <w:numPr>
          <w:ilvl w:val="0"/>
          <w:numId w:val="13"/>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Remember to make the patient observe nil by mouth for six hours prior to operation.</w:t>
      </w:r>
    </w:p>
    <w:p>
      <w:pPr>
        <w:jc w:val="both"/>
        <w:spacing w:after="0" w:line="240" w:lineRule="auto"/>
        <w:rPr>
          <w:sz w:val="24.0"/>
          <w:szCs w:val="24.0"/>
          <w:rFonts w:ascii="Times New Roman"/>
          <w:color w:val="000000"/>
          <w:rFonts w:hAnsi="Times New Roman"/>
          <w:lang w:val="en-gb"/>
        </w:rPr>
      </w:pPr>
    </w:p>
    <w:p>
      <w:pPr>
        <w:jc w:val="both"/>
        <w:spacing w:after="0" w:line="240" w:lineRule="auto"/>
        <w:rPr>
          <w:sz w:val="24.0"/>
          <w:szCs w:val="24.0"/>
          <w:rFonts w:ascii="Times New Roman"/>
          <w:color w:val="000000"/>
          <w:rFonts w:hAnsi="Times New Roman"/>
          <w:lang w:val="en-gb"/>
        </w:rPr>
      </w:pPr>
    </w:p>
    <w:p>
      <w:pPr>
        <w:jc w:val="both"/>
        <w:spacing w:after="0" w:line="240" w:lineRule="auto"/>
        <w:rPr>
          <w:sz w:val="24.0"/>
          <w:szCs w:val="24.0"/>
          <w:rFonts w:ascii="Times New Roman"/>
          <w:color w:val="000000"/>
          <w:rFonts w:hAnsi="Times New Roman"/>
          <w:lang w:val="en-gb"/>
        </w:rPr>
      </w:pP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 xml:space="preserve">Volatile agents include ether, which is highly inflammable in the presence of diathermy and irritates the respiratory tract. On the other hand, it has the advantage of being cheap to administer. Halothane is very good as an induction agent but can cause halothane hepatitis. Trilene is not a very good induction agent but is a good maintenance anaesthetic agent. Its side effects include tachypnoea and vomiting. However it has a good analgesic effect postoperatively and it is cheap. A mixture of O2 and NO2 and one of the volatile anaesthetic agents, is the best way of </w:t>
      </w:r>
      <w:r>
        <w:br/>
      </w:r>
      <w:r>
        <w:rPr>
          <w:sz w:val="24.0"/>
          <w:szCs w:val="24.0"/>
          <w:rFonts w:ascii="Times New Roman"/>
          <w:color w:val="000000"/>
          <w:rFonts w:hAnsi="Times New Roman"/>
          <w:vanish/>
          <w:lang w:val="en-gb"/>
        </w:rPr>
        <w:t>maintaining anaesthesia.</w:t>
      </w: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Intravenous agents include barbiturates, for example, thiopentone, which causes sleep very quickly. Methohexitone can be used as an induction agent but cannot be used without equipment for resuscitation and is contraindicated in epilepsy. These are mainly sedative drugs thus they do not have any analgesic effect. Ketamine can be given IV or IM. It has an analgesic effect and can be used alone in minor surgeries. Side effects include bad dreams and elevated blood pressure. Ketamine is also used with valium. It is contraindicated in hypertension.</w:t>
      </w: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Muscle relaxants can be divided into two categories. Short acting (depolarising) relaxants include suxamethonium (scoline), which is mainly used for intubation. Its main side effect is that it causes bradycardia. Long acting (non-depolarising) relaxants include curare, flaxedil and pancuronium. The action of these agents has to be reversed to revive the patient by neostigmine atropine.</w:t>
      </w: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Analgesics are used to relieve pain and include pethidine, sosagen, morphine and fentanyl. The postoperative patient is given a drug for pain relief, for example, pethidine or valium, and an anti-emetic for instance, plasil (metoclopropamide), stemetil or phenergan.</w:t>
      </w:r>
    </w:p>
    <w:p>
      <w:pPr>
        <w:jc w:val="both"/>
        <w:spacing w:after="0" w:line="240" w:lineRule="auto"/>
        <w:rPr>
          <w:sz w:val="24.0"/>
          <w:szCs w:val="24.0"/>
          <w:rFonts w:ascii="Times New Roman"/>
          <w:color w:val="000000"/>
          <w:rFonts w:hAnsi="Times New Roman"/>
          <w:lang w:val="en-gb"/>
        </w:rPr>
      </w:pPr>
      <w:r>
        <w:rPr>
          <w:rStyle w:val="Strong"/>
          <w:sz w:val="24.0"/>
          <w:szCs w:val="24.0"/>
          <w:rFonts w:ascii="Times New Roman"/>
          <w:color w:val="000000"/>
          <w:rFonts w:hAnsi="Times New Roman"/>
        </w:rPr>
        <w:t>Pre-operative Anaesthesia (Induction Agents)</w:t>
      </w:r>
      <w:r>
        <w:rPr>
          <w:sz w:val="24.0"/>
          <w:szCs w:val="24.0"/>
          <w:rFonts w:ascii="Times New Roman"/>
          <w:color w:val="000000"/>
          <w:rFonts w:hAnsi="Times New Roman"/>
          <w:lang w:val="en-gb"/>
        </w:rPr>
        <w:t xml:space="preserve"> </w:t>
      </w:r>
    </w:p>
    <w:p>
      <w:pPr>
        <w:pStyle w:val="NormalWeb"/>
        <w:jc w:val="both"/>
        <w:spacing w:after="0" w:before="0"/>
        <w:rPr>
          <w:color w:val="000000"/>
          <w:lang w:val="en-gb"/>
        </w:rPr>
      </w:pPr>
      <w:r>
        <w:rPr>
          <w:color w:val="000000"/>
          <w:lang w:val="en-gb"/>
        </w:rPr>
        <w:t>There are several types of anaesthetic agents.</w:t>
      </w:r>
    </w:p>
    <w:p>
      <w:pPr>
        <w:jc w:val="both"/>
        <w:spacing w:after="0" w:line="240" w:lineRule="auto"/>
        <w:rPr>
          <w:b w:val="1"/>
          <w:sz w:val="24.0"/>
          <w:szCs w:val="24.0"/>
          <w:rFonts w:ascii="Times New Roman"/>
          <w:color w:val="000000"/>
          <w:rFonts w:hAnsi="Times New Roman"/>
          <w:lang w:val="en-gb"/>
        </w:rPr>
      </w:pPr>
      <w:hyperlink w:history="1" r:id="rId21">
        <w:r>
          <w:rPr>
            <w:rStyle w:val="Hyperlink"/>
            <w:b w:val="1"/>
            <w:sz w:val="24.0"/>
            <w:szCs w:val="24.0"/>
            <w:rFonts w:ascii="Times New Roman"/>
            <w:rFonts w:hAnsi="Times New Roman"/>
            <w:lang w:val="en-gb"/>
          </w:rPr>
          <w:t>Volatile Agents (Inhalations)</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Volatile agents include ether, which is highly inflammable in the presence of diathermy and irritates the respiratory tract. On the other hand, it has the advantage of being cheap to administer. Halothane is very good as an induction agent but can cause halothane hepatitis. Trilene is not a very good induction agent but is a good maintenance anaesthetic agent. Its side effects include tachypnoea and vomiting. However it has a good analgesic effect postoperatively and it is cheap. A mixture of O2 and NO2 and one of the volatile anaesthetic agents, is the best way of </w:t>
      </w:r>
      <w:r>
        <w:br/>
      </w:r>
      <w:r>
        <w:rPr>
          <w:sz w:val="24.0"/>
          <w:szCs w:val="24.0"/>
          <w:rFonts w:ascii="Times New Roman"/>
          <w:color w:val="000000"/>
          <w:rFonts w:hAnsi="Times New Roman"/>
          <w:lang w:val="en-gb"/>
        </w:rPr>
        <w:t>maintaining anaesthesia.</w:t>
      </w:r>
    </w:p>
    <w:p>
      <w:pPr>
        <w:jc w:val="both"/>
        <w:spacing w:after="0" w:line="240" w:lineRule="auto"/>
        <w:rPr>
          <w:sz w:val="24.0"/>
          <w:szCs w:val="24.0"/>
          <w:rFonts w:ascii="Times New Roman"/>
          <w:rFonts w:hAnsi="Times New Roman"/>
        </w:rPr>
      </w:pPr>
    </w:p>
    <w:p>
      <w:pPr>
        <w:jc w:val="both"/>
        <w:spacing w:after="0" w:line="240" w:lineRule="auto"/>
        <w:rPr>
          <w:sz w:val="24.0"/>
          <w:szCs w:val="24.0"/>
          <w:rFonts w:ascii="Times New Roman"/>
          <w:rFonts w:hAnsi="Times New Roman"/>
        </w:rPr>
      </w:pPr>
    </w:p>
    <w:p>
      <w:pPr>
        <w:jc w:val="both"/>
        <w:spacing w:after="0" w:line="240" w:lineRule="auto"/>
        <w:rPr>
          <w:b w:val="1"/>
          <w:sz w:val="24.0"/>
          <w:szCs w:val="24.0"/>
          <w:rFonts w:ascii="Times New Roman"/>
          <w:color w:val="000000"/>
          <w:rFonts w:hAnsi="Times New Roman"/>
          <w:lang w:val="en-gb"/>
        </w:rPr>
      </w:pPr>
      <w:hyperlink w:history="1" r:id="rId22">
        <w:r>
          <w:rPr>
            <w:rStyle w:val="Hyperlink"/>
            <w:b w:val="1"/>
            <w:sz w:val="24.0"/>
            <w:szCs w:val="24.0"/>
            <w:rFonts w:ascii="Times New Roman"/>
            <w:rFonts w:hAnsi="Times New Roman"/>
            <w:lang w:val="en-gb"/>
          </w:rPr>
          <w:t>Intravenous Agents</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Intravenous agents include barbiturates, for example, thiopentone, which causes sleep very quickly. Methohexitone can be used as an induction agent but cannot be used without equipment for resuscitation and is contraindicated in epilepsy. These are mainly sedative drugs thus they do not have any analgesic effect. Ketamine can be given IV or IM. It has an analgesic ef</w:t>
      </w:r>
      <w:r>
        <w:rPr>
          <w:sz w:val="24.0"/>
          <w:szCs w:val="24.0"/>
          <w:rFonts w:ascii="Times New Roman"/>
          <w:color w:val="000000"/>
          <w:rFonts w:hAnsi="Times New Roman"/>
          <w:lang w:val="en-gb"/>
        </w:rPr>
        <w:t>fect and can be used alone in minor surgeries. Side effects include bad dreams and elevated blood pressure. Ketamine is also used with valium. It is contraindicated in hypertension.</w:t>
      </w:r>
    </w:p>
    <w:p>
      <w:pPr>
        <w:jc w:val="both"/>
        <w:spacing w:after="0" w:line="240" w:lineRule="auto"/>
        <w:rPr>
          <w:b w:val="1"/>
          <w:sz w:val="24.0"/>
          <w:szCs w:val="24.0"/>
          <w:rFonts w:ascii="Times New Roman"/>
          <w:color w:val="000000"/>
          <w:rFonts w:hAnsi="Times New Roman"/>
          <w:lang w:val="en-gb"/>
        </w:rPr>
      </w:pPr>
      <w:hyperlink w:history="1" r:id="rId23">
        <w:r>
          <w:rPr>
            <w:rStyle w:val="Hyperlink"/>
            <w:b w:val="1"/>
            <w:sz w:val="24.0"/>
            <w:szCs w:val="24.0"/>
            <w:rFonts w:ascii="Times New Roman"/>
            <w:rFonts w:hAnsi="Times New Roman"/>
            <w:lang w:val="en-gb"/>
          </w:rPr>
          <w:t>Muscle Relaxants</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Muscle relaxants can be divided into two categories. Short acting (depolarising) relaxants include suxamethonium (scoline), which is mainly used for intubation. Its main side effect is that it causes bradycardia. Long acting (non-depolarising) relaxants include curare, flaxedil and pancuronium. The action of these </w:t>
      </w:r>
      <w:r>
        <w:rPr>
          <w:sz w:val="24.0"/>
          <w:szCs w:val="24.0"/>
          <w:rFonts w:ascii="Times New Roman"/>
          <w:color w:val="000000"/>
          <w:rFonts w:hAnsi="Times New Roman"/>
          <w:lang w:val="en-gb"/>
        </w:rPr>
        <w:t>agents has to be reversed to revive the patient by neostigmine atropine.</w:t>
      </w:r>
    </w:p>
    <w:p>
      <w:pPr>
        <w:jc w:val="both"/>
        <w:spacing w:after="0" w:line="240" w:lineRule="auto"/>
        <w:rPr>
          <w:b w:val="1"/>
          <w:sz w:val="24.0"/>
          <w:szCs w:val="24.0"/>
          <w:rFonts w:ascii="Times New Roman"/>
          <w:color w:val="000000"/>
          <w:rFonts w:hAnsi="Times New Roman"/>
          <w:lang w:val="en-gb"/>
        </w:rPr>
      </w:pPr>
      <w:hyperlink w:history="1" r:id="rId24">
        <w:r>
          <w:rPr>
            <w:rStyle w:val="Hyperlink"/>
            <w:b w:val="1"/>
            <w:sz w:val="24.0"/>
            <w:szCs w:val="24.0"/>
            <w:rFonts w:ascii="Times New Roman"/>
            <w:rFonts w:hAnsi="Times New Roman"/>
            <w:lang w:val="en-gb"/>
          </w:rPr>
          <w:t>Analgesics</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Analgesics are used to relieve pain and include pethidine, sosagen, morphine and fentanyl. The postoperative patient is given a drug for pain relief, for example, pethidine or valium, and an anti-emetic for instance, plasil (metoclopropamide), stemetil or phenergan.</w:t>
      </w:r>
    </w:p>
    <w:p>
      <w:pPr>
        <w:jc w:val="both"/>
        <w:spacing w:after="0" w:line="240" w:lineRule="auto"/>
        <w:rPr>
          <w:sz w:val="24.0"/>
          <w:szCs w:val="24.0"/>
          <w:rFonts w:ascii="Times New Roman"/>
          <w:color w:val="000000"/>
          <w:rFonts w:hAnsi="Times New Roman"/>
          <w:lang w:val="en-gb"/>
        </w:rPr>
      </w:pP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 xml:space="preserve">Local anaesthesia induces analgesia in the region where it is administered, for example, lignocaine, procaine hydrochloride, xylocaine and lidocaine. </w:t>
      </w:r>
    </w:p>
    <w:p>
      <w:pPr>
        <w:pStyle w:val="NormalWeb"/>
        <w:jc w:val="both"/>
        <w:spacing w:after="0" w:before="0"/>
        <w:rPr>
          <w:color w:val="000000"/>
          <w:vanish/>
          <w:lang w:val="en-gb"/>
        </w:rPr>
      </w:pPr>
      <w:r>
        <w:rPr>
          <w:color w:val="000000"/>
          <w:vanish/>
          <w:lang w:val="en-gb"/>
        </w:rPr>
        <w:t>The local anaesthesia last for forty five minutes to three hours depending on the type of anaesthesia used. It is given locally to the affected part of the body by one of the following methods:</w:t>
      </w:r>
    </w:p>
    <w:p>
      <w:pPr>
        <w:pStyle w:val="NormalWeb"/>
        <w:jc w:val="both"/>
        <w:spacing w:after="0" w:before="0"/>
        <w:rPr>
          <w:color w:val="000000"/>
          <w:vanish/>
          <w:lang w:val="en-gb"/>
        </w:rPr>
      </w:pPr>
      <w:r>
        <w:rPr>
          <w:color w:val="000000"/>
          <w:vanish/>
          <w:lang w:val="en-gb"/>
        </w:rPr>
        <w:t>Infiltration, nerve block, field block, refrigeration analgesia, spinal analgesia, epidural anaesthesia.</w:t>
      </w:r>
    </w:p>
    <w:p>
      <w:pPr>
        <w:pStyle w:val="NormalWeb"/>
        <w:jc w:val="both"/>
        <w:spacing w:after="0" w:before="0"/>
        <w:rPr>
          <w:color w:val="000000"/>
          <w:vanish/>
          <w:lang w:val="en-gb"/>
        </w:rPr>
      </w:pPr>
      <w:r>
        <w:rPr>
          <w:rStyle w:val="Emphasis"/>
          <w:color w:val="990000"/>
          <w:vanish/>
          <w:lang w:val="en-gb"/>
        </w:rPr>
        <w:t xml:space="preserve">Click </w:t>
      </w:r>
      <w:hyperlink w:history="1" r:id="rId25">
        <w:r>
          <w:rPr>
            <w:rStyle w:val="Hyperlink"/>
            <w:i w:val="1"/>
            <w:vanish/>
            <w:lang w:val="en-gb"/>
          </w:rPr>
          <w:t>here</w:t>
        </w:r>
      </w:hyperlink>
      <w:r>
        <w:rPr>
          <w:rStyle w:val="Emphasis"/>
          <w:color w:val="990000"/>
          <w:vanish/>
          <w:lang w:val="en-gb"/>
        </w:rPr>
        <w:t xml:space="preserve"> for more information on the above methods.</w:t>
      </w: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 xml:space="preserve">General anaesthesia causes the patient to lose consciousness, for example, thiopentone, ketalar and halothane. </w:t>
      </w:r>
    </w:p>
    <w:p>
      <w:pPr>
        <w:pStyle w:val="NormalWeb"/>
        <w:jc w:val="both"/>
        <w:spacing w:after="0" w:before="0"/>
        <w:rPr>
          <w:color w:val="000000"/>
          <w:vanish/>
          <w:lang w:val="en-gb"/>
        </w:rPr>
      </w:pPr>
      <w:r>
        <w:rPr>
          <w:color w:val="000000"/>
          <w:vanish/>
          <w:lang w:val="en-gb"/>
        </w:rPr>
        <w:t>Anaesthesia can be categorised into: pre-medication, preoperative and postoperative procedures.</w:t>
      </w:r>
    </w:p>
    <w:p>
      <w:pPr>
        <w:jc w:val="both"/>
        <w:spacing w:after="0" w:line="240" w:lineRule="auto"/>
        <w:rPr>
          <w:sz w:val="24.0"/>
          <w:szCs w:val="24.0"/>
          <w:rFonts w:ascii="Times New Roman"/>
          <w:color w:val="000000"/>
          <w:rFonts w:eastAsia="Times New Roman"/>
          <w:rFonts w:hAnsi="Times New Roman"/>
          <w:lang w:val="en-gb"/>
        </w:rPr>
      </w:pPr>
    </w:p>
    <w:p>
      <w:pPr>
        <w:jc w:val="both"/>
        <w:spacing w:after="0" w:line="240" w:lineRule="auto"/>
        <w:rPr>
          <w:rStyle w:val="Strong"/>
          <w:sz w:val="24.0"/>
          <w:szCs w:val="24.0"/>
          <w:rFonts w:ascii="Times New Roman"/>
          <w:color w:val="000000"/>
          <w:rFonts w:hAnsi="Times New Roman"/>
        </w:rPr>
      </w:pPr>
      <w:r>
        <w:rPr>
          <w:b w:val="1"/>
          <w:sz w:val="24.0"/>
          <w:szCs w:val="24.0"/>
          <w:rFonts w:ascii="Times New Roman"/>
          <w:color w:val="000000"/>
          <w:rFonts w:hAnsi="Times New Roman"/>
          <w:lang w:val="en-gb"/>
        </w:rPr>
        <w:t xml:space="preserve">SECTION 3: </w:t>
      </w:r>
      <w:r>
        <w:rPr>
          <w:rStyle w:val="Strong"/>
          <w:sz w:val="24.0"/>
          <w:szCs w:val="24.0"/>
          <w:rFonts w:ascii="Times New Roman"/>
          <w:color w:val="000000"/>
          <w:rFonts w:hAnsi="Times New Roman"/>
        </w:rPr>
        <w:t xml:space="preserve">CARE OF </w:t>
      </w:r>
    </w:p>
    <w:p>
      <w:pPr>
        <w:jc w:val="both"/>
        <w:spacing w:after="0" w:line="240" w:lineRule="auto"/>
        <w:rPr>
          <w:rStyle w:val="Strong"/>
          <w:sz w:val="24.0"/>
          <w:szCs w:val="24.0"/>
          <w:rFonts w:ascii="Times New Roman"/>
          <w:color w:val="000000"/>
          <w:rFonts w:hAnsi="Times New Roman"/>
        </w:rPr>
      </w:pPr>
      <w:r>
        <w:rPr>
          <w:rStyle w:val="Strong"/>
          <w:sz w:val="24.0"/>
          <w:szCs w:val="24.0"/>
          <w:rFonts w:ascii="Times New Roman"/>
          <w:color w:val="000000"/>
          <w:rFonts w:hAnsi="Times New Roman"/>
        </w:rPr>
        <w:t>PATIENTS BEFORE, DURING</w:t>
      </w:r>
    </w:p>
    <w:p>
      <w:pPr>
        <w:jc w:val="both"/>
        <w:spacing w:after="0" w:line="240" w:lineRule="auto"/>
        <w:rPr>
          <w:rStyle w:val="Strong"/>
          <w:sz w:val="24.0"/>
          <w:szCs w:val="24.0"/>
          <w:rFonts w:ascii="Times New Roman"/>
          <w:color w:val="000000"/>
          <w:rFonts w:hAnsi="Times New Roman"/>
        </w:rPr>
      </w:pPr>
      <w:r>
        <w:rPr>
          <w:rStyle w:val="Strong"/>
          <w:sz w:val="24.0"/>
          <w:szCs w:val="24.0"/>
          <w:rFonts w:ascii="Times New Roman"/>
          <w:color w:val="000000"/>
          <w:rFonts w:hAnsi="Times New Roman"/>
        </w:rPr>
        <w:t xml:space="preserve"> AND AFTER OPERATION IN</w:t>
      </w:r>
    </w:p>
    <w:p>
      <w:pPr>
        <w:jc w:val="both"/>
        <w:spacing w:after="0" w:line="240" w:lineRule="auto"/>
        <w:rPr>
          <w:b w:val="1"/>
          <w:sz w:val="24.0"/>
          <w:szCs w:val="24.0"/>
          <w:rFonts w:ascii="Times New Roman"/>
          <w:color w:val="000000"/>
          <w:rFonts w:hAnsi="Times New Roman"/>
          <w:lang w:val="en-gb"/>
        </w:rPr>
      </w:pPr>
      <w:r>
        <w:rPr>
          <w:rStyle w:val="Strong"/>
          <w:sz w:val="24.0"/>
          <w:szCs w:val="24.0"/>
          <w:rFonts w:ascii="Times New Roman"/>
          <w:color w:val="000000"/>
          <w:rFonts w:hAnsi="Times New Roman"/>
        </w:rPr>
        <w:t xml:space="preserve"> THE THEATRE</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Introduction</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Having looked at safety and infection prevention in theatre, you will now look at the care of a patient before, during and after an operation.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It is important to note that fear and anxiety predominate the preoperative period of the patient, hence the care of a patient who is to undergo any operation does not start in the theatre but in the ward or outpatient department, and continues to theatre. Right from the ward, therefore, you need to reassure the patient and handle them with confidence so that their fears can be allayed.</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Objectives</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By the end of this section you will be able to: </w:t>
      </w:r>
    </w:p>
    <w:p>
      <w:pPr>
        <w:numPr>
          <w:ilvl w:val="0"/>
          <w:numId w:val="1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the general preoperative care for a patient </w:t>
      </w:r>
    </w:p>
    <w:p>
      <w:pPr>
        <w:numPr>
          <w:ilvl w:val="0"/>
          <w:numId w:val="1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State your role as an anaesthetic nurse in the reception area, anaesthetic room, and operating room and during the postoperative period </w:t>
      </w:r>
    </w:p>
    <w:p>
      <w:pPr>
        <w:numPr>
          <w:ilvl w:val="0"/>
          <w:numId w:val="1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your role as scrub up nurse </w:t>
      </w:r>
    </w:p>
    <w:p>
      <w:pPr>
        <w:numPr>
          <w:ilvl w:val="0"/>
          <w:numId w:val="1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State at least seven roles of a runner nurse </w:t>
      </w:r>
    </w:p>
    <w:p>
      <w:pPr>
        <w:numPr>
          <w:ilvl w:val="0"/>
          <w:numId w:val="1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your role as a recovery room nurse </w:t>
      </w:r>
    </w:p>
    <w:p>
      <w:pPr>
        <w:numPr>
          <w:ilvl w:val="0"/>
          <w:numId w:val="14"/>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Describe the general principles in the postoperative care of </w:t>
      </w:r>
      <w:r>
        <w:br/>
      </w:r>
      <w:r>
        <w:rPr>
          <w:sz w:val="24.0"/>
          <w:szCs w:val="24.0"/>
          <w:rFonts w:ascii="Times New Roman"/>
          <w:color w:val="000000"/>
          <w:rFonts w:eastAsia="Times New Roman"/>
          <w:rFonts w:hAnsi="Times New Roman"/>
          <w:lang w:val="en-gb"/>
        </w:rPr>
        <w:t>a patient</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 will now look at what happens at the various stages starting from the traffic in room up to the recovery room.</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 xml:space="preserve">Preoperative Care </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patient comes from the ward to the receiving area. They are then moved to the anaesthetic room, operating room, recovery ward, back transfer, and finally back to the ward.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receiving area is where the ward nurse identifies the patient to the theatre nurse, discusses and hands over the patient’s notes, </w:t>
      </w:r>
      <w:r>
        <w:rPr>
          <w:sz w:val="24.0"/>
          <w:szCs w:val="24.0"/>
          <w:rFonts w:ascii="Times New Roman"/>
          <w:color w:val="000000"/>
          <w:rFonts w:eastAsia="Times New Roman"/>
          <w:rFonts w:hAnsi="Times New Roman"/>
          <w:lang w:val="en-gb"/>
        </w:rPr>
        <w:t>and formally hands over the patient. You should note that at this point the patient is usually apprehensive and hence needs to be reassured again.</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You should check the patient’s identification bands, name on the notes, and in patient number (IP No.). All these should correspond. Check whether the consent form is the correct one and is correctly signed, and that the consent obtained is relevant to the operation about to take place. Check what pre-medication was given and indicated by ticking and signing, noting the time it was given on the preoperative checklist. The patient should </w:t>
      </w:r>
      <w:r>
        <w:rPr>
          <w:sz w:val="24.0"/>
          <w:szCs w:val="24.0"/>
          <w:rFonts w:ascii="Times New Roman"/>
          <w:color w:val="000000"/>
          <w:rFonts w:eastAsia="Times New Roman"/>
          <w:rFonts w:hAnsi="Times New Roman"/>
          <w:lang w:val="en-gb"/>
        </w:rPr>
        <w:t xml:space="preserve">then be transferred from the ward trolley to the theatre trolley. Make a physical check that the patient has been prepared and tick the patient traffic in </w:t>
      </w:r>
      <w:r>
        <w:br/>
      </w:r>
      <w:r>
        <w:rPr>
          <w:sz w:val="24.0"/>
          <w:szCs w:val="24.0"/>
          <w:rFonts w:ascii="Times New Roman"/>
          <w:color w:val="000000"/>
          <w:rFonts w:eastAsia="Times New Roman"/>
          <w:rFonts w:hAnsi="Times New Roman"/>
          <w:lang w:val="en-gb"/>
        </w:rPr>
        <w:t>theatre list.</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Check for x-rays if indicated. It is the responsibility of the ward nurse to check for blood from the blood bank and to bring it to theatre. If these things are not properly done, patients should not </w:t>
      </w:r>
      <w:r>
        <w:br/>
      </w:r>
      <w:r>
        <w:rPr>
          <w:sz w:val="24.0"/>
          <w:szCs w:val="24.0"/>
          <w:rFonts w:ascii="Times New Roman"/>
          <w:color w:val="000000"/>
          <w:rFonts w:eastAsia="Times New Roman"/>
          <w:rFonts w:hAnsi="Times New Roman"/>
          <w:lang w:val="en-gb"/>
        </w:rPr>
        <w:t xml:space="preserve">be received.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recovery area nurse should observe the patients waiting to go to the wards while still under general anaesthesia. Observe </w:t>
      </w:r>
      <w:r>
        <w:rPr>
          <w:sz w:val="24.0"/>
          <w:szCs w:val="24.0"/>
          <w:rFonts w:ascii="Times New Roman"/>
          <w:color w:val="000000"/>
          <w:rFonts w:eastAsia="Times New Roman"/>
          <w:rFonts w:hAnsi="Times New Roman"/>
          <w:lang w:val="en-gb"/>
        </w:rPr>
        <w:t>for any abnormality, that is, the wound, vital signs and report any abnormalities to the anaesthetist or the surgeon.</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 xml:space="preserve">Anaesthetic Room Nurse </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role of the anaesthetic room nurse is to offer assistance to the anaesthetist during induction, intubations and operation. You are in charge of the anaesthetic room and assist in setting up the anaesthetic equipment containing all drugs that are mandatory in anaesthesia.</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As you receive the patient into the anaesthetic room, you should do your best to reassure them to allay any anxiety. You should also help during the emergencies, for example, cardiac arrest. Clean and tidy the anaesthetic room after use and see that the proper registers are available. Keep the required forms ready, for example, the pathological and x-ray forms. The anaesthetic nurse should also fix electro cardiac monitors and catheterise the patient. They should prepare anaesthetic throat packs and take and record vital signs observations. The anaesthetic nurse </w:t>
      </w:r>
      <w:r>
        <w:rPr>
          <w:sz w:val="24.0"/>
          <w:szCs w:val="24.0"/>
          <w:rFonts w:ascii="Times New Roman"/>
          <w:color w:val="000000"/>
          <w:rFonts w:eastAsia="Times New Roman"/>
          <w:rFonts w:hAnsi="Times New Roman"/>
          <w:lang w:val="en-gb"/>
        </w:rPr>
        <w:t>monitors urinary output and hands over the patient to the recovery area nurse.</w:t>
      </w:r>
    </w:p>
    <w:p>
      <w:pPr>
        <w:jc w:val="both"/>
        <w:spacing w:after="0" w:line="240" w:lineRule="auto"/>
        <w:rPr>
          <w:b w:val="1"/>
          <w:sz w:val="24.0"/>
          <w:szCs w:val="24.0"/>
          <w:rFonts w:ascii="Times New Roman"/>
          <w:rFonts w:hAnsi="Times New Roman"/>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You should collect the inventory, laryngoscope introducers, artery forceps, magills forceps, arm boards, endo tracheal tube jelly, dissecting forceps and a pair of scissors.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You should also ensure that the suction machine is in good order and a sterile suction tube is available. Ascertain that the drugs and equipment for induction, reversing drugs, muscle relaxants, </w:t>
      </w:r>
      <w:r>
        <w:rPr>
          <w:sz w:val="24.0"/>
          <w:szCs w:val="24.0"/>
          <w:rFonts w:ascii="Times New Roman"/>
          <w:color w:val="000000"/>
          <w:rFonts w:eastAsia="Times New Roman"/>
          <w:rFonts w:hAnsi="Times New Roman"/>
          <w:lang w:val="en-gb"/>
        </w:rPr>
        <w:t xml:space="preserve">infusions, cannulas, Ryle’s tubes, needles and syringes </w:t>
      </w:r>
      <w:r>
        <w:br/>
      </w:r>
      <w:r>
        <w:rPr>
          <w:sz w:val="24.0"/>
          <w:szCs w:val="24.0"/>
          <w:rFonts w:ascii="Times New Roman"/>
          <w:color w:val="000000"/>
          <w:rFonts w:eastAsia="Times New Roman"/>
          <w:rFonts w:hAnsi="Times New Roman"/>
          <w:lang w:val="en-gb"/>
        </w:rPr>
        <w:t>are available.</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Also make sure that there are various types of connectors and strapping cut in different sizes.</w:t>
      </w:r>
    </w:p>
    <w:p>
      <w:pPr>
        <w:jc w:val="both"/>
        <w:spacing w:after="0" w:line="240" w:lineRule="auto"/>
        <w:rPr>
          <w:rStyle w:val="Strong"/>
          <w:sz w:val="24.0"/>
          <w:szCs w:val="24.0"/>
          <w:rFonts w:ascii="Times New Roman"/>
          <w:color w:val="000000"/>
          <w:rFonts w:hAnsi="Times New Roman"/>
        </w:rPr>
      </w:pPr>
    </w:p>
    <w:p>
      <w:pPr>
        <w:jc w:val="both"/>
        <w:spacing w:after="0" w:line="240" w:lineRule="auto"/>
        <w:rPr>
          <w:rStyle w:val="Strong"/>
          <w:sz w:val="24.0"/>
          <w:szCs w:val="24.0"/>
          <w:rFonts w:ascii="Times New Roman"/>
          <w:color w:val="000000"/>
          <w:rFonts w:hAnsi="Times New Roman"/>
        </w:rPr>
      </w:pPr>
      <w:r>
        <w:rPr>
          <w:rStyle w:val="Strong"/>
          <w:sz w:val="24.0"/>
          <w:szCs w:val="24.0"/>
          <w:rFonts w:ascii="Times New Roman"/>
          <w:color w:val="000000"/>
          <w:rFonts w:hAnsi="Times New Roman"/>
        </w:rPr>
        <w:t>Duties of the Anaesthetist Nurse</w:t>
      </w:r>
    </w:p>
    <w:p>
      <w:pPr>
        <w:jc w:val="both"/>
        <w:spacing w:after="0" w:line="240" w:lineRule="auto"/>
        <w:rPr>
          <w:b w:val="1"/>
          <w:sz w:val="24.0"/>
          <w:szCs w:val="24.0"/>
          <w:rFonts w:ascii="Times New Roman"/>
          <w:color w:val="000000"/>
          <w:rFonts w:hAnsi="Times New Roman"/>
          <w:lang w:val="en-gb"/>
        </w:rPr>
      </w:pPr>
      <w:hyperlink w:history="1" r:id="rId26">
        <w:r>
          <w:rPr>
            <w:rStyle w:val="Hyperlink"/>
            <w:b w:val="1"/>
            <w:sz w:val="24.0"/>
            <w:szCs w:val="24.0"/>
            <w:rFonts w:ascii="Times New Roman"/>
            <w:rFonts w:hAnsi="Times New Roman"/>
            <w:lang w:val="en-gb"/>
          </w:rPr>
          <w:t>During induction</w:t>
        </w:r>
      </w:hyperlink>
    </w:p>
    <w:p>
      <w:p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The following are the basic duties of the anaesthetist nurse </w:t>
      </w:r>
      <w:r>
        <w:br/>
      </w:r>
      <w:r>
        <w:rPr>
          <w:sz w:val="24.0"/>
          <w:szCs w:val="24.0"/>
          <w:rFonts w:ascii="Times New Roman"/>
          <w:color w:val="000000"/>
          <w:rFonts w:hAnsi="Times New Roman"/>
          <w:lang w:val="en-gb"/>
        </w:rPr>
        <w:t xml:space="preserve">during induction: </w:t>
      </w:r>
    </w:p>
    <w:p>
      <w:pPr>
        <w:numPr>
          <w:ilvl w:val="0"/>
          <w:numId w:val="15"/>
        </w:num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Help the anaesthetist to put the IV cannulas </w:t>
      </w:r>
    </w:p>
    <w:p>
      <w:pPr>
        <w:numPr>
          <w:ilvl w:val="0"/>
          <w:numId w:val="15"/>
        </w:num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Administer oxygen by mask </w:t>
      </w:r>
    </w:p>
    <w:p>
      <w:pPr>
        <w:numPr>
          <w:ilvl w:val="0"/>
          <w:numId w:val="15"/>
        </w:num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Hand over the airway and the strapping to fix the endotracheal tube </w:t>
      </w:r>
    </w:p>
    <w:p>
      <w:pPr>
        <w:numPr>
          <w:ilvl w:val="0"/>
          <w:numId w:val="15"/>
        </w:num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Inflate the endotracheal tube and clip it with the </w:t>
      </w:r>
      <w:r>
        <w:br/>
      </w:r>
      <w:r>
        <w:rPr>
          <w:sz w:val="24.0"/>
          <w:szCs w:val="24.0"/>
          <w:rFonts w:ascii="Times New Roman"/>
          <w:color w:val="000000"/>
          <w:rFonts w:hAnsi="Times New Roman"/>
          <w:lang w:val="en-gb"/>
        </w:rPr>
        <w:t xml:space="preserve">artery forceps </w:t>
      </w:r>
    </w:p>
    <w:p>
      <w:pPr>
        <w:numPr>
          <w:ilvl w:val="0"/>
          <w:numId w:val="15"/>
        </w:num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 xml:space="preserve">Remove the blanket cover and cover the patient with a </w:t>
      </w:r>
      <w:r>
        <w:br/>
      </w:r>
      <w:r>
        <w:rPr>
          <w:sz w:val="24.0"/>
          <w:szCs w:val="24.0"/>
          <w:rFonts w:ascii="Times New Roman"/>
          <w:color w:val="000000"/>
          <w:rFonts w:hAnsi="Times New Roman"/>
          <w:lang w:val="en-gb"/>
        </w:rPr>
        <w:t xml:space="preserve">draw sheet </w:t>
      </w:r>
    </w:p>
    <w:p>
      <w:pPr>
        <w:numPr>
          <w:ilvl w:val="0"/>
          <w:numId w:val="15"/>
        </w:numPr>
        <w:jc w:val="both"/>
        <w:spacing w:after="0" w:line="240" w:lineRule="auto"/>
        <w:rPr>
          <w:sz w:val="24.0"/>
          <w:szCs w:val="24.0"/>
          <w:rFonts w:ascii="Times New Roman"/>
          <w:color w:val="000000"/>
          <w:rFonts w:hAnsi="Times New Roman"/>
          <w:lang w:val="en-gb"/>
        </w:rPr>
      </w:pPr>
      <w:r>
        <w:rPr>
          <w:sz w:val="24.0"/>
          <w:szCs w:val="24.0"/>
          <w:rFonts w:ascii="Times New Roman"/>
          <w:color w:val="000000"/>
          <w:rFonts w:hAnsi="Times New Roman"/>
          <w:lang w:val="en-gb"/>
        </w:rPr>
        <w:t>Wheel the patient to the operating room, position the patient and assist in putting the patient on the operating table</w:t>
      </w:r>
    </w:p>
    <w:p>
      <w:pPr>
        <w:jc w:val="both"/>
        <w:spacing w:after="0" w:line="240" w:lineRule="auto"/>
        <w:rPr>
          <w:sz w:val="24.0"/>
          <w:szCs w:val="24.0"/>
          <w:rFonts w:ascii="Times New Roman"/>
          <w:color w:val="000000"/>
          <w:rFonts w:hAnsi="Times New Roman"/>
          <w:lang w:val="en-gb"/>
        </w:rPr>
      </w:pPr>
    </w:p>
    <w:p>
      <w:pPr>
        <w:jc w:val="both"/>
        <w:spacing w:after="0" w:line="240" w:lineRule="auto"/>
        <w:rPr>
          <w:b w:val="1"/>
          <w:sz w:val="24.0"/>
          <w:szCs w:val="24.0"/>
          <w:rFonts w:ascii="Times New Roman"/>
          <w:color w:val="000000"/>
          <w:rFonts w:hAnsi="Times New Roman"/>
          <w:lang w:val="en-gb"/>
        </w:rPr>
      </w:pPr>
      <w:hyperlink w:history="1" r:id="rId27">
        <w:r>
          <w:rPr>
            <w:rStyle w:val="Hyperlink"/>
            <w:b w:val="1"/>
            <w:sz w:val="24.0"/>
            <w:szCs w:val="24.0"/>
            <w:rFonts w:ascii="Times New Roman"/>
            <w:rFonts w:hAnsi="Times New Roman"/>
            <w:lang w:val="en-gb"/>
          </w:rPr>
          <w:t>During the operation</w:t>
        </w:r>
      </w:hyperlink>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During the operation you should: </w:t>
      </w:r>
    </w:p>
    <w:p>
      <w:pPr>
        <w:numPr>
          <w:ilvl w:val="0"/>
          <w:numId w:val="17"/>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Fix the arms and secure them by strapping them to the </w:t>
      </w:r>
      <w:r>
        <w:br/>
      </w:r>
      <w:r>
        <w:rPr>
          <w:sz w:val="24.0"/>
          <w:szCs w:val="24.0"/>
          <w:rFonts w:ascii="Times New Roman"/>
          <w:color w:val="000000"/>
          <w:rFonts w:eastAsia="Times New Roman"/>
          <w:rFonts w:hAnsi="Times New Roman"/>
          <w:lang w:val="en-gb"/>
        </w:rPr>
        <w:t xml:space="preserve">arm board </w:t>
      </w:r>
    </w:p>
    <w:p>
      <w:pPr>
        <w:numPr>
          <w:ilvl w:val="0"/>
          <w:numId w:val="17"/>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Observe the patient during the operation, check the colour, whether sweating, restless and report to the anaesthetist </w:t>
      </w:r>
      <w:r>
        <w:br/>
      </w:r>
      <w:r>
        <w:rPr>
          <w:sz w:val="24.0"/>
          <w:szCs w:val="24.0"/>
          <w:rFonts w:ascii="Times New Roman"/>
          <w:color w:val="000000"/>
          <w:rFonts w:eastAsia="Times New Roman"/>
          <w:rFonts w:hAnsi="Times New Roman"/>
          <w:lang w:val="en-gb"/>
        </w:rPr>
        <w:t xml:space="preserve">or doctor </w:t>
      </w:r>
    </w:p>
    <w:p>
      <w:pPr>
        <w:numPr>
          <w:ilvl w:val="0"/>
          <w:numId w:val="17"/>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Assist the anaesthetist to remove the intubation tube </w:t>
      </w:r>
      <w:r>
        <w:br/>
      </w:r>
      <w:r>
        <w:rPr>
          <w:sz w:val="24.0"/>
          <w:szCs w:val="24.0"/>
          <w:rFonts w:ascii="Times New Roman"/>
          <w:color w:val="000000"/>
          <w:rFonts w:eastAsia="Times New Roman"/>
          <w:rFonts w:hAnsi="Times New Roman"/>
          <w:lang w:val="en-gb"/>
        </w:rPr>
        <w:t xml:space="preserve">after operation </w:t>
      </w:r>
    </w:p>
    <w:p>
      <w:pPr>
        <w:numPr>
          <w:ilvl w:val="0"/>
          <w:numId w:val="17"/>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Tidy the anaesthetist room, clean the anaesthetist catheters and set for the next patient </w:t>
      </w:r>
    </w:p>
    <w:p>
      <w:pPr>
        <w:numPr>
          <w:ilvl w:val="0"/>
          <w:numId w:val="17"/>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Clear all trolleys used and the trays and send them to the sluice room where they are to be thoroughly scrubbed</w:t>
      </w:r>
    </w:p>
    <w:p>
      <w:pPr>
        <w:jc w:val="both"/>
        <w:spacing w:after="0" w:line="240" w:lineRule="auto"/>
        <w:rPr>
          <w:sz w:val="24.0"/>
          <w:szCs w:val="24.0"/>
          <w:rFonts w:ascii="Times New Roman"/>
          <w:color w:val="000000"/>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Scrub-Up Nurse</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You should ensure sterility by cleaning yourself thoroughly, from the tip of the fingers to the elbow and by putting on sterile gloves and a gown hence ensuring sterility around the operating </w:t>
      </w:r>
      <w:r>
        <w:rPr>
          <w:sz w:val="24.0"/>
          <w:szCs w:val="24.0"/>
          <w:rFonts w:ascii="Times New Roman"/>
          <w:color w:val="000000"/>
          <w:rFonts w:eastAsia="Times New Roman"/>
          <w:rFonts w:hAnsi="Times New Roman"/>
          <w:lang w:val="en-gb"/>
        </w:rPr>
        <w:t xml:space="preserve">table. You should arrange the sterile instruments around the operating table before the operation. Check the numbers of each instrument category and report to the runner nurse. Prepare ligatures and put them ready for different stages of the operation.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 should count all the equipment at different stages where the cavity needs to be closed to prevent any loss in the cavity and report correctness to the surgeon. Pass the cavity mops to the surgeons (a sponge for cleaning the cavity or operation area). Clear all the instruments used, count them and take them for sterilisation in preparation for the next operation.</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Circulating or Runner Nurse</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You should assist in positioning the patient. Always watch the scrub-up nurse and bring what they require and sterilise equipment as directed. Make sure any extra equipment for the operation is working properly, for example, diathermy machine, suction machine and other electric apparatus.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Bring and change lotions as required. Check the records (swabs and packs) and count the used swabs and confirm correctness. </w:t>
      </w:r>
      <w:r>
        <w:rPr>
          <w:sz w:val="24.0"/>
          <w:szCs w:val="24.0"/>
          <w:rFonts w:ascii="Times New Roman"/>
          <w:color w:val="000000"/>
          <w:rFonts w:eastAsia="Times New Roman"/>
          <w:rFonts w:hAnsi="Times New Roman"/>
          <w:lang w:val="en-gb"/>
        </w:rPr>
        <w:t>You should also record the time the tourniquet was applied or removed. The circulating nurse ensures the welfare of the entire scrub-up team and the patient plus the sterility in the operating room. Finally, you should remember to record the bandages, IV fluids, drugs, and strapping used if need be.</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Recovery Room Nurse</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Observe the general condition of the patient and the vital signs (temperature, blood pressure, pulse, respiration) on reception of </w:t>
      </w:r>
      <w:r>
        <w:rPr>
          <w:sz w:val="24.0"/>
          <w:szCs w:val="24.0"/>
          <w:rFonts w:ascii="Times New Roman"/>
          <w:color w:val="000000"/>
          <w:rFonts w:eastAsia="Times New Roman"/>
          <w:rFonts w:hAnsi="Times New Roman"/>
          <w:lang w:val="en-gb"/>
        </w:rPr>
        <w:t>patient every fifteen minutes. A rise or fall in any of the vital signs indicates all is not well with the patient and alert the anaesthetist.</w:t>
      </w:r>
      <w:r>
        <w:br/>
      </w:r>
      <w:r>
        <w:rPr>
          <w:sz w:val="24.0"/>
          <w:szCs w:val="24.0"/>
          <w:rFonts w:ascii="Times New Roman"/>
          <w:color w:val="000000"/>
          <w:rFonts w:eastAsia="Times New Roman"/>
          <w:rFonts w:hAnsi="Times New Roman"/>
          <w:lang w:val="en-gb"/>
        </w:rPr>
        <w:t xml:space="preserve">You should observe and ensure postoperative blood transfusion and other infusions are running as required. You should prepare all the equipments and medications required in the recovery area.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Monitor and record both fluid input and output. This helps you to monitor kidney functions.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A decrease in urine, or lack of its production, calls for urgent action. Should this happen, inform the surgeon immediately. If excess fluid runs in intravenously, administering a diuretic drug induces diuresis. This is recommended.</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Theatre Attendant</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Your duties as a theatre attendant include cleaning the sluice room thoroughly and washing all the instruments after an operation. You should also clean the mackintosh and arrange all the instruments for packing ready for sterilisation.</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The Nurse Administrator</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nurse administrator is the overall administrator of the theatre and sees that all staff and patients are safe. They ensure that </w:t>
      </w:r>
      <w:r>
        <w:rPr>
          <w:sz w:val="24.0"/>
          <w:szCs w:val="24.0"/>
          <w:rFonts w:ascii="Times New Roman"/>
          <w:color w:val="000000"/>
          <w:rFonts w:eastAsia="Times New Roman"/>
          <w:rFonts w:hAnsi="Times New Roman"/>
          <w:lang w:val="en-gb"/>
        </w:rPr>
        <w:t xml:space="preserve">every area in theatre is satisfactorily staffed for 24 hours and the staff work as required.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This person should orientate new staff in theatre, and ensure availability of equipment needed in theatre. They should also liase with the specific wards and other departments for the smooth running of the theatre. Finally they should maintain discipline </w:t>
      </w:r>
      <w:r>
        <w:br/>
      </w:r>
      <w:r>
        <w:rPr>
          <w:sz w:val="24.0"/>
          <w:szCs w:val="24.0"/>
          <w:rFonts w:ascii="Times New Roman"/>
          <w:color w:val="000000"/>
          <w:rFonts w:eastAsia="Times New Roman"/>
          <w:rFonts w:hAnsi="Times New Roman"/>
          <w:lang w:val="en-gb"/>
        </w:rPr>
        <w:t>in theatre.</w:t>
      </w:r>
    </w:p>
    <w:p>
      <w:pPr>
        <w:jc w:val="both"/>
        <w:spacing w:after="0" w:line="240" w:lineRule="auto"/>
        <w:rPr>
          <w:b w:val="1"/>
          <w:sz w:val="24.0"/>
          <w:szCs w:val="24.0"/>
          <w:rFonts w:ascii="Times New Roman"/>
          <w:color w:val="990000"/>
          <w:rFonts w:eastAsia="Times New Roman"/>
          <w:rFonts w:hAnsi="Times New Roman"/>
          <w:lang w:val="en-gb"/>
        </w:rPr>
      </w:pPr>
    </w:p>
    <w:p>
      <w:pPr>
        <w:jc w:val="both"/>
        <w:spacing w:after="0" w:line="240" w:lineRule="auto"/>
        <w:rPr>
          <w:b w:val="1"/>
          <w:sz w:val="24.0"/>
          <w:szCs w:val="24.0"/>
          <w:rFonts w:ascii="Times New Roman"/>
          <w:color w:val="990000"/>
          <w:rFonts w:eastAsia="Times New Roman"/>
          <w:rFonts w:hAnsi="Times New Roman"/>
          <w:lang w:val="en-gb"/>
        </w:rPr>
      </w:pPr>
      <w:r>
        <w:rPr>
          <w:b w:val="1"/>
          <w:sz w:val="24.0"/>
          <w:szCs w:val="24.0"/>
          <w:rFonts w:ascii="Times New Roman"/>
          <w:color w:val="990000"/>
          <w:rFonts w:eastAsia="Times New Roman"/>
          <w:rFonts w:hAnsi="Times New Roman"/>
          <w:lang w:val="en-gb"/>
        </w:rPr>
        <w:t xml:space="preserve">General Principles in Postoperative Care </w:t>
      </w:r>
    </w:p>
    <w:p>
      <w:pPr>
        <w:jc w:val="both"/>
        <w:spacing w:after="0" w:line="240" w:lineRule="auto"/>
        <w:rPr>
          <w:i w:val="1"/>
          <w:sz w:val="24.0"/>
          <w:szCs w:val="24.0"/>
          <w:rFonts w:ascii="Times New Roman"/>
          <w:color w:val="8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The general principles in postoperative care include: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Ensuring clear airway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Supporting circulation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Controlling bleeding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Preventing infection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Monitoring any complications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Controlling pain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Ensuring return of gastro intestinal motility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Ensuring easy ambulation </w:t>
      </w:r>
    </w:p>
    <w:p>
      <w:pPr>
        <w:numPr>
          <w:ilvl w:val="0"/>
          <w:numId w:val="18"/>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Preparing the patient for discharge and home-based care</w:t>
      </w:r>
    </w:p>
    <w:p>
      <w:pPr>
        <w:jc w:val="both"/>
        <w:spacing w:after="0" w:line="240" w:lineRule="auto"/>
        <w:rPr>
          <w:sz w:val="24.0"/>
          <w:szCs w:val="24.0"/>
          <w:rFonts w:ascii="Times New Roman"/>
          <w:color w:val="000000"/>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Ensuring Clear Airway</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 should place the patient in recovery position (three-quarters prone, or left-lateral). This allows secretions from the lungs and mouth to drain out. Suck the secretions using a suction machine if they are excessive.</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Supporting Circulation</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This is done in order to maintain the functions of the lungs, the heart and the kidney. This is achieved through adequate blood volume. You should maintain the infusion running at the required rates.</w:t>
      </w:r>
    </w:p>
    <w:p>
      <w:pPr>
        <w:jc w:val="both"/>
        <w:spacing w:after="0" w:line="240" w:lineRule="auto"/>
        <w:rPr>
          <w:rStyle w:val="Strong"/>
          <w:i w:val="1"/>
          <w:sz w:val="24.0"/>
          <w:szCs w:val="24.0"/>
          <w:rFonts w:ascii="Times New Roman"/>
          <w:color w:val="000000"/>
          <w:rFonts w:hAnsi="Times New Roman"/>
        </w:rPr>
      </w:pPr>
    </w:p>
    <w:p>
      <w:pPr>
        <w:jc w:val="both"/>
        <w:spacing w:after="0" w:line="240" w:lineRule="auto"/>
        <w:rPr>
          <w:rStyle w:val="Strong"/>
          <w:i w:val="1"/>
          <w:sz w:val="24.0"/>
          <w:szCs w:val="24.0"/>
          <w:rFonts w:ascii="Times New Roman"/>
          <w:color w:val="000000"/>
          <w:rFonts w:hAnsi="Times New Roman"/>
        </w:rPr>
      </w:pPr>
      <w:r>
        <w:rPr>
          <w:rStyle w:val="Strong"/>
          <w:sz w:val="24.0"/>
          <w:szCs w:val="24.0"/>
          <w:rFonts w:ascii="Times New Roman"/>
          <w:color w:val="000000"/>
          <w:rFonts w:hAnsi="Times New Roman"/>
        </w:rPr>
        <w:t>Remember</w:t>
      </w:r>
      <w:r>
        <w:rPr>
          <w:b w:val="1"/>
          <w:i w:val="1"/>
          <w:sz w:val="24.0"/>
          <w:szCs w:val="24.0"/>
          <w:rFonts w:ascii="Times New Roman"/>
          <w:color w:val="000000"/>
          <w:rFonts w:hAnsi="Times New Roman"/>
          <w:lang w:val="en-gb"/>
        </w:rPr>
        <w:br/>
      </w:r>
      <w:r>
        <w:rPr>
          <w:rStyle w:val="Strong"/>
          <w:sz w:val="24.0"/>
          <w:szCs w:val="24.0"/>
          <w:rFonts w:ascii="Times New Roman"/>
          <w:color w:val="000000"/>
          <w:rFonts w:hAnsi="Times New Roman"/>
        </w:rPr>
        <w:t>The amount of fluid required is calculated as:</w:t>
      </w:r>
      <w:r>
        <w:rPr>
          <w:b w:val="1"/>
          <w:i w:val="1"/>
          <w:sz w:val="24.0"/>
          <w:szCs w:val="24.0"/>
          <w:rFonts w:ascii="Times New Roman"/>
          <w:color w:val="000000"/>
          <w:rFonts w:hAnsi="Times New Roman"/>
          <w:lang w:val="en-gb"/>
        </w:rPr>
        <w:br/>
      </w:r>
      <w:r>
        <w:rPr>
          <w:rStyle w:val="Strong"/>
          <w:sz w:val="24.0"/>
          <w:szCs w:val="24.0"/>
          <w:rFonts w:ascii="Times New Roman"/>
          <w:color w:val="000000"/>
          <w:rFonts w:hAnsi="Times New Roman"/>
        </w:rPr>
        <w:t>Maintenance requirement + fluid loss (loss during operation + normal body loss + insensible loss).</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Supporting Circulation</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In an adult, the body requires 35ml per kg body weight in 24 hours. The insensible loss (loss through skin, normal faeces and breathing) is approximately 0.5ml per kg body weight per hour. In children these figures vary by age as follows:</w:t>
      </w:r>
    </w:p>
    <w:p>
      <w:pPr>
        <w:numPr>
          <w:ilvl w:val="0"/>
          <w:numId w:val="1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Below three months old, the maintenance requirement is 5mls/kg/hour, or 150ml/kg/24 hours </w:t>
      </w:r>
    </w:p>
    <w:p>
      <w:pPr>
        <w:numPr>
          <w:ilvl w:val="0"/>
          <w:numId w:val="1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Infants above three months and weighing between 3-10kg require 5ml/kg/hour </w:t>
      </w:r>
    </w:p>
    <w:p>
      <w:pPr>
        <w:numPr>
          <w:ilvl w:val="0"/>
          <w:numId w:val="1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Those weighing 10-20kg need 3ml/kg/hour </w:t>
      </w:r>
    </w:p>
    <w:p>
      <w:pPr>
        <w:numPr>
          <w:ilvl w:val="0"/>
          <w:numId w:val="19"/>
        </w:num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Children above 20kg need 2.5ml/kg/hour </w:t>
      </w:r>
      <w:r>
        <w:br/>
      </w:r>
      <w:r>
        <w:rPr>
          <w:sz w:val="24.0"/>
          <w:szCs w:val="24.0"/>
          <w:rFonts w:ascii="Times New Roman"/>
          <w:color w:val="000000"/>
          <w:rFonts w:eastAsia="Times New Roman"/>
          <w:rFonts w:hAnsi="Times New Roman"/>
          <w:lang w:val="en-gb"/>
        </w:rPr>
        <w:t>(Watters et al 1991)</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 should select fluid that will supply the required electrolytes, for example, normal saline or ringer lactate 500ml to alternate with 1000ml of 5% dextrose and add 3g of potassium chloride per litre of dextrose (Watters et al 1991).</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Controlling Bleeding and Wound Care</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Monitor the wound for any signs of bleeding. Should this occur, apply a firm dressing and inform the surgeon. After 24 hours, </w:t>
      </w:r>
      <w:r>
        <w:rPr>
          <w:sz w:val="24.0"/>
          <w:szCs w:val="24.0"/>
          <w:rFonts w:ascii="Times New Roman"/>
          <w:color w:val="000000"/>
          <w:rFonts w:eastAsia="Times New Roman"/>
          <w:rFonts w:hAnsi="Times New Roman"/>
          <w:lang w:val="en-gb"/>
        </w:rPr>
        <w:t>check for signs of infection, these include redness, tenderness, oedema and low grade fever. If this occurs the sutures are removed to allow the pus to drain and the wound cleaned three times a day with antiseptic lotion.</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Preventing Infection</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Septicaemia is likely following an operation, due to peritonitis. Pneumonia may follow bed confinement. This is indicated by a rise in body temperature and should this occur, you will need to administer antibiotic without delay. In some hospitals it is a </w:t>
      </w:r>
      <w:r>
        <w:rPr>
          <w:sz w:val="24.0"/>
          <w:szCs w:val="24.0"/>
          <w:rFonts w:ascii="Times New Roman"/>
          <w:color w:val="000000"/>
          <w:rFonts w:eastAsia="Times New Roman"/>
          <w:rFonts w:hAnsi="Times New Roman"/>
          <w:lang w:val="en-gb"/>
        </w:rPr>
        <w:t>common practice to cover the patient with antibiotics following surgery, where septicaemia is likely. The principle of infection prevention that you covered in module one, unit one should be applied to prevent infection.</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Monitoring of Complications</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You should monitor pulse, blood pressure, and respiration rate and body temperature until they are stable and within the normal ranges for the age and sex of the patient. The recommended frequency is to observe the patient every 15 minutes for the first two hours, followed by every 30 minutes for the next two hours, then four hourly if they appear to be stable. Other important observations to make at the same time are level of consciousness, and urine output.</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Controlling Pain</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This is achieved by the administration of pain relief drugs once the patient is conscious. You should administer an intermittent bolus of pethidine 50-100mg intramuscularly or morphine 10-15mg for adult. Other measures include correct positioning of the patient so as to avoid pressure on the nerves, administering analgesics, use of heat/cold massage and guided imagery (a process of suppressing pain by focusing on something else).</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Ensuring Return of Gastro Intestinal Motility</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 xml:space="preserve">Postoperatively you should assess the return of gastric motility. This is indicated by the return of bowel sounds and passing of flatus. Following abdominal surgery (laparatomy), gastro intestinal motility returns to normal in three to four days. The patient should not take food orally before this period is over. The stomach is decompressed through nasal gastric tube suction. This should be removed when the aspirate falls bellow 400mls per day. Should postoperative diarrhoea occur, reassure the patient, </w:t>
      </w:r>
      <w:r>
        <w:rPr>
          <w:sz w:val="24.0"/>
          <w:szCs w:val="24.0"/>
          <w:rFonts w:ascii="Times New Roman"/>
          <w:color w:val="000000"/>
          <w:rFonts w:eastAsia="Times New Roman"/>
          <w:rFonts w:hAnsi="Times New Roman"/>
          <w:lang w:val="en-gb"/>
        </w:rPr>
        <w:t>as this clears in two to three days, but ensure adequate hydration. When bowel sounds are back give oral sips, fluid diet, light diet, then resume normal diet.</w:t>
      </w:r>
    </w:p>
    <w:p>
      <w:p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 xml:space="preserve">During the operation you should: </w:t>
      </w:r>
    </w:p>
    <w:p>
      <w:pPr>
        <w:numPr>
          <w:ilvl w:val="0"/>
          <w:numId w:val="16"/>
        </w:num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 xml:space="preserve">Fix the arms and secure them by strapping them to the </w:t>
      </w:r>
      <w:r>
        <w:br/>
      </w:r>
      <w:r>
        <w:rPr>
          <w:sz w:val="24.0"/>
          <w:szCs w:val="24.0"/>
          <w:rFonts w:ascii="Times New Roman"/>
          <w:color w:val="000000"/>
          <w:rFonts w:hAnsi="Times New Roman"/>
          <w:vanish/>
          <w:lang w:val="en-gb"/>
        </w:rPr>
        <w:t xml:space="preserve">arm board </w:t>
      </w:r>
    </w:p>
    <w:p>
      <w:pPr>
        <w:numPr>
          <w:ilvl w:val="0"/>
          <w:numId w:val="16"/>
        </w:num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 xml:space="preserve">Observe the patient during the operation, check the colour, whether sweating, restless and report to the anaesthetist </w:t>
      </w:r>
      <w:r>
        <w:br/>
      </w:r>
      <w:r>
        <w:rPr>
          <w:sz w:val="24.0"/>
          <w:szCs w:val="24.0"/>
          <w:rFonts w:ascii="Times New Roman"/>
          <w:color w:val="000000"/>
          <w:rFonts w:hAnsi="Times New Roman"/>
          <w:vanish/>
          <w:lang w:val="en-gb"/>
        </w:rPr>
        <w:t xml:space="preserve">or doctor </w:t>
      </w:r>
    </w:p>
    <w:p>
      <w:pPr>
        <w:numPr>
          <w:ilvl w:val="0"/>
          <w:numId w:val="16"/>
        </w:num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 xml:space="preserve">Assist the anaesthetist to remove the intubation tube </w:t>
      </w:r>
      <w:r>
        <w:br/>
      </w:r>
      <w:r>
        <w:rPr>
          <w:sz w:val="24.0"/>
          <w:szCs w:val="24.0"/>
          <w:rFonts w:ascii="Times New Roman"/>
          <w:color w:val="000000"/>
          <w:rFonts w:hAnsi="Times New Roman"/>
          <w:vanish/>
          <w:lang w:val="en-gb"/>
        </w:rPr>
        <w:t xml:space="preserve">after operation </w:t>
      </w:r>
    </w:p>
    <w:p>
      <w:pPr>
        <w:numPr>
          <w:ilvl w:val="0"/>
          <w:numId w:val="16"/>
        </w:num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 xml:space="preserve">Tidy the anaesthetist room, clean the anaesthetist catheters and set for the next patient </w:t>
      </w:r>
    </w:p>
    <w:p>
      <w:pPr>
        <w:numPr>
          <w:ilvl w:val="0"/>
          <w:numId w:val="16"/>
        </w:numPr>
        <w:jc w:val="both"/>
        <w:spacing w:after="0" w:line="240" w:lineRule="auto"/>
        <w:rPr>
          <w:sz w:val="24.0"/>
          <w:szCs w:val="24.0"/>
          <w:rFonts w:ascii="Times New Roman"/>
          <w:color w:val="000000"/>
          <w:rFonts w:hAnsi="Times New Roman"/>
          <w:vanish/>
          <w:lang w:val="en-gb"/>
        </w:rPr>
      </w:pPr>
      <w:r>
        <w:rPr>
          <w:sz w:val="24.0"/>
          <w:szCs w:val="24.0"/>
          <w:rFonts w:ascii="Times New Roman"/>
          <w:color w:val="000000"/>
          <w:rFonts w:hAnsi="Times New Roman"/>
          <w:vanish/>
          <w:lang w:val="en-gb"/>
        </w:rPr>
        <w:t>Clear all trolleys used and the trays and send them to the sluice room where they are to be thoroughly scrubbed</w:t>
      </w:r>
    </w:p>
    <w:p>
      <w:pPr>
        <w:jc w:val="both"/>
        <w:spacing w:after="0" w:line="240" w:lineRule="auto"/>
        <w:rPr>
          <w:b w:val="1"/>
          <w:sz w:val="24.0"/>
          <w:szCs w:val="24.0"/>
          <w:rFonts w:ascii="Times New Roman"/>
          <w:rFonts w:hAnsi="Times New Roman"/>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Ensuring Early Ambulation</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Encourage the patient to move out of bed as soon as their condition allows. This will prevent deep venous thrombosis (the development of a blood clot in a vein), which can complicate to pulmonary embolism (a circulating blood clot in the veins of the lungs).</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signs of thrombosis include, warm swollen painful limbs and low-grade fever. If noticed, the affected limb should be elevated until the swelling subsides. Heparin in a dose of 5000units, eight hourly, is administered subcutaneously when the diagnosis is confirmed.</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postoperative care should start from the recovery area of a theatre, and continue in the postoperative ward where the patient is rehabilitated then discharged.</w:t>
      </w:r>
    </w:p>
    <w:p>
      <w:pPr>
        <w:jc w:val="both"/>
        <w:spacing w:after="0" w:line="240" w:lineRule="auto"/>
        <w:rPr>
          <w:b w:val="1"/>
          <w:sz w:val="24.0"/>
          <w:szCs w:val="24.0"/>
          <w:rFonts w:ascii="Times New Roman"/>
          <w:color w:val="000000"/>
          <w:rFonts w:eastAsia="Times New Roman"/>
          <w:rFonts w:hAnsi="Times New Roman"/>
          <w:lang w:val="en-gb"/>
        </w:rPr>
      </w:pPr>
    </w:p>
    <w:p>
      <w:pPr>
        <w:jc w:val="both"/>
        <w:spacing w:after="0" w:line="240" w:lineRule="auto"/>
        <w:rPr>
          <w:sz w:val="24.0"/>
          <w:szCs w:val="24.0"/>
          <w:rFonts w:ascii="Times New Roman"/>
          <w:color w:val="000000"/>
          <w:rFonts w:eastAsia="Times New Roman"/>
          <w:rFonts w:hAnsi="Times New Roman"/>
          <w:lang w:val="en-gb"/>
        </w:rPr>
      </w:pPr>
      <w:r>
        <w:rPr>
          <w:b w:val="1"/>
          <w:sz w:val="24.0"/>
          <w:szCs w:val="24.0"/>
          <w:rFonts w:ascii="Times New Roman"/>
          <w:color w:val="000000"/>
          <w:rFonts w:eastAsia="Times New Roman"/>
          <w:rFonts w:hAnsi="Times New Roman"/>
          <w:lang w:val="en-gb"/>
        </w:rPr>
        <w:t>Preparing the Patient for Discharge and Home Based Care</w:t>
      </w:r>
      <w:r>
        <w:rPr>
          <w:sz w:val="24.0"/>
          <w:szCs w:val="24.0"/>
          <w:rFonts w:ascii="Times New Roman"/>
          <w:color w:val="000000"/>
          <w:rFonts w:eastAsia="Times New Roman"/>
          <w:rFonts w:hAnsi="Times New Roman"/>
          <w:lang w:val="en-gb"/>
        </w:rPr>
        <w:t xml:space="preserve"> </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postoperative patient needs to be made aware of the expected outcome of the surgery as well as the medical and nursing care that they will require at home. This will reduce the possibility of last minute crises on the day of discharge.</w:t>
      </w:r>
    </w:p>
    <w:p>
      <w:pPr>
        <w:jc w:val="both"/>
        <w:spacing w:after="0" w:line="240" w:lineRule="auto"/>
        <w:rPr>
          <w:sz w:val="24.0"/>
          <w:szCs w:val="24.0"/>
          <w:rFonts w:ascii="Times New Roman"/>
          <w:color w:val="000000"/>
          <w:rFonts w:eastAsia="Times New Roman"/>
          <w:rFonts w:hAnsi="Times New Roman"/>
          <w:lang w:val="en-gb"/>
        </w:rPr>
      </w:pPr>
      <w:r>
        <w:rPr>
          <w:sz w:val="24.0"/>
          <w:szCs w:val="24.0"/>
          <w:rFonts w:ascii="Times New Roman"/>
          <w:color w:val="000000"/>
          <w:rFonts w:eastAsia="Times New Roman"/>
          <w:rFonts w:hAnsi="Times New Roman"/>
          <w:lang w:val="en-gb"/>
        </w:rPr>
        <w:t>The patient should be given an opportunity to get ready to cope at home and in the community as they ask you how to deal with a changed body image. Home based care concepts will be covered in detail in unit seven of module three.</w:t>
      </w:r>
    </w:p>
    <w:p>
      <w:pPr>
        <w:jc w:val="both"/>
        <w:spacing w:after="0" w:line="240" w:lineRule="auto"/>
        <w:rPr>
          <w:b w:val="1"/>
          <w:sz w:val="24.0"/>
          <w:szCs w:val="24.0"/>
          <w:rFonts w:ascii="Times New Roman"/>
          <w:rFonts w:hAnsi="Times New Roman"/>
        </w:rPr>
      </w:pPr>
    </w:p>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notTrueType w:val="true"/>
    <w:sig w:usb0="E0002AFF" w:usb1="C0007843"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Arial Narrow">
    <w:panose1 w:val="020B0506020202030204"/>
    <w:charset w:val="00"/>
    <w:family w:val="auto"/>
    <w:pitch w:val="variable"/>
    <w:notTrueType w:val="true"/>
    <w:sig w:usb0="00000003" w:usb1="00000000" w:usb2="00000000" w:usb3="00000000" w:csb0="00000001" w:csb1="00000000"/>
  </w:font>
  <w:font w:name="Cambria">
    <w:panose1 w:val="02040503050406030204"/>
    <w:charset w:val="00"/>
    <w:family w:val="auto"/>
    <w:pitch w:val="variable"/>
    <w:notTrueType w:val="true"/>
    <w:sig w:usb0="E00002FF" w:usb1="400004FF" w:usb2="00000000" w:usb3="00000000" w:csb0="0000019F" w:csb1="00000000"/>
  </w:font>
  <w:font w:name="Palace Script MT">
    <w:altName w:val="Zapfino"/>
    <w:charset w:val="00"/>
    <w:family w:val="script"/>
    <w:pitch w:val="variable"/>
    <w:notTrueType w:val="true"/>
    <w:sig w:usb0="00000003" w:usb1="00000000" w:usb2="00000000" w:usb3="00000000" w:csb0="00000001"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 w:name="Calibri Light">
    <w:panose1 w:val="020F0302020204030204"/>
    <w:charset w:val="00"/>
    <w:family w:val="swiss"/>
    <w:pitch w:val="variable"/>
    <w:notTrueType w:val="tru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6">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12">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11">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3">
    <w:multiLevelType w:val="multilevel"/>
    <w:lvl w:ilvl="0">
      <w:numFmt w:val="decimal"/>
      <w:lvlText w:val="%1."/>
      <w:lvlJc w:val="left"/>
      <w:start w:val="1"/>
      <w:pPr>
        <w:tabs>
          <w:tab w:val="null" w:pos="0"/>
        </w:tabs>
        <w:ind w:left="360" w:hanging="360"/>
      </w:pPr>
    </w:lvl>
    <w:lvl w:ilvl="1">
      <w:numFmt w:val="decimal"/>
      <w:lvlText w:val="%2."/>
      <w:lvlJc w:val="left"/>
      <w:start w:val="1"/>
      <w:pPr>
        <w:tabs>
          <w:tab w:val="null" w:pos="0"/>
        </w:tabs>
        <w:ind w:left="1080" w:hanging="360"/>
      </w:pPr>
    </w:lvl>
    <w:lvl w:ilvl="2">
      <w:numFmt w:val="decimal"/>
      <w:lvlText w:val="%3."/>
      <w:lvlJc w:val="left"/>
      <w:start w:val="1"/>
      <w:pPr>
        <w:tabs>
          <w:tab w:val="null" w:pos="0"/>
        </w:tabs>
        <w:ind w:left="1800" w:hanging="360"/>
      </w:pPr>
    </w:lvl>
    <w:lvl w:ilvl="3">
      <w:numFmt w:val="decimal"/>
      <w:lvlText w:val="%4."/>
      <w:lvlJc w:val="left"/>
      <w:start w:val="1"/>
      <w:pPr>
        <w:tabs>
          <w:tab w:val="null" w:pos="0"/>
        </w:tabs>
        <w:ind w:left="2520" w:hanging="360"/>
      </w:pPr>
    </w:lvl>
    <w:lvl w:ilvl="4">
      <w:numFmt w:val="decimal"/>
      <w:lvlText w:val="%5."/>
      <w:lvlJc w:val="left"/>
      <w:start w:val="1"/>
      <w:pPr>
        <w:tabs>
          <w:tab w:val="null" w:pos="0"/>
        </w:tabs>
        <w:ind w:left="3240" w:hanging="360"/>
      </w:pPr>
    </w:lvl>
    <w:lvl w:ilvl="5">
      <w:numFmt w:val="decimal"/>
      <w:lvlText w:val="%6."/>
      <w:lvlJc w:val="left"/>
      <w:start w:val="1"/>
      <w:pPr>
        <w:tabs>
          <w:tab w:val="null" w:pos="0"/>
        </w:tabs>
        <w:ind w:left="3960" w:hanging="360"/>
      </w:pPr>
    </w:lvl>
    <w:lvl w:ilvl="6">
      <w:numFmt w:val="decimal"/>
      <w:lvlText w:val="%7."/>
      <w:lvlJc w:val="left"/>
      <w:start w:val="1"/>
      <w:pPr>
        <w:tabs>
          <w:tab w:val="null" w:pos="0"/>
        </w:tabs>
        <w:ind w:left="4680" w:hanging="360"/>
      </w:pPr>
    </w:lvl>
    <w:lvl w:ilvl="7">
      <w:numFmt w:val="decimal"/>
      <w:lvlText w:val="%8."/>
      <w:lvlJc w:val="left"/>
      <w:start w:val="1"/>
      <w:pPr>
        <w:tabs>
          <w:tab w:val="null" w:pos="0"/>
        </w:tabs>
        <w:ind w:left="5400" w:hanging="360"/>
      </w:pPr>
    </w:lvl>
    <w:lvl w:ilvl="8">
      <w:numFmt w:val="decimal"/>
      <w:lvlText w:val="%9."/>
      <w:lvlJc w:val="left"/>
      <w:start w:val="1"/>
      <w:pPr>
        <w:tabs>
          <w:tab w:val="null" w:pos="0"/>
        </w:tabs>
        <w:ind w:left="6120" w:hanging="360"/>
      </w:pPr>
    </w:lvl>
  </w:abstractNum>
  <w:abstractNum w:abstractNumId="14">
    <w:multiLevelType w:val="multilevel"/>
    <w:lvl w:ilvl="0">
      <w:numFmt w:val="decimal"/>
      <w:lvlText w:val="%1."/>
      <w:lvlJc w:val="left"/>
      <w:start w:val="1"/>
      <w:pPr>
        <w:tabs>
          <w:tab w:val="null" w:pos="0"/>
        </w:tabs>
        <w:ind w:left="360" w:hanging="360"/>
      </w:pPr>
    </w:lvl>
    <w:lvl w:ilvl="1">
      <w:numFmt w:val="decimal"/>
      <w:lvlText w:val="%2."/>
      <w:lvlJc w:val="left"/>
      <w:start w:val="1"/>
      <w:pPr>
        <w:tabs>
          <w:tab w:val="null" w:pos="0"/>
        </w:tabs>
        <w:ind w:left="1080" w:hanging="360"/>
      </w:pPr>
    </w:lvl>
    <w:lvl w:ilvl="2">
      <w:numFmt w:val="decimal"/>
      <w:lvlText w:val="%3."/>
      <w:lvlJc w:val="left"/>
      <w:start w:val="1"/>
      <w:pPr>
        <w:tabs>
          <w:tab w:val="null" w:pos="0"/>
        </w:tabs>
        <w:ind w:left="1800" w:hanging="360"/>
      </w:pPr>
    </w:lvl>
    <w:lvl w:ilvl="3">
      <w:numFmt w:val="decimal"/>
      <w:lvlText w:val="%4."/>
      <w:lvlJc w:val="left"/>
      <w:start w:val="1"/>
      <w:pPr>
        <w:tabs>
          <w:tab w:val="null" w:pos="0"/>
        </w:tabs>
        <w:ind w:left="2520" w:hanging="360"/>
      </w:pPr>
    </w:lvl>
    <w:lvl w:ilvl="4">
      <w:numFmt w:val="decimal"/>
      <w:lvlText w:val="%5."/>
      <w:lvlJc w:val="left"/>
      <w:start w:val="1"/>
      <w:pPr>
        <w:tabs>
          <w:tab w:val="null" w:pos="0"/>
        </w:tabs>
        <w:ind w:left="3240" w:hanging="360"/>
      </w:pPr>
    </w:lvl>
    <w:lvl w:ilvl="5">
      <w:numFmt w:val="decimal"/>
      <w:lvlText w:val="%6."/>
      <w:lvlJc w:val="left"/>
      <w:start w:val="1"/>
      <w:pPr>
        <w:tabs>
          <w:tab w:val="null" w:pos="0"/>
        </w:tabs>
        <w:ind w:left="3960" w:hanging="360"/>
      </w:pPr>
    </w:lvl>
    <w:lvl w:ilvl="6">
      <w:numFmt w:val="decimal"/>
      <w:lvlText w:val="%7."/>
      <w:lvlJc w:val="left"/>
      <w:start w:val="1"/>
      <w:pPr>
        <w:tabs>
          <w:tab w:val="null" w:pos="0"/>
        </w:tabs>
        <w:ind w:left="4680" w:hanging="360"/>
      </w:pPr>
    </w:lvl>
    <w:lvl w:ilvl="7">
      <w:numFmt w:val="decimal"/>
      <w:lvlText w:val="%8."/>
      <w:lvlJc w:val="left"/>
      <w:start w:val="1"/>
      <w:pPr>
        <w:tabs>
          <w:tab w:val="null" w:pos="0"/>
        </w:tabs>
        <w:ind w:left="5400" w:hanging="360"/>
      </w:pPr>
    </w:lvl>
    <w:lvl w:ilvl="8">
      <w:numFmt w:val="decimal"/>
      <w:lvlText w:val="%9."/>
      <w:lvlJc w:val="left"/>
      <w:start w:val="1"/>
      <w:pPr>
        <w:tabs>
          <w:tab w:val="null" w:pos="0"/>
        </w:tabs>
        <w:ind w:left="6120" w:hanging="360"/>
      </w:pPr>
    </w:lvl>
  </w:abstractNum>
  <w:abstractNum w:abstractNumId="9">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5">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18">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16">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7">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7">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8">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15">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0">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13">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19">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1">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4">
    <w:multiLevelType w:val="multilevel"/>
    <w:lvl w:ilvl="0">
      <w:numFmt w:val="bullet"/>
      <w:lvlText w:val=""/>
      <w:lvlJc w:val="left"/>
      <w:start w:val="1"/>
      <w:pPr>
        <w:tabs>
          <w:tab w:val="null" w:pos="0"/>
        </w:tabs>
        <w:ind w:left="720" w:hanging="360"/>
      </w:pPr>
      <w:rPr>
        <w:sz w:val="20.0"/>
        <w:rFonts w:ascii="Symbol"/>
        <w:rFonts w:hAnsi="Symbol"/>
        <w:rFonts w:hint="default"/>
      </w:rPr>
    </w:lvl>
    <w:lvl w:ilvl="1">
      <w:numFmt w:val="bullet"/>
      <w:lvlText w:val="o"/>
      <w:lvlJc w:val="left"/>
      <w:start w:val="1"/>
      <w:pPr>
        <w:tabs>
          <w:tab w:val="null" w:pos="0"/>
        </w:tabs>
        <w:ind w:left="1440" w:hanging="360"/>
      </w:pPr>
      <w:rPr>
        <w:sz w:val="20.0"/>
        <w:rFonts w:ascii="Courier New"/>
        <w:rFonts w:hAnsi="Courier New"/>
        <w:rFonts w:hint="default"/>
      </w:rPr>
    </w:lvl>
    <w:lvl w:ilvl="2">
      <w:numFmt w:val="bullet"/>
      <w:lvlText w:val=""/>
      <w:lvlJc w:val="left"/>
      <w:start w:val="1"/>
      <w:pPr>
        <w:tabs>
          <w:tab w:val="null" w:pos="0"/>
        </w:tabs>
        <w:ind w:left="2160" w:hanging="360"/>
      </w:pPr>
      <w:rPr>
        <w:sz w:val="20.0"/>
        <w:rFonts w:ascii="Wingdings"/>
        <w:rFonts w:hAnsi="Wingdings"/>
        <w:rFonts w:hint="default"/>
      </w:rPr>
    </w:lvl>
    <w:lvl w:ilvl="3">
      <w:numFmt w:val="bullet"/>
      <w:lvlText w:val=""/>
      <w:lvlJc w:val="left"/>
      <w:start w:val="1"/>
      <w:pPr>
        <w:tabs>
          <w:tab w:val="null" w:pos="0"/>
        </w:tabs>
        <w:ind w:left="2880" w:hanging="360"/>
      </w:pPr>
      <w:rPr>
        <w:sz w:val="20.0"/>
        <w:rFonts w:ascii="Wingdings"/>
        <w:rFonts w:hAnsi="Wingdings"/>
        <w:rFonts w:hint="default"/>
      </w:rPr>
    </w:lvl>
    <w:lvl w:ilvl="4">
      <w:numFmt w:val="bullet"/>
      <w:lvlText w:val=""/>
      <w:lvlJc w:val="left"/>
      <w:start w:val="1"/>
      <w:pPr>
        <w:tabs>
          <w:tab w:val="null" w:pos="0"/>
        </w:tabs>
        <w:ind w:left="3600" w:hanging="360"/>
      </w:pPr>
      <w:rPr>
        <w:sz w:val="20.0"/>
        <w:rFonts w:ascii="Wingdings"/>
        <w:rFonts w:hAnsi="Wingdings"/>
        <w:rFonts w:hint="default"/>
      </w:rPr>
    </w:lvl>
    <w:lvl w:ilvl="5">
      <w:numFmt w:val="bullet"/>
      <w:lvlText w:val=""/>
      <w:lvlJc w:val="left"/>
      <w:start w:val="1"/>
      <w:pPr>
        <w:tabs>
          <w:tab w:val="null" w:pos="0"/>
        </w:tabs>
        <w:ind w:left="4320" w:hanging="360"/>
      </w:pPr>
      <w:rPr>
        <w:sz w:val="20.0"/>
        <w:rFonts w:ascii="Wingdings"/>
        <w:rFonts w:hAnsi="Wingdings"/>
        <w:rFonts w:hint="default"/>
      </w:rPr>
    </w:lvl>
    <w:lvl w:ilvl="6">
      <w:numFmt w:val="bullet"/>
      <w:lvlText w:val=""/>
      <w:lvlJc w:val="left"/>
      <w:start w:val="1"/>
      <w:pPr>
        <w:tabs>
          <w:tab w:val="null" w:pos="0"/>
        </w:tabs>
        <w:ind w:left="5040" w:hanging="360"/>
      </w:pPr>
      <w:rPr>
        <w:sz w:val="20.0"/>
        <w:rFonts w:ascii="Wingdings"/>
        <w:rFonts w:hAnsi="Wingdings"/>
        <w:rFonts w:hint="default"/>
      </w:rPr>
    </w:lvl>
    <w:lvl w:ilvl="7">
      <w:numFmt w:val="bullet"/>
      <w:lvlText w:val=""/>
      <w:lvlJc w:val="left"/>
      <w:start w:val="1"/>
      <w:pPr>
        <w:tabs>
          <w:tab w:val="null" w:pos="0"/>
        </w:tabs>
        <w:ind w:left="5760" w:hanging="360"/>
      </w:pPr>
      <w:rPr>
        <w:sz w:val="20.0"/>
        <w:rFonts w:ascii="Wingdings"/>
        <w:rFonts w:hAnsi="Wingdings"/>
        <w:rFonts w:hint="default"/>
      </w:rPr>
    </w:lvl>
    <w:lvl w:ilvl="8">
      <w:numFmt w:val="bullet"/>
      <w:lvlText w:val=""/>
      <w:lvlJc w:val="left"/>
      <w:start w:val="1"/>
      <w:pPr>
        <w:tabs>
          <w:tab w:val="null" w:pos="0"/>
        </w:tabs>
        <w:ind w:left="6480" w:hanging="360"/>
      </w:pPr>
      <w:rPr>
        <w:sz w:val="20.0"/>
        <w:rFonts w:ascii="Wingdings"/>
        <w:rFonts w:hAnsi="Wingdings"/>
        <w:rFonts w:hint="default"/>
      </w:rPr>
    </w:lvl>
  </w:abstractNum>
  <w:abstractNum w:abstractNumId="2">
    <w:multiLevelType w:val="hybridMultilevel"/>
    <w:lvl w:ilvl="0">
      <w:numFmt w:val="bullet"/>
      <w:lvlText w:val=""/>
      <w:lvlJc w:val="left"/>
      <w:start w:val="1"/>
      <w:pPr>
        <w:tabs>
          <w:tab w:val="null" w:pos="0"/>
        </w:tabs>
        <w:ind w:left="720" w:hanging="360"/>
      </w:pPr>
      <w:rPr>
        <w:rFonts w:ascii="Symbol"/>
        <w:rFonts w:hAnsi="Symbol"/>
        <w:rFonts w:hint="default"/>
      </w:rPr>
    </w:lvl>
    <w:lvl w:ilvl="1">
      <w:numFmt w:val="bullet"/>
      <w:lvlText w:val=""/>
      <w:lvlJc w:val="left"/>
      <w:start w:val="1"/>
      <w:pPr>
        <w:tabs>
          <w:tab w:val="null" w:pos="0"/>
        </w:tabs>
        <w:ind w:left="1440" w:hanging="360"/>
      </w:pPr>
      <w:rPr>
        <w:rFonts w:ascii="Symbol"/>
        <w:rFonts w:hAnsi="Symbol"/>
        <w:rFonts w:hint="default"/>
      </w:rPr>
    </w:lvl>
    <w:lvl w:ilvl="2">
      <w:numFmt w:val="bullet"/>
      <w:lvlText w:val=""/>
      <w:lvlJc w:val="left"/>
      <w:start w:val="1"/>
      <w:pPr>
        <w:tabs>
          <w:tab w:val="null" w:pos="0"/>
        </w:tabs>
        <w:ind w:left="2160" w:hanging="360"/>
      </w:pPr>
      <w:rPr>
        <w:rFonts w:ascii="Symbol"/>
        <w:rFonts w:hAnsi="Symbol"/>
        <w:rFonts w:hint="default"/>
      </w:rPr>
    </w:lvl>
    <w:lvl w:ilvl="3">
      <w:numFmt w:val="bullet"/>
      <w:lvlText w:val=""/>
      <w:lvlJc w:val="left"/>
      <w:start w:val="1"/>
      <w:pPr>
        <w:tabs>
          <w:tab w:val="null" w:pos="0"/>
        </w:tabs>
        <w:ind w:left="2880" w:hanging="360"/>
      </w:pPr>
      <w:rPr>
        <w:rFonts w:ascii="Symbol"/>
        <w:rFonts w:hAnsi="Symbol"/>
        <w:rFonts w:hint="default"/>
      </w:rPr>
    </w:lvl>
    <w:lvl w:ilvl="4">
      <w:numFmt w:val="bullet"/>
      <w:lvlText w:val=""/>
      <w:lvlJc w:val="left"/>
      <w:start w:val="1"/>
      <w:pPr>
        <w:tabs>
          <w:tab w:val="null" w:pos="0"/>
        </w:tabs>
        <w:ind w:left="3600" w:hanging="360"/>
      </w:pPr>
      <w:rPr>
        <w:rFonts w:ascii="Symbol"/>
        <w:rFonts w:hAnsi="Symbol"/>
        <w:rFonts w:hint="default"/>
      </w:rPr>
    </w:lvl>
    <w:lvl w:ilvl="5">
      <w:numFmt w:val="bullet"/>
      <w:lvlText w:val=""/>
      <w:lvlJc w:val="left"/>
      <w:start w:val="1"/>
      <w:pPr>
        <w:tabs>
          <w:tab w:val="null" w:pos="0"/>
        </w:tabs>
        <w:ind w:left="4320" w:hanging="360"/>
      </w:pPr>
      <w:rPr>
        <w:rFonts w:ascii="Symbol"/>
        <w:rFonts w:hAnsi="Symbol"/>
        <w:rFonts w:hint="default"/>
      </w:rPr>
    </w:lvl>
    <w:lvl w:ilvl="6">
      <w:numFmt w:val="bullet"/>
      <w:lvlText w:val=""/>
      <w:lvlJc w:val="left"/>
      <w:start w:val="1"/>
      <w:pPr>
        <w:tabs>
          <w:tab w:val="null" w:pos="0"/>
        </w:tabs>
        <w:ind w:left="5040" w:hanging="360"/>
      </w:pPr>
      <w:rPr>
        <w:rFonts w:ascii="Symbol"/>
        <w:rFonts w:hAnsi="Symbol"/>
        <w:rFonts w:hint="default"/>
      </w:rPr>
    </w:lvl>
    <w:lvl w:ilvl="7">
      <w:numFmt w:val="bullet"/>
      <w:lvlText w:val=""/>
      <w:lvlJc w:val="left"/>
      <w:start w:val="1"/>
      <w:pPr>
        <w:tabs>
          <w:tab w:val="null" w:pos="0"/>
        </w:tabs>
        <w:ind w:left="5760" w:hanging="360"/>
      </w:pPr>
      <w:rPr>
        <w:rFonts w:ascii="Symbol"/>
        <w:rFonts w:hAnsi="Symbol"/>
        <w:rFonts w:hint="default"/>
      </w:rPr>
    </w:lvl>
    <w:lvl w:ilvl="8">
      <w:numFmt w:val="bullet"/>
      <w:lvlText w:val=""/>
      <w:lvlJc w:val="left"/>
      <w:start w:val="1"/>
      <w:pPr>
        <w:tabs>
          <w:tab w:val="null" w:pos="0"/>
        </w:tabs>
        <w:ind w:left="6480" w:hanging="360"/>
      </w:pPr>
      <w:rPr>
        <w:rFonts w:ascii="Symbol"/>
        <w:rFonts w:hAnsi="Symbol"/>
        <w:rFonts w:hint="default"/>
      </w:rPr>
    </w:lvl>
  </w:abstractNum>
  <w:num w:numId="1">
    <w:abstractNumId w:val="6"/>
  </w:num>
  <w:num w:numId="2">
    <w:abstractNumId w:val="12"/>
  </w:num>
  <w:num w:numId="3">
    <w:abstractNumId w:val="11"/>
  </w:num>
  <w:num w:numId="4">
    <w:abstractNumId w:val="3"/>
  </w:num>
  <w:num w:numId="5">
    <w:abstractNumId w:val="14"/>
  </w:num>
  <w:num w:numId="6">
    <w:abstractNumId w:val="9"/>
  </w:num>
  <w:num w:numId="7">
    <w:abstractNumId w:val="5"/>
  </w:num>
  <w:num w:numId="8">
    <w:abstractNumId w:val="18"/>
  </w:num>
  <w:num w:numId="9">
    <w:abstractNumId w:val="16"/>
  </w:num>
  <w:num w:numId="10">
    <w:abstractNumId w:val="7"/>
  </w:num>
  <w:num w:numId="11">
    <w:abstractNumId w:val="10"/>
  </w:num>
  <w:num w:numId="12">
    <w:abstractNumId w:val="17"/>
  </w:num>
  <w:num w:numId="13">
    <w:abstractNumId w:val="8"/>
  </w:num>
  <w:num w:numId="14">
    <w:abstractNumId w:val="15"/>
  </w:num>
  <w:num w:numId="15">
    <w:abstractNumId w:val="0"/>
  </w:num>
  <w:num w:numId="16">
    <w:abstractNumId w:val="13"/>
  </w:num>
  <w:num w:numId="17">
    <w:abstractNumId w:val="19"/>
  </w:num>
  <w:num w:numId="18">
    <w:abstractNumId w:val="1"/>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85"/>
    <w:rsid w:val="00427D4A"/>
    <w:rsid w:val="00606A3E"/>
    <w:rsid w:val="006C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02D03-0363-4F36-BAC3-10FB246168D9}"/>
</w:settings>
</file>

<file path=word/styles.xml><?xml version="1.0" encoding="utf-8"?>
<w:styles xmlns:r="http://schemas.openxmlformats.org/officeDocument/2006/relationships" xmlns:w="http://schemas.openxmlformats.org/wordprocessingml/2006/main">
  <w:docDefaults>
    <w:rPrDefault>
      <w:rPr>
        <w:sz w:val="22.0"/>
        <w:szCs w:val="22.0"/>
        <w:rFonts w:ascii="Calibri"/>
        <w:rFonts w:eastAsia="Calibri"/>
        <w:lang w:val="en-us" w:bidi="ar-sa" w:eastAsia="en-us"/>
      </w:rPr>
    </w:rPrDefault>
    <w:pPrDefault>
      <w:pPr>
        <w:spacing w:after="160" w:line="259" w:lineRule="auto"/>
      </w:pPr>
    </w:pPrDefault>
  </w:docDefaults>
  <w:style w:type="paragraph" w:default="1" w:styleId="Normal">
    <w:name w:val="Normal"/>
    <w:qFormat/>
    <w:rPr>
      <w:rFonts w:ascii="Calibri"/>
      <w:rFonts w:cs="Times New Roman"/>
      <w:rFonts w:eastAsia="Calibri"/>
      <w:rFonts w:hAnsi="Calibri"/>
    </w:rPr>
    <w:pPr>
      <w:spacing w:after="200" w:line="276" w:lineRule="auto"/>
    </w:pPr>
  </w:style>
  <w:style w:type="paragraph" w:styleId="Heading1">
    <w:name w:val="heading 1"/>
    <w:link w:val="Heading1Char"/>
    <w:basedOn w:val="Normal"/>
    <w:qFormat/>
    <w:rPr>
      <w:b w:val="1"/>
      <w:sz w:val="32.0"/>
      <w:szCs w:val="32.0"/>
      <w:rFonts w:ascii="Calibri Light"/>
      <w:kern w:val="32"/>
    </w:rPr>
    <w:pPr>
      <w:keepNext w:val="true"/>
      <w:outlineLvl w:val="0"/>
      <w:spacing w:after="60" w:before="240"/>
    </w:pPr>
  </w:style>
  <w:style w:type="character" w:default="1" w:styleId="DefaultParagraphFont">
    <w:name w:val="Default Paragraph Font"/>
    <w:uiPriority w:val="1"/>
  </w:style>
  <w:style w:type="table" w:default="1" w:styleId="TableNormal">
    <w:name w:val="Normal Table"/>
    <w:uiPriority w:val="99"/>
    <w:tblPr>
      <w:tblpPr/>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1Char">
    <w:name w:val="Heading 1 Char"/>
    <w:link w:val="Heading1"/>
    <w:basedOn w:val="DefaultParagraphFont"/>
    <w:rPr>
      <w:b w:val="1"/>
      <w:sz w:val="32.0"/>
      <w:szCs w:val="32.0"/>
      <w:rFonts w:ascii="Calibri Light"/>
      <w:kern w:val="32"/>
    </w:rPr>
  </w:style>
  <w:style w:type="character" w:styleId="Strong">
    <w:name w:val="Strong"/>
    <w:basedOn w:val="DefaultParagraphFont"/>
    <w:qFormat/>
    <w:rPr>
      <w:b w:val="1"/>
    </w:rPr>
  </w:style>
  <w:style w:type="paragraph" w:styleId="NormalWeb">
    <w:name w:val="Normal (Web)"/>
    <w:basedOn w:val="Normal"/>
    <w:rPr>
      <w:sz w:val="24.0"/>
      <w:szCs w:val="24.0"/>
      <w:rFonts w:ascii="Times New Roman"/>
      <w:rFonts w:eastAsia="Times New Roman"/>
      <w:rFonts w:hAnsi="Times New Roman"/>
    </w:rPr>
    <w:pPr>
      <w:spacing w:after="100" w:before="100" w:line="240" w:lineRule="auto" w:beforeAutospacing="1" w:afterAutospacing="1"/>
    </w:pPr>
  </w:style>
  <w:style w:type="character" w:styleId="Emphasis">
    <w:name w:val="Emphasis"/>
    <w:basedOn w:val="DefaultParagraphFont"/>
    <w:qFormat/>
    <w:rPr>
      <w:i w:val="1"/>
    </w:rPr>
  </w:style>
  <w:style w:type="character" w:styleId="Hyperlink">
    <w:name w:val="Hyperlink"/>
    <w:basedOn w:val="DefaultParagraphFont"/>
    <w:uiPriority w:val="99"/>
    <w:rPr>
      <w:u w:val="single"/>
      <w:color w:val="0000FF"/>
    </w:rPr>
  </w:style>
  <w:style w:type="paragraph" w:styleId="ListParagraph">
    <w:name w:val="List Paragraph"/>
    <w:basedOn w:val="Normal"/>
    <w:uiPriority w:val="34"/>
    <w:qFormat/>
    <w:pPr>
      <w:contextualSpacing w:val="true"/>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file:///D:\JACOB\AMREF%20AND%20NCK%20NOTES\Module%201%20General%20Nursing\Unit%205%20Part%202%20Critical%20Care%20and%20Operating%20Room%20Nursing\pages\pg20060322071522790.html" TargetMode="External"/><Relationship Id="rId18" Type="http://schemas.openxmlformats.org/officeDocument/2006/relationships/hyperlink" Target="file:///D:\JACOB\AMREF%20AND%20NCK%20NOTES\Module%201%20General%20Nursing\Unit%205%20Part%202%20Critical%20Care%20and%20Operating%20Room%20Nursing\pages\pg20060322071522867.html" TargetMode="External"/><Relationship Id="rId26" Type="http://schemas.openxmlformats.org/officeDocument/2006/relationships/hyperlink" Target="file:///D:\JACOB\AMREF%20AND%20NCK%20NOTES\Module%201%20General%20Nursing\Unit%205%20Part%202%20Critical%20Care%20and%20Operating%20Room%20Nursing\pages\pg20060322071614433.html" TargetMode="External"/><Relationship Id="rId3" Type="http://schemas.openxmlformats.org/officeDocument/2006/relationships/settings" Target="settings.xml"/><Relationship Id="rId21" Type="http://schemas.openxmlformats.org/officeDocument/2006/relationships/hyperlink" Target="file:///D:\JACOB\AMREF%20AND%20NCK%20NOTES\Module%201%20General%20Nursing\Unit%205%20Part%202%20Critical%20Care%20and%20Operating%20Room%20Nursing\pages\pg20060322071522993.html" TargetMode="External"/><Relationship Id="rId7" Type="http://schemas.openxmlformats.org/officeDocument/2006/relationships/image" Target="media/image3.gif"/><Relationship Id="rId12" Type="http://schemas.openxmlformats.org/officeDocument/2006/relationships/hyperlink" Target="file:///D:\JACOB\AMREF%20AND%20NCK%20NOTES\Module%201%20General%20Nursing\Unit%205%20Part%202%20Critical%20Care%20and%20Operating%20Room%20Nursing\pages\pg20060322071522790.html" TargetMode="External"/><Relationship Id="rId17" Type="http://schemas.openxmlformats.org/officeDocument/2006/relationships/hyperlink" Target="file:///D:\JACOB\AMREF%20AND%20NCK%20NOTES\Module%201%20General%20Nursing\Unit%205%20Part%202%20Critical%20Care%20and%20Operating%20Room%20Nursing\pages\pg20060322071522867.html" TargetMode="External"/><Relationship Id="rId25" Type="http://schemas.openxmlformats.org/officeDocument/2006/relationships/hyperlink" Target="javascript:pageManager.popUpWin('pg20060322071715870||ob20060322071715497',800,577,'R')" TargetMode="External"/><Relationship Id="rId2" Type="http://schemas.openxmlformats.org/officeDocument/2006/relationships/styles" Target="styles.xml"/><Relationship Id="rId16" Type="http://schemas.openxmlformats.org/officeDocument/2006/relationships/hyperlink" Target="file:///D:\JACOB\AMREF%20AND%20NCK%20NOTES\Module%201%20General%20Nursing\Unit%205%20Part%202%20Critical%20Care%20and%20Operating%20Room%20Nursing\pages\pg20060322071522867.html" TargetMode="External"/><Relationship Id="rId20" Type="http://schemas.openxmlformats.org/officeDocument/2006/relationships/hyperlink" Target="file:///D:\JACOB\AMREF%20AND%20NCK%20NOTES\Module%201%20General%20Nursing\Unit%205%20Part%202%20Critical%20Care%20and%20Operating%20Room%20Nursing\pages\pg20060322071522960.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file:///D:\JACOB\AMREF%20AND%20NCK%20NOTES\Module%201%20General%20Nursing\Unit%205%20Part%202%20Critical%20Care%20and%20Operating%20Room%20Nursing\pages\pg20060322071522790.html" TargetMode="External"/><Relationship Id="rId24" Type="http://schemas.openxmlformats.org/officeDocument/2006/relationships/hyperlink" Target="file:///D:\JACOB\AMREF%20AND%20NCK%20NOTES\Module%201%20General%20Nursing\Unit%205%20Part%202%20Critical%20Care%20and%20Operating%20Room%20Nursing\pages\pg20060322071522993.html" TargetMode="External"/><Relationship Id="rId5" Type="http://schemas.openxmlformats.org/officeDocument/2006/relationships/hyperlink" Target="file:///D:\JACOB\AMREF%20AND%20NCK%20NOTES\Module%201%20General%20Nursing\Unit%205%20Part%202%20Critical%20Care%20and%20Operating%20Room%20Nursing\pages\pg20060322071522790.html" TargetMode="External"/><Relationship Id="rId15" Type="http://schemas.openxmlformats.org/officeDocument/2006/relationships/image" Target="media/image7.gif"/><Relationship Id="rId23" Type="http://schemas.openxmlformats.org/officeDocument/2006/relationships/hyperlink" Target="file:///D:\JACOB\AMREF%20AND%20NCK%20NOTES\Module%201%20General%20Nursing\Unit%205%20Part%202%20Critical%20Care%20and%20Operating%20Room%20Nursing\pages\pg20060322071522993.html" TargetMode="External"/><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hyperlink" Target="file:///D:\JACOB\AMREF%20AND%20NCK%20NOTES\Module%201%20General%20Nursing\Unit%205%20Part%202%20Critical%20Care%20and%20Operating%20Room%20Nursing\pages\pg20060322071522960.htm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file:///D:\JACOB\AMREF%20AND%20NCK%20NOTES\Module%201%20General%20Nursing\Unit%205%20Part%202%20Critical%20Care%20and%20Operating%20Room%20Nursing\pages\pg20060322071522790.html" TargetMode="External"/><Relationship Id="rId22" Type="http://schemas.openxmlformats.org/officeDocument/2006/relationships/hyperlink" Target="file:///D:\JACOB\AMREF%20AND%20NCK%20NOTES\Module%201%20General%20Nursing\Unit%205%20Part%202%20Critical%20Care%20and%20Operating%20Room%20Nursing\pages\pg20060322071522993.html" TargetMode="External"/><Relationship Id="rId27" Type="http://schemas.openxmlformats.org/officeDocument/2006/relationships/hyperlink" Target="file:///D:\JACOB\AMREF%20AND%20NCK%20NOTES\Module%201%20General%20Nursing\Unit%205%20Part%202%20Critical%20Care%20and%20Operating%20Room%20Nursing\pages\pg20060322071614433.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101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cp:revision>1</cp:revision>
  <dcterms:created xsi:type="dcterms:W3CDTF">2016-05-27T18:10:00Z</dcterms:created>
  <dcterms:modified xsi:type="dcterms:W3CDTF">2016-05-27T18:17:00Z</dcterms:modified>
</cp:coreProperties>
</file>