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14" w:rsidRDefault="00926D14" w:rsidP="0053600D">
      <w:pPr>
        <w:spacing w:after="0" w:line="312" w:lineRule="auto"/>
        <w:jc w:val="center"/>
        <w:rPr>
          <w:rFonts w:ascii="Helvetica" w:hAnsi="Helvetica" w:cs="Microsoft Sans Serif"/>
          <w:b/>
          <w:sz w:val="24"/>
          <w:szCs w:val="24"/>
        </w:rPr>
      </w:pPr>
      <w:r w:rsidRPr="00926D14">
        <w:rPr>
          <w:rFonts w:ascii="Helvetica" w:hAnsi="Helvetica" w:cs="Microsoft Sans Serif"/>
          <w:b/>
          <w:sz w:val="24"/>
          <w:szCs w:val="24"/>
        </w:rPr>
        <w:t>INSTRUCTIONS</w:t>
      </w:r>
    </w:p>
    <w:p w:rsidR="00926D14" w:rsidRPr="00926D14" w:rsidRDefault="00926D14" w:rsidP="0053600D">
      <w:pPr>
        <w:spacing w:after="0" w:line="312" w:lineRule="auto"/>
        <w:jc w:val="center"/>
        <w:rPr>
          <w:rFonts w:ascii="Helvetica" w:hAnsi="Helvetica" w:cs="Microsoft Sans Serif"/>
          <w:b/>
          <w:sz w:val="24"/>
          <w:szCs w:val="24"/>
        </w:rPr>
      </w:pP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>Write you index number in the spaces provided in the answer sheet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 xml:space="preserve">Time allowed is 3 hours 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 xml:space="preserve">Attempt all </w:t>
      </w:r>
      <w:r w:rsidRPr="00926D14">
        <w:rPr>
          <w:rFonts w:ascii="Helvetica" w:hAnsi="Helvetica" w:cs="Microsoft Sans Serif"/>
          <w:b/>
          <w:sz w:val="24"/>
          <w:szCs w:val="24"/>
        </w:rPr>
        <w:t>questions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b/>
          <w:sz w:val="24"/>
          <w:szCs w:val="24"/>
        </w:rPr>
        <w:t>Do not</w:t>
      </w:r>
      <w:r w:rsidRPr="00926D14">
        <w:rPr>
          <w:rFonts w:ascii="Helvetica" w:hAnsi="Helvetica" w:cs="Microsoft Sans Serif"/>
          <w:sz w:val="24"/>
          <w:szCs w:val="24"/>
        </w:rPr>
        <w:t xml:space="preserve"> </w:t>
      </w:r>
      <w:r w:rsidRPr="00926D14">
        <w:rPr>
          <w:rFonts w:ascii="Helvetica" w:hAnsi="Helvetica" w:cs="Microsoft Sans Serif"/>
          <w:b/>
          <w:sz w:val="24"/>
          <w:szCs w:val="24"/>
        </w:rPr>
        <w:t>use a pencil</w:t>
      </w:r>
      <w:r w:rsidRPr="00926D14">
        <w:rPr>
          <w:rFonts w:ascii="Helvetica" w:hAnsi="Helvetica" w:cs="Microsoft Sans Serif"/>
          <w:sz w:val="24"/>
          <w:szCs w:val="24"/>
        </w:rPr>
        <w:t xml:space="preserve"> 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b/>
          <w:sz w:val="24"/>
          <w:szCs w:val="24"/>
        </w:rPr>
        <w:t xml:space="preserve">Answer all </w:t>
      </w:r>
      <w:r w:rsidRPr="00926D14">
        <w:rPr>
          <w:rFonts w:ascii="Helvetica" w:hAnsi="Helvetica" w:cs="Microsoft Sans Serif"/>
          <w:sz w:val="24"/>
          <w:szCs w:val="24"/>
        </w:rPr>
        <w:t xml:space="preserve">questions on the answer  sheet provided by marking “x” against the appropriate response for either </w:t>
      </w:r>
      <w:r w:rsidRPr="00926D14">
        <w:rPr>
          <w:rFonts w:ascii="Helvetica" w:hAnsi="Helvetica" w:cs="Microsoft Sans Serif"/>
          <w:b/>
          <w:sz w:val="24"/>
          <w:szCs w:val="24"/>
        </w:rPr>
        <w:t>true</w:t>
      </w:r>
      <w:r w:rsidRPr="00926D14">
        <w:rPr>
          <w:rFonts w:ascii="Helvetica" w:hAnsi="Helvetica" w:cs="Microsoft Sans Serif"/>
          <w:sz w:val="24"/>
          <w:szCs w:val="24"/>
        </w:rPr>
        <w:t xml:space="preserve"> or </w:t>
      </w:r>
      <w:r w:rsidRPr="00926D14">
        <w:rPr>
          <w:rFonts w:ascii="Helvetica" w:hAnsi="Helvetica" w:cs="Microsoft Sans Serif"/>
          <w:b/>
          <w:sz w:val="24"/>
          <w:szCs w:val="24"/>
        </w:rPr>
        <w:t>false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 xml:space="preserve">You score </w:t>
      </w:r>
      <w:r w:rsidRPr="00926D14">
        <w:rPr>
          <w:rFonts w:ascii="Helvetica" w:hAnsi="Helvetica" w:cs="Microsoft Sans Serif"/>
          <w:b/>
          <w:sz w:val="24"/>
          <w:szCs w:val="24"/>
        </w:rPr>
        <w:t>one mark</w:t>
      </w:r>
      <w:r w:rsidRPr="00926D14">
        <w:rPr>
          <w:rFonts w:ascii="Helvetica" w:hAnsi="Helvetica" w:cs="Microsoft Sans Serif"/>
          <w:sz w:val="24"/>
          <w:szCs w:val="24"/>
        </w:rPr>
        <w:t xml:space="preserve"> for every correct response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 xml:space="preserve">You will be penalized </w:t>
      </w:r>
      <w:r w:rsidRPr="00926D14">
        <w:rPr>
          <w:rFonts w:ascii="Helvetica" w:hAnsi="Helvetica" w:cs="Microsoft Sans Serif"/>
          <w:b/>
          <w:sz w:val="24"/>
          <w:szCs w:val="24"/>
        </w:rPr>
        <w:t>one mark</w:t>
      </w:r>
      <w:r w:rsidRPr="00926D14">
        <w:rPr>
          <w:rFonts w:ascii="Helvetica" w:hAnsi="Helvetica" w:cs="Microsoft Sans Serif"/>
          <w:sz w:val="24"/>
          <w:szCs w:val="24"/>
        </w:rPr>
        <w:t xml:space="preserve"> (minus 1 mark) for every wrong response 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sz w:val="24"/>
          <w:szCs w:val="24"/>
        </w:rPr>
        <w:t>You do not score or loose any mark for not responding to the questions</w:t>
      </w:r>
    </w:p>
    <w:p w:rsidR="00926D14" w:rsidRPr="00926D14" w:rsidRDefault="00926D14" w:rsidP="0053600D">
      <w:pPr>
        <w:pStyle w:val="ListParagraph"/>
        <w:numPr>
          <w:ilvl w:val="0"/>
          <w:numId w:val="2"/>
        </w:numPr>
        <w:tabs>
          <w:tab w:val="left" w:pos="360"/>
        </w:tabs>
        <w:spacing w:after="0" w:line="312" w:lineRule="auto"/>
        <w:rPr>
          <w:rFonts w:ascii="Helvetica" w:hAnsi="Helvetica" w:cs="Microsoft Sans Serif"/>
          <w:sz w:val="24"/>
          <w:szCs w:val="24"/>
        </w:rPr>
      </w:pPr>
      <w:r w:rsidRPr="00926D14">
        <w:rPr>
          <w:rFonts w:ascii="Helvetica" w:hAnsi="Helvetica" w:cs="Microsoft Sans Serif"/>
          <w:b/>
          <w:sz w:val="24"/>
          <w:szCs w:val="24"/>
        </w:rPr>
        <w:t>All cancellations</w:t>
      </w:r>
      <w:r w:rsidRPr="00926D14">
        <w:rPr>
          <w:rFonts w:ascii="Helvetica" w:hAnsi="Helvetica" w:cs="Microsoft Sans Serif"/>
          <w:sz w:val="24"/>
          <w:szCs w:val="24"/>
        </w:rPr>
        <w:t xml:space="preserve">  must be </w:t>
      </w:r>
      <w:r w:rsidRPr="00926D14">
        <w:rPr>
          <w:rFonts w:ascii="Helvetica" w:hAnsi="Helvetica" w:cs="Microsoft Sans Serif"/>
          <w:b/>
          <w:sz w:val="24"/>
          <w:szCs w:val="24"/>
        </w:rPr>
        <w:t>clean</w:t>
      </w:r>
      <w:r w:rsidRPr="00926D14">
        <w:rPr>
          <w:rFonts w:ascii="Helvetica" w:hAnsi="Helvetica" w:cs="Microsoft Sans Serif"/>
          <w:sz w:val="24"/>
          <w:szCs w:val="24"/>
        </w:rPr>
        <w:t xml:space="preserve"> and </w:t>
      </w:r>
      <w:r w:rsidRPr="00926D14">
        <w:rPr>
          <w:rFonts w:ascii="Helvetica" w:hAnsi="Helvetica" w:cs="Microsoft Sans Serif"/>
          <w:b/>
          <w:sz w:val="24"/>
          <w:szCs w:val="24"/>
        </w:rPr>
        <w:t>complete</w:t>
      </w:r>
    </w:p>
    <w:p w:rsidR="00926D14" w:rsidRPr="00926D14" w:rsidRDefault="00926D14" w:rsidP="0053600D">
      <w:pPr>
        <w:spacing w:after="0" w:line="312" w:lineRule="auto"/>
        <w:rPr>
          <w:rFonts w:ascii="Helvetica" w:hAnsi="Helvetica" w:cs="Microsoft Sans Serif"/>
          <w:b/>
          <w:sz w:val="24"/>
          <w:szCs w:val="24"/>
        </w:rPr>
      </w:pPr>
    </w:p>
    <w:p w:rsidR="00926D14" w:rsidRPr="00926D14" w:rsidRDefault="00926D14" w:rsidP="0053600D">
      <w:pPr>
        <w:spacing w:after="0" w:line="312" w:lineRule="auto"/>
        <w:rPr>
          <w:rFonts w:ascii="Helvetica" w:hAnsi="Helvetica" w:cs="Microsoft Sans Serif"/>
          <w:b/>
          <w:sz w:val="24"/>
          <w:szCs w:val="24"/>
        </w:rPr>
      </w:pPr>
      <w:r>
        <w:rPr>
          <w:rFonts w:ascii="Helvetica" w:hAnsi="Helvetica" w:cs="Microsoft Sans Serif"/>
          <w:b/>
          <w:sz w:val="24"/>
          <w:szCs w:val="24"/>
        </w:rPr>
        <w:t xml:space="preserve">QUESTIONS </w:t>
      </w:r>
    </w:p>
    <w:p w:rsidR="00926D14" w:rsidRPr="00926D14" w:rsidRDefault="00926D14" w:rsidP="0053600D">
      <w:pPr>
        <w:spacing w:after="0" w:line="312" w:lineRule="auto"/>
        <w:rPr>
          <w:rFonts w:ascii="Helvetica" w:hAnsi="Helvetica"/>
          <w:sz w:val="24"/>
          <w:szCs w:val="24"/>
          <w:lang w:val="en-US"/>
        </w:rPr>
      </w:pPr>
    </w:p>
    <w:p w:rsidR="00655CE0" w:rsidRPr="00926D14" w:rsidRDefault="005F6C4A" w:rsidP="0053600D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Chronic ulcers can be caused by</w:t>
      </w:r>
      <w:r w:rsidR="00655CE0" w:rsidRPr="00926D14">
        <w:rPr>
          <w:rFonts w:ascii="Helvetica" w:hAnsi="Helvetica"/>
          <w:sz w:val="24"/>
          <w:lang w:val="en-US"/>
        </w:rPr>
        <w:t>: -</w:t>
      </w:r>
    </w:p>
    <w:p w:rsidR="00BF20FC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Radiotherapy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Diabetes mellitus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Varicose ulcers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Squamous cell carcinoma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Gun shots </w:t>
      </w:r>
    </w:p>
    <w:p w:rsidR="005F6C4A" w:rsidRDefault="005F6C4A" w:rsidP="005F6C4A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5F6C4A" w:rsidRDefault="005F6C4A" w:rsidP="005F6C4A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Chondrosarcoma: -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Is a benign bone tumour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Commonly affects the femur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Commonly affects the middle aged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Is associated with pain and local swelling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Grows slowly </w:t>
      </w:r>
    </w:p>
    <w:p w:rsidR="005F6C4A" w:rsidRDefault="005F6C4A" w:rsidP="005F6C4A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5F6C4A" w:rsidRDefault="005F6C4A" w:rsidP="005F6C4A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Intestinal obstruction can present with: -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Abdominal pain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Abdominal distension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Faecal vomiting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Constipation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Dehydration</w:t>
      </w:r>
    </w:p>
    <w:p w:rsidR="005F6C4A" w:rsidRDefault="005F6C4A" w:rsidP="005F6C4A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5F6C4A" w:rsidRDefault="005F6C4A" w:rsidP="005F6C4A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 pre-operative management of patients: -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Patient must be starved for at least 6 hours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Consent need not necessarily be informed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Atropine is given to sedate the patient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Intravenous fluids should be administered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Morphine is given to allay anxiety</w:t>
      </w:r>
    </w:p>
    <w:p w:rsidR="005F6C4A" w:rsidRDefault="005F6C4A" w:rsidP="005F6C4A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 xml:space="preserve">In spinal injuries: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Treat all spinal injuries as stable until proved otherwise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Bilateral skin traction is recommended for lumbar injuries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Are classified as complete or incomplete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Spinal shock occurs after the first 48 hours </w:t>
      </w:r>
    </w:p>
    <w:p w:rsidR="005F6C4A" w:rsidRDefault="005F6C4A" w:rsidP="0053600D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 </w:t>
      </w:r>
      <w:r w:rsidR="00180925">
        <w:rPr>
          <w:rFonts w:ascii="Helvetica" w:hAnsi="Helvetica"/>
          <w:sz w:val="24"/>
          <w:lang w:val="en-US"/>
        </w:rPr>
        <w:t xml:space="preserve">any multiple injured patient cervical collar has a role 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180925" w:rsidRDefault="00180925" w:rsidP="00180925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are indications of skin traction: -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Posterior dislocation of the hip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Infection to the hip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Simple fracture of the distal tibia/fibula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20 year old with fracture femur 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Bilateral fracture femur 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7024CC" w:rsidRDefault="007024CC" w:rsidP="007024C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Which of the following would result from a fall on an outstretched hand: -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Colle’s fracture</w:t>
      </w:r>
      <w:r>
        <w:rPr>
          <w:rFonts w:ascii="Helvetica" w:hAnsi="Helvetica"/>
          <w:sz w:val="24"/>
          <w:lang w:val="en-US"/>
        </w:rPr>
        <w:tab/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Scaphoid fracture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Shoulder dislocation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Fracture clavicle 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Dislocation of acromio-clavicular joint 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7024CC" w:rsidRDefault="007024CC" w:rsidP="007024C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Monteggia fracture: -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usual cause is a fall on forearm with forced pronation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Consists of proximal fracture ulna and dislocation of the proximal radio-ulnar joint 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Internal fixation is the treatment of choice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It is the reverse of Colle’s fracture</w:t>
      </w:r>
    </w:p>
    <w:p w:rsidR="007024CC" w:rsidRDefault="007024C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Most often closed reduction is important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7024CC" w:rsidRDefault="00580E9B" w:rsidP="007024C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Testicular torsion: -</w:t>
      </w:r>
    </w:p>
    <w:p w:rsidR="007024CC" w:rsidRDefault="00580E9B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Presents with acute testicular pain</w:t>
      </w:r>
    </w:p>
    <w:p w:rsidR="00580E9B" w:rsidRDefault="00580E9B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Orchidopexy</w:t>
      </w:r>
      <w:proofErr w:type="spellEnd"/>
      <w:r>
        <w:rPr>
          <w:rFonts w:ascii="Helvetica" w:hAnsi="Helvetica"/>
          <w:sz w:val="24"/>
          <w:lang w:val="en-US"/>
        </w:rPr>
        <w:t xml:space="preserve"> is indicated in case of gangrene</w:t>
      </w:r>
    </w:p>
    <w:p w:rsidR="00580E9B" w:rsidRDefault="00580E9B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Requires urgent exploration</w:t>
      </w:r>
    </w:p>
    <w:p w:rsidR="00580E9B" w:rsidRDefault="00580E9B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Trauma is a predisposing factor</w:t>
      </w:r>
    </w:p>
    <w:p w:rsidR="00580E9B" w:rsidRDefault="00580E9B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Undescended testis is a risk factor 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580E9B" w:rsidRDefault="00580E9B" w:rsidP="00580E9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 head injury chart contains</w:t>
      </w:r>
      <w:r w:rsidR="009B4919">
        <w:rPr>
          <w:rFonts w:ascii="Helvetica" w:hAnsi="Helvetica"/>
          <w:sz w:val="24"/>
          <w:lang w:val="en-US"/>
        </w:rPr>
        <w:t>: -</w:t>
      </w:r>
    </w:p>
    <w:p w:rsidR="00580E9B" w:rsidRDefault="009B4919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Urine output</w:t>
      </w:r>
    </w:p>
    <w:p w:rsidR="009B4919" w:rsidRDefault="009B4919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Vital signs </w:t>
      </w:r>
    </w:p>
    <w:p w:rsidR="009B4919" w:rsidRDefault="009B4919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Pupillary size</w:t>
      </w:r>
    </w:p>
    <w:p w:rsidR="009B4919" w:rsidRDefault="009B4919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Glasgow coma scale </w:t>
      </w:r>
    </w:p>
    <w:p w:rsidR="009B4919" w:rsidRDefault="009B4919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Deep tendon reflexes</w:t>
      </w:r>
    </w:p>
    <w:p w:rsidR="009B4919" w:rsidRDefault="009B4919" w:rsidP="009B4919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9B4919" w:rsidRDefault="003F709C" w:rsidP="009B4919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How would you manage a patient with a snake bite: -</w:t>
      </w:r>
    </w:p>
    <w:p w:rsidR="009B4919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Apply tight tourniquet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Anti-tetanus toxoid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Antibiotics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Anti-venom administration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Hydrocortisone injection </w:t>
      </w:r>
    </w:p>
    <w:p w:rsidR="00E70132" w:rsidRDefault="00E70132" w:rsidP="00E70132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F709C" w:rsidRDefault="003F709C" w:rsidP="003F709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Causes of gangrene include: -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Frost bite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Trauma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Ergotism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IV drug abuse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Trench foot </w:t>
      </w:r>
    </w:p>
    <w:p w:rsidR="00E70132" w:rsidRDefault="00E70132" w:rsidP="00E70132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F709C" w:rsidRDefault="003F709C" w:rsidP="003F709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Treatment of empyema thoracis entails: -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Inserting a chest tube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Thoracotomy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Streptokinase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Antibiotics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Anti-turssives </w:t>
      </w:r>
    </w:p>
    <w:p w:rsidR="00E70132" w:rsidRDefault="00E70132" w:rsidP="00E70132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F709C" w:rsidRDefault="003F709C" w:rsidP="003F709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How would you investigate a patient with peptic ulcer disease: -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Chest x-ray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Barium meal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Barium swallow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Endoscopy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Urease test </w:t>
      </w:r>
    </w:p>
    <w:p w:rsidR="00E70132" w:rsidRDefault="00E70132" w:rsidP="00E70132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F709C" w:rsidRDefault="003F709C" w:rsidP="003F709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investigations are relevant in chest injuries: -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Blood gas analysis</w:t>
      </w:r>
    </w:p>
    <w:p w:rsidR="003F709C" w:rsidRDefault="00E70132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Electroencephalography</w:t>
      </w:r>
      <w:r w:rsidR="003F709C">
        <w:rPr>
          <w:rFonts w:ascii="Helvetica" w:hAnsi="Helvetica"/>
          <w:sz w:val="24"/>
          <w:lang w:val="en-US"/>
        </w:rPr>
        <w:t xml:space="preserve">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Abdominal ultrasound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Arteriography </w:t>
      </w:r>
    </w:p>
    <w:p w:rsidR="003F709C" w:rsidRDefault="003F709C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Electrocardiogram </w:t>
      </w:r>
    </w:p>
    <w:p w:rsidR="00E70132" w:rsidRDefault="00E70132" w:rsidP="00E70132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F709C" w:rsidRDefault="00B17073" w:rsidP="003F709C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Risk factors for cancer of the breast include: -</w:t>
      </w:r>
    </w:p>
    <w:p w:rsidR="003F709C" w:rsidRDefault="00B17073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Early menarche </w:t>
      </w:r>
    </w:p>
    <w:p w:rsidR="00B17073" w:rsidRDefault="00B17073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Irregular menstrual periods </w:t>
      </w:r>
    </w:p>
    <w:p w:rsidR="00B17073" w:rsidRDefault="00B17073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High protein diet </w:t>
      </w:r>
    </w:p>
    <w:p w:rsidR="00B17073" w:rsidRDefault="00B17073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Lack of breast feeding</w:t>
      </w:r>
    </w:p>
    <w:p w:rsidR="00B17073" w:rsidRDefault="00B17073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Hormonal replacement therapy </w:t>
      </w:r>
    </w:p>
    <w:p w:rsidR="00B17073" w:rsidRDefault="00B17073" w:rsidP="00B17073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17073" w:rsidRDefault="00B17073" w:rsidP="00B17073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17073" w:rsidRDefault="004779E1" w:rsidP="00B17073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Which of the following factors cab affect wound healing: -</w:t>
      </w:r>
    </w:p>
    <w:p w:rsidR="00B17073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Age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Social habits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Smoking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Radiation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Local infection </w:t>
      </w:r>
    </w:p>
    <w:p w:rsidR="004779E1" w:rsidRDefault="004779E1" w:rsidP="004779E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779E1" w:rsidRDefault="004779E1" w:rsidP="004779E1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is true regarding ankle injuries: -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Common in children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 stress x-ray is indicated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All ligament injuries must be repaired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The fibula must be restored within the fibula notch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The tarsus may be removed completely as part of management </w:t>
      </w:r>
    </w:p>
    <w:p w:rsidR="004779E1" w:rsidRDefault="004779E1" w:rsidP="004779E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779E1" w:rsidRDefault="004779E1" w:rsidP="004779E1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Regarding septic arthritis: -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Common in children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Splinting is useful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Intravenous drugs should be started within 48 hours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May cause osteomyelitis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Arthrotomy is a mode of management</w:t>
      </w:r>
    </w:p>
    <w:p w:rsidR="004779E1" w:rsidRDefault="004779E1" w:rsidP="004779E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779E1" w:rsidRDefault="004779E1" w:rsidP="004779E1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Causes of lower GIT bleeding include: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Peptic ulcer disease 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Haemorrhoids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Bleeding disorders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Oesophageal varices</w:t>
      </w:r>
    </w:p>
    <w:p w:rsidR="004779E1" w:rsidRDefault="004779E1" w:rsidP="007024CC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Anal fissure</w:t>
      </w:r>
    </w:p>
    <w:p w:rsidR="006C4500" w:rsidRDefault="006C4500" w:rsidP="006C450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779E1" w:rsidRDefault="004779E1" w:rsidP="004779E1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Regarding multipl</w:t>
      </w:r>
      <w:r w:rsidR="009D0E29">
        <w:rPr>
          <w:rFonts w:ascii="Helvetica" w:hAnsi="Helvetica"/>
          <w:sz w:val="24"/>
          <w:lang w:val="en-US"/>
        </w:rPr>
        <w:t xml:space="preserve">y </w:t>
      </w:r>
      <w:r>
        <w:rPr>
          <w:rFonts w:ascii="Helvetica" w:hAnsi="Helvetica"/>
          <w:sz w:val="24"/>
          <w:lang w:val="en-US"/>
        </w:rPr>
        <w:t>injured patient</w:t>
      </w:r>
      <w:r w:rsidR="009D0E29">
        <w:rPr>
          <w:rFonts w:ascii="Helvetica" w:hAnsi="Helvetica"/>
          <w:sz w:val="24"/>
          <w:lang w:val="en-US"/>
        </w:rPr>
        <w:t xml:space="preserve">:- </w:t>
      </w:r>
    </w:p>
    <w:p w:rsidR="009D0E29" w:rsidRDefault="009D0E29" w:rsidP="009D0E29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It means they fractures in multiple bones</w:t>
      </w:r>
    </w:p>
    <w:p w:rsidR="009D0E29" w:rsidRDefault="009D0E29" w:rsidP="009D0E29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Injuries to the chest are handled first </w:t>
      </w:r>
    </w:p>
    <w:p w:rsidR="009D0E29" w:rsidRDefault="009D0E29" w:rsidP="009D0E29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Common finding in patients with pelvic fractures</w:t>
      </w:r>
    </w:p>
    <w:p w:rsidR="009D0E29" w:rsidRDefault="009D0E29" w:rsidP="009D0E29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Fall from a height is a possible cause</w:t>
      </w:r>
    </w:p>
    <w:p w:rsidR="009D0E29" w:rsidRDefault="009D0E29" w:rsidP="009D0E29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Triage is not important </w:t>
      </w:r>
    </w:p>
    <w:p w:rsidR="006C4500" w:rsidRDefault="006C4500" w:rsidP="006C450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9D0E29" w:rsidRDefault="009D0E29" w:rsidP="009D0E29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may cause dysphagia: -</w:t>
      </w:r>
    </w:p>
    <w:p w:rsidR="009D0E29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O</w:t>
      </w:r>
      <w:r w:rsidR="009D0E29">
        <w:rPr>
          <w:rFonts w:ascii="Helvetica" w:hAnsi="Helvetica"/>
          <w:sz w:val="24"/>
          <w:lang w:val="en-US"/>
        </w:rPr>
        <w:t>es</w:t>
      </w:r>
      <w:r>
        <w:rPr>
          <w:rFonts w:ascii="Helvetica" w:hAnsi="Helvetica"/>
          <w:sz w:val="24"/>
          <w:lang w:val="en-US"/>
        </w:rPr>
        <w:t>ophagitis</w:t>
      </w:r>
      <w:r w:rsidRPr="006C4500">
        <w:t xml:space="preserve"> 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Carcinoma of the oesophagus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Dyspepsia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Asthma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Oesophageal candidiasis 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6C4500" w:rsidRDefault="006C4500" w:rsidP="006C450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The clinical presentation of acute appendicitis entails: -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Sudden onset of severe abdominal pain on the left side of abdomen 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Anorexia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Abdominal distention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Vomiting</w:t>
      </w:r>
    </w:p>
    <w:p w:rsidR="006C4500" w:rsidRDefault="006C4500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Positive </w:t>
      </w:r>
      <w:proofErr w:type="spellStart"/>
      <w:r w:rsidR="00C62406">
        <w:rPr>
          <w:rFonts w:ascii="Helvetica" w:hAnsi="Helvetica"/>
          <w:sz w:val="24"/>
          <w:lang w:val="en-US"/>
        </w:rPr>
        <w:t>Rov</w:t>
      </w:r>
      <w:r>
        <w:rPr>
          <w:rFonts w:ascii="Helvetica" w:hAnsi="Helvetica"/>
          <w:sz w:val="24"/>
          <w:lang w:val="en-US"/>
        </w:rPr>
        <w:t>sing’s</w:t>
      </w:r>
      <w:proofErr w:type="spellEnd"/>
      <w:r>
        <w:rPr>
          <w:rFonts w:ascii="Helvetica" w:hAnsi="Helvetica"/>
          <w:sz w:val="24"/>
          <w:lang w:val="en-US"/>
        </w:rPr>
        <w:t xml:space="preserve"> sign 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6C4500" w:rsidRDefault="004702F8" w:rsidP="006C450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Regarding </w:t>
      </w:r>
      <w:proofErr w:type="spellStart"/>
      <w:r>
        <w:rPr>
          <w:rFonts w:ascii="Helvetica" w:hAnsi="Helvetica"/>
          <w:sz w:val="24"/>
          <w:lang w:val="en-US"/>
        </w:rPr>
        <w:t>tibio</w:t>
      </w:r>
      <w:proofErr w:type="spellEnd"/>
      <w:r>
        <w:rPr>
          <w:rFonts w:ascii="Helvetica" w:hAnsi="Helvetica"/>
          <w:sz w:val="24"/>
          <w:lang w:val="en-US"/>
        </w:rPr>
        <w:t>-fibula fractures: -</w:t>
      </w:r>
    </w:p>
    <w:p w:rsidR="006C4500" w:rsidRDefault="004702F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Compound fractures are a common finding </w:t>
      </w:r>
    </w:p>
    <w:p w:rsidR="004702F8" w:rsidRDefault="004702F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tibia is prone to oblique fractures</w:t>
      </w:r>
    </w:p>
    <w:p w:rsidR="004702F8" w:rsidRDefault="004702F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Fibula involvement does not affect stability</w:t>
      </w:r>
    </w:p>
    <w:p w:rsidR="004702F8" w:rsidRDefault="004702F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Usually managed conservatively </w:t>
      </w:r>
    </w:p>
    <w:p w:rsidR="004702F8" w:rsidRDefault="004702F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Fat embolism is a complication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702F8" w:rsidRDefault="00C62406" w:rsidP="004702F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Regarding osteomyelitis: -</w:t>
      </w:r>
    </w:p>
    <w:p w:rsidR="004702F8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Common in adults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X-ray shows suggestive features after 3 weeks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Involucrum</w:t>
      </w:r>
      <w:proofErr w:type="spellEnd"/>
      <w:r>
        <w:rPr>
          <w:rFonts w:ascii="Helvetica" w:hAnsi="Helvetica"/>
          <w:sz w:val="24"/>
          <w:lang w:val="en-US"/>
        </w:rPr>
        <w:t xml:space="preserve"> refers to dead bone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Treatment with intravenous antibiotics may take 6 weeks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Anaemia is a complication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62406" w:rsidRDefault="00C62406" w:rsidP="00C62406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Features of Hirschsprung’s disease include: -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Delay in passing meconium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Chronic constipation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Explosive release of stool on digital rectal examination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Vomiting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Neonatal jaundice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62406" w:rsidRDefault="00C62406" w:rsidP="00C62406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How would you manage a patient with bleeding oesophageal varices: -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Pass a nasogastric tube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Irrigation with warm saline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Use Sangstaken Blackmoore tube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Intravenous vasopressin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Banding 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62406" w:rsidRDefault="00C62406" w:rsidP="00C62406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 patient with pancreatitis may present with: -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Long standing history of drug use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Wasting 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Diarrhoea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Diabetes mellitus</w:t>
      </w:r>
    </w:p>
    <w:p w:rsidR="00C62406" w:rsidRDefault="00C62406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Intestinal obstruction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62406" w:rsidRDefault="00C62406" w:rsidP="00C62406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Physical examination of a patient with peritonitis will reveal; -</w:t>
      </w:r>
    </w:p>
    <w:p w:rsidR="00C62406" w:rsidRDefault="00667A54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Fascio-abdominalis </w:t>
      </w:r>
    </w:p>
    <w:p w:rsidR="00667A54" w:rsidRDefault="00667A54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Normal bowel sounds </w:t>
      </w:r>
    </w:p>
    <w:p w:rsidR="00667A54" w:rsidRDefault="00667A54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Abdomen moves with respiration</w:t>
      </w:r>
    </w:p>
    <w:p w:rsidR="00667A54" w:rsidRDefault="00667A54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Rebound tenderness </w:t>
      </w:r>
    </w:p>
    <w:p w:rsidR="00667A54" w:rsidRDefault="00667A54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Reduced or absent bowel sounds </w:t>
      </w:r>
    </w:p>
    <w:p w:rsidR="00DB6611" w:rsidRDefault="00DB6611" w:rsidP="00DB6611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667A54" w:rsidRDefault="00DB6611" w:rsidP="00667A54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are examples of internal hernias: -</w:t>
      </w:r>
    </w:p>
    <w:p w:rsidR="00667A54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Epigastric hernia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Obturator hernia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Diaphragmatic hernia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Incisional hernia 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Inguino-scrotal hernia 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B6611" w:rsidRDefault="00DB6611" w:rsidP="00DB6611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Regarding colorectal cancer: -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Colonic cancer is common in females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Rectal cancer is common in males 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Chronic constipation is a predisposing factor </w:t>
      </w:r>
    </w:p>
    <w:p w:rsidR="00DB6611" w:rsidRDefault="00DB6611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May require a perm</w:t>
      </w:r>
      <w:r w:rsidR="00BD34AF">
        <w:rPr>
          <w:rFonts w:ascii="Helvetica" w:hAnsi="Helvetica"/>
          <w:sz w:val="24"/>
          <w:lang w:val="en-US"/>
        </w:rPr>
        <w:t>anent colostomy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Can present with diarrhoea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Causes of shoulder dislocation include: -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Road traffic accidents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Being gored by animals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Epilepsy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Habitual dislocation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Sports 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 diagnosis of rheumatoid arthritis the following are(is) important: -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History of early morning stiffness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Involvement of the hands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Positive rheumatoid factor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Bilateral joint involvement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Sunburst appearance on x-ray 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Indications for traction include: -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Management of open fractures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Pain management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Limb lengthening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Garden IV fracture neck of femur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Management of muscle spasms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 xml:space="preserve">Cancer of the stomach is associated with: -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Nyanza province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North Eastern province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High salt diet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Smoked fish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Blood group A</w:t>
      </w:r>
    </w:p>
    <w:p w:rsidR="00BD34AF" w:rsidRDefault="00BD34AF" w:rsidP="00BD34A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Complications of burns include: -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Contractures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Hypertrophic scars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Renal failure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Psychological instability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Pyomyositis </w:t>
      </w:r>
    </w:p>
    <w:p w:rsidR="00CB4F88" w:rsidRDefault="00CB4F88" w:rsidP="00CB4F88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BD34AF" w:rsidRDefault="00BD34AF" w:rsidP="00BD34A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Regarding suture material: -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Nylon is absorbable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All synthetic sutures are un-absorbable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Silk is usually used for wounds on the face </w:t>
      </w:r>
    </w:p>
    <w:p w:rsidR="00BD34AF" w:rsidRDefault="00BD34AF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Simple interrupted suture is usually used on the skin </w:t>
      </w:r>
    </w:p>
    <w:p w:rsidR="00BD34AF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Catgut is hypoallergenic </w:t>
      </w:r>
    </w:p>
    <w:p w:rsidR="00CB4F88" w:rsidRDefault="00CB4F88" w:rsidP="00CB4F88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B4F88" w:rsidRDefault="00CB4F88" w:rsidP="00CB4F8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When managing a patient with pelvic fractures: -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Rip off clothing for better inspection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Check for urethral bleeding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Hammock sling is important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History of last feed is important</w:t>
      </w:r>
    </w:p>
    <w:p w:rsidR="009F3EDB" w:rsidRDefault="00CB4F88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Pneumatic </w:t>
      </w:r>
      <w:proofErr w:type="spellStart"/>
      <w:r>
        <w:rPr>
          <w:rFonts w:ascii="Helvetica" w:hAnsi="Helvetica"/>
          <w:sz w:val="24"/>
          <w:lang w:val="en-US"/>
        </w:rPr>
        <w:t>trauses</w:t>
      </w:r>
      <w:proofErr w:type="spellEnd"/>
      <w:r>
        <w:rPr>
          <w:rFonts w:ascii="Helvetica" w:hAnsi="Helvetica"/>
          <w:sz w:val="24"/>
          <w:lang w:val="en-US"/>
        </w:rPr>
        <w:t xml:space="preserve"> may be used in management</w:t>
      </w:r>
    </w:p>
    <w:p w:rsidR="009F3EDB" w:rsidRDefault="009F3EDB" w:rsidP="009F3ED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9F3EDB" w:rsidRDefault="009F3EDB" w:rsidP="009F3ED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>Special populations of people that may have delayed diagnosis of acute appendicitis due to atypical presentation include:</w:t>
      </w:r>
    </w:p>
    <w:p w:rsidR="009F3EDB" w:rsidRDefault="009F3EDB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>Very young patients</w:t>
      </w:r>
    </w:p>
    <w:p w:rsidR="009F3EDB" w:rsidRDefault="009F3EDB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>Elderly patients</w:t>
      </w:r>
    </w:p>
    <w:p w:rsidR="009F3EDB" w:rsidRDefault="009F3EDB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>AIDS patients</w:t>
      </w:r>
    </w:p>
    <w:p w:rsidR="009F3EDB" w:rsidRDefault="009F3EDB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>Pregnant patients</w:t>
      </w:r>
    </w:p>
    <w:p w:rsidR="009F3EDB" w:rsidRDefault="009F3EDB" w:rsidP="009F3EDB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 w:rsidRPr="009F3EDB">
        <w:rPr>
          <w:rFonts w:ascii="Helvetica" w:hAnsi="Helvetica"/>
          <w:sz w:val="24"/>
          <w:lang w:val="en-US"/>
        </w:rPr>
        <w:t xml:space="preserve">Children </w:t>
      </w:r>
    </w:p>
    <w:p w:rsidR="009F3EDB" w:rsidRPr="009F3EDB" w:rsidRDefault="009F3EDB" w:rsidP="009F3ED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B4F88" w:rsidRDefault="00CB4F88" w:rsidP="00CB4F8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Causes of fracture neck of femur include: -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Osteoporosis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Tumours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Irradiation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Aneurysmal bone cyst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Fibrous dysplacia </w:t>
      </w:r>
    </w:p>
    <w:p w:rsidR="00CB4F88" w:rsidRPr="003C49B0" w:rsidRDefault="00CB4F88" w:rsidP="00CB4F88">
      <w:pPr>
        <w:pStyle w:val="ListParagraph"/>
        <w:spacing w:after="0" w:line="288" w:lineRule="auto"/>
        <w:rPr>
          <w:rFonts w:ascii="Helvetica" w:hAnsi="Helvetica"/>
          <w:sz w:val="16"/>
          <w:lang w:val="en-US"/>
        </w:rPr>
      </w:pPr>
    </w:p>
    <w:p w:rsidR="00CB4F88" w:rsidRDefault="00CB4F88" w:rsidP="00CB4F8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 xml:space="preserve">A 78 year old man presents with three day history of yellowness of the eyes and generalized body itchiness;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Scabies is the likely diagnosis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Diabetes mellitus is a likely complication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Surgical jaundice is a likely diagnosis </w:t>
      </w:r>
    </w:p>
    <w:p w:rsidR="00CB4F88" w:rsidRDefault="00CB4F88" w:rsidP="006C4500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Cancer head of pancreas is a differential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Cholestyramine is </w:t>
      </w:r>
      <w:r w:rsidRPr="00CB4F88">
        <w:rPr>
          <w:rFonts w:ascii="Helvetica" w:hAnsi="Helvetica"/>
          <w:sz w:val="24"/>
          <w:lang w:val="en-US"/>
        </w:rPr>
        <w:t>important</w:t>
      </w:r>
    </w:p>
    <w:p w:rsidR="00CB4F88" w:rsidRDefault="00CB4F88" w:rsidP="00CB4F88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B4F88" w:rsidRDefault="00CB4F88" w:rsidP="00CB4F8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Persistent priapism can be caused by: -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Sickle cell disease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Leukaemia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Prolonged bouts of normal sex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Use of sildenafil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Gonococcal infection </w:t>
      </w:r>
    </w:p>
    <w:p w:rsidR="00CB4F88" w:rsidRDefault="00CB4F88" w:rsidP="00CB4F88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CB4F88" w:rsidRDefault="00CB4F88" w:rsidP="00CB4F88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 flail chest: -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There is fracture of multiple ribs at at least two sides </w:t>
      </w:r>
    </w:p>
    <w:p w:rsidR="00CB4F88" w:rsidRDefault="00CB4F88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Paradoxical breathing is not a common feature </w:t>
      </w:r>
    </w:p>
    <w:p w:rsidR="00CB4F88" w:rsidRDefault="00483DB3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Respiratory distress can be a presenting feature</w:t>
      </w:r>
    </w:p>
    <w:p w:rsidR="00483DB3" w:rsidRDefault="00483DB3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Chest wall stabilization with assisted ventilation is not necessary</w:t>
      </w:r>
    </w:p>
    <w:p w:rsidR="00483DB3" w:rsidRDefault="00483DB3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Flail segment moves outwards during inspiration </w:t>
      </w:r>
    </w:p>
    <w:p w:rsidR="00483DB3" w:rsidRDefault="00483DB3" w:rsidP="00483DB3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483DB3" w:rsidRDefault="00483DB3" w:rsidP="00483DB3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Pneumothorax: -</w:t>
      </w:r>
    </w:p>
    <w:p w:rsidR="00483DB3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Thoracotomy is the treatment of choice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Causes mediastinal shift towards the lesion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Underweight seal drainage system is recommended 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Always occurs with haemothorax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Sony dull percussion note is found on examination</w:t>
      </w:r>
    </w:p>
    <w:p w:rsidR="003C49B0" w:rsidRDefault="003C49B0" w:rsidP="003C49B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3C49B0" w:rsidP="003C49B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Differential diagnosis of anterior neck swelling: -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Goitre</w:t>
      </w:r>
      <w:proofErr w:type="spellEnd"/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Cervical lymphadenopathy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Thyroglosaal</w:t>
      </w:r>
      <w:proofErr w:type="spellEnd"/>
      <w:r>
        <w:rPr>
          <w:rFonts w:ascii="Helvetica" w:hAnsi="Helvetica"/>
          <w:sz w:val="24"/>
          <w:lang w:val="en-US"/>
        </w:rPr>
        <w:t xml:space="preserve"> cyst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Solitary thyroid nodules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Carotid body </w:t>
      </w:r>
      <w:proofErr w:type="spellStart"/>
      <w:r>
        <w:rPr>
          <w:rFonts w:ascii="Helvetica" w:hAnsi="Helvetica"/>
          <w:sz w:val="24"/>
          <w:lang w:val="en-US"/>
        </w:rPr>
        <w:t>tumour</w:t>
      </w:r>
      <w:proofErr w:type="spellEnd"/>
    </w:p>
    <w:p w:rsidR="003C49B0" w:rsidRDefault="003C49B0" w:rsidP="003C49B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3C49B0" w:rsidP="003C49B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Which of the following are predisposing factors to </w:t>
      </w:r>
      <w:proofErr w:type="spellStart"/>
      <w:r>
        <w:rPr>
          <w:rFonts w:ascii="Helvetica" w:hAnsi="Helvetica"/>
          <w:sz w:val="24"/>
          <w:lang w:val="en-US"/>
        </w:rPr>
        <w:t>oestearthritis</w:t>
      </w:r>
      <w:proofErr w:type="spellEnd"/>
      <w:r>
        <w:rPr>
          <w:rFonts w:ascii="Helvetica" w:hAnsi="Helvetica"/>
          <w:sz w:val="24"/>
          <w:lang w:val="en-US"/>
        </w:rPr>
        <w:t>: -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Obesity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Joint infection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Middle age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Previous joint trauma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Diabetes mellitus</w:t>
      </w:r>
    </w:p>
    <w:p w:rsidR="009F3EDB" w:rsidRDefault="009F3EDB" w:rsidP="009F3ED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3C49B0" w:rsidP="003C49B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3C49B0" w:rsidP="003C49B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Indications of amputation include: -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Severe crush injury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Diabetes mellitus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Osteogenic</w:t>
      </w:r>
      <w:proofErr w:type="spellEnd"/>
      <w:r>
        <w:rPr>
          <w:rFonts w:ascii="Helvetica" w:hAnsi="Helvetica"/>
          <w:sz w:val="24"/>
          <w:lang w:val="en-US"/>
        </w:rPr>
        <w:t xml:space="preserve"> sarcoma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Crocodile bites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Pathological fractures</w:t>
      </w:r>
    </w:p>
    <w:p w:rsidR="003C49B0" w:rsidRDefault="003C49B0" w:rsidP="003C49B0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3C49B0" w:rsidP="003C49B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Complications of fracture scaphoid include: -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Avascular necrosis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Non-union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Osteoarthritis 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Mal-union</w:t>
      </w:r>
    </w:p>
    <w:p w:rsidR="003C49B0" w:rsidRDefault="003C49B0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Compartment syndrome 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3C49B0" w:rsidRDefault="00D869EF" w:rsidP="003C49B0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 lung cancer: -</w:t>
      </w:r>
    </w:p>
    <w:p w:rsidR="003C49B0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Haemoptysis is a feature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Cough is a common presentation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Chest wall invasion causes severe localized pain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Finger clubbing is common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Superior vena cava destruction could occur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D869EF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Complications that may follow dislocation include: 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Infection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Injury to ligaments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Avascular necrosis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Persistent instability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Joint stiffness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D869EF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The following factors determine the rate of healing of fractures: -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Site of the fracture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Type of fracture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Age of the patient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Blood supply to affected bone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General nutritional status 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D869EF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Primary survey in advanced trauma life support entails: -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Airway control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Ensure breathing and ventilation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Maintain circulation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Patent intravenous line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Pain relief with paracetamol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D869EF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Predisposing factors to urinary bladder carcinoma include: -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Cigarette smoking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Prolonged catheterization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Aniline dyes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proofErr w:type="spellStart"/>
      <w:r>
        <w:rPr>
          <w:rFonts w:ascii="Helvetica" w:hAnsi="Helvetica"/>
          <w:sz w:val="24"/>
          <w:lang w:val="en-US"/>
        </w:rPr>
        <w:t>Schistosoma</w:t>
      </w:r>
      <w:proofErr w:type="spellEnd"/>
      <w:r>
        <w:rPr>
          <w:rFonts w:ascii="Helvetica" w:hAnsi="Helvetica"/>
          <w:sz w:val="24"/>
          <w:lang w:val="en-US"/>
        </w:rPr>
        <w:t xml:space="preserve"> </w:t>
      </w:r>
      <w:proofErr w:type="spellStart"/>
      <w:r>
        <w:rPr>
          <w:rFonts w:ascii="Helvetica" w:hAnsi="Helvetica"/>
          <w:sz w:val="24"/>
          <w:lang w:val="en-US"/>
        </w:rPr>
        <w:t>mansoni</w:t>
      </w:r>
      <w:proofErr w:type="spellEnd"/>
      <w:r>
        <w:rPr>
          <w:rFonts w:ascii="Helvetica" w:hAnsi="Helvetica"/>
          <w:sz w:val="24"/>
          <w:lang w:val="en-US"/>
        </w:rPr>
        <w:t xml:space="preserve">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Aminoglycosides 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D869EF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Indications for surgery in peptic ulcer disease include: -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Chronic gastritis 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Severe dyspepsia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Haemorrhage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Gastric outlet obstruction</w:t>
      </w:r>
    </w:p>
    <w:p w:rsidR="00D869EF" w:rsidRDefault="00D869EF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Gut perforation</w:t>
      </w:r>
    </w:p>
    <w:p w:rsidR="00D869EF" w:rsidRDefault="00D869EF" w:rsidP="00D869EF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D869EF" w:rsidRDefault="00282FFB" w:rsidP="00D869EF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Ranula: -</w:t>
      </w:r>
    </w:p>
    <w:p w:rsidR="00D869EF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Is a malignant condition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Is found in the stomach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Is congenital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Is self-limiting and so does not require treatment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Partial glossectomy is the treatment of choice </w:t>
      </w:r>
    </w:p>
    <w:p w:rsidR="00282FFB" w:rsidRDefault="00282FFB" w:rsidP="00282FF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282FFB" w:rsidRDefault="00282FFB" w:rsidP="00282FF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 patient who has undergone tracheostomy may have the following complications: -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Loss of voice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Inability to swallow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Loss of appetite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Difficulty in breathing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Dependency on Ambu bag to assist in breathing</w:t>
      </w:r>
    </w:p>
    <w:p w:rsidR="00282FFB" w:rsidRDefault="00282FFB" w:rsidP="00282FF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282FFB" w:rsidRDefault="00282FFB" w:rsidP="00282FF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Pathological fractures may be caused by:-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Acute osteomyelitis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Osteosarcoma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Chronic osteomyelitis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Bone cysts 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Multiple myeloma</w:t>
      </w:r>
    </w:p>
    <w:p w:rsidR="00282FFB" w:rsidRDefault="00282FFB" w:rsidP="00282FF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282FFB" w:rsidRDefault="00282FFB" w:rsidP="00282FF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A positive transillumination test is usually found in: -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Hydrocele 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Hernia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Brachial cyst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Cystic hygroma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Testicular torsion</w:t>
      </w:r>
    </w:p>
    <w:p w:rsidR="00282FFB" w:rsidRDefault="00282FFB" w:rsidP="00282FF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282FFB" w:rsidRDefault="00282FFB" w:rsidP="00282FF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lastRenderedPageBreak/>
        <w:t>Karimi sustained fracture tibia 3 weeks ago and has been on a cast. She comes to the clinic for review. What will you do?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Measure the length of the POP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Check for distal pulses 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Assess for capillary refill 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Request for check x-ray </w:t>
      </w:r>
    </w:p>
    <w:p w:rsidR="00282FFB" w:rsidRDefault="00282FFB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Remove the cast and start physiotherapy </w:t>
      </w:r>
    </w:p>
    <w:p w:rsidR="009F3EDB" w:rsidRDefault="009F3EDB" w:rsidP="009F3EDB">
      <w:pPr>
        <w:pStyle w:val="ListParagraph"/>
        <w:spacing w:after="0" w:line="288" w:lineRule="auto"/>
        <w:rPr>
          <w:rFonts w:ascii="Helvetica" w:hAnsi="Helvetica"/>
          <w:sz w:val="24"/>
          <w:lang w:val="en-US"/>
        </w:rPr>
      </w:pPr>
    </w:p>
    <w:p w:rsidR="00282FFB" w:rsidRDefault="005963A3" w:rsidP="00282FFB">
      <w:pPr>
        <w:pStyle w:val="ListParagraph"/>
        <w:numPr>
          <w:ilvl w:val="0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What are the possible complications of </w:t>
      </w:r>
      <w:r w:rsidR="00CA064E">
        <w:rPr>
          <w:rFonts w:ascii="Helvetica" w:hAnsi="Helvetica"/>
          <w:sz w:val="24"/>
          <w:lang w:val="en-US"/>
        </w:rPr>
        <w:t>carrying out ascetic tap: -</w:t>
      </w:r>
    </w:p>
    <w:p w:rsidR="00CA064E" w:rsidRDefault="00CA064E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Shock </w:t>
      </w:r>
    </w:p>
    <w:p w:rsidR="00CA064E" w:rsidRDefault="00CA064E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Peritonitis</w:t>
      </w:r>
    </w:p>
    <w:p w:rsidR="00CA064E" w:rsidRDefault="00CA064E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Rebound ascites </w:t>
      </w:r>
    </w:p>
    <w:p w:rsidR="00CA064E" w:rsidRDefault="00CA064E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Herniation</w:t>
      </w:r>
    </w:p>
    <w:p w:rsidR="00282FFB" w:rsidRDefault="00CA064E" w:rsidP="00CB4F88">
      <w:pPr>
        <w:pStyle w:val="ListParagraph"/>
        <w:numPr>
          <w:ilvl w:val="1"/>
          <w:numId w:val="1"/>
        </w:numPr>
        <w:spacing w:after="0" w:line="288" w:lineRule="auto"/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 xml:space="preserve">Splenic injury </w:t>
      </w:r>
      <w:r w:rsidR="00282FFB">
        <w:rPr>
          <w:rFonts w:ascii="Helvetica" w:hAnsi="Helvetica"/>
          <w:sz w:val="24"/>
          <w:lang w:val="en-US"/>
        </w:rPr>
        <w:br/>
      </w: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following conditions may predispose to burns: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Psychosis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Diabetes </w:t>
      </w:r>
      <w:proofErr w:type="spellStart"/>
      <w:r w:rsidRPr="00390EC1">
        <w:rPr>
          <w:rFonts w:ascii="Helvetica" w:hAnsi="Helvetica"/>
          <w:sz w:val="24"/>
          <w:szCs w:val="24"/>
        </w:rPr>
        <w:t>insipidus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Hysteria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Leprosy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Alcoholism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Inguinal hernias: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Herniotomy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is the procedure of choice in children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Recurrence is rare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Truss may suffice in management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Indirect hernias require no surgery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Reitchers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hernia rarely obstruct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Worms of surgical importance: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Trichuris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trichura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Ancyclostoma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duodenale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Enterobias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vermicularis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Schistosoma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japonicum</w:t>
      </w:r>
      <w:proofErr w:type="spellEnd"/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Echinococus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granulosus</w:t>
      </w:r>
      <w:proofErr w:type="spellEnd"/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In patient with an appendicular abscess: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Conservative  management is the best choice of initial management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Surgery should be done as an emergency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Analgesics are the mainstay of treatment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Antibiotics and sedation  may be all that is required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Interval </w:t>
      </w:r>
      <w:proofErr w:type="spellStart"/>
      <w:r w:rsidRPr="00390EC1">
        <w:rPr>
          <w:rFonts w:ascii="Helvetica" w:hAnsi="Helvetica"/>
          <w:sz w:val="24"/>
          <w:szCs w:val="24"/>
        </w:rPr>
        <w:t>appendicetomy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may be necessary</w:t>
      </w: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lastRenderedPageBreak/>
        <w:t xml:space="preserve">Concerning </w:t>
      </w:r>
      <w:proofErr w:type="spellStart"/>
      <w:r w:rsidRPr="00390EC1">
        <w:rPr>
          <w:rFonts w:ascii="Helvetica" w:hAnsi="Helvetica"/>
          <w:sz w:val="24"/>
          <w:szCs w:val="24"/>
        </w:rPr>
        <w:t>ano</w:t>
      </w:r>
      <w:proofErr w:type="spellEnd"/>
      <w:r w:rsidRPr="00390EC1">
        <w:rPr>
          <w:rFonts w:ascii="Helvetica" w:hAnsi="Helvetica"/>
          <w:sz w:val="24"/>
          <w:szCs w:val="24"/>
        </w:rPr>
        <w:t>-rectal malformations: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An </w:t>
      </w:r>
      <w:proofErr w:type="spellStart"/>
      <w:r w:rsidRPr="00390EC1">
        <w:rPr>
          <w:rFonts w:ascii="Helvetica" w:hAnsi="Helvetica"/>
          <w:sz w:val="24"/>
          <w:szCs w:val="24"/>
        </w:rPr>
        <w:t>invertogram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may be useful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Renal anomalies should be ruled out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May be “high” or “low”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Meconium plug could be a differential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Vertebral x-rays may be required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In a patient with HIV in the surgical ward: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Isolation is recommended to avoid hospital acquired infections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Long term use of </w:t>
      </w:r>
      <w:proofErr w:type="spellStart"/>
      <w:r w:rsidRPr="00390EC1">
        <w:rPr>
          <w:rFonts w:ascii="Helvetica" w:hAnsi="Helvetica"/>
          <w:sz w:val="24"/>
          <w:szCs w:val="24"/>
        </w:rPr>
        <w:t>zidovudine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may cause anaemia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Oral </w:t>
      </w:r>
      <w:proofErr w:type="spellStart"/>
      <w:r w:rsidRPr="00390EC1">
        <w:rPr>
          <w:rFonts w:ascii="Helvetica" w:hAnsi="Helvetica"/>
          <w:sz w:val="24"/>
          <w:szCs w:val="24"/>
        </w:rPr>
        <w:t>nevirapine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is currently the best option for resource poor nations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Surgical procedures are best avoided because of low rate of healing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Haematemesis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may be due to oesophageal candidiasis </w:t>
      </w:r>
    </w:p>
    <w:p w:rsidR="00390EC1" w:rsidRPr="00390EC1" w:rsidRDefault="00390EC1" w:rsidP="00390EC1">
      <w:pPr>
        <w:pStyle w:val="ListParagraph"/>
        <w:spacing w:after="0" w:line="300" w:lineRule="auto"/>
        <w:ind w:left="1440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Burkitts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Lymphoma: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 a low growing jaw tumour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 associated with human papilloma virus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Is common in malaria endemic areas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Is a common childhood tumour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 rare in Africans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Concerning space occupying lesions: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Monro</w:t>
      </w:r>
      <w:proofErr w:type="spellEnd"/>
      <w:r w:rsidRPr="00390EC1">
        <w:rPr>
          <w:rFonts w:ascii="Helvetica" w:hAnsi="Helvetica"/>
          <w:sz w:val="24"/>
          <w:szCs w:val="24"/>
        </w:rPr>
        <w:t>-Kelly doctrine is of no use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 head injury chart is a must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Daily head circumference is important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Tendon reflexes are usually pendulous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Blurred vision may be a feature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About urethral catheterization: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Condom catheters are not useful in prostatic enlargement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May be indicated in children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May lead to bladder trauma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 indicated pre-operatively for leg amputations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procedure is similar to that of passage of sound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Burns: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Electric burns cause death through fluid loss and hypovolaemia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Facial burns may cause inhalation injury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Hypothermia is a real danger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Lund and Browder chart may be used for estimating surface area burnt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Escar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formation may be treated with raw pawpaw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lastRenderedPageBreak/>
        <w:t>The action of heat therapy used in physiotherapy is to: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Relax the patient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Decrease blood flow in a particular area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Relieve pain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Speed the healing of the fracture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Decrease nerve conduction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Undescended testis: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Operation of choice is </w:t>
      </w:r>
      <w:proofErr w:type="spellStart"/>
      <w:r w:rsidRPr="00390EC1">
        <w:rPr>
          <w:rFonts w:ascii="Helvetica" w:hAnsi="Helvetica"/>
          <w:sz w:val="24"/>
          <w:szCs w:val="24"/>
        </w:rPr>
        <w:t>orchidectomy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May become malignant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Saphena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varix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is a differential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Always bilateral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Retractile testis may be milked down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In a patient with chest injury: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Sucking wound requires a 3 way strapping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Lung contusion is an immediate life threatening condition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Daily auscultation is not necessary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Beck’s triad is indicative of cardiac </w:t>
      </w:r>
      <w:proofErr w:type="spellStart"/>
      <w:r w:rsidRPr="00390EC1">
        <w:rPr>
          <w:rFonts w:ascii="Helvetica" w:hAnsi="Helvetica"/>
          <w:sz w:val="24"/>
          <w:szCs w:val="24"/>
        </w:rPr>
        <w:t>tamponade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Chest tube may be required in management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Lateral neck swellings include: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Carotid body </w:t>
      </w:r>
      <w:proofErr w:type="spellStart"/>
      <w:r w:rsidRPr="00390EC1">
        <w:rPr>
          <w:rFonts w:ascii="Helvetica" w:hAnsi="Helvetica"/>
          <w:sz w:val="24"/>
          <w:szCs w:val="24"/>
        </w:rPr>
        <w:t>tumor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Thyroglossal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cyst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Hanging </w:t>
      </w:r>
      <w:proofErr w:type="spellStart"/>
      <w:r w:rsidRPr="00390EC1">
        <w:rPr>
          <w:rFonts w:ascii="Helvetica" w:hAnsi="Helvetica"/>
          <w:sz w:val="24"/>
          <w:szCs w:val="24"/>
        </w:rPr>
        <w:t>ranula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Branchial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cyst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Submandibular abscess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Circumcision: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Balanitis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xerotica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obliterans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is an indication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Penile amputation is a real danger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Gangrene is a common complication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Is contraindicated in the elderly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inner foreskin need not be removed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Common pre-operative medications: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Diazepam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Atropine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Antacids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Pethidine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Plasil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lastRenderedPageBreak/>
        <w:t>In a patient with obstructive jaundice: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Abdominal x-ray is of limited value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Endoscopic retrograde </w:t>
      </w:r>
      <w:proofErr w:type="spellStart"/>
      <w:r w:rsidRPr="00390EC1">
        <w:rPr>
          <w:rFonts w:ascii="Helvetica" w:hAnsi="Helvetica"/>
          <w:sz w:val="24"/>
          <w:szCs w:val="24"/>
        </w:rPr>
        <w:t>cholangiopancreotography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(</w:t>
      </w:r>
      <w:proofErr w:type="spellStart"/>
      <w:r w:rsidRPr="00390EC1">
        <w:rPr>
          <w:rFonts w:ascii="Helvetica" w:hAnsi="Helvetica"/>
          <w:sz w:val="24"/>
          <w:szCs w:val="24"/>
        </w:rPr>
        <w:t>ERCP</w:t>
      </w:r>
      <w:proofErr w:type="spellEnd"/>
      <w:r w:rsidRPr="00390EC1">
        <w:rPr>
          <w:rFonts w:ascii="Helvetica" w:hAnsi="Helvetica"/>
          <w:sz w:val="24"/>
          <w:szCs w:val="24"/>
        </w:rPr>
        <w:t>) is useful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Injection </w:t>
      </w:r>
      <w:proofErr w:type="spellStart"/>
      <w:r w:rsidRPr="00390EC1">
        <w:rPr>
          <w:rFonts w:ascii="Helvetica" w:hAnsi="Helvetica"/>
          <w:sz w:val="24"/>
          <w:szCs w:val="24"/>
        </w:rPr>
        <w:t>piriton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is useful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Bleeding </w:t>
      </w:r>
      <w:proofErr w:type="spellStart"/>
      <w:r w:rsidRPr="00390EC1">
        <w:rPr>
          <w:rFonts w:ascii="Helvetica" w:hAnsi="Helvetica"/>
          <w:sz w:val="24"/>
          <w:szCs w:val="24"/>
        </w:rPr>
        <w:t>diasthesis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may be a feature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Magnetic resonance imaging is of no use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1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Quinsy: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Is a cause of </w:t>
      </w:r>
      <w:proofErr w:type="spellStart"/>
      <w:r w:rsidRPr="00390EC1">
        <w:rPr>
          <w:rFonts w:ascii="Helvetica" w:hAnsi="Helvetica"/>
          <w:sz w:val="24"/>
          <w:szCs w:val="24"/>
        </w:rPr>
        <w:t>odenophagia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Haematemesis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can occur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Urgent incision and drainage is necessary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Commonly follows tonsillitis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Intravenous antibiotics are of no use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12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TB spine 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Commonly affects lumbar region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Anterior wedge collapse is common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Broodies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abscess may occur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Deformity is usually kyphosis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Paraplegia may occur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1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commonest site of fracture involving the collar bone is the junction of medial and lateral third because: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It is the most exposed part of bone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It is the site of passage of body weight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It is the meeting point of two ossification </w:t>
      </w:r>
      <w:proofErr w:type="spellStart"/>
      <w:r w:rsidRPr="00390EC1">
        <w:rPr>
          <w:rFonts w:ascii="Helvetica" w:hAnsi="Helvetica"/>
          <w:sz w:val="24"/>
          <w:szCs w:val="24"/>
        </w:rPr>
        <w:t>centers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It is the junction of two curves and contour in the bone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It is the weakest part of the bone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1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following splints/tractions are correctly Which of the following injuries are prone to nerve damage: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Posterior hip dislocations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Cervical spine fractures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Supra-condylar fractures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Muller’s fracture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Fracture neck of fibula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The following splints/tractions are correctly matched to their use: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Thomas splint – Potts fracture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Braun’s splint – Tibia fracture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Gallows traction – fracture mid-shaft of </w:t>
      </w:r>
      <w:proofErr w:type="spellStart"/>
      <w:r w:rsidRPr="00390EC1">
        <w:rPr>
          <w:rFonts w:ascii="Helvetica" w:hAnsi="Helvetica"/>
          <w:sz w:val="24"/>
          <w:szCs w:val="24"/>
        </w:rPr>
        <w:t>humerus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Bryant’s splint – fracture femur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Skin traction </w:t>
      </w:r>
      <w:r w:rsidRPr="00390EC1">
        <w:rPr>
          <w:rFonts w:ascii="Helvetica" w:hAnsi="Helvetica"/>
          <w:sz w:val="24"/>
          <w:szCs w:val="24"/>
        </w:rPr>
        <w:tab/>
        <w:t>-  TB spine</w:t>
      </w: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lastRenderedPageBreak/>
        <w:t>Club foot: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Common in males than females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Surgery may be necessary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Dennis – Brown splint is useful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Over-correction may be necessary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Serial casts are not necessary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A fall from an outstretched hand may cause: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Fracture scapula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Clavicular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fracture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Muller’s fracture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Supracondylar fracture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Bennett’s fracture</w:t>
      </w:r>
    </w:p>
    <w:p w:rsidR="005A6E7E" w:rsidRPr="00390EC1" w:rsidRDefault="005A6E7E" w:rsidP="005A6E7E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The following </w:t>
      </w:r>
      <w:proofErr w:type="spellStart"/>
      <w:r w:rsidRPr="00390EC1">
        <w:rPr>
          <w:rFonts w:ascii="Helvetica" w:hAnsi="Helvetica"/>
          <w:sz w:val="24"/>
          <w:szCs w:val="24"/>
        </w:rPr>
        <w:t>Manuervers</w:t>
      </w:r>
      <w:proofErr w:type="spellEnd"/>
      <w:r w:rsidRPr="00390EC1">
        <w:rPr>
          <w:rFonts w:ascii="Helvetica" w:hAnsi="Helvetica"/>
          <w:sz w:val="24"/>
          <w:szCs w:val="24"/>
        </w:rPr>
        <w:t>/ tests are useful in congenital hip dislocation: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Ortolani’s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  <w:proofErr w:type="spellStart"/>
      <w:r w:rsidRPr="00390EC1">
        <w:rPr>
          <w:rFonts w:ascii="Helvetica" w:hAnsi="Helvetica"/>
          <w:sz w:val="24"/>
          <w:szCs w:val="24"/>
        </w:rPr>
        <w:t>manuerver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Barlow’s </w:t>
      </w:r>
      <w:proofErr w:type="spellStart"/>
      <w:r w:rsidRPr="00390EC1">
        <w:rPr>
          <w:rFonts w:ascii="Helvetica" w:hAnsi="Helvetica"/>
          <w:sz w:val="24"/>
          <w:szCs w:val="24"/>
        </w:rPr>
        <w:t>manuerver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Galleazzi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test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Trendelburg’s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test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Tonic labyrinthine reflex </w:t>
      </w:r>
    </w:p>
    <w:p w:rsidR="005A6E7E" w:rsidRPr="00390EC1" w:rsidRDefault="005A6E7E" w:rsidP="005A6E7E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Malignant bone tumours: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Ewing’s Sarcoma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Osteoclasstoma</w:t>
      </w:r>
      <w:proofErr w:type="spellEnd"/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Osteochondroma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Osteogenic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Sarcoma </w:t>
      </w:r>
    </w:p>
    <w:p w:rsid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Chondroma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5A6E7E" w:rsidRPr="00390EC1" w:rsidRDefault="005A6E7E" w:rsidP="005A6E7E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Features consistent with Rheumatoid arthritis: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Herbeden’s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nodes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Osler’s nodes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Pannus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Subchondral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sclerosis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Marginal osteophytes 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Smith’s fracture: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Results from fall on outstretched hand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Is analogues to </w:t>
      </w:r>
      <w:proofErr w:type="spellStart"/>
      <w:r w:rsidRPr="00390EC1">
        <w:rPr>
          <w:rFonts w:ascii="Helvetica" w:hAnsi="Helvetica"/>
          <w:sz w:val="24"/>
          <w:szCs w:val="24"/>
        </w:rPr>
        <w:t>Colle’s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fracture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Conservative management is the management of choice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Volar angle is lost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Common in the young</w:t>
      </w:r>
    </w:p>
    <w:p w:rsidR="005A6E7E" w:rsidRDefault="005A6E7E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br w:type="page"/>
      </w: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lastRenderedPageBreak/>
        <w:t>Complications of amputation are: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Ring </w:t>
      </w:r>
      <w:proofErr w:type="spellStart"/>
      <w:r w:rsidRPr="00390EC1">
        <w:rPr>
          <w:rFonts w:ascii="Helvetica" w:hAnsi="Helvetica"/>
          <w:sz w:val="24"/>
          <w:szCs w:val="24"/>
        </w:rPr>
        <w:t>sequestrum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Phantom limb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Neuroma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Pathological fracture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Haemorhage</w:t>
      </w:r>
      <w:proofErr w:type="spellEnd"/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</w:rPr>
      </w:pPr>
    </w:p>
    <w:p w:rsidR="00390EC1" w:rsidRPr="00390EC1" w:rsidRDefault="00390EC1" w:rsidP="00390EC1">
      <w:pPr>
        <w:pStyle w:val="ListParagraph"/>
        <w:numPr>
          <w:ilvl w:val="0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Complications of fracture of femur are: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Fat embolism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proofErr w:type="spellStart"/>
      <w:r w:rsidRPr="00390EC1">
        <w:rPr>
          <w:rFonts w:ascii="Helvetica" w:hAnsi="Helvetica"/>
          <w:sz w:val="24"/>
          <w:szCs w:val="24"/>
        </w:rPr>
        <w:t>Malunion</w:t>
      </w:r>
      <w:proofErr w:type="spellEnd"/>
      <w:r w:rsidRPr="00390EC1">
        <w:rPr>
          <w:rFonts w:ascii="Helvetica" w:hAnsi="Helvetica"/>
          <w:sz w:val="24"/>
          <w:szCs w:val="24"/>
        </w:rPr>
        <w:t xml:space="preserve">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>Non-union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Delayed union </w:t>
      </w:r>
    </w:p>
    <w:p w:rsidR="00390EC1" w:rsidRPr="00390EC1" w:rsidRDefault="00390EC1" w:rsidP="00390EC1">
      <w:pPr>
        <w:pStyle w:val="ListParagraph"/>
        <w:numPr>
          <w:ilvl w:val="1"/>
          <w:numId w:val="1"/>
        </w:numPr>
        <w:spacing w:after="0" w:line="300" w:lineRule="auto"/>
        <w:rPr>
          <w:rFonts w:ascii="Helvetica" w:hAnsi="Helvetica"/>
          <w:sz w:val="24"/>
          <w:szCs w:val="24"/>
        </w:rPr>
      </w:pPr>
      <w:r w:rsidRPr="00390EC1">
        <w:rPr>
          <w:rFonts w:ascii="Helvetica" w:hAnsi="Helvetica"/>
          <w:sz w:val="24"/>
          <w:szCs w:val="24"/>
        </w:rPr>
        <w:t xml:space="preserve">Muscle atrophy </w:t>
      </w:r>
    </w:p>
    <w:p w:rsidR="00390EC1" w:rsidRPr="00390EC1" w:rsidRDefault="00390EC1" w:rsidP="00390EC1">
      <w:pPr>
        <w:pStyle w:val="ListParagraph"/>
        <w:spacing w:after="0" w:line="300" w:lineRule="auto"/>
        <w:rPr>
          <w:rFonts w:ascii="Helvetica" w:hAnsi="Helvetica"/>
          <w:sz w:val="24"/>
          <w:szCs w:val="24"/>
          <w:lang w:val="en-US"/>
        </w:rPr>
      </w:pPr>
      <w:bookmarkStart w:id="0" w:name="_GoBack"/>
      <w:bookmarkEnd w:id="0"/>
    </w:p>
    <w:sectPr w:rsidR="00390EC1" w:rsidRPr="00390EC1" w:rsidSect="00DA315A">
      <w:headerReference w:type="default" r:id="rId8"/>
      <w:footerReference w:type="default" r:id="rId9"/>
      <w:pgSz w:w="11906" w:h="16838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0F" w:rsidRDefault="0076330F" w:rsidP="006D0289">
      <w:pPr>
        <w:spacing w:after="0" w:line="240" w:lineRule="auto"/>
      </w:pPr>
      <w:r>
        <w:separator/>
      </w:r>
    </w:p>
  </w:endnote>
  <w:endnote w:type="continuationSeparator" w:id="0">
    <w:p w:rsidR="0076330F" w:rsidRDefault="0076330F" w:rsidP="006D0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810414"/>
      <w:docPartObj>
        <w:docPartGallery w:val="Page Numbers (Bottom of Page)"/>
        <w:docPartUnique/>
      </w:docPartObj>
    </w:sdtPr>
    <w:sdtEndPr/>
    <w:sdtContent>
      <w:sdt>
        <w:sdtPr>
          <w:id w:val="1788235028"/>
          <w:docPartObj>
            <w:docPartGallery w:val="Page Numbers (Top of Page)"/>
            <w:docPartUnique/>
          </w:docPartObj>
        </w:sdtPr>
        <w:sdtEndPr/>
        <w:sdtContent>
          <w:p w:rsidR="005963A3" w:rsidRDefault="005963A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E7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E7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63A3" w:rsidRDefault="0059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0F" w:rsidRDefault="0076330F" w:rsidP="006D0289">
      <w:pPr>
        <w:spacing w:after="0" w:line="240" w:lineRule="auto"/>
      </w:pPr>
      <w:r>
        <w:separator/>
      </w:r>
    </w:p>
  </w:footnote>
  <w:footnote w:type="continuationSeparator" w:id="0">
    <w:p w:rsidR="0076330F" w:rsidRDefault="0076330F" w:rsidP="006D0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3A3" w:rsidRPr="008A7CE2" w:rsidRDefault="005963A3" w:rsidP="00115423">
    <w:pPr>
      <w:pStyle w:val="Header"/>
      <w:jc w:val="right"/>
      <w:rPr>
        <w:b/>
        <w:caps/>
        <w:sz w:val="28"/>
        <w:lang w:val="en-US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</w:pPr>
    <w:proofErr w:type="spellStart"/>
    <w:r w:rsidRPr="008A7CE2">
      <w:rPr>
        <w:b/>
        <w:caps/>
        <w:sz w:val="28"/>
        <w:lang w:val="en-US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  <w:t>KMTC</w:t>
    </w:r>
    <w:proofErr w:type="spellEnd"/>
    <w:r w:rsidRPr="008A7CE2">
      <w:rPr>
        <w:b/>
        <w:caps/>
        <w:sz w:val="28"/>
        <w:lang w:val="en-US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  <w:t>/</w:t>
    </w:r>
    <w:proofErr w:type="spellStart"/>
    <w:r w:rsidRPr="008A7CE2">
      <w:rPr>
        <w:b/>
        <w:caps/>
        <w:sz w:val="28"/>
        <w:lang w:val="en-US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  <w:t>QP</w:t>
    </w:r>
    <w:proofErr w:type="spellEnd"/>
    <w:r w:rsidRPr="008A7CE2">
      <w:rPr>
        <w:b/>
        <w:caps/>
        <w:sz w:val="28"/>
        <w:lang w:val="en-US"/>
        <w14:textOutline w14:w="9525" w14:cap="rnd" w14:cmpd="sng" w14:algn="ctr">
          <w14:solidFill>
            <w14:schemeClr w14:val="accent1"/>
          </w14:solidFill>
          <w14:prstDash w14:val="solid"/>
          <w14:bevel/>
        </w14:textOutline>
      </w:rPr>
      <w:t>-08/TIS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480"/>
    <w:multiLevelType w:val="hybridMultilevel"/>
    <w:tmpl w:val="96E07B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4E0BE0"/>
    <w:multiLevelType w:val="hybridMultilevel"/>
    <w:tmpl w:val="EB64F97A"/>
    <w:lvl w:ilvl="0" w:tplc="191ED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12162"/>
    <w:multiLevelType w:val="hybridMultilevel"/>
    <w:tmpl w:val="D69E10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74555E"/>
    <w:multiLevelType w:val="hybridMultilevel"/>
    <w:tmpl w:val="9F8654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590AE8"/>
    <w:multiLevelType w:val="hybridMultilevel"/>
    <w:tmpl w:val="52B66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F01748"/>
    <w:multiLevelType w:val="hybridMultilevel"/>
    <w:tmpl w:val="A1C48F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033056"/>
    <w:multiLevelType w:val="hybridMultilevel"/>
    <w:tmpl w:val="FFA271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A710C8"/>
    <w:multiLevelType w:val="hybridMultilevel"/>
    <w:tmpl w:val="F2C643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9A74C0"/>
    <w:multiLevelType w:val="hybridMultilevel"/>
    <w:tmpl w:val="526EDE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793A1B"/>
    <w:multiLevelType w:val="hybridMultilevel"/>
    <w:tmpl w:val="B40E24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B40BC4"/>
    <w:multiLevelType w:val="hybridMultilevel"/>
    <w:tmpl w:val="FD508B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7E6046"/>
    <w:multiLevelType w:val="hybridMultilevel"/>
    <w:tmpl w:val="2C2C0A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2C5FBF"/>
    <w:multiLevelType w:val="hybridMultilevel"/>
    <w:tmpl w:val="2224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A0AB6"/>
    <w:multiLevelType w:val="hybridMultilevel"/>
    <w:tmpl w:val="1C5084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D1B7B41"/>
    <w:multiLevelType w:val="hybridMultilevel"/>
    <w:tmpl w:val="5FE8B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6257E1"/>
    <w:multiLevelType w:val="hybridMultilevel"/>
    <w:tmpl w:val="57664F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FDE5AC8"/>
    <w:multiLevelType w:val="hybridMultilevel"/>
    <w:tmpl w:val="C6EE1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016342"/>
    <w:multiLevelType w:val="hybridMultilevel"/>
    <w:tmpl w:val="4A9E05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AF6AE4"/>
    <w:multiLevelType w:val="hybridMultilevel"/>
    <w:tmpl w:val="142085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26055E"/>
    <w:multiLevelType w:val="hybridMultilevel"/>
    <w:tmpl w:val="2F9E48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2A40FB"/>
    <w:multiLevelType w:val="hybridMultilevel"/>
    <w:tmpl w:val="4AA6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B900F86"/>
    <w:multiLevelType w:val="hybridMultilevel"/>
    <w:tmpl w:val="805824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847CD7"/>
    <w:multiLevelType w:val="hybridMultilevel"/>
    <w:tmpl w:val="1D48B9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281347"/>
    <w:multiLevelType w:val="hybridMultilevel"/>
    <w:tmpl w:val="88F6A8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CF14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3786C6C"/>
    <w:multiLevelType w:val="hybridMultilevel"/>
    <w:tmpl w:val="7C7ADB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873931"/>
    <w:multiLevelType w:val="hybridMultilevel"/>
    <w:tmpl w:val="9E70AA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2706AF"/>
    <w:multiLevelType w:val="hybridMultilevel"/>
    <w:tmpl w:val="1370F3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61F0616"/>
    <w:multiLevelType w:val="hybridMultilevel"/>
    <w:tmpl w:val="547461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06467D"/>
    <w:multiLevelType w:val="hybridMultilevel"/>
    <w:tmpl w:val="DCE612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B62E92"/>
    <w:multiLevelType w:val="hybridMultilevel"/>
    <w:tmpl w:val="877AC0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274193B"/>
    <w:multiLevelType w:val="hybridMultilevel"/>
    <w:tmpl w:val="2C2AA05E"/>
    <w:lvl w:ilvl="0" w:tplc="A8262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A0B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28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46A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245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2C3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707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E4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68B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78D37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9017E0"/>
    <w:multiLevelType w:val="hybridMultilevel"/>
    <w:tmpl w:val="46DA9E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C2574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83598E"/>
    <w:multiLevelType w:val="hybridMultilevel"/>
    <w:tmpl w:val="D38EA5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360CA9"/>
    <w:multiLevelType w:val="hybridMultilevel"/>
    <w:tmpl w:val="D550D5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6"/>
  </w:num>
  <w:num w:numId="3">
    <w:abstractNumId w:val="31"/>
  </w:num>
  <w:num w:numId="4">
    <w:abstractNumId w:val="1"/>
  </w:num>
  <w:num w:numId="5">
    <w:abstractNumId w:val="28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25"/>
  </w:num>
  <w:num w:numId="11">
    <w:abstractNumId w:val="29"/>
  </w:num>
  <w:num w:numId="12">
    <w:abstractNumId w:val="33"/>
  </w:num>
  <w:num w:numId="13">
    <w:abstractNumId w:val="20"/>
  </w:num>
  <w:num w:numId="14">
    <w:abstractNumId w:val="4"/>
  </w:num>
  <w:num w:numId="15">
    <w:abstractNumId w:val="35"/>
  </w:num>
  <w:num w:numId="16">
    <w:abstractNumId w:val="30"/>
  </w:num>
  <w:num w:numId="17">
    <w:abstractNumId w:val="26"/>
  </w:num>
  <w:num w:numId="18">
    <w:abstractNumId w:val="17"/>
  </w:num>
  <w:num w:numId="19">
    <w:abstractNumId w:val="6"/>
  </w:num>
  <w:num w:numId="20">
    <w:abstractNumId w:val="27"/>
  </w:num>
  <w:num w:numId="21">
    <w:abstractNumId w:val="0"/>
  </w:num>
  <w:num w:numId="22">
    <w:abstractNumId w:val="3"/>
  </w:num>
  <w:num w:numId="23">
    <w:abstractNumId w:val="21"/>
  </w:num>
  <w:num w:numId="24">
    <w:abstractNumId w:val="15"/>
  </w:num>
  <w:num w:numId="25">
    <w:abstractNumId w:val="18"/>
  </w:num>
  <w:num w:numId="26">
    <w:abstractNumId w:val="23"/>
  </w:num>
  <w:num w:numId="27">
    <w:abstractNumId w:val="11"/>
  </w:num>
  <w:num w:numId="28">
    <w:abstractNumId w:val="36"/>
  </w:num>
  <w:num w:numId="29">
    <w:abstractNumId w:val="2"/>
  </w:num>
  <w:num w:numId="30">
    <w:abstractNumId w:val="9"/>
  </w:num>
  <w:num w:numId="31">
    <w:abstractNumId w:val="14"/>
  </w:num>
  <w:num w:numId="32">
    <w:abstractNumId w:val="19"/>
  </w:num>
  <w:num w:numId="33">
    <w:abstractNumId w:val="22"/>
  </w:num>
  <w:num w:numId="34">
    <w:abstractNumId w:val="5"/>
  </w:num>
  <w:num w:numId="35">
    <w:abstractNumId w:val="32"/>
  </w:num>
  <w:num w:numId="36">
    <w:abstractNumId w:val="12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A6"/>
    <w:rsid w:val="00010871"/>
    <w:rsid w:val="0005256C"/>
    <w:rsid w:val="00056A1A"/>
    <w:rsid w:val="0006413D"/>
    <w:rsid w:val="00083657"/>
    <w:rsid w:val="0008612E"/>
    <w:rsid w:val="000A5136"/>
    <w:rsid w:val="000C7514"/>
    <w:rsid w:val="000D2B0F"/>
    <w:rsid w:val="000F53E8"/>
    <w:rsid w:val="00111396"/>
    <w:rsid w:val="00115423"/>
    <w:rsid w:val="00125D25"/>
    <w:rsid w:val="00135EF4"/>
    <w:rsid w:val="001726E9"/>
    <w:rsid w:val="00176022"/>
    <w:rsid w:val="00180925"/>
    <w:rsid w:val="001A0BCC"/>
    <w:rsid w:val="001B2CAA"/>
    <w:rsid w:val="001B6737"/>
    <w:rsid w:val="001C5D08"/>
    <w:rsid w:val="001C67DB"/>
    <w:rsid w:val="001E3515"/>
    <w:rsid w:val="001F4BA0"/>
    <w:rsid w:val="0020789D"/>
    <w:rsid w:val="002156DD"/>
    <w:rsid w:val="00260C65"/>
    <w:rsid w:val="00282FFB"/>
    <w:rsid w:val="002B5DFD"/>
    <w:rsid w:val="002E0517"/>
    <w:rsid w:val="002E15E9"/>
    <w:rsid w:val="003266E6"/>
    <w:rsid w:val="00382A46"/>
    <w:rsid w:val="00390EC1"/>
    <w:rsid w:val="003A6479"/>
    <w:rsid w:val="003B6F89"/>
    <w:rsid w:val="003C20B0"/>
    <w:rsid w:val="003C49B0"/>
    <w:rsid w:val="003F709C"/>
    <w:rsid w:val="00401D4A"/>
    <w:rsid w:val="004510B0"/>
    <w:rsid w:val="00452E77"/>
    <w:rsid w:val="004702F8"/>
    <w:rsid w:val="004779E1"/>
    <w:rsid w:val="00483DB3"/>
    <w:rsid w:val="0048503D"/>
    <w:rsid w:val="004B2CB1"/>
    <w:rsid w:val="004D3D2D"/>
    <w:rsid w:val="00510AB3"/>
    <w:rsid w:val="00514B3C"/>
    <w:rsid w:val="005337C7"/>
    <w:rsid w:val="0053600D"/>
    <w:rsid w:val="00566CF1"/>
    <w:rsid w:val="005742B2"/>
    <w:rsid w:val="00580E9B"/>
    <w:rsid w:val="00595492"/>
    <w:rsid w:val="005963A3"/>
    <w:rsid w:val="005A28E3"/>
    <w:rsid w:val="005A6E7E"/>
    <w:rsid w:val="005B1ED4"/>
    <w:rsid w:val="005B7C07"/>
    <w:rsid w:val="005E7F59"/>
    <w:rsid w:val="005F4E48"/>
    <w:rsid w:val="005F558D"/>
    <w:rsid w:val="005F6C4A"/>
    <w:rsid w:val="00634A0D"/>
    <w:rsid w:val="00637BFF"/>
    <w:rsid w:val="006412C0"/>
    <w:rsid w:val="00644106"/>
    <w:rsid w:val="0064524F"/>
    <w:rsid w:val="00653D61"/>
    <w:rsid w:val="00655CE0"/>
    <w:rsid w:val="00667A54"/>
    <w:rsid w:val="00687D14"/>
    <w:rsid w:val="006B5DE8"/>
    <w:rsid w:val="006C4500"/>
    <w:rsid w:val="006D0289"/>
    <w:rsid w:val="006F1234"/>
    <w:rsid w:val="006F1F28"/>
    <w:rsid w:val="007024CC"/>
    <w:rsid w:val="007231A3"/>
    <w:rsid w:val="00745353"/>
    <w:rsid w:val="00756D01"/>
    <w:rsid w:val="0076330F"/>
    <w:rsid w:val="007E2364"/>
    <w:rsid w:val="00804D6D"/>
    <w:rsid w:val="008542FE"/>
    <w:rsid w:val="00884A03"/>
    <w:rsid w:val="00892CD5"/>
    <w:rsid w:val="00894A7E"/>
    <w:rsid w:val="008A6D07"/>
    <w:rsid w:val="008A7CE2"/>
    <w:rsid w:val="008B321E"/>
    <w:rsid w:val="008D5A11"/>
    <w:rsid w:val="008E5625"/>
    <w:rsid w:val="008F0CB3"/>
    <w:rsid w:val="00907DF5"/>
    <w:rsid w:val="00926D14"/>
    <w:rsid w:val="0092730D"/>
    <w:rsid w:val="00932FD3"/>
    <w:rsid w:val="00956454"/>
    <w:rsid w:val="00960CAC"/>
    <w:rsid w:val="0096424D"/>
    <w:rsid w:val="00965B6A"/>
    <w:rsid w:val="0097421A"/>
    <w:rsid w:val="009779DC"/>
    <w:rsid w:val="009B4367"/>
    <w:rsid w:val="009B4919"/>
    <w:rsid w:val="009C54AB"/>
    <w:rsid w:val="009D0E29"/>
    <w:rsid w:val="009D6ABE"/>
    <w:rsid w:val="009E6D7E"/>
    <w:rsid w:val="009F3EDB"/>
    <w:rsid w:val="00A05CDE"/>
    <w:rsid w:val="00A226C1"/>
    <w:rsid w:val="00A27B84"/>
    <w:rsid w:val="00A3286E"/>
    <w:rsid w:val="00A33D56"/>
    <w:rsid w:val="00A44E7C"/>
    <w:rsid w:val="00A554E1"/>
    <w:rsid w:val="00A6753D"/>
    <w:rsid w:val="00A76B25"/>
    <w:rsid w:val="00AD4686"/>
    <w:rsid w:val="00AE72B6"/>
    <w:rsid w:val="00AE7894"/>
    <w:rsid w:val="00B17073"/>
    <w:rsid w:val="00B46476"/>
    <w:rsid w:val="00B63494"/>
    <w:rsid w:val="00B77003"/>
    <w:rsid w:val="00B95138"/>
    <w:rsid w:val="00B9586F"/>
    <w:rsid w:val="00BA7E58"/>
    <w:rsid w:val="00BB5F39"/>
    <w:rsid w:val="00BB74B2"/>
    <w:rsid w:val="00BD34AF"/>
    <w:rsid w:val="00BD40D0"/>
    <w:rsid w:val="00BF20FC"/>
    <w:rsid w:val="00BF7518"/>
    <w:rsid w:val="00C06642"/>
    <w:rsid w:val="00C21B95"/>
    <w:rsid w:val="00C62406"/>
    <w:rsid w:val="00C67716"/>
    <w:rsid w:val="00C819F9"/>
    <w:rsid w:val="00C85573"/>
    <w:rsid w:val="00CA064E"/>
    <w:rsid w:val="00CA7AD7"/>
    <w:rsid w:val="00CB4F88"/>
    <w:rsid w:val="00CE1980"/>
    <w:rsid w:val="00D06910"/>
    <w:rsid w:val="00D2381C"/>
    <w:rsid w:val="00D31889"/>
    <w:rsid w:val="00D31DB0"/>
    <w:rsid w:val="00D869EF"/>
    <w:rsid w:val="00DA315A"/>
    <w:rsid w:val="00DB6611"/>
    <w:rsid w:val="00DD2FA6"/>
    <w:rsid w:val="00E4229D"/>
    <w:rsid w:val="00E53E26"/>
    <w:rsid w:val="00E565CB"/>
    <w:rsid w:val="00E70132"/>
    <w:rsid w:val="00E83346"/>
    <w:rsid w:val="00E85A9E"/>
    <w:rsid w:val="00E93532"/>
    <w:rsid w:val="00EF25BC"/>
    <w:rsid w:val="00EF5F5F"/>
    <w:rsid w:val="00EF7A34"/>
    <w:rsid w:val="00F101F1"/>
    <w:rsid w:val="00F22D19"/>
    <w:rsid w:val="00F2432F"/>
    <w:rsid w:val="00F27A8C"/>
    <w:rsid w:val="00F310B4"/>
    <w:rsid w:val="00F34F1A"/>
    <w:rsid w:val="00F464DB"/>
    <w:rsid w:val="00F6627C"/>
    <w:rsid w:val="00F76482"/>
    <w:rsid w:val="00F9609F"/>
    <w:rsid w:val="00FB281A"/>
    <w:rsid w:val="00F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3F4F7-BFCF-4B6F-B4B9-2889F185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289"/>
  </w:style>
  <w:style w:type="paragraph" w:styleId="Footer">
    <w:name w:val="footer"/>
    <w:basedOn w:val="Normal"/>
    <w:link w:val="FooterChar"/>
    <w:uiPriority w:val="99"/>
    <w:unhideWhenUsed/>
    <w:rsid w:val="006D0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289"/>
  </w:style>
  <w:style w:type="paragraph" w:styleId="BalloonText">
    <w:name w:val="Balloon Text"/>
    <w:basedOn w:val="Normal"/>
    <w:link w:val="BalloonTextChar"/>
    <w:uiPriority w:val="99"/>
    <w:semiHidden/>
    <w:unhideWhenUsed/>
    <w:rsid w:val="00326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F7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0DD9-1BBA-48C4-8487-D0D771B2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16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Earl</dc:creator>
  <cp:lastModifiedBy>Earl</cp:lastModifiedBy>
  <cp:revision>16</cp:revision>
  <cp:lastPrinted>2013-05-10T13:20:00Z</cp:lastPrinted>
  <dcterms:created xsi:type="dcterms:W3CDTF">2013-05-11T17:57:00Z</dcterms:created>
  <dcterms:modified xsi:type="dcterms:W3CDTF">2013-05-15T08:06:00Z</dcterms:modified>
</cp:coreProperties>
</file>