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B7" w:rsidRPr="007A2132" w:rsidRDefault="00C965B7" w:rsidP="00C965B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C965B7" w:rsidRPr="007A2132" w:rsidRDefault="00C965B7" w:rsidP="00C965B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END OF YEAR </w:t>
      </w:r>
      <w:r w:rsidR="007F3456">
        <w:rPr>
          <w:rFonts w:ascii="Tahoma" w:hAnsi="Tahoma" w:cs="Tahoma"/>
          <w:b/>
          <w:sz w:val="28"/>
          <w:szCs w:val="28"/>
        </w:rPr>
        <w:t>TWO</w:t>
      </w: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 xml:space="preserve">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SUPP.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C965B7" w:rsidRPr="007A2132" w:rsidRDefault="00C965B7" w:rsidP="00C965B7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</w:t>
      </w:r>
      <w:r w:rsidR="007F3456">
        <w:rPr>
          <w:rFonts w:ascii="Tahoma" w:hAnsi="Tahoma" w:cs="Tahoma"/>
          <w:b/>
          <w:sz w:val="28"/>
          <w:szCs w:val="28"/>
        </w:rPr>
        <w:t>6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C965B7" w:rsidRPr="00715B1A" w:rsidRDefault="00E12376" w:rsidP="00C965B7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RESEARCH</w:t>
      </w:r>
      <w:r w:rsidR="00C965B7"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C965B7" w:rsidRDefault="00C965B7" w:rsidP="00C965B7">
      <w:pPr>
        <w:spacing w:after="0"/>
        <w:rPr>
          <w:rFonts w:ascii="Tahoma" w:hAnsi="Tahoma" w:cs="Tahoma"/>
          <w:sz w:val="24"/>
          <w:szCs w:val="24"/>
        </w:rPr>
      </w:pPr>
    </w:p>
    <w:p w:rsidR="00C965B7" w:rsidRDefault="00C965B7" w:rsidP="00C965B7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C965B7" w:rsidRDefault="00C965B7" w:rsidP="00C965B7">
      <w:pPr>
        <w:spacing w:after="0"/>
        <w:rPr>
          <w:rFonts w:ascii="Tahoma" w:hAnsi="Tahoma" w:cs="Tahoma"/>
          <w:sz w:val="24"/>
          <w:szCs w:val="24"/>
        </w:rPr>
      </w:pPr>
    </w:p>
    <w:p w:rsidR="00C965B7" w:rsidRPr="0028154B" w:rsidRDefault="00C965B7" w:rsidP="00C965B7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C965B7" w:rsidRDefault="00C965B7" w:rsidP="00C965B7">
      <w:pPr>
        <w:spacing w:after="0"/>
        <w:rPr>
          <w:rFonts w:ascii="Tahoma" w:hAnsi="Tahoma" w:cs="Tahoma"/>
          <w:sz w:val="24"/>
          <w:szCs w:val="24"/>
        </w:rPr>
      </w:pPr>
    </w:p>
    <w:p w:rsidR="00C965B7" w:rsidRDefault="00C965B7" w:rsidP="00C965B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C965B7" w:rsidRDefault="00C965B7" w:rsidP="00C965B7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C965B7" w:rsidRPr="008C26B6" w:rsidRDefault="00C965B7" w:rsidP="00C965B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C965B7" w:rsidRPr="008C26B6" w:rsidRDefault="00C965B7" w:rsidP="00C965B7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C965B7" w:rsidRPr="008C26B6" w:rsidRDefault="00C965B7" w:rsidP="00C965B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C965B7" w:rsidRPr="008C26B6" w:rsidRDefault="00C965B7" w:rsidP="00C965B7">
      <w:pPr>
        <w:pStyle w:val="ListParagraph"/>
        <w:rPr>
          <w:rFonts w:ascii="Tahoma" w:hAnsi="Tahoma" w:cs="Tahoma"/>
          <w:sz w:val="28"/>
          <w:szCs w:val="28"/>
        </w:rPr>
      </w:pPr>
    </w:p>
    <w:p w:rsidR="00C965B7" w:rsidRPr="008C26B6" w:rsidRDefault="00C965B7" w:rsidP="00C965B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C965B7" w:rsidRPr="008C26B6" w:rsidRDefault="00C965B7" w:rsidP="00C965B7">
      <w:pPr>
        <w:pStyle w:val="ListParagraph"/>
        <w:rPr>
          <w:rFonts w:ascii="Tahoma" w:hAnsi="Tahoma" w:cs="Tahoma"/>
          <w:sz w:val="28"/>
          <w:szCs w:val="28"/>
        </w:rPr>
      </w:pPr>
    </w:p>
    <w:p w:rsidR="00C965B7" w:rsidRPr="008C26B6" w:rsidRDefault="00C965B7" w:rsidP="00C965B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C965B7" w:rsidRPr="008C26B6" w:rsidRDefault="00C965B7" w:rsidP="00C965B7">
      <w:pPr>
        <w:pStyle w:val="ListParagraph"/>
        <w:rPr>
          <w:rFonts w:ascii="Tahoma" w:hAnsi="Tahoma" w:cs="Tahoma"/>
          <w:sz w:val="28"/>
          <w:szCs w:val="28"/>
        </w:rPr>
      </w:pPr>
    </w:p>
    <w:p w:rsidR="00C965B7" w:rsidRPr="008C26B6" w:rsidRDefault="00C965B7" w:rsidP="00C965B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C965B7" w:rsidRPr="008C26B6" w:rsidRDefault="00C965B7" w:rsidP="00C965B7">
      <w:pPr>
        <w:pStyle w:val="ListParagraph"/>
        <w:rPr>
          <w:rFonts w:ascii="Tahoma" w:hAnsi="Tahoma" w:cs="Tahoma"/>
          <w:sz w:val="28"/>
          <w:szCs w:val="28"/>
        </w:rPr>
      </w:pPr>
    </w:p>
    <w:p w:rsidR="00C965B7" w:rsidRPr="008C26B6" w:rsidRDefault="00C965B7" w:rsidP="00C965B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C965B7" w:rsidRPr="008C26B6" w:rsidRDefault="00C965B7" w:rsidP="00C965B7">
      <w:pPr>
        <w:pStyle w:val="ListParagraph"/>
        <w:rPr>
          <w:rFonts w:ascii="Tahoma" w:hAnsi="Tahoma" w:cs="Tahoma"/>
          <w:sz w:val="28"/>
          <w:szCs w:val="28"/>
        </w:rPr>
      </w:pPr>
    </w:p>
    <w:p w:rsidR="00C965B7" w:rsidRPr="008C26B6" w:rsidRDefault="00C965B7" w:rsidP="00C965B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C965B7" w:rsidRPr="008C26B6" w:rsidRDefault="00C965B7" w:rsidP="00C965B7">
      <w:pPr>
        <w:pStyle w:val="ListParagraph"/>
        <w:rPr>
          <w:rFonts w:ascii="Tahoma" w:hAnsi="Tahoma" w:cs="Tahoma"/>
          <w:sz w:val="28"/>
          <w:szCs w:val="28"/>
        </w:rPr>
      </w:pPr>
    </w:p>
    <w:p w:rsidR="00C965B7" w:rsidRDefault="00C965B7" w:rsidP="00C965B7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C965B7" w:rsidRDefault="00C965B7" w:rsidP="00C965B7">
      <w:pPr>
        <w:pStyle w:val="ListParagraph"/>
        <w:rPr>
          <w:rFonts w:ascii="Tahoma" w:hAnsi="Tahoma" w:cs="Tahoma"/>
          <w:sz w:val="24"/>
          <w:szCs w:val="24"/>
        </w:rPr>
      </w:pPr>
    </w:p>
    <w:p w:rsidR="00C965B7" w:rsidRPr="00C94F53" w:rsidRDefault="00C965B7" w:rsidP="00C965B7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C965B7" w:rsidRPr="00C94F53" w:rsidTr="00E1192D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965B7" w:rsidRDefault="00C965B7" w:rsidP="00E1192D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C965B7" w:rsidRPr="00C94F53" w:rsidTr="00E1192D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965B7" w:rsidRPr="00E06F73" w:rsidRDefault="00C965B7" w:rsidP="00E1192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5B7" w:rsidRPr="00C94F53" w:rsidRDefault="00C965B7" w:rsidP="00E1192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C965B7" w:rsidRDefault="00C965B7" w:rsidP="00D27496">
      <w:pPr>
        <w:rPr>
          <w:rFonts w:ascii="Times New Roman" w:hAnsi="Times New Roman" w:cs="Times New Roman"/>
          <w:sz w:val="24"/>
          <w:szCs w:val="24"/>
        </w:rPr>
      </w:pPr>
    </w:p>
    <w:p w:rsidR="00C965B7" w:rsidRPr="00715B1A" w:rsidRDefault="00C965B7" w:rsidP="00C965B7">
      <w:pPr>
        <w:spacing w:after="0"/>
        <w:rPr>
          <w:rFonts w:ascii="Tahoma" w:hAnsi="Tahoma" w:cs="Tahoma"/>
          <w:b/>
          <w:sz w:val="24"/>
          <w:szCs w:val="28"/>
          <w:u w:val="single"/>
        </w:rPr>
      </w:pP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PART TWO: SHORT ANSWER QUESTIONS – </w:t>
      </w:r>
      <w:proofErr w:type="gramStart"/>
      <w:r w:rsidR="00E12376">
        <w:rPr>
          <w:rFonts w:ascii="Tahoma" w:hAnsi="Tahoma" w:cs="Tahoma"/>
          <w:b/>
          <w:sz w:val="24"/>
          <w:szCs w:val="28"/>
          <w:u w:val="single"/>
        </w:rPr>
        <w:t>RESEARCH</w:t>
      </w:r>
      <w:r>
        <w:rPr>
          <w:rFonts w:ascii="Tahoma" w:hAnsi="Tahoma" w:cs="Tahoma"/>
          <w:b/>
          <w:sz w:val="24"/>
          <w:szCs w:val="28"/>
          <w:u w:val="single"/>
        </w:rPr>
        <w:t xml:space="preserve"> 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</w:t>
      </w:r>
      <w:r>
        <w:rPr>
          <w:rFonts w:ascii="Tahoma" w:hAnsi="Tahoma" w:cs="Tahoma"/>
          <w:b/>
          <w:sz w:val="24"/>
          <w:szCs w:val="28"/>
          <w:u w:val="single"/>
        </w:rPr>
        <w:t>–</w:t>
      </w:r>
      <w:proofErr w:type="gramEnd"/>
      <w:r>
        <w:rPr>
          <w:rFonts w:ascii="Tahoma" w:hAnsi="Tahoma" w:cs="Tahoma"/>
          <w:b/>
          <w:sz w:val="24"/>
          <w:szCs w:val="28"/>
          <w:u w:val="single"/>
        </w:rPr>
        <w:t xml:space="preserve"> </w:t>
      </w:r>
      <w:r w:rsidR="00E12376">
        <w:rPr>
          <w:rFonts w:ascii="Tahoma" w:hAnsi="Tahoma" w:cs="Tahoma"/>
          <w:b/>
          <w:sz w:val="24"/>
          <w:szCs w:val="28"/>
          <w:u w:val="single"/>
        </w:rPr>
        <w:t>40</w:t>
      </w:r>
      <w:r w:rsidRPr="00715B1A">
        <w:rPr>
          <w:rFonts w:ascii="Tahoma" w:hAnsi="Tahoma" w:cs="Tahoma"/>
          <w:b/>
          <w:sz w:val="24"/>
          <w:szCs w:val="28"/>
          <w:u w:val="single"/>
        </w:rPr>
        <w:t xml:space="preserve"> MARKS</w:t>
      </w:r>
    </w:p>
    <w:p w:rsidR="00C965B7" w:rsidRDefault="00C965B7" w:rsidP="00D27496">
      <w:pPr>
        <w:rPr>
          <w:rFonts w:ascii="Times New Roman" w:hAnsi="Times New Roman" w:cs="Times New Roman"/>
          <w:sz w:val="24"/>
          <w:szCs w:val="24"/>
        </w:rPr>
      </w:pPr>
    </w:p>
    <w:p w:rsidR="00114CC9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hAnsi="Times New Roman" w:cs="Times New Roman"/>
          <w:sz w:val="24"/>
          <w:szCs w:val="24"/>
        </w:rPr>
        <w:t>Q.1.</w:t>
      </w:r>
      <w:r w:rsidRPr="00C965B7">
        <w:rPr>
          <w:rFonts w:ascii="Times New Roman" w:hAnsi="Times New Roman" w:cs="Times New Roman"/>
          <w:sz w:val="24"/>
          <w:szCs w:val="24"/>
        </w:rPr>
        <w:tab/>
      </w:r>
      <w:r w:rsidR="00114CC9" w:rsidRPr="00C965B7">
        <w:rPr>
          <w:rFonts w:ascii="Times New Roman" w:hAnsi="Times New Roman" w:cs="Times New Roman"/>
          <w:sz w:val="24"/>
          <w:szCs w:val="24"/>
        </w:rPr>
        <w:t xml:space="preserve">State five characteristics of a good research question </w:t>
      </w:r>
      <w:r w:rsidRPr="00C965B7">
        <w:rPr>
          <w:rFonts w:ascii="Times New Roman" w:hAnsi="Times New Roman" w:cs="Times New Roman"/>
          <w:sz w:val="24"/>
          <w:szCs w:val="24"/>
        </w:rPr>
        <w:tab/>
      </w:r>
      <w:r w:rsidRPr="00C965B7">
        <w:rPr>
          <w:rFonts w:ascii="Times New Roman" w:hAnsi="Times New Roman" w:cs="Times New Roman"/>
          <w:sz w:val="24"/>
          <w:szCs w:val="24"/>
        </w:rPr>
        <w:tab/>
      </w:r>
      <w:r w:rsidRPr="00C965B7">
        <w:rPr>
          <w:rFonts w:ascii="Times New Roman" w:hAnsi="Times New Roman" w:cs="Times New Roman"/>
          <w:sz w:val="24"/>
          <w:szCs w:val="24"/>
        </w:rPr>
        <w:tab/>
      </w:r>
      <w:r w:rsidRPr="00C965B7">
        <w:rPr>
          <w:rFonts w:ascii="Times New Roman" w:hAnsi="Times New Roman" w:cs="Times New Roman"/>
          <w:sz w:val="24"/>
          <w:szCs w:val="24"/>
        </w:rPr>
        <w:tab/>
      </w:r>
      <w:r w:rsidR="00114CC9" w:rsidRPr="00C965B7">
        <w:rPr>
          <w:rFonts w:ascii="Times New Roman" w:hAnsi="Times New Roman" w:cs="Times New Roman"/>
          <w:sz w:val="24"/>
          <w:szCs w:val="24"/>
        </w:rPr>
        <w:t>5marks</w:t>
      </w:r>
    </w:p>
    <w:p w:rsidR="00114CC9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hAnsi="Times New Roman" w:cs="Times New Roman"/>
          <w:sz w:val="24"/>
          <w:szCs w:val="24"/>
        </w:rPr>
        <w:t>Q.2.</w:t>
      </w:r>
      <w:r w:rsidRPr="00C965B7">
        <w:rPr>
          <w:rFonts w:ascii="Times New Roman" w:hAnsi="Times New Roman" w:cs="Times New Roman"/>
          <w:sz w:val="24"/>
          <w:szCs w:val="24"/>
        </w:rPr>
        <w:tab/>
      </w:r>
      <w:r w:rsidR="00114CC9" w:rsidRPr="00C965B7">
        <w:rPr>
          <w:rFonts w:ascii="Times New Roman" w:hAnsi="Times New Roman" w:cs="Times New Roman"/>
          <w:sz w:val="24"/>
          <w:szCs w:val="24"/>
        </w:rPr>
        <w:t xml:space="preserve">Discuss the two major source of literature review </w:t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114CC9" w:rsidRPr="00C965B7">
        <w:rPr>
          <w:rFonts w:ascii="Times New Roman" w:hAnsi="Times New Roman" w:cs="Times New Roman"/>
          <w:sz w:val="24"/>
          <w:szCs w:val="24"/>
        </w:rPr>
        <w:t>4 marks</w:t>
      </w:r>
    </w:p>
    <w:p w:rsidR="0023612E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hAnsi="Times New Roman" w:cs="Times New Roman"/>
          <w:sz w:val="24"/>
          <w:szCs w:val="24"/>
        </w:rPr>
        <w:t>Q.3.</w:t>
      </w:r>
      <w:r w:rsidRPr="00C965B7">
        <w:rPr>
          <w:rFonts w:ascii="Times New Roman" w:hAnsi="Times New Roman" w:cs="Times New Roman"/>
          <w:sz w:val="24"/>
          <w:szCs w:val="24"/>
        </w:rPr>
        <w:tab/>
      </w:r>
      <w:r w:rsidR="00AC27DD" w:rsidRPr="00C965B7">
        <w:rPr>
          <w:rFonts w:ascii="Times New Roman" w:hAnsi="Times New Roman" w:cs="Times New Roman"/>
          <w:sz w:val="24"/>
          <w:szCs w:val="24"/>
        </w:rPr>
        <w:t xml:space="preserve">Describe four limitations of case study research design </w:t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AC27DD" w:rsidRPr="00C965B7">
        <w:rPr>
          <w:rFonts w:ascii="Times New Roman" w:hAnsi="Times New Roman" w:cs="Times New Roman"/>
          <w:sz w:val="24"/>
          <w:szCs w:val="24"/>
        </w:rPr>
        <w:t>4 marks</w:t>
      </w:r>
    </w:p>
    <w:p w:rsidR="00AC27DD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hAnsi="Times New Roman" w:cs="Times New Roman"/>
          <w:sz w:val="24"/>
          <w:szCs w:val="24"/>
        </w:rPr>
        <w:t>Q.4.</w:t>
      </w:r>
      <w:r w:rsidRPr="00C965B7">
        <w:rPr>
          <w:rFonts w:ascii="Times New Roman" w:hAnsi="Times New Roman" w:cs="Times New Roman"/>
          <w:sz w:val="24"/>
          <w:szCs w:val="24"/>
        </w:rPr>
        <w:tab/>
      </w:r>
      <w:r w:rsidR="00AC27DD" w:rsidRPr="00C965B7">
        <w:rPr>
          <w:rFonts w:ascii="Times New Roman" w:hAnsi="Times New Roman" w:cs="Times New Roman"/>
          <w:sz w:val="24"/>
          <w:szCs w:val="24"/>
        </w:rPr>
        <w:t xml:space="preserve">Differentiate between qualitative and quantitative research </w:t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AC27DD" w:rsidRPr="00C965B7">
        <w:rPr>
          <w:rFonts w:ascii="Times New Roman" w:hAnsi="Times New Roman" w:cs="Times New Roman"/>
          <w:sz w:val="24"/>
          <w:szCs w:val="24"/>
        </w:rPr>
        <w:t>5marks</w:t>
      </w:r>
    </w:p>
    <w:p w:rsidR="00AC27DD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Q.5.</w:t>
      </w: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AC27DD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 xml:space="preserve">Outline the factors to consider when selecting a sampling technique </w:t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AC27DD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5 marks</w:t>
      </w:r>
    </w:p>
    <w:p w:rsidR="00AC27DD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Q.6.</w:t>
      </w: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7B0264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 xml:space="preserve">Discuss the measures of central tendency </w:t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7B0264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 xml:space="preserve">3marks </w:t>
      </w:r>
    </w:p>
    <w:p w:rsidR="007B0264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Q.7.</w:t>
      </w: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7B0264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 xml:space="preserve">Define nursing research  </w:t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7B0264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2 marks</w:t>
      </w:r>
    </w:p>
    <w:p w:rsidR="007B0264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Q.8.</w:t>
      </w: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7C3CAA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 xml:space="preserve">Highlight the methods </w:t>
      </w:r>
      <w:proofErr w:type="gramStart"/>
      <w:r w:rsidR="007C3CAA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of  qualitative</w:t>
      </w:r>
      <w:proofErr w:type="gramEnd"/>
      <w:r w:rsidR="007C3CAA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 xml:space="preserve"> data presentation </w:t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7C3CAA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5 marks</w:t>
      </w:r>
    </w:p>
    <w:p w:rsidR="007C3CAA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Q.9.</w:t>
      </w:r>
      <w:r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7C3CAA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 xml:space="preserve">Describe ways of communicating research findings </w:t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C965B7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ab/>
      </w:r>
      <w:r w:rsidR="007C3CAA" w:rsidRPr="00C965B7">
        <w:rPr>
          <w:rFonts w:ascii="Times New Roman" w:eastAsiaTheme="majorEastAsia" w:hAnsi="Times New Roman" w:cs="Times New Roman"/>
          <w:bCs/>
          <w:kern w:val="24"/>
          <w:sz w:val="24"/>
          <w:szCs w:val="24"/>
          <w:lang w:val="en-US"/>
        </w:rPr>
        <w:t>4 marks</w:t>
      </w:r>
    </w:p>
    <w:p w:rsidR="007C3CAA" w:rsidRPr="00C965B7" w:rsidRDefault="00D27496" w:rsidP="00D27496">
      <w:pPr>
        <w:rPr>
          <w:rFonts w:ascii="Times New Roman" w:hAnsi="Times New Roman" w:cs="Times New Roman"/>
          <w:sz w:val="24"/>
          <w:szCs w:val="24"/>
        </w:rPr>
      </w:pPr>
      <w:r w:rsidRPr="00C965B7">
        <w:rPr>
          <w:rFonts w:ascii="Times New Roman" w:hAnsi="Times New Roman" w:cs="Times New Roman"/>
          <w:sz w:val="24"/>
          <w:szCs w:val="24"/>
        </w:rPr>
        <w:t>Q.10.</w:t>
      </w:r>
      <w:r w:rsidRPr="00C965B7">
        <w:rPr>
          <w:rFonts w:ascii="Times New Roman" w:hAnsi="Times New Roman" w:cs="Times New Roman"/>
          <w:sz w:val="24"/>
          <w:szCs w:val="24"/>
        </w:rPr>
        <w:tab/>
      </w:r>
      <w:r w:rsidR="007C3CAA" w:rsidRPr="00C965B7">
        <w:rPr>
          <w:rFonts w:ascii="Times New Roman" w:hAnsi="Times New Roman" w:cs="Times New Roman"/>
          <w:sz w:val="24"/>
          <w:szCs w:val="24"/>
        </w:rPr>
        <w:t xml:space="preserve">Highlight the strengths of questionnaires </w:t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C965B7" w:rsidRPr="00C965B7">
        <w:rPr>
          <w:rFonts w:ascii="Times New Roman" w:hAnsi="Times New Roman" w:cs="Times New Roman"/>
          <w:sz w:val="24"/>
          <w:szCs w:val="24"/>
        </w:rPr>
        <w:tab/>
      </w:r>
      <w:r w:rsidR="007C3CAA" w:rsidRPr="00C965B7">
        <w:rPr>
          <w:rFonts w:ascii="Times New Roman" w:hAnsi="Times New Roman" w:cs="Times New Roman"/>
          <w:sz w:val="24"/>
          <w:szCs w:val="24"/>
        </w:rPr>
        <w:t xml:space="preserve">3 marks </w:t>
      </w:r>
    </w:p>
    <w:sectPr w:rsidR="007C3CAA" w:rsidRPr="00C965B7" w:rsidSect="00C965B7">
      <w:pgSz w:w="11906" w:h="16838"/>
      <w:pgMar w:top="990" w:right="926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37A8"/>
    <w:multiLevelType w:val="hybridMultilevel"/>
    <w:tmpl w:val="74D0B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C9"/>
    <w:rsid w:val="000C6EE8"/>
    <w:rsid w:val="00114CC9"/>
    <w:rsid w:val="0023612E"/>
    <w:rsid w:val="007B0264"/>
    <w:rsid w:val="007C3CAA"/>
    <w:rsid w:val="007F3456"/>
    <w:rsid w:val="00AC27DD"/>
    <w:rsid w:val="00C965B7"/>
    <w:rsid w:val="00D27496"/>
    <w:rsid w:val="00E1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C9"/>
    <w:pPr>
      <w:ind w:left="720"/>
      <w:contextualSpacing/>
    </w:pPr>
  </w:style>
  <w:style w:type="table" w:styleId="TableGrid">
    <w:name w:val="Table Grid"/>
    <w:basedOn w:val="TableNormal"/>
    <w:uiPriority w:val="59"/>
    <w:rsid w:val="00C965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C9"/>
    <w:pPr>
      <w:ind w:left="720"/>
      <w:contextualSpacing/>
    </w:pPr>
  </w:style>
  <w:style w:type="table" w:styleId="TableGrid">
    <w:name w:val="Table Grid"/>
    <w:basedOn w:val="TableNormal"/>
    <w:uiPriority w:val="59"/>
    <w:rsid w:val="00C965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MONICAH GESARE</dc:creator>
  <cp:lastModifiedBy>KMTC NYAMIRA</cp:lastModifiedBy>
  <cp:revision>2</cp:revision>
  <cp:lastPrinted>2018-05-21T09:17:00Z</cp:lastPrinted>
  <dcterms:created xsi:type="dcterms:W3CDTF">2018-05-21T09:17:00Z</dcterms:created>
  <dcterms:modified xsi:type="dcterms:W3CDTF">2018-05-21T09:17:00Z</dcterms:modified>
</cp:coreProperties>
</file>