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BD" w:rsidRDefault="00FB4858" w:rsidP="00FB4858">
      <w:pPr>
        <w:jc w:val="center"/>
        <w:rPr>
          <w:b/>
          <w:sz w:val="28"/>
          <w:szCs w:val="28"/>
          <w:u w:val="single"/>
        </w:rPr>
      </w:pPr>
      <w:r w:rsidRPr="00FB4858">
        <w:rPr>
          <w:b/>
          <w:sz w:val="28"/>
          <w:szCs w:val="28"/>
          <w:u w:val="single"/>
        </w:rPr>
        <w:t>DISEASE SURVEILLANCE</w:t>
      </w:r>
      <w:r w:rsidR="00EF24B8">
        <w:rPr>
          <w:b/>
          <w:sz w:val="28"/>
          <w:szCs w:val="28"/>
          <w:u w:val="single"/>
        </w:rPr>
        <w:t xml:space="preserve"> (PG 139)</w:t>
      </w:r>
    </w:p>
    <w:p w:rsidR="005D4EC7" w:rsidRPr="005D4EC7" w:rsidRDefault="005D4EC7" w:rsidP="005D4EC7">
      <w:pPr>
        <w:rPr>
          <w:b/>
          <w:sz w:val="28"/>
          <w:szCs w:val="28"/>
          <w:u w:val="single"/>
        </w:rPr>
      </w:pPr>
      <w:r w:rsidRPr="005D4EC7">
        <w:rPr>
          <w:b/>
          <w:sz w:val="28"/>
          <w:szCs w:val="28"/>
          <w:u w:val="single"/>
        </w:rPr>
        <w:t>LEARNING OBJECTIVES</w:t>
      </w:r>
    </w:p>
    <w:p w:rsidR="00FB4858" w:rsidRDefault="005D4EC7" w:rsidP="005D4EC7">
      <w:pPr>
        <w:pStyle w:val="ListParagraph"/>
        <w:numPr>
          <w:ilvl w:val="0"/>
          <w:numId w:val="1"/>
        </w:numPr>
        <w:rPr>
          <w:sz w:val="28"/>
          <w:szCs w:val="28"/>
        </w:rPr>
      </w:pPr>
      <w:r>
        <w:rPr>
          <w:sz w:val="28"/>
          <w:szCs w:val="28"/>
        </w:rPr>
        <w:t>By the end of the session, the learner should be able to:</w:t>
      </w:r>
    </w:p>
    <w:p w:rsidR="005D4EC7" w:rsidRDefault="00B91DAA" w:rsidP="005D4EC7">
      <w:pPr>
        <w:pStyle w:val="ListParagraph"/>
        <w:numPr>
          <w:ilvl w:val="0"/>
          <w:numId w:val="2"/>
        </w:numPr>
        <w:rPr>
          <w:sz w:val="28"/>
          <w:szCs w:val="28"/>
        </w:rPr>
      </w:pPr>
      <w:r>
        <w:rPr>
          <w:sz w:val="28"/>
          <w:szCs w:val="28"/>
        </w:rPr>
        <w:t>*</w:t>
      </w:r>
      <w:r w:rsidR="005D4EC7">
        <w:rPr>
          <w:sz w:val="28"/>
          <w:szCs w:val="28"/>
        </w:rPr>
        <w:t>Define the term disease surveillance</w:t>
      </w:r>
    </w:p>
    <w:p w:rsidR="005B6AB8" w:rsidRDefault="005B6AB8" w:rsidP="005D4EC7">
      <w:pPr>
        <w:pStyle w:val="ListParagraph"/>
        <w:numPr>
          <w:ilvl w:val="0"/>
          <w:numId w:val="2"/>
        </w:numPr>
        <w:rPr>
          <w:sz w:val="28"/>
          <w:szCs w:val="28"/>
        </w:rPr>
      </w:pPr>
      <w:r>
        <w:rPr>
          <w:sz w:val="28"/>
          <w:szCs w:val="28"/>
        </w:rPr>
        <w:t>State the purpose of disease surveillance</w:t>
      </w:r>
    </w:p>
    <w:p w:rsidR="005D4EC7" w:rsidRDefault="00B91DAA" w:rsidP="005D4EC7">
      <w:pPr>
        <w:pStyle w:val="ListParagraph"/>
        <w:numPr>
          <w:ilvl w:val="0"/>
          <w:numId w:val="2"/>
        </w:numPr>
        <w:rPr>
          <w:sz w:val="28"/>
          <w:szCs w:val="28"/>
        </w:rPr>
      </w:pPr>
      <w:r>
        <w:rPr>
          <w:sz w:val="28"/>
          <w:szCs w:val="28"/>
        </w:rPr>
        <w:t>*</w:t>
      </w:r>
      <w:r w:rsidR="005D4EC7">
        <w:rPr>
          <w:sz w:val="28"/>
          <w:szCs w:val="28"/>
        </w:rPr>
        <w:t>Outline types of disease surveillance</w:t>
      </w:r>
      <w:r w:rsidR="005B6AB8">
        <w:rPr>
          <w:sz w:val="28"/>
          <w:szCs w:val="28"/>
        </w:rPr>
        <w:t xml:space="preserve"> systems</w:t>
      </w:r>
    </w:p>
    <w:p w:rsidR="005D4EC7" w:rsidRDefault="00B91DAA" w:rsidP="005D4EC7">
      <w:pPr>
        <w:pStyle w:val="ListParagraph"/>
        <w:numPr>
          <w:ilvl w:val="0"/>
          <w:numId w:val="2"/>
        </w:numPr>
        <w:rPr>
          <w:sz w:val="28"/>
          <w:szCs w:val="28"/>
        </w:rPr>
      </w:pPr>
      <w:r>
        <w:rPr>
          <w:sz w:val="28"/>
          <w:szCs w:val="28"/>
        </w:rPr>
        <w:t>*</w:t>
      </w:r>
      <w:r w:rsidR="005D4EC7">
        <w:rPr>
          <w:sz w:val="28"/>
          <w:szCs w:val="28"/>
        </w:rPr>
        <w:t>Describe steps in EPI disease surveillance</w:t>
      </w:r>
    </w:p>
    <w:p w:rsidR="005D4EC7" w:rsidRDefault="005D4EC7" w:rsidP="005D4EC7">
      <w:pPr>
        <w:pStyle w:val="ListParagraph"/>
        <w:numPr>
          <w:ilvl w:val="0"/>
          <w:numId w:val="2"/>
        </w:numPr>
        <w:rPr>
          <w:sz w:val="28"/>
          <w:szCs w:val="28"/>
        </w:rPr>
      </w:pPr>
      <w:r>
        <w:rPr>
          <w:sz w:val="28"/>
          <w:szCs w:val="28"/>
        </w:rPr>
        <w:t>Describe steps in investigation for the</w:t>
      </w:r>
      <w:r w:rsidR="00ED10A4">
        <w:rPr>
          <w:sz w:val="28"/>
          <w:szCs w:val="28"/>
        </w:rPr>
        <w:t xml:space="preserve"> priority</w:t>
      </w:r>
      <w:r>
        <w:rPr>
          <w:sz w:val="28"/>
          <w:szCs w:val="28"/>
        </w:rPr>
        <w:t xml:space="preserve"> EPI target diseases.</w:t>
      </w:r>
    </w:p>
    <w:p w:rsidR="005B3FEF" w:rsidRDefault="005B3FEF" w:rsidP="005D4EC7">
      <w:pPr>
        <w:pStyle w:val="ListParagraph"/>
        <w:numPr>
          <w:ilvl w:val="0"/>
          <w:numId w:val="2"/>
        </w:numPr>
        <w:rPr>
          <w:sz w:val="28"/>
          <w:szCs w:val="28"/>
        </w:rPr>
      </w:pPr>
      <w:r>
        <w:rPr>
          <w:sz w:val="28"/>
          <w:szCs w:val="28"/>
        </w:rPr>
        <w:t>Identify the sources of surveillance data</w:t>
      </w:r>
    </w:p>
    <w:p w:rsidR="00566438" w:rsidRDefault="00566438" w:rsidP="005D4EC7">
      <w:pPr>
        <w:pStyle w:val="ListParagraph"/>
        <w:numPr>
          <w:ilvl w:val="0"/>
          <w:numId w:val="2"/>
        </w:numPr>
        <w:rPr>
          <w:sz w:val="28"/>
          <w:szCs w:val="28"/>
        </w:rPr>
      </w:pPr>
      <w:r>
        <w:rPr>
          <w:sz w:val="28"/>
          <w:szCs w:val="28"/>
        </w:rPr>
        <w:t>State the uses of surveillance data</w:t>
      </w:r>
    </w:p>
    <w:p w:rsidR="000544B4" w:rsidRDefault="000544B4" w:rsidP="000544B4">
      <w:pPr>
        <w:pStyle w:val="ListParagraph"/>
        <w:ind w:left="1440"/>
        <w:rPr>
          <w:sz w:val="28"/>
          <w:szCs w:val="28"/>
        </w:rPr>
      </w:pPr>
    </w:p>
    <w:p w:rsidR="000544B4" w:rsidRDefault="000544B4" w:rsidP="000544B4">
      <w:pPr>
        <w:pStyle w:val="ListParagraph"/>
        <w:numPr>
          <w:ilvl w:val="0"/>
          <w:numId w:val="3"/>
        </w:numPr>
        <w:rPr>
          <w:b/>
          <w:sz w:val="28"/>
          <w:szCs w:val="28"/>
          <w:u w:val="single"/>
        </w:rPr>
      </w:pPr>
      <w:r w:rsidRPr="000544B4">
        <w:rPr>
          <w:b/>
          <w:sz w:val="28"/>
          <w:szCs w:val="28"/>
          <w:u w:val="single"/>
        </w:rPr>
        <w:t>WHAT IS DISEASE SURVEILLANCE</w:t>
      </w:r>
    </w:p>
    <w:p w:rsidR="00D04695" w:rsidRDefault="00D04695" w:rsidP="00D04695">
      <w:pPr>
        <w:pStyle w:val="ListParagraph"/>
        <w:numPr>
          <w:ilvl w:val="0"/>
          <w:numId w:val="1"/>
        </w:numPr>
        <w:rPr>
          <w:sz w:val="28"/>
          <w:szCs w:val="28"/>
        </w:rPr>
      </w:pPr>
      <w:r>
        <w:rPr>
          <w:sz w:val="28"/>
          <w:szCs w:val="28"/>
        </w:rPr>
        <w:t xml:space="preserve">Is the collection, analysis and interpretation of data to determine disease </w:t>
      </w:r>
      <w:proofErr w:type="gramStart"/>
      <w:r>
        <w:rPr>
          <w:sz w:val="28"/>
          <w:szCs w:val="28"/>
        </w:rPr>
        <w:t>trends</w:t>
      </w:r>
      <w:proofErr w:type="gramEnd"/>
      <w:r>
        <w:rPr>
          <w:sz w:val="28"/>
          <w:szCs w:val="28"/>
        </w:rPr>
        <w:t xml:space="preserve"> and </w:t>
      </w:r>
      <w:r w:rsidR="00282F78">
        <w:rPr>
          <w:sz w:val="28"/>
          <w:szCs w:val="28"/>
        </w:rPr>
        <w:t>patterns?</w:t>
      </w:r>
    </w:p>
    <w:p w:rsidR="00EF24B8" w:rsidRPr="00DA2ECB" w:rsidRDefault="00282F78" w:rsidP="007E5246">
      <w:pPr>
        <w:pStyle w:val="ListParagraph"/>
        <w:numPr>
          <w:ilvl w:val="0"/>
          <w:numId w:val="1"/>
        </w:numPr>
        <w:ind w:left="1800"/>
        <w:rPr>
          <w:b/>
          <w:sz w:val="28"/>
          <w:szCs w:val="28"/>
          <w:u w:val="single"/>
        </w:rPr>
      </w:pPr>
      <w:r w:rsidRPr="00847A93">
        <w:rPr>
          <w:sz w:val="28"/>
          <w:szCs w:val="28"/>
        </w:rPr>
        <w:t>Disease surveillance provides information such as disease incidence, morbidit</w:t>
      </w:r>
      <w:r w:rsidR="00847A93">
        <w:rPr>
          <w:sz w:val="28"/>
          <w:szCs w:val="28"/>
        </w:rPr>
        <w:t>y and mortality and progress in achieving disease control goals, impact of immunization strategies on disease incidence and disease trends.</w:t>
      </w:r>
    </w:p>
    <w:p w:rsidR="00DA2ECB" w:rsidRPr="005B6C06" w:rsidRDefault="00DA2ECB" w:rsidP="007E5246">
      <w:pPr>
        <w:pStyle w:val="ListParagraph"/>
        <w:numPr>
          <w:ilvl w:val="0"/>
          <w:numId w:val="1"/>
        </w:numPr>
        <w:ind w:left="1800"/>
        <w:rPr>
          <w:b/>
          <w:sz w:val="28"/>
          <w:szCs w:val="28"/>
          <w:u w:val="single"/>
        </w:rPr>
      </w:pPr>
      <w:r>
        <w:rPr>
          <w:sz w:val="28"/>
          <w:szCs w:val="28"/>
        </w:rPr>
        <w:t>Disease surveillance is used as a tool to identify the presence of infectious diseases and guide actions to prevent them from becoming threats to public health.</w:t>
      </w:r>
    </w:p>
    <w:p w:rsidR="005B6C06" w:rsidRPr="005B6C06" w:rsidRDefault="005B6C06" w:rsidP="005B6C06">
      <w:pPr>
        <w:pStyle w:val="ListParagraph"/>
        <w:ind w:left="1800"/>
        <w:rPr>
          <w:b/>
          <w:sz w:val="28"/>
          <w:szCs w:val="28"/>
          <w:u w:val="single"/>
        </w:rPr>
      </w:pPr>
    </w:p>
    <w:p w:rsidR="005B6C06" w:rsidRDefault="005B6C06" w:rsidP="005B6C06">
      <w:pPr>
        <w:pStyle w:val="ListParagraph"/>
        <w:numPr>
          <w:ilvl w:val="0"/>
          <w:numId w:val="3"/>
        </w:numPr>
        <w:rPr>
          <w:b/>
          <w:sz w:val="28"/>
          <w:szCs w:val="28"/>
          <w:u w:val="single"/>
        </w:rPr>
      </w:pPr>
      <w:r w:rsidRPr="005B6C06">
        <w:rPr>
          <w:b/>
          <w:sz w:val="28"/>
          <w:szCs w:val="28"/>
          <w:u w:val="single"/>
        </w:rPr>
        <w:t>TYPES OF DISEASE SURVEILLANCE</w:t>
      </w:r>
      <w:r w:rsidR="005B6AB8">
        <w:rPr>
          <w:b/>
          <w:sz w:val="28"/>
          <w:szCs w:val="28"/>
          <w:u w:val="single"/>
        </w:rPr>
        <w:t xml:space="preserve"> SYSTEM</w:t>
      </w:r>
      <w:r w:rsidR="00B61608">
        <w:rPr>
          <w:b/>
          <w:sz w:val="28"/>
          <w:szCs w:val="28"/>
          <w:u w:val="single"/>
        </w:rPr>
        <w:t>S</w:t>
      </w:r>
    </w:p>
    <w:p w:rsidR="00EF4840" w:rsidRPr="00EF4840" w:rsidRDefault="00EF4840" w:rsidP="00EF4840">
      <w:pPr>
        <w:pStyle w:val="ListParagraph"/>
        <w:numPr>
          <w:ilvl w:val="0"/>
          <w:numId w:val="4"/>
        </w:numPr>
        <w:rPr>
          <w:b/>
          <w:sz w:val="28"/>
          <w:szCs w:val="28"/>
          <w:u w:val="single"/>
        </w:rPr>
      </w:pPr>
      <w:r>
        <w:rPr>
          <w:sz w:val="28"/>
          <w:szCs w:val="28"/>
        </w:rPr>
        <w:t>Include:</w:t>
      </w:r>
    </w:p>
    <w:p w:rsidR="00EF4840" w:rsidRDefault="00EF4840" w:rsidP="00EF4840">
      <w:pPr>
        <w:pStyle w:val="ListParagraph"/>
        <w:numPr>
          <w:ilvl w:val="0"/>
          <w:numId w:val="5"/>
        </w:numPr>
        <w:rPr>
          <w:b/>
          <w:sz w:val="28"/>
          <w:szCs w:val="28"/>
          <w:u w:val="single"/>
        </w:rPr>
      </w:pPr>
      <w:bookmarkStart w:id="0" w:name="_GoBack"/>
      <w:r w:rsidRPr="00EF4840">
        <w:rPr>
          <w:b/>
          <w:sz w:val="28"/>
          <w:szCs w:val="28"/>
          <w:u w:val="single"/>
        </w:rPr>
        <w:t>Facility-Based Routine Surveillance</w:t>
      </w:r>
    </w:p>
    <w:p w:rsidR="00EF4840" w:rsidRDefault="00EF4840" w:rsidP="00EF4840">
      <w:pPr>
        <w:pStyle w:val="ListParagraph"/>
        <w:numPr>
          <w:ilvl w:val="0"/>
          <w:numId w:val="4"/>
        </w:numPr>
        <w:rPr>
          <w:sz w:val="28"/>
          <w:szCs w:val="28"/>
        </w:rPr>
      </w:pPr>
      <w:r>
        <w:rPr>
          <w:sz w:val="28"/>
          <w:szCs w:val="28"/>
        </w:rPr>
        <w:t>Is where health workers are required to report on the number of individuals that come to their facility and are diagnosed with notifiable diseases? The process of detecting and reporting information on diseases that bring patients to the health facility is known as passive surveillance.</w:t>
      </w:r>
    </w:p>
    <w:p w:rsidR="009E043D" w:rsidRDefault="009E043D" w:rsidP="009E043D">
      <w:pPr>
        <w:pStyle w:val="ListParagraph"/>
        <w:numPr>
          <w:ilvl w:val="0"/>
          <w:numId w:val="5"/>
        </w:numPr>
        <w:rPr>
          <w:b/>
          <w:sz w:val="28"/>
          <w:szCs w:val="28"/>
          <w:u w:val="single"/>
        </w:rPr>
      </w:pPr>
      <w:r w:rsidRPr="009E043D">
        <w:rPr>
          <w:b/>
          <w:sz w:val="28"/>
          <w:szCs w:val="28"/>
          <w:u w:val="single"/>
        </w:rPr>
        <w:t>Community-Based Surveillance</w:t>
      </w:r>
    </w:p>
    <w:p w:rsidR="009E043D" w:rsidRDefault="009E043D" w:rsidP="009E043D">
      <w:pPr>
        <w:pStyle w:val="ListParagraph"/>
        <w:numPr>
          <w:ilvl w:val="0"/>
          <w:numId w:val="4"/>
        </w:numPr>
        <w:rPr>
          <w:sz w:val="28"/>
          <w:szCs w:val="28"/>
        </w:rPr>
      </w:pPr>
      <w:r>
        <w:rPr>
          <w:sz w:val="28"/>
          <w:szCs w:val="28"/>
        </w:rPr>
        <w:t xml:space="preserve">With proper training, members of the community can expand facility-based surveillance by detecting and </w:t>
      </w:r>
      <w:r>
        <w:rPr>
          <w:sz w:val="28"/>
          <w:szCs w:val="28"/>
        </w:rPr>
        <w:lastRenderedPageBreak/>
        <w:t>reporting cases that may go undetected by the health facility.</w:t>
      </w:r>
    </w:p>
    <w:p w:rsidR="005B13C1" w:rsidRDefault="005B13C1" w:rsidP="005B13C1">
      <w:pPr>
        <w:pStyle w:val="ListParagraph"/>
        <w:numPr>
          <w:ilvl w:val="0"/>
          <w:numId w:val="5"/>
        </w:numPr>
        <w:rPr>
          <w:b/>
          <w:sz w:val="28"/>
          <w:szCs w:val="28"/>
          <w:u w:val="single"/>
        </w:rPr>
      </w:pPr>
      <w:r w:rsidRPr="005B13C1">
        <w:rPr>
          <w:b/>
          <w:sz w:val="28"/>
          <w:szCs w:val="28"/>
          <w:u w:val="single"/>
        </w:rPr>
        <w:t>Sentinel Surveillance</w:t>
      </w:r>
    </w:p>
    <w:p w:rsidR="005B13C1" w:rsidRDefault="005B13C1" w:rsidP="005B13C1">
      <w:pPr>
        <w:pStyle w:val="ListParagraph"/>
        <w:numPr>
          <w:ilvl w:val="0"/>
          <w:numId w:val="4"/>
        </w:numPr>
        <w:rPr>
          <w:sz w:val="28"/>
          <w:szCs w:val="28"/>
        </w:rPr>
      </w:pPr>
      <w:r>
        <w:rPr>
          <w:sz w:val="28"/>
          <w:szCs w:val="28"/>
        </w:rPr>
        <w:t xml:space="preserve">Is the collection and analysis of data by designated institutions selected for their geographical location, medical speciality and ability to accurately diagnose and report high quality </w:t>
      </w:r>
      <w:r w:rsidR="00364944">
        <w:rPr>
          <w:sz w:val="28"/>
          <w:szCs w:val="28"/>
        </w:rPr>
        <w:t>data?</w:t>
      </w:r>
    </w:p>
    <w:bookmarkEnd w:id="0"/>
    <w:p w:rsidR="00364944" w:rsidRDefault="00364944" w:rsidP="00364944">
      <w:pPr>
        <w:pStyle w:val="ListParagraph"/>
        <w:ind w:left="2520"/>
        <w:rPr>
          <w:sz w:val="28"/>
          <w:szCs w:val="28"/>
        </w:rPr>
      </w:pPr>
    </w:p>
    <w:p w:rsidR="007A39E2" w:rsidRDefault="007A39E2" w:rsidP="007A39E2">
      <w:pPr>
        <w:pStyle w:val="ListParagraph"/>
        <w:numPr>
          <w:ilvl w:val="0"/>
          <w:numId w:val="3"/>
        </w:numPr>
        <w:rPr>
          <w:b/>
          <w:sz w:val="28"/>
          <w:szCs w:val="28"/>
          <w:u w:val="single"/>
        </w:rPr>
      </w:pPr>
      <w:r w:rsidRPr="007A39E2">
        <w:rPr>
          <w:b/>
          <w:sz w:val="28"/>
          <w:szCs w:val="28"/>
          <w:u w:val="single"/>
        </w:rPr>
        <w:t>STEPS IN EPI DISEASE SURVEILLANCE</w:t>
      </w:r>
    </w:p>
    <w:p w:rsidR="007A39E2" w:rsidRDefault="00AE28C4" w:rsidP="007A39E2">
      <w:pPr>
        <w:pStyle w:val="ListParagraph"/>
        <w:numPr>
          <w:ilvl w:val="0"/>
          <w:numId w:val="4"/>
        </w:numPr>
        <w:rPr>
          <w:sz w:val="28"/>
          <w:szCs w:val="28"/>
        </w:rPr>
      </w:pPr>
      <w:r>
        <w:rPr>
          <w:sz w:val="28"/>
          <w:szCs w:val="28"/>
        </w:rPr>
        <w:t>Surveillance for communicable diseases involves:</w:t>
      </w:r>
    </w:p>
    <w:p w:rsidR="00AE28C4" w:rsidRDefault="00E33F0E" w:rsidP="00AE28C4">
      <w:pPr>
        <w:pStyle w:val="ListParagraph"/>
        <w:numPr>
          <w:ilvl w:val="0"/>
          <w:numId w:val="6"/>
        </w:numPr>
        <w:rPr>
          <w:sz w:val="28"/>
          <w:szCs w:val="28"/>
        </w:rPr>
      </w:pPr>
      <w:r>
        <w:rPr>
          <w:sz w:val="28"/>
          <w:szCs w:val="28"/>
        </w:rPr>
        <w:t xml:space="preserve">Case </w:t>
      </w:r>
      <w:r w:rsidR="00AE28C4">
        <w:rPr>
          <w:sz w:val="28"/>
          <w:szCs w:val="28"/>
        </w:rPr>
        <w:t>Detection</w:t>
      </w:r>
    </w:p>
    <w:p w:rsidR="00AE28C4" w:rsidRDefault="00AE28C4" w:rsidP="00AE28C4">
      <w:pPr>
        <w:pStyle w:val="ListParagraph"/>
        <w:numPr>
          <w:ilvl w:val="0"/>
          <w:numId w:val="6"/>
        </w:numPr>
        <w:rPr>
          <w:sz w:val="28"/>
          <w:szCs w:val="28"/>
        </w:rPr>
      </w:pPr>
      <w:r>
        <w:rPr>
          <w:sz w:val="28"/>
          <w:szCs w:val="28"/>
        </w:rPr>
        <w:t>Investigation</w:t>
      </w:r>
    </w:p>
    <w:p w:rsidR="00AE28C4" w:rsidRDefault="00AE28C4" w:rsidP="00AE28C4">
      <w:pPr>
        <w:pStyle w:val="ListParagraph"/>
        <w:numPr>
          <w:ilvl w:val="0"/>
          <w:numId w:val="6"/>
        </w:numPr>
        <w:rPr>
          <w:sz w:val="28"/>
          <w:szCs w:val="28"/>
        </w:rPr>
      </w:pPr>
      <w:r>
        <w:rPr>
          <w:sz w:val="28"/>
          <w:szCs w:val="28"/>
        </w:rPr>
        <w:t>Reporting</w:t>
      </w:r>
    </w:p>
    <w:p w:rsidR="00AE28C4" w:rsidRDefault="00AE28C4" w:rsidP="00AE28C4">
      <w:pPr>
        <w:pStyle w:val="ListParagraph"/>
        <w:numPr>
          <w:ilvl w:val="0"/>
          <w:numId w:val="6"/>
        </w:numPr>
        <w:rPr>
          <w:sz w:val="28"/>
          <w:szCs w:val="28"/>
        </w:rPr>
      </w:pPr>
      <w:r>
        <w:rPr>
          <w:sz w:val="28"/>
          <w:szCs w:val="28"/>
        </w:rPr>
        <w:t>Analysis and interpretation</w:t>
      </w:r>
    </w:p>
    <w:p w:rsidR="00AE28C4" w:rsidRDefault="00AE28C4" w:rsidP="00AE28C4">
      <w:pPr>
        <w:pStyle w:val="ListParagraph"/>
        <w:numPr>
          <w:ilvl w:val="0"/>
          <w:numId w:val="6"/>
        </w:numPr>
        <w:rPr>
          <w:sz w:val="28"/>
          <w:szCs w:val="28"/>
        </w:rPr>
      </w:pPr>
      <w:r>
        <w:rPr>
          <w:sz w:val="28"/>
          <w:szCs w:val="28"/>
        </w:rPr>
        <w:t>Presentation</w:t>
      </w:r>
    </w:p>
    <w:p w:rsidR="00AE28C4" w:rsidRDefault="00AE28C4" w:rsidP="00AE28C4">
      <w:pPr>
        <w:pStyle w:val="ListParagraph"/>
        <w:numPr>
          <w:ilvl w:val="0"/>
          <w:numId w:val="6"/>
        </w:numPr>
        <w:rPr>
          <w:sz w:val="28"/>
          <w:szCs w:val="28"/>
        </w:rPr>
      </w:pPr>
      <w:r>
        <w:rPr>
          <w:sz w:val="28"/>
          <w:szCs w:val="28"/>
        </w:rPr>
        <w:t>Response</w:t>
      </w:r>
    </w:p>
    <w:p w:rsidR="00E33F0E" w:rsidRDefault="0056269C" w:rsidP="0056269C">
      <w:pPr>
        <w:pStyle w:val="ListParagraph"/>
        <w:tabs>
          <w:tab w:val="left" w:pos="5433"/>
        </w:tabs>
        <w:ind w:left="3240"/>
        <w:rPr>
          <w:sz w:val="28"/>
          <w:szCs w:val="28"/>
        </w:rPr>
      </w:pPr>
      <w:r>
        <w:rPr>
          <w:sz w:val="28"/>
          <w:szCs w:val="28"/>
        </w:rPr>
        <w:tab/>
      </w:r>
    </w:p>
    <w:p w:rsidR="00E33F0E" w:rsidRDefault="00E33F0E" w:rsidP="00E33F0E">
      <w:pPr>
        <w:pStyle w:val="ListParagraph"/>
        <w:numPr>
          <w:ilvl w:val="0"/>
          <w:numId w:val="7"/>
        </w:numPr>
        <w:rPr>
          <w:b/>
          <w:sz w:val="28"/>
          <w:szCs w:val="28"/>
          <w:u w:val="single"/>
        </w:rPr>
      </w:pPr>
      <w:r>
        <w:rPr>
          <w:b/>
          <w:sz w:val="28"/>
          <w:szCs w:val="28"/>
          <w:u w:val="single"/>
        </w:rPr>
        <w:t xml:space="preserve">CASE </w:t>
      </w:r>
      <w:r w:rsidRPr="00E33F0E">
        <w:rPr>
          <w:b/>
          <w:sz w:val="28"/>
          <w:szCs w:val="28"/>
          <w:u w:val="single"/>
        </w:rPr>
        <w:t>DETECTION</w:t>
      </w:r>
    </w:p>
    <w:p w:rsidR="00E33F0E" w:rsidRPr="005F5D2A" w:rsidRDefault="005F5D2A" w:rsidP="00E33F0E">
      <w:pPr>
        <w:pStyle w:val="ListParagraph"/>
        <w:numPr>
          <w:ilvl w:val="0"/>
          <w:numId w:val="4"/>
        </w:numPr>
        <w:rPr>
          <w:b/>
          <w:sz w:val="28"/>
          <w:szCs w:val="28"/>
          <w:u w:val="single"/>
        </w:rPr>
      </w:pPr>
      <w:r>
        <w:rPr>
          <w:sz w:val="28"/>
          <w:szCs w:val="28"/>
        </w:rPr>
        <w:t>Forms the 1</w:t>
      </w:r>
      <w:r w:rsidRPr="005F5D2A">
        <w:rPr>
          <w:sz w:val="28"/>
          <w:szCs w:val="28"/>
          <w:vertAlign w:val="superscript"/>
        </w:rPr>
        <w:t>st</w:t>
      </w:r>
      <w:r>
        <w:rPr>
          <w:sz w:val="28"/>
          <w:szCs w:val="28"/>
        </w:rPr>
        <w:t xml:space="preserve"> step of surveillance.</w:t>
      </w:r>
    </w:p>
    <w:p w:rsidR="005F5D2A" w:rsidRPr="000908EC" w:rsidRDefault="005F5D2A" w:rsidP="00E33F0E">
      <w:pPr>
        <w:pStyle w:val="ListParagraph"/>
        <w:numPr>
          <w:ilvl w:val="0"/>
          <w:numId w:val="4"/>
        </w:numPr>
        <w:rPr>
          <w:b/>
          <w:sz w:val="28"/>
          <w:szCs w:val="28"/>
          <w:u w:val="single"/>
        </w:rPr>
      </w:pPr>
      <w:r>
        <w:rPr>
          <w:sz w:val="28"/>
          <w:szCs w:val="28"/>
        </w:rPr>
        <w:t>To accurately detect disease, health workers need case definitions that are appropriate for the local context, and they need practice in applying them, especially when they do not see a specific illness very often e.g polio.</w:t>
      </w:r>
    </w:p>
    <w:p w:rsidR="000908EC" w:rsidRPr="000908EC" w:rsidRDefault="000908EC" w:rsidP="00E33F0E">
      <w:pPr>
        <w:pStyle w:val="ListParagraph"/>
        <w:numPr>
          <w:ilvl w:val="0"/>
          <w:numId w:val="4"/>
        </w:numPr>
        <w:rPr>
          <w:b/>
          <w:sz w:val="28"/>
          <w:szCs w:val="28"/>
          <w:u w:val="single"/>
        </w:rPr>
      </w:pPr>
      <w:r>
        <w:rPr>
          <w:sz w:val="28"/>
          <w:szCs w:val="28"/>
        </w:rPr>
        <w:t>Case detection can be a challenge when it comes to clinical diagnoses since many illnesses have similar symptoms e.g fever, and rash, and can be differentiated only by laboratory tests that may not be accessible.</w:t>
      </w:r>
    </w:p>
    <w:p w:rsidR="000908EC" w:rsidRPr="00580DBF" w:rsidRDefault="000908EC" w:rsidP="00E33F0E">
      <w:pPr>
        <w:pStyle w:val="ListParagraph"/>
        <w:numPr>
          <w:ilvl w:val="0"/>
          <w:numId w:val="4"/>
        </w:numPr>
        <w:rPr>
          <w:b/>
          <w:sz w:val="28"/>
          <w:szCs w:val="28"/>
          <w:u w:val="single"/>
        </w:rPr>
      </w:pPr>
      <w:r>
        <w:rPr>
          <w:sz w:val="28"/>
          <w:szCs w:val="28"/>
        </w:rPr>
        <w:t>Each health facility should have a disease surveillance focal person who should co-ordinate through availing the specimen collection tools, carry out Active Case Search and communicate to the County Disease Surveillance Co-rdinator (CDSC).</w:t>
      </w:r>
    </w:p>
    <w:p w:rsidR="00580DBF" w:rsidRDefault="00580DBF" w:rsidP="00580DBF">
      <w:pPr>
        <w:ind w:left="2160"/>
        <w:rPr>
          <w:b/>
          <w:sz w:val="28"/>
          <w:szCs w:val="28"/>
          <w:u w:val="single"/>
        </w:rPr>
      </w:pPr>
    </w:p>
    <w:p w:rsidR="00580DBF" w:rsidRPr="00580DBF" w:rsidRDefault="00580DBF" w:rsidP="00580DBF">
      <w:pPr>
        <w:ind w:left="2160"/>
        <w:rPr>
          <w:b/>
          <w:sz w:val="28"/>
          <w:szCs w:val="28"/>
          <w:u w:val="single"/>
        </w:rPr>
      </w:pPr>
    </w:p>
    <w:p w:rsidR="00DF6BFD" w:rsidRDefault="00DF6BFD" w:rsidP="00580DBF">
      <w:pPr>
        <w:pStyle w:val="ListParagraph"/>
        <w:ind w:left="2520"/>
        <w:rPr>
          <w:b/>
          <w:sz w:val="28"/>
          <w:szCs w:val="28"/>
          <w:u w:val="single"/>
        </w:rPr>
      </w:pPr>
    </w:p>
    <w:p w:rsidR="00580DBF" w:rsidRDefault="00580DBF" w:rsidP="00580DBF">
      <w:pPr>
        <w:pStyle w:val="ListParagraph"/>
        <w:numPr>
          <w:ilvl w:val="0"/>
          <w:numId w:val="7"/>
        </w:numPr>
        <w:rPr>
          <w:b/>
          <w:sz w:val="28"/>
          <w:szCs w:val="28"/>
          <w:u w:val="single"/>
        </w:rPr>
      </w:pPr>
      <w:r>
        <w:rPr>
          <w:b/>
          <w:sz w:val="28"/>
          <w:szCs w:val="28"/>
          <w:u w:val="single"/>
        </w:rPr>
        <w:t>IVESTIGATION AND REPORTING</w:t>
      </w:r>
    </w:p>
    <w:p w:rsidR="00580DBF" w:rsidRDefault="00580DBF" w:rsidP="00580DBF">
      <w:pPr>
        <w:pStyle w:val="ListParagraph"/>
        <w:numPr>
          <w:ilvl w:val="0"/>
          <w:numId w:val="8"/>
        </w:numPr>
        <w:rPr>
          <w:sz w:val="28"/>
          <w:szCs w:val="28"/>
        </w:rPr>
      </w:pPr>
      <w:r>
        <w:rPr>
          <w:sz w:val="28"/>
          <w:szCs w:val="28"/>
        </w:rPr>
        <w:t xml:space="preserve">The Ministry of Health through the Health Management Information System (HMIS) requires that health facilities routinely report the total count of cases </w:t>
      </w:r>
      <w:r w:rsidR="00721DF9">
        <w:rPr>
          <w:sz w:val="28"/>
          <w:szCs w:val="28"/>
        </w:rPr>
        <w:t>of each reportable disease that has occurred within a specified period of time usually monthly.</w:t>
      </w:r>
    </w:p>
    <w:p w:rsidR="00721DF9" w:rsidRDefault="00721DF9" w:rsidP="00580DBF">
      <w:pPr>
        <w:pStyle w:val="ListParagraph"/>
        <w:numPr>
          <w:ilvl w:val="0"/>
          <w:numId w:val="8"/>
        </w:numPr>
        <w:rPr>
          <w:sz w:val="28"/>
          <w:szCs w:val="28"/>
        </w:rPr>
      </w:pPr>
      <w:r>
        <w:rPr>
          <w:sz w:val="28"/>
          <w:szCs w:val="28"/>
        </w:rPr>
        <w:t>When no cases have occurred during the period, the report should indicate this fact (Zero Report).</w:t>
      </w:r>
    </w:p>
    <w:p w:rsidR="00721DF9" w:rsidRDefault="00721DF9" w:rsidP="00721DF9">
      <w:pPr>
        <w:pStyle w:val="ListParagraph"/>
        <w:numPr>
          <w:ilvl w:val="0"/>
          <w:numId w:val="7"/>
        </w:numPr>
        <w:rPr>
          <w:b/>
          <w:sz w:val="28"/>
          <w:szCs w:val="28"/>
          <w:u w:val="single"/>
        </w:rPr>
      </w:pPr>
      <w:r w:rsidRPr="00721DF9">
        <w:rPr>
          <w:b/>
          <w:sz w:val="28"/>
          <w:szCs w:val="28"/>
          <w:u w:val="single"/>
        </w:rPr>
        <w:t>ANALYSIS AND INTERPRETATION</w:t>
      </w:r>
    </w:p>
    <w:p w:rsidR="00721DF9" w:rsidRDefault="00721DF9" w:rsidP="00721DF9">
      <w:pPr>
        <w:pStyle w:val="ListParagraph"/>
        <w:numPr>
          <w:ilvl w:val="0"/>
          <w:numId w:val="9"/>
        </w:numPr>
        <w:rPr>
          <w:sz w:val="28"/>
          <w:szCs w:val="28"/>
        </w:rPr>
      </w:pPr>
      <w:r>
        <w:rPr>
          <w:sz w:val="28"/>
          <w:szCs w:val="28"/>
        </w:rPr>
        <w:t>Health workers require the knowledge to analy</w:t>
      </w:r>
      <w:r w:rsidR="0026729A">
        <w:rPr>
          <w:sz w:val="28"/>
          <w:szCs w:val="28"/>
        </w:rPr>
        <w:t>ze the data collected and understand their implications. This helps in local decision-making and planning.</w:t>
      </w:r>
    </w:p>
    <w:p w:rsidR="00FA5007" w:rsidRDefault="00FA5007" w:rsidP="00721DF9">
      <w:pPr>
        <w:pStyle w:val="ListParagraph"/>
        <w:numPr>
          <w:ilvl w:val="0"/>
          <w:numId w:val="9"/>
        </w:numPr>
        <w:rPr>
          <w:sz w:val="28"/>
          <w:szCs w:val="28"/>
        </w:rPr>
      </w:pPr>
      <w:r>
        <w:rPr>
          <w:sz w:val="28"/>
          <w:szCs w:val="28"/>
        </w:rPr>
        <w:t>Health workers need to be able to interpret trends and patterns of disease in order to enact prompt control measures and avoid actions that are not appropriate.</w:t>
      </w:r>
    </w:p>
    <w:p w:rsidR="00FA5007" w:rsidRDefault="00FA5007" w:rsidP="00FA5007">
      <w:pPr>
        <w:pStyle w:val="ListParagraph"/>
        <w:ind w:left="4680"/>
        <w:rPr>
          <w:sz w:val="28"/>
          <w:szCs w:val="28"/>
        </w:rPr>
      </w:pPr>
    </w:p>
    <w:p w:rsidR="00FA5007" w:rsidRPr="00FA5007" w:rsidRDefault="00FA5007" w:rsidP="00FA5007">
      <w:pPr>
        <w:pStyle w:val="ListParagraph"/>
        <w:numPr>
          <w:ilvl w:val="0"/>
          <w:numId w:val="7"/>
        </w:numPr>
        <w:rPr>
          <w:sz w:val="28"/>
          <w:szCs w:val="28"/>
        </w:rPr>
      </w:pPr>
      <w:r>
        <w:rPr>
          <w:b/>
          <w:sz w:val="28"/>
          <w:szCs w:val="28"/>
          <w:u w:val="single"/>
        </w:rPr>
        <w:t>PRESENTATION</w:t>
      </w:r>
    </w:p>
    <w:p w:rsidR="00FA5007" w:rsidRDefault="00FA5007" w:rsidP="00FA5007">
      <w:pPr>
        <w:pStyle w:val="ListParagraph"/>
        <w:numPr>
          <w:ilvl w:val="0"/>
          <w:numId w:val="10"/>
        </w:numPr>
        <w:rPr>
          <w:sz w:val="28"/>
          <w:szCs w:val="28"/>
        </w:rPr>
      </w:pPr>
      <w:r>
        <w:rPr>
          <w:sz w:val="28"/>
          <w:szCs w:val="28"/>
        </w:rPr>
        <w:t>Can be done</w:t>
      </w:r>
      <w:r w:rsidR="004E59DE">
        <w:rPr>
          <w:sz w:val="28"/>
          <w:szCs w:val="28"/>
        </w:rPr>
        <w:t xml:space="preserve"> using graphs, tables, maps. E.g Graph of Measles Surveillance </w:t>
      </w:r>
      <w:r w:rsidR="00F573AA">
        <w:rPr>
          <w:sz w:val="28"/>
          <w:szCs w:val="28"/>
        </w:rPr>
        <w:t>throughout</w:t>
      </w:r>
      <w:r w:rsidR="004E59DE">
        <w:rPr>
          <w:sz w:val="28"/>
          <w:szCs w:val="28"/>
        </w:rPr>
        <w:t xml:space="preserve"> </w:t>
      </w:r>
      <w:r w:rsidR="00F573AA">
        <w:rPr>
          <w:sz w:val="28"/>
          <w:szCs w:val="28"/>
        </w:rPr>
        <w:t>the</w:t>
      </w:r>
      <w:r w:rsidR="004E59DE">
        <w:rPr>
          <w:sz w:val="28"/>
          <w:szCs w:val="28"/>
        </w:rPr>
        <w:t xml:space="preserve"> Year.</w:t>
      </w:r>
      <w:r w:rsidR="00682466">
        <w:rPr>
          <w:sz w:val="28"/>
          <w:szCs w:val="28"/>
        </w:rPr>
        <w:t xml:space="preserve"> (No. of Cases Against Time in Months)</w:t>
      </w:r>
    </w:p>
    <w:p w:rsidR="00F573AA" w:rsidRDefault="00F573AA" w:rsidP="00F573AA">
      <w:pPr>
        <w:pStyle w:val="ListParagraph"/>
        <w:numPr>
          <w:ilvl w:val="0"/>
          <w:numId w:val="7"/>
        </w:numPr>
        <w:rPr>
          <w:b/>
          <w:sz w:val="28"/>
          <w:szCs w:val="28"/>
          <w:u w:val="single"/>
        </w:rPr>
      </w:pPr>
      <w:r w:rsidRPr="00F573AA">
        <w:rPr>
          <w:b/>
          <w:sz w:val="28"/>
          <w:szCs w:val="28"/>
          <w:u w:val="single"/>
        </w:rPr>
        <w:t>RESPONSE</w:t>
      </w:r>
    </w:p>
    <w:p w:rsidR="00F573AA" w:rsidRDefault="00F573AA" w:rsidP="00F573AA">
      <w:pPr>
        <w:pStyle w:val="ListParagraph"/>
        <w:numPr>
          <w:ilvl w:val="0"/>
          <w:numId w:val="10"/>
        </w:numPr>
        <w:rPr>
          <w:sz w:val="28"/>
          <w:szCs w:val="28"/>
        </w:rPr>
      </w:pPr>
      <w:r>
        <w:rPr>
          <w:sz w:val="28"/>
          <w:szCs w:val="28"/>
        </w:rPr>
        <w:t>Disease surveillance enables managers to respond to existing problems and take steps to prevent anticipated problems. Responses may include verification of reported cases, treatment, search for new cases, or supplemental vaccination activities, but all must be directed to the disease and the situation.</w:t>
      </w:r>
    </w:p>
    <w:p w:rsidR="009327D5" w:rsidRDefault="009327D5" w:rsidP="009327D5">
      <w:pPr>
        <w:pStyle w:val="ListParagraph"/>
        <w:ind w:left="4680"/>
        <w:rPr>
          <w:sz w:val="28"/>
          <w:szCs w:val="28"/>
        </w:rPr>
      </w:pPr>
    </w:p>
    <w:p w:rsidR="009327D5" w:rsidRDefault="009327D5" w:rsidP="009327D5">
      <w:pPr>
        <w:pStyle w:val="ListParagraph"/>
        <w:numPr>
          <w:ilvl w:val="0"/>
          <w:numId w:val="3"/>
        </w:numPr>
        <w:jc w:val="center"/>
        <w:rPr>
          <w:b/>
          <w:sz w:val="28"/>
          <w:szCs w:val="28"/>
          <w:u w:val="single"/>
        </w:rPr>
      </w:pPr>
      <w:r w:rsidRPr="009327D5">
        <w:rPr>
          <w:b/>
          <w:sz w:val="28"/>
          <w:szCs w:val="28"/>
          <w:u w:val="single"/>
        </w:rPr>
        <w:t>STANDARD CASE DEFINITIONS FOR EPI TARGETED DISEASES</w:t>
      </w:r>
    </w:p>
    <w:p w:rsidR="003C041C" w:rsidRDefault="009327D5" w:rsidP="003C041C">
      <w:pPr>
        <w:pStyle w:val="ListParagraph"/>
        <w:numPr>
          <w:ilvl w:val="0"/>
          <w:numId w:val="10"/>
        </w:numPr>
        <w:rPr>
          <w:sz w:val="28"/>
          <w:szCs w:val="28"/>
        </w:rPr>
      </w:pPr>
      <w:r>
        <w:rPr>
          <w:sz w:val="28"/>
          <w:szCs w:val="28"/>
        </w:rPr>
        <w:t>KEPI currently targets three (3) diseases namely: Polio (Acute Flaccid Paralysis</w:t>
      </w:r>
      <w:r w:rsidR="003C041C">
        <w:rPr>
          <w:sz w:val="28"/>
          <w:szCs w:val="28"/>
        </w:rPr>
        <w:t>), Measles and Neonatal Tetanus.</w:t>
      </w:r>
    </w:p>
    <w:p w:rsidR="003C041C" w:rsidRDefault="003C041C" w:rsidP="003C041C">
      <w:pPr>
        <w:pStyle w:val="ListParagraph"/>
        <w:numPr>
          <w:ilvl w:val="0"/>
          <w:numId w:val="10"/>
        </w:numPr>
        <w:rPr>
          <w:sz w:val="28"/>
          <w:szCs w:val="28"/>
        </w:rPr>
      </w:pPr>
      <w:r>
        <w:rPr>
          <w:sz w:val="28"/>
          <w:szCs w:val="28"/>
        </w:rPr>
        <w:t>Inform the community health workers, traditional healers, birth attendants, health workers who conduct outreach activities in hard-to-reach areas, and the community leaders about the priority diseases and conditions under surveillance in the area.</w:t>
      </w:r>
    </w:p>
    <w:p w:rsidR="00702336" w:rsidRDefault="00702336" w:rsidP="003C041C">
      <w:pPr>
        <w:pStyle w:val="ListParagraph"/>
        <w:numPr>
          <w:ilvl w:val="0"/>
          <w:numId w:val="10"/>
        </w:numPr>
        <w:rPr>
          <w:sz w:val="28"/>
          <w:szCs w:val="28"/>
        </w:rPr>
      </w:pPr>
      <w:r>
        <w:rPr>
          <w:sz w:val="28"/>
          <w:szCs w:val="28"/>
        </w:rPr>
        <w:t>Simplified community messages on the 3 targeted diseases include:</w:t>
      </w:r>
    </w:p>
    <w:p w:rsidR="00702336" w:rsidRDefault="00702336" w:rsidP="00702336">
      <w:pPr>
        <w:pStyle w:val="ListParagraph"/>
        <w:numPr>
          <w:ilvl w:val="0"/>
          <w:numId w:val="5"/>
        </w:numPr>
        <w:rPr>
          <w:sz w:val="28"/>
          <w:szCs w:val="28"/>
        </w:rPr>
      </w:pPr>
      <w:r w:rsidRPr="000C2998">
        <w:rPr>
          <w:b/>
          <w:sz w:val="28"/>
          <w:szCs w:val="28"/>
          <w:u w:val="single"/>
        </w:rPr>
        <w:t>Measles</w:t>
      </w:r>
      <w:r>
        <w:rPr>
          <w:sz w:val="28"/>
          <w:szCs w:val="28"/>
        </w:rPr>
        <w:t>: Any person with fever, generalized rash and cough, coryza or conjunctivitis (red eyes).</w:t>
      </w:r>
    </w:p>
    <w:p w:rsidR="000C2998" w:rsidRDefault="000C2998" w:rsidP="00702336">
      <w:pPr>
        <w:pStyle w:val="ListParagraph"/>
        <w:numPr>
          <w:ilvl w:val="0"/>
          <w:numId w:val="5"/>
        </w:numPr>
        <w:rPr>
          <w:sz w:val="28"/>
          <w:szCs w:val="28"/>
        </w:rPr>
      </w:pPr>
      <w:r w:rsidRPr="000C2998">
        <w:rPr>
          <w:b/>
          <w:sz w:val="28"/>
          <w:szCs w:val="28"/>
          <w:u w:val="single"/>
        </w:rPr>
        <w:t>Polio</w:t>
      </w:r>
      <w:r>
        <w:rPr>
          <w:sz w:val="28"/>
          <w:szCs w:val="28"/>
        </w:rPr>
        <w:t>: Weakness or floppiness of sudden onset, not due to trauma, in a child less than 15 years of age.</w:t>
      </w:r>
    </w:p>
    <w:p w:rsidR="00352451" w:rsidRDefault="00352451" w:rsidP="00702336">
      <w:pPr>
        <w:pStyle w:val="ListParagraph"/>
        <w:numPr>
          <w:ilvl w:val="0"/>
          <w:numId w:val="5"/>
        </w:numPr>
        <w:rPr>
          <w:sz w:val="28"/>
          <w:szCs w:val="28"/>
        </w:rPr>
      </w:pPr>
      <w:r>
        <w:rPr>
          <w:b/>
          <w:sz w:val="28"/>
          <w:szCs w:val="28"/>
          <w:u w:val="single"/>
        </w:rPr>
        <w:t>Neonatal Tetanus</w:t>
      </w:r>
      <w:r w:rsidRPr="00352451">
        <w:rPr>
          <w:sz w:val="28"/>
          <w:szCs w:val="28"/>
        </w:rPr>
        <w:t>:</w:t>
      </w:r>
      <w:r>
        <w:rPr>
          <w:sz w:val="28"/>
          <w:szCs w:val="28"/>
        </w:rPr>
        <w:t xml:space="preserve"> Normal suck and cry for the 1</w:t>
      </w:r>
      <w:r w:rsidRPr="00352451">
        <w:rPr>
          <w:sz w:val="28"/>
          <w:szCs w:val="28"/>
          <w:vertAlign w:val="superscript"/>
        </w:rPr>
        <w:t>st</w:t>
      </w:r>
      <w:r>
        <w:rPr>
          <w:sz w:val="28"/>
          <w:szCs w:val="28"/>
        </w:rPr>
        <w:t xml:space="preserve"> 2 days of life + onset of illness between 3 and 28 days of age + inability to suck followed by stiffness and/ or convulsions.</w:t>
      </w:r>
    </w:p>
    <w:p w:rsidR="00767B69" w:rsidRPr="00767B69" w:rsidRDefault="004E19DA" w:rsidP="00767B69">
      <w:pPr>
        <w:pStyle w:val="ListParagraph"/>
        <w:numPr>
          <w:ilvl w:val="0"/>
          <w:numId w:val="5"/>
        </w:numPr>
        <w:rPr>
          <w:sz w:val="28"/>
          <w:szCs w:val="28"/>
        </w:rPr>
      </w:pPr>
      <w:r>
        <w:rPr>
          <w:b/>
          <w:sz w:val="28"/>
          <w:szCs w:val="28"/>
          <w:u w:val="single"/>
        </w:rPr>
        <w:t>Yellow Fever</w:t>
      </w:r>
      <w:r w:rsidRPr="004E19DA">
        <w:rPr>
          <w:sz w:val="28"/>
          <w:szCs w:val="28"/>
        </w:rPr>
        <w:t>:</w:t>
      </w:r>
      <w:r>
        <w:rPr>
          <w:sz w:val="28"/>
          <w:szCs w:val="28"/>
        </w:rPr>
        <w:t xml:space="preserve"> Any person with sudden onset of high fever (&gt;39 degrees C rectal or 38 degrees C axillary), followed by </w:t>
      </w:r>
      <w:r w:rsidR="008F254C">
        <w:rPr>
          <w:sz w:val="28"/>
          <w:szCs w:val="28"/>
        </w:rPr>
        <w:t>jaundice within two weeks of onset of 1</w:t>
      </w:r>
      <w:r w:rsidR="008F254C" w:rsidRPr="008F254C">
        <w:rPr>
          <w:sz w:val="28"/>
          <w:szCs w:val="28"/>
          <w:vertAlign w:val="superscript"/>
        </w:rPr>
        <w:t>st</w:t>
      </w:r>
      <w:r w:rsidR="008F254C">
        <w:rPr>
          <w:sz w:val="28"/>
          <w:szCs w:val="28"/>
        </w:rPr>
        <w:t xml:space="preserve"> symptoms.</w:t>
      </w:r>
    </w:p>
    <w:sectPr w:rsidR="00767B69" w:rsidRPr="0076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61D7"/>
    <w:multiLevelType w:val="hybridMultilevel"/>
    <w:tmpl w:val="697C564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283C393F"/>
    <w:multiLevelType w:val="hybridMultilevel"/>
    <w:tmpl w:val="9CDC2740"/>
    <w:lvl w:ilvl="0" w:tplc="0409000D">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nsid w:val="2DB95EAA"/>
    <w:multiLevelType w:val="hybridMultilevel"/>
    <w:tmpl w:val="614870A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BF0384C"/>
    <w:multiLevelType w:val="hybridMultilevel"/>
    <w:tmpl w:val="6F26786C"/>
    <w:lvl w:ilvl="0" w:tplc="1DA6C3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1C96BE5"/>
    <w:multiLevelType w:val="hybridMultilevel"/>
    <w:tmpl w:val="EC2AA394"/>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A7C3B7B"/>
    <w:multiLevelType w:val="hybridMultilevel"/>
    <w:tmpl w:val="52A60F00"/>
    <w:lvl w:ilvl="0" w:tplc="0409000D">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nsid w:val="531F25C7"/>
    <w:multiLevelType w:val="hybridMultilevel"/>
    <w:tmpl w:val="E59A053C"/>
    <w:lvl w:ilvl="0" w:tplc="0409000D">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5E0364D5"/>
    <w:multiLevelType w:val="hybridMultilevel"/>
    <w:tmpl w:val="BF3E6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5C57F37"/>
    <w:multiLevelType w:val="hybridMultilevel"/>
    <w:tmpl w:val="C25CF49C"/>
    <w:lvl w:ilvl="0" w:tplc="04090009">
      <w:start w:val="1"/>
      <w:numFmt w:val="bullet"/>
      <w:lvlText w:val=""/>
      <w:lvlJc w:val="left"/>
      <w:pPr>
        <w:ind w:left="3240" w:hanging="360"/>
      </w:pPr>
      <w:rPr>
        <w:rFonts w:ascii="Wingdings" w:hAnsi="Wingding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73EB47FD"/>
    <w:multiLevelType w:val="hybridMultilevel"/>
    <w:tmpl w:val="078CF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2"/>
  </w:num>
  <w:num w:numId="5">
    <w:abstractNumId w:val="8"/>
  </w:num>
  <w:num w:numId="6">
    <w:abstractNumId w:val="0"/>
  </w:num>
  <w:num w:numId="7">
    <w:abstractNumId w:val="4"/>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58"/>
    <w:rsid w:val="000544B4"/>
    <w:rsid w:val="000908EC"/>
    <w:rsid w:val="000C2998"/>
    <w:rsid w:val="0026729A"/>
    <w:rsid w:val="00282F78"/>
    <w:rsid w:val="00352451"/>
    <w:rsid w:val="00364944"/>
    <w:rsid w:val="00367195"/>
    <w:rsid w:val="003C041C"/>
    <w:rsid w:val="004E19DA"/>
    <w:rsid w:val="004E59DE"/>
    <w:rsid w:val="0056269C"/>
    <w:rsid w:val="00566438"/>
    <w:rsid w:val="00580DBF"/>
    <w:rsid w:val="005B13C1"/>
    <w:rsid w:val="005B3FEF"/>
    <w:rsid w:val="005B6AB8"/>
    <w:rsid w:val="005B6C06"/>
    <w:rsid w:val="005D4EC7"/>
    <w:rsid w:val="005F5D2A"/>
    <w:rsid w:val="006172DB"/>
    <w:rsid w:val="0067463A"/>
    <w:rsid w:val="00682466"/>
    <w:rsid w:val="00702336"/>
    <w:rsid w:val="00721DF9"/>
    <w:rsid w:val="00767B69"/>
    <w:rsid w:val="007A39E2"/>
    <w:rsid w:val="00847A93"/>
    <w:rsid w:val="008F254C"/>
    <w:rsid w:val="009327D5"/>
    <w:rsid w:val="009E043D"/>
    <w:rsid w:val="00AD2A81"/>
    <w:rsid w:val="00AE28C4"/>
    <w:rsid w:val="00B61608"/>
    <w:rsid w:val="00B91DAA"/>
    <w:rsid w:val="00D04695"/>
    <w:rsid w:val="00DA2ECB"/>
    <w:rsid w:val="00DF6BFD"/>
    <w:rsid w:val="00E2098E"/>
    <w:rsid w:val="00E33F0E"/>
    <w:rsid w:val="00ED10A4"/>
    <w:rsid w:val="00EF24B8"/>
    <w:rsid w:val="00EF4840"/>
    <w:rsid w:val="00F573AA"/>
    <w:rsid w:val="00FA5007"/>
    <w:rsid w:val="00FB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05261-1D34-4B82-A84A-7F2E0834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ONYANGO</cp:lastModifiedBy>
  <cp:revision>41</cp:revision>
  <dcterms:created xsi:type="dcterms:W3CDTF">2015-02-09T08:15:00Z</dcterms:created>
  <dcterms:modified xsi:type="dcterms:W3CDTF">2015-03-25T09:09:00Z</dcterms:modified>
</cp:coreProperties>
</file>