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4F" w:rsidRPr="007A2132" w:rsidRDefault="0034744F" w:rsidP="0034744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34744F" w:rsidRPr="007A2132" w:rsidRDefault="0034744F" w:rsidP="0034744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34744F" w:rsidRPr="007A2132" w:rsidRDefault="0034744F" w:rsidP="0034744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34744F" w:rsidRPr="00715B1A" w:rsidRDefault="0034744F" w:rsidP="0034744F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DERMATOLOGY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34744F" w:rsidRDefault="0034744F" w:rsidP="0034744F">
      <w:pPr>
        <w:spacing w:after="0"/>
        <w:rPr>
          <w:rFonts w:ascii="Tahoma" w:hAnsi="Tahoma" w:cs="Tahoma"/>
          <w:sz w:val="24"/>
          <w:szCs w:val="24"/>
        </w:rPr>
      </w:pPr>
    </w:p>
    <w:p w:rsidR="0034744F" w:rsidRDefault="0034744F" w:rsidP="0034744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C81D65">
        <w:rPr>
          <w:rFonts w:ascii="Tahoma" w:hAnsi="Tahoma" w:cs="Tahoma"/>
          <w:sz w:val="24"/>
          <w:szCs w:val="24"/>
        </w:rPr>
        <w:t>25/2/2016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34744F" w:rsidRDefault="0034744F" w:rsidP="0034744F">
      <w:pPr>
        <w:spacing w:after="0"/>
        <w:rPr>
          <w:rFonts w:ascii="Tahoma" w:hAnsi="Tahoma" w:cs="Tahoma"/>
          <w:sz w:val="24"/>
          <w:szCs w:val="24"/>
        </w:rPr>
      </w:pPr>
    </w:p>
    <w:p w:rsidR="0034744F" w:rsidRPr="0028154B" w:rsidRDefault="0034744F" w:rsidP="0034744F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34744F" w:rsidRDefault="0034744F" w:rsidP="0034744F">
      <w:pPr>
        <w:spacing w:after="0"/>
        <w:rPr>
          <w:rFonts w:ascii="Tahoma" w:hAnsi="Tahoma" w:cs="Tahoma"/>
          <w:sz w:val="24"/>
          <w:szCs w:val="24"/>
        </w:rPr>
      </w:pPr>
    </w:p>
    <w:p w:rsidR="0034744F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34744F" w:rsidRDefault="0034744F" w:rsidP="0034744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34744F" w:rsidRPr="008C26B6" w:rsidRDefault="0034744F" w:rsidP="0034744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Pr="008C26B6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34744F" w:rsidRPr="008C26B6" w:rsidRDefault="0034744F" w:rsidP="0034744F">
      <w:pPr>
        <w:pStyle w:val="ListParagraph"/>
        <w:rPr>
          <w:rFonts w:ascii="Tahoma" w:hAnsi="Tahoma" w:cs="Tahoma"/>
          <w:sz w:val="28"/>
          <w:szCs w:val="28"/>
        </w:rPr>
      </w:pPr>
    </w:p>
    <w:p w:rsidR="0034744F" w:rsidRDefault="0034744F" w:rsidP="0034744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34744F" w:rsidRDefault="0034744F" w:rsidP="0034744F">
      <w:pPr>
        <w:pStyle w:val="ListParagraph"/>
        <w:rPr>
          <w:rFonts w:ascii="Tahoma" w:hAnsi="Tahoma" w:cs="Tahoma"/>
          <w:sz w:val="24"/>
          <w:szCs w:val="24"/>
        </w:rPr>
      </w:pPr>
    </w:p>
    <w:p w:rsidR="0034744F" w:rsidRPr="00C94F53" w:rsidRDefault="0034744F" w:rsidP="0034744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4744F" w:rsidRPr="00C94F53" w:rsidTr="00710E1A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744F" w:rsidRDefault="0034744F" w:rsidP="00710E1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4744F" w:rsidRPr="00C94F53" w:rsidTr="00710E1A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4744F" w:rsidRPr="00E06F73" w:rsidRDefault="0034744F" w:rsidP="00710E1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744F" w:rsidRPr="00C94F53" w:rsidRDefault="0034744F" w:rsidP="00710E1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4744F" w:rsidRPr="00417D56" w:rsidRDefault="0034744F" w:rsidP="0034744F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417D56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417D56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417D56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DERMATOLOGY</w:t>
      </w:r>
      <w:r w:rsidRPr="00417D56">
        <w:rPr>
          <w:rFonts w:ascii="Footlight MT Light" w:hAnsi="Footlight MT Light" w:cs="Tahoma"/>
          <w:b/>
          <w:sz w:val="28"/>
          <w:szCs w:val="28"/>
          <w:u w:val="single"/>
        </w:rPr>
        <w:t xml:space="preserve">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5</w:t>
      </w:r>
      <w:r w:rsidRPr="00417D56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34744F" w:rsidRDefault="0034744F" w:rsidP="0034744F">
      <w:pPr>
        <w:spacing w:after="0"/>
        <w:rPr>
          <w:rFonts w:ascii="Tahoma" w:hAnsi="Tahoma" w:cs="Tahoma"/>
          <w:sz w:val="24"/>
          <w:szCs w:val="24"/>
        </w:rPr>
      </w:pPr>
    </w:p>
    <w:p w:rsidR="0034744F" w:rsidRDefault="0034744F" w:rsidP="0034744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Ringworm of the groin is called:</w:t>
      </w:r>
    </w:p>
    <w:p w:rsidR="0034744F" w:rsidRDefault="0034744F" w:rsidP="0034744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capitis.</w:t>
      </w:r>
    </w:p>
    <w:p w:rsidR="0034744F" w:rsidRDefault="0034744F" w:rsidP="0034744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744F" w:rsidRDefault="0034744F" w:rsidP="0034744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744F" w:rsidRDefault="0034744F" w:rsidP="0034744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Acne vulgaris:</w:t>
      </w:r>
    </w:p>
    <w:p w:rsidR="0034744F" w:rsidRDefault="0034744F" w:rsidP="003474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characterized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commedones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744F" w:rsidRDefault="00915F06" w:rsidP="003474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Occurs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</w:t>
      </w:r>
      <w:r w:rsidR="0034744F">
        <w:rPr>
          <w:rFonts w:ascii="Times New Roman" w:hAnsi="Times New Roman" w:cs="Times New Roman"/>
          <w:sz w:val="24"/>
          <w:szCs w:val="24"/>
        </w:rPr>
        <w:t>osebacius</w:t>
      </w:r>
      <w:proofErr w:type="spellEnd"/>
      <w:r w:rsidR="0034744F">
        <w:rPr>
          <w:rFonts w:ascii="Times New Roman" w:hAnsi="Times New Roman" w:cs="Times New Roman"/>
          <w:sz w:val="24"/>
          <w:szCs w:val="24"/>
        </w:rPr>
        <w:t xml:space="preserve"> ductus are blocked by accumulated sebum.</w:t>
      </w:r>
    </w:p>
    <w:p w:rsidR="0034744F" w:rsidRDefault="0034744F" w:rsidP="003474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no known cure.</w:t>
      </w:r>
    </w:p>
    <w:p w:rsidR="0034744F" w:rsidRDefault="0034744F" w:rsidP="003474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skin condition that is characterized by bullae which enlarges, rupture and leave eroded areas is called:</w:t>
      </w:r>
    </w:p>
    <w:p w:rsidR="0034744F" w:rsidRDefault="0034744F" w:rsidP="003474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Impetigo.</w:t>
      </w:r>
    </w:p>
    <w:p w:rsidR="0034744F" w:rsidRDefault="0034744F" w:rsidP="003474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Pemphigus.</w:t>
      </w:r>
    </w:p>
    <w:p w:rsidR="0034744F" w:rsidRDefault="00915F06" w:rsidP="003474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Oro</w:t>
      </w:r>
      <w:r w:rsidR="0034744F">
        <w:rPr>
          <w:rFonts w:ascii="Times New Roman" w:hAnsi="Times New Roman" w:cs="Times New Roman"/>
          <w:sz w:val="24"/>
          <w:szCs w:val="24"/>
        </w:rPr>
        <w:t>labial</w:t>
      </w:r>
      <w:proofErr w:type="spellEnd"/>
      <w:r w:rsidR="0034744F">
        <w:rPr>
          <w:rFonts w:ascii="Times New Roman" w:hAnsi="Times New Roman" w:cs="Times New Roman"/>
          <w:sz w:val="24"/>
          <w:szCs w:val="24"/>
        </w:rPr>
        <w:t xml:space="preserve"> herpes.</w:t>
      </w:r>
    </w:p>
    <w:p w:rsidR="0034744F" w:rsidRDefault="0034744F" w:rsidP="003474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Genital herpes.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Basal cell carcinoma is also called: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Squamous cell carcinoma.</w:t>
      </w:r>
    </w:p>
    <w:p w:rsidR="0034744F" w:rsidRDefault="0034744F" w:rsidP="0034744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Tropical ulcer.</w:t>
      </w:r>
    </w:p>
    <w:p w:rsidR="0034744F" w:rsidRDefault="0034744F" w:rsidP="0034744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Epithelioma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744F" w:rsidRDefault="0034744F" w:rsidP="0034744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Acne vulgaris.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following are signs of urticarial: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Default="0034744F" w:rsidP="0034744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Hormones and genetics.</w:t>
      </w:r>
    </w:p>
    <w:p w:rsidR="0034744F" w:rsidRDefault="0034744F" w:rsidP="0034744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drug allergies.</w:t>
      </w:r>
    </w:p>
    <w:p w:rsidR="0034744F" w:rsidRDefault="0034744F" w:rsidP="0034744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Staphylococcus and streptococcus.</w:t>
      </w:r>
    </w:p>
    <w:p w:rsidR="0034744F" w:rsidRDefault="0034744F" w:rsidP="0034744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Orolabial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genital herpes.</w:t>
      </w:r>
    </w:p>
    <w:p w:rsidR="0034744F" w:rsidRDefault="0034744F" w:rsidP="003474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4F" w:rsidRPr="0018506C" w:rsidRDefault="0034744F" w:rsidP="0034744F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18506C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DERMATOLOGY</w:t>
      </w:r>
      <w:r w:rsidRPr="0018506C">
        <w:rPr>
          <w:rFonts w:ascii="Footlight MT Light" w:hAnsi="Footlight MT Light" w:cs="Tahoma"/>
          <w:b/>
          <w:sz w:val="28"/>
          <w:szCs w:val="28"/>
          <w:u w:val="single"/>
        </w:rPr>
        <w:t xml:space="preserve"> – 2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0</w:t>
      </w:r>
      <w:r w:rsidRPr="0018506C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34744F" w:rsidRPr="00FE0D0E" w:rsidRDefault="0034744F" w:rsidP="0034744F">
      <w:pPr>
        <w:spacing w:line="240" w:lineRule="auto"/>
        <w:rPr>
          <w:rFonts w:ascii="Times New Roman" w:hAnsi="Times New Roman" w:cs="Times New Roman"/>
          <w:sz w:val="24"/>
        </w:rPr>
      </w:pPr>
    </w:p>
    <w:p w:rsidR="009C55EC" w:rsidRDefault="0034744F" w:rsidP="003474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 xml:space="preserve">Explain two (2) primary lesions and two secondary lesions that are characteristics </w:t>
      </w:r>
    </w:p>
    <w:p w:rsidR="0034744F" w:rsidRDefault="000941F9" w:rsidP="009C55EC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 </w:t>
      </w:r>
      <w:r w:rsidR="009C5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9C55EC">
        <w:rPr>
          <w:rFonts w:ascii="Times New Roman" w:hAnsi="Times New Roman" w:cs="Times New Roman"/>
          <w:sz w:val="24"/>
        </w:rPr>
        <w:t>kin conditions.</w:t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</w:r>
      <w:r w:rsidR="009C55EC">
        <w:rPr>
          <w:rFonts w:ascii="Times New Roman" w:hAnsi="Times New Roman" w:cs="Times New Roman"/>
          <w:sz w:val="24"/>
        </w:rPr>
        <w:tab/>
        <w:t>4 marks</w:t>
      </w: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Explain the pathophysiology of seborrheic dermatitis.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the main objectives of managing dermatological disorders.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List ten (10) signs and symptoms of atopic dermatitis.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9C55EC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C55EC" w:rsidRPr="00FE0D0E" w:rsidRDefault="009C55EC" w:rsidP="009C55E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Write two (2) nursing diagnosis of tropical ulcer.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</w:p>
    <w:sectPr w:rsidR="009C55EC" w:rsidRPr="00FE0D0E" w:rsidSect="002B3F3E">
      <w:headerReference w:type="default" r:id="rId9"/>
      <w:footerReference w:type="default" r:id="rId10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CCD" w:rsidRDefault="004C3CCD" w:rsidP="0034744F">
      <w:pPr>
        <w:spacing w:after="0" w:line="240" w:lineRule="auto"/>
      </w:pPr>
      <w:r>
        <w:separator/>
      </w:r>
    </w:p>
  </w:endnote>
  <w:endnote w:type="continuationSeparator" w:id="0">
    <w:p w:rsidR="004C3CCD" w:rsidRDefault="004C3CCD" w:rsidP="0034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B5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D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4C3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CCD" w:rsidRDefault="004C3CCD" w:rsidP="0034744F">
      <w:pPr>
        <w:spacing w:after="0" w:line="240" w:lineRule="auto"/>
      </w:pPr>
      <w:r>
        <w:separator/>
      </w:r>
    </w:p>
  </w:footnote>
  <w:footnote w:type="continuationSeparator" w:id="0">
    <w:p w:rsidR="004C3CCD" w:rsidRDefault="004C3CCD" w:rsidP="0034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B55B4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4C3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4D57"/>
    <w:multiLevelType w:val="hybridMultilevel"/>
    <w:tmpl w:val="B04CF5E4"/>
    <w:lvl w:ilvl="0" w:tplc="3C5E3A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B7577"/>
    <w:multiLevelType w:val="hybridMultilevel"/>
    <w:tmpl w:val="9AA084E4"/>
    <w:lvl w:ilvl="0" w:tplc="6152F3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24AD0"/>
    <w:multiLevelType w:val="hybridMultilevel"/>
    <w:tmpl w:val="CB56578A"/>
    <w:lvl w:ilvl="0" w:tplc="1166CC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2852CB"/>
    <w:multiLevelType w:val="hybridMultilevel"/>
    <w:tmpl w:val="5F6C291C"/>
    <w:lvl w:ilvl="0" w:tplc="F56CC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DF3FDF"/>
    <w:multiLevelType w:val="hybridMultilevel"/>
    <w:tmpl w:val="2F285780"/>
    <w:lvl w:ilvl="0" w:tplc="0EB6CC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95676B"/>
    <w:multiLevelType w:val="hybridMultilevel"/>
    <w:tmpl w:val="D3FCF094"/>
    <w:lvl w:ilvl="0" w:tplc="CAAA8C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3746E4"/>
    <w:multiLevelType w:val="hybridMultilevel"/>
    <w:tmpl w:val="3EB0784C"/>
    <w:lvl w:ilvl="0" w:tplc="0D0E26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C57EA5"/>
    <w:multiLevelType w:val="hybridMultilevel"/>
    <w:tmpl w:val="79762F28"/>
    <w:lvl w:ilvl="0" w:tplc="EBBAD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A6729"/>
    <w:multiLevelType w:val="hybridMultilevel"/>
    <w:tmpl w:val="C7BCED2C"/>
    <w:lvl w:ilvl="0" w:tplc="DD6C04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E47750"/>
    <w:multiLevelType w:val="hybridMultilevel"/>
    <w:tmpl w:val="7B644538"/>
    <w:lvl w:ilvl="0" w:tplc="8ED88D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4F"/>
    <w:rsid w:val="000941F9"/>
    <w:rsid w:val="000B55B4"/>
    <w:rsid w:val="0034744F"/>
    <w:rsid w:val="004C3CCD"/>
    <w:rsid w:val="004D09C7"/>
    <w:rsid w:val="00606D4F"/>
    <w:rsid w:val="007C09C5"/>
    <w:rsid w:val="00915F06"/>
    <w:rsid w:val="009C55EC"/>
    <w:rsid w:val="00B43C49"/>
    <w:rsid w:val="00C81D65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4F"/>
    <w:rPr>
      <w:lang w:val="en-GB"/>
    </w:rPr>
  </w:style>
  <w:style w:type="paragraph" w:styleId="ListParagraph">
    <w:name w:val="List Paragraph"/>
    <w:basedOn w:val="Normal"/>
    <w:uiPriority w:val="34"/>
    <w:qFormat/>
    <w:rsid w:val="0034744F"/>
    <w:pPr>
      <w:ind w:left="720"/>
      <w:contextualSpacing/>
    </w:pPr>
  </w:style>
  <w:style w:type="table" w:styleId="TableGrid">
    <w:name w:val="Table Grid"/>
    <w:basedOn w:val="TableNormal"/>
    <w:uiPriority w:val="59"/>
    <w:rsid w:val="0034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44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44F"/>
    <w:rPr>
      <w:lang w:val="en-GB"/>
    </w:rPr>
  </w:style>
  <w:style w:type="paragraph" w:styleId="ListParagraph">
    <w:name w:val="List Paragraph"/>
    <w:basedOn w:val="Normal"/>
    <w:uiPriority w:val="34"/>
    <w:qFormat/>
    <w:rsid w:val="0034744F"/>
    <w:pPr>
      <w:ind w:left="720"/>
      <w:contextualSpacing/>
    </w:pPr>
  </w:style>
  <w:style w:type="table" w:styleId="TableGrid">
    <w:name w:val="Table Grid"/>
    <w:basedOn w:val="TableNormal"/>
    <w:uiPriority w:val="59"/>
    <w:rsid w:val="0034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7BBDF-1289-4670-98C1-21B70D79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5</cp:revision>
  <cp:lastPrinted>2016-02-18T01:01:00Z</cp:lastPrinted>
  <dcterms:created xsi:type="dcterms:W3CDTF">2016-02-15T20:52:00Z</dcterms:created>
  <dcterms:modified xsi:type="dcterms:W3CDTF">2016-02-18T01:03:00Z</dcterms:modified>
</cp:coreProperties>
</file>