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A1C" w:rsidRPr="00FF251B" w:rsidRDefault="00DD3A1C" w:rsidP="00DD3A1C">
      <w:pPr>
        <w:spacing w:after="0" w:line="240" w:lineRule="auto"/>
        <w:jc w:val="center"/>
        <w:rPr>
          <w:rFonts w:ascii="Helvetica" w:hAnsi="Helvetica"/>
          <w:b/>
          <w:sz w:val="24"/>
          <w:szCs w:val="24"/>
        </w:rPr>
      </w:pPr>
      <w:r w:rsidRPr="00FF251B">
        <w:rPr>
          <w:rFonts w:ascii="Helvetica" w:hAnsi="Helvetica"/>
          <w:b/>
          <w:sz w:val="24"/>
          <w:szCs w:val="24"/>
        </w:rPr>
        <w:t>INSTRUCTIONS</w:t>
      </w:r>
    </w:p>
    <w:p w:rsidR="00DD3A1C" w:rsidRPr="00FF251B" w:rsidRDefault="00DD3A1C" w:rsidP="00DD3A1C">
      <w:pPr>
        <w:spacing w:after="0" w:line="240" w:lineRule="auto"/>
        <w:jc w:val="center"/>
        <w:rPr>
          <w:rFonts w:ascii="Helvetica" w:hAnsi="Helvetica"/>
          <w:b/>
          <w:sz w:val="24"/>
          <w:szCs w:val="24"/>
        </w:rPr>
      </w:pPr>
    </w:p>
    <w:p w:rsidR="00DD3A1C" w:rsidRPr="00FF251B" w:rsidRDefault="00DD3A1C" w:rsidP="00DD3A1C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ind w:left="374" w:hanging="187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sz w:val="24"/>
          <w:szCs w:val="24"/>
        </w:rPr>
        <w:t xml:space="preserve">Write you college and admission  numbers on all papers used  </w:t>
      </w:r>
    </w:p>
    <w:p w:rsidR="00DD3A1C" w:rsidRPr="00FF251B" w:rsidRDefault="00DD3A1C" w:rsidP="00DD3A1C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ind w:left="374" w:hanging="187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sz w:val="24"/>
          <w:szCs w:val="24"/>
        </w:rPr>
        <w:t xml:space="preserve">Read </w:t>
      </w:r>
      <w:r w:rsidRPr="00FF251B">
        <w:rPr>
          <w:rFonts w:ascii="Helvetica" w:hAnsi="Helvetica" w:cs="Microsoft Sans Serif"/>
          <w:b/>
          <w:sz w:val="24"/>
          <w:szCs w:val="24"/>
        </w:rPr>
        <w:t>instructions</w:t>
      </w:r>
      <w:r w:rsidRPr="00FF251B">
        <w:rPr>
          <w:rFonts w:ascii="Helvetica" w:hAnsi="Helvetica" w:cs="Microsoft Sans Serif"/>
          <w:sz w:val="24"/>
          <w:szCs w:val="24"/>
        </w:rPr>
        <w:t xml:space="preserve"> on answer  booklet </w:t>
      </w:r>
      <w:r w:rsidRPr="00FF251B">
        <w:rPr>
          <w:rFonts w:ascii="Helvetica" w:hAnsi="Helvetica" w:cs="Microsoft Sans Serif"/>
          <w:b/>
          <w:sz w:val="24"/>
          <w:szCs w:val="24"/>
        </w:rPr>
        <w:t>carefully</w:t>
      </w:r>
      <w:r w:rsidRPr="00FF251B">
        <w:rPr>
          <w:rFonts w:ascii="Helvetica" w:hAnsi="Helvetica" w:cs="Microsoft Sans Serif"/>
          <w:sz w:val="24"/>
          <w:szCs w:val="24"/>
        </w:rPr>
        <w:t xml:space="preserve"> </w:t>
      </w:r>
    </w:p>
    <w:p w:rsidR="00DD3A1C" w:rsidRPr="00FF251B" w:rsidRDefault="00DD3A1C" w:rsidP="00DD3A1C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ind w:left="374" w:hanging="187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sz w:val="24"/>
          <w:szCs w:val="24"/>
        </w:rPr>
        <w:t xml:space="preserve">Time allowed is 3 hours </w:t>
      </w:r>
    </w:p>
    <w:p w:rsidR="00DD3A1C" w:rsidRPr="00FF251B" w:rsidRDefault="00DD3A1C" w:rsidP="00DD3A1C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ind w:left="374" w:hanging="187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sz w:val="24"/>
          <w:szCs w:val="24"/>
        </w:rPr>
        <w:t xml:space="preserve">Attempt all </w:t>
      </w:r>
      <w:r w:rsidRPr="00FF251B">
        <w:rPr>
          <w:rFonts w:ascii="Helvetica" w:hAnsi="Helvetica" w:cs="Microsoft Sans Serif"/>
          <w:b/>
          <w:sz w:val="24"/>
          <w:szCs w:val="24"/>
        </w:rPr>
        <w:t>questions</w:t>
      </w:r>
    </w:p>
    <w:p w:rsidR="00DD3A1C" w:rsidRPr="00FF251B" w:rsidRDefault="00DD3A1C" w:rsidP="00DD3A1C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ind w:left="374" w:hanging="187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sz w:val="24"/>
          <w:szCs w:val="24"/>
        </w:rPr>
        <w:t xml:space="preserve">Number all questions </w:t>
      </w:r>
      <w:r w:rsidRPr="00FF251B">
        <w:rPr>
          <w:rFonts w:ascii="Helvetica" w:hAnsi="Helvetica" w:cs="Microsoft Sans Serif"/>
          <w:b/>
          <w:sz w:val="24"/>
          <w:szCs w:val="24"/>
        </w:rPr>
        <w:t xml:space="preserve">correctly </w:t>
      </w:r>
    </w:p>
    <w:p w:rsidR="00DD3A1C" w:rsidRPr="00FF251B" w:rsidRDefault="00DD3A1C" w:rsidP="00DD3A1C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ind w:left="374" w:hanging="187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sz w:val="24"/>
          <w:szCs w:val="24"/>
        </w:rPr>
        <w:t>Answer each question on a separate paper</w:t>
      </w:r>
    </w:p>
    <w:p w:rsidR="00DD3A1C" w:rsidRPr="00FF251B" w:rsidRDefault="00DD3A1C" w:rsidP="00DD3A1C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ind w:left="374" w:hanging="187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sz w:val="24"/>
          <w:szCs w:val="24"/>
        </w:rPr>
        <w:t xml:space="preserve">Use </w:t>
      </w:r>
      <w:r w:rsidRPr="00FF251B">
        <w:rPr>
          <w:rFonts w:ascii="Helvetica" w:hAnsi="Helvetica" w:cs="Microsoft Sans Serif"/>
          <w:b/>
          <w:sz w:val="24"/>
          <w:szCs w:val="24"/>
        </w:rPr>
        <w:t>both</w:t>
      </w:r>
      <w:r w:rsidRPr="00FF251B">
        <w:rPr>
          <w:rFonts w:ascii="Helvetica" w:hAnsi="Helvetica" w:cs="Microsoft Sans Serif"/>
          <w:sz w:val="24"/>
          <w:szCs w:val="24"/>
        </w:rPr>
        <w:t xml:space="preserve"> sides of the papers </w:t>
      </w:r>
    </w:p>
    <w:p w:rsidR="00DD3A1C" w:rsidRPr="00FF251B" w:rsidRDefault="00DD3A1C" w:rsidP="00DD3A1C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ind w:left="374" w:hanging="187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sz w:val="24"/>
          <w:szCs w:val="24"/>
        </w:rPr>
        <w:t xml:space="preserve">Use </w:t>
      </w:r>
      <w:r w:rsidRPr="00FF251B">
        <w:rPr>
          <w:rFonts w:ascii="Helvetica" w:hAnsi="Helvetica" w:cs="Microsoft Sans Serif"/>
          <w:b/>
          <w:sz w:val="24"/>
          <w:szCs w:val="24"/>
        </w:rPr>
        <w:t>legible</w:t>
      </w:r>
      <w:r w:rsidRPr="00FF251B">
        <w:rPr>
          <w:rFonts w:ascii="Helvetica" w:hAnsi="Helvetica" w:cs="Microsoft Sans Serif"/>
          <w:sz w:val="24"/>
          <w:szCs w:val="24"/>
        </w:rPr>
        <w:t xml:space="preserve"> writings </w:t>
      </w:r>
    </w:p>
    <w:p w:rsidR="00DD3A1C" w:rsidRPr="00FF251B" w:rsidRDefault="00DD3A1C" w:rsidP="00DD3A1C">
      <w:pPr>
        <w:pStyle w:val="ListParagraph"/>
        <w:numPr>
          <w:ilvl w:val="0"/>
          <w:numId w:val="9"/>
        </w:numPr>
        <w:tabs>
          <w:tab w:val="left" w:pos="630"/>
        </w:tabs>
        <w:spacing w:after="0" w:line="360" w:lineRule="auto"/>
        <w:ind w:left="374" w:hanging="187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b/>
          <w:sz w:val="24"/>
          <w:szCs w:val="24"/>
        </w:rPr>
        <w:t>Do not</w:t>
      </w:r>
      <w:r w:rsidRPr="00FF251B">
        <w:rPr>
          <w:rFonts w:ascii="Helvetica" w:hAnsi="Helvetica" w:cs="Microsoft Sans Serif"/>
          <w:sz w:val="24"/>
          <w:szCs w:val="24"/>
        </w:rPr>
        <w:t xml:space="preserve"> use a pencil </w:t>
      </w:r>
      <w:r w:rsidRPr="00FF251B">
        <w:rPr>
          <w:rFonts w:ascii="Helvetica" w:hAnsi="Helvetica" w:cs="Microsoft Sans Serif"/>
          <w:b/>
          <w:sz w:val="24"/>
          <w:szCs w:val="24"/>
        </w:rPr>
        <w:t>except</w:t>
      </w:r>
      <w:r w:rsidRPr="00FF251B">
        <w:rPr>
          <w:rFonts w:ascii="Helvetica" w:hAnsi="Helvetica" w:cs="Microsoft Sans Serif"/>
          <w:sz w:val="24"/>
          <w:szCs w:val="24"/>
        </w:rPr>
        <w:t xml:space="preserve"> for drawings and illustrations </w:t>
      </w:r>
    </w:p>
    <w:p w:rsidR="00FF251B" w:rsidRDefault="00FF251B" w:rsidP="00FF251B">
      <w:pPr>
        <w:tabs>
          <w:tab w:val="left" w:pos="630"/>
        </w:tabs>
        <w:spacing w:after="0" w:line="360" w:lineRule="auto"/>
        <w:rPr>
          <w:rFonts w:ascii="Helvetica" w:hAnsi="Helvetica" w:cs="Microsoft Sans Serif"/>
          <w:b/>
          <w:sz w:val="24"/>
          <w:szCs w:val="24"/>
        </w:rPr>
      </w:pPr>
    </w:p>
    <w:p w:rsidR="00BC67C2" w:rsidRPr="00FF251B" w:rsidRDefault="00BC67C2" w:rsidP="00FF251B">
      <w:pPr>
        <w:tabs>
          <w:tab w:val="left" w:pos="630"/>
        </w:tabs>
        <w:spacing w:after="0" w:line="360" w:lineRule="auto"/>
        <w:rPr>
          <w:rFonts w:ascii="Helvetica" w:hAnsi="Helvetica" w:cs="Microsoft Sans Serif"/>
          <w:sz w:val="24"/>
          <w:szCs w:val="24"/>
        </w:rPr>
      </w:pPr>
      <w:r w:rsidRPr="00FF251B">
        <w:rPr>
          <w:rFonts w:ascii="Helvetica" w:hAnsi="Helvetica" w:cs="Microsoft Sans Serif"/>
          <w:b/>
          <w:sz w:val="24"/>
          <w:szCs w:val="24"/>
        </w:rPr>
        <w:t>Questions</w:t>
      </w:r>
      <w:r w:rsidRPr="00FF251B">
        <w:rPr>
          <w:rFonts w:ascii="Helvetica" w:hAnsi="Helvetica" w:cs="Microsoft Sans Serif"/>
          <w:sz w:val="24"/>
          <w:szCs w:val="24"/>
        </w:rPr>
        <w:t xml:space="preserve"> </w:t>
      </w: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proofErr w:type="spellStart"/>
      <w:r w:rsidRPr="00FF251B">
        <w:rPr>
          <w:rFonts w:ascii="Helvetica" w:hAnsi="Helvetica"/>
          <w:sz w:val="24"/>
          <w:szCs w:val="24"/>
          <w:lang w:val="en-US"/>
        </w:rPr>
        <w:t>STIs</w:t>
      </w:r>
      <w:proofErr w:type="spellEnd"/>
      <w:r w:rsidRPr="00FF251B">
        <w:rPr>
          <w:rFonts w:ascii="Helvetica" w:hAnsi="Helvetica"/>
          <w:sz w:val="24"/>
          <w:szCs w:val="24"/>
          <w:lang w:val="en-US"/>
        </w:rPr>
        <w:t xml:space="preserve"> are common communicable diseases of Public Health significance: -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Outline the risk factors of </w:t>
      </w:r>
      <w:proofErr w:type="spellStart"/>
      <w:r w:rsidRPr="00FF251B">
        <w:rPr>
          <w:rFonts w:ascii="Helvetica" w:hAnsi="Helvetica"/>
          <w:sz w:val="24"/>
          <w:szCs w:val="24"/>
          <w:lang w:val="en-US"/>
        </w:rPr>
        <w:t>STIs</w:t>
      </w:r>
      <w:proofErr w:type="spellEnd"/>
      <w:r w:rsidRPr="00FF251B">
        <w:rPr>
          <w:rFonts w:ascii="Helvetica" w:hAnsi="Helvetica"/>
          <w:sz w:val="24"/>
          <w:szCs w:val="24"/>
          <w:lang w:val="en-US"/>
        </w:rPr>
        <w:t xml:space="preserve"> (6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Outline the holistic management of </w:t>
      </w:r>
      <w:proofErr w:type="spellStart"/>
      <w:r w:rsidRPr="00FF251B">
        <w:rPr>
          <w:rFonts w:ascii="Helvetica" w:hAnsi="Helvetica"/>
          <w:sz w:val="24"/>
          <w:szCs w:val="24"/>
        </w:rPr>
        <w:t>STIs</w:t>
      </w:r>
      <w:proofErr w:type="spellEnd"/>
      <w:r w:rsidRPr="00FF251B">
        <w:rPr>
          <w:rFonts w:ascii="Helvetica" w:hAnsi="Helvetica"/>
          <w:sz w:val="24"/>
          <w:szCs w:val="24"/>
        </w:rPr>
        <w:t xml:space="preserve"> (2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State the control measures for </w:t>
      </w:r>
      <w:proofErr w:type="spellStart"/>
      <w:r w:rsidRPr="00FF251B">
        <w:rPr>
          <w:rFonts w:ascii="Helvetica" w:hAnsi="Helvetica"/>
          <w:sz w:val="24"/>
          <w:szCs w:val="24"/>
        </w:rPr>
        <w:t>STIs</w:t>
      </w:r>
      <w:proofErr w:type="spellEnd"/>
      <w:r w:rsidRPr="00FF251B">
        <w:rPr>
          <w:rFonts w:ascii="Helvetica" w:hAnsi="Helvetica"/>
          <w:sz w:val="24"/>
          <w:szCs w:val="24"/>
        </w:rPr>
        <w:t xml:space="preserve"> (2 marks) </w:t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24"/>
          <w:szCs w:val="24"/>
        </w:rPr>
      </w:pP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>With regard to diseases caused by faecal contamination: -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Differentiate between bacillary and amoebic dysentery (2.5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What are the prevention and control measures in </w:t>
      </w:r>
      <w:proofErr w:type="spellStart"/>
      <w:r w:rsidRPr="00FF251B">
        <w:rPr>
          <w:rFonts w:ascii="Helvetica" w:hAnsi="Helvetica"/>
          <w:sz w:val="24"/>
          <w:szCs w:val="24"/>
        </w:rPr>
        <w:t>amoebiasis</w:t>
      </w:r>
      <w:proofErr w:type="spellEnd"/>
      <w:r w:rsidRPr="00FF251B">
        <w:rPr>
          <w:rFonts w:ascii="Helvetica" w:hAnsi="Helvetica"/>
          <w:sz w:val="24"/>
          <w:szCs w:val="24"/>
        </w:rPr>
        <w:t xml:space="preserve"> (2.5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What steps would you take when as the in-charge of the health centre you suspect there is an outbreak of cholera (5 marks)  </w:t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14"/>
          <w:szCs w:val="24"/>
        </w:rPr>
      </w:pP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With respect to maternal heath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Define safe motherhood (2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>Outline the pillars of safe motherhood (4 marks)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State eight important services in efforts on reduction of maternal morbidity and mortality in Kenya (4 marks) </w:t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14"/>
          <w:szCs w:val="24"/>
        </w:rPr>
      </w:pP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Disasters are common place occurrence in Kenya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Describe the stages of disaster management (5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>Classify disasters giving an example in each case (3 marks)</w:t>
      </w:r>
    </w:p>
    <w:p w:rsidR="00BC67C2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>State factors that increase vulnerability of a community to disasters (2 marks)</w:t>
      </w:r>
    </w:p>
    <w:p w:rsidR="0061694A" w:rsidRPr="00FF251B" w:rsidRDefault="0061694A" w:rsidP="0061694A">
      <w:pPr>
        <w:pStyle w:val="ListParagraph"/>
        <w:spacing w:after="0" w:line="360" w:lineRule="auto"/>
        <w:rPr>
          <w:rFonts w:ascii="Helvetica" w:hAnsi="Helvetica"/>
          <w:sz w:val="24"/>
          <w:szCs w:val="24"/>
        </w:rPr>
      </w:pP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lastRenderedPageBreak/>
        <w:t>Outline the risk factors for the following non-communicable diseases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Ischemic heart disease (5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Cancer (5 marks) </w:t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24"/>
          <w:szCs w:val="24"/>
        </w:rPr>
      </w:pP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Epidemiology and demography have profound effects on the health status of a community: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Outline the causes of migration (5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Describe the epidemiological study designs (5 marks) </w:t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24"/>
          <w:szCs w:val="24"/>
        </w:rPr>
      </w:pP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A nutritionist at a local hospital is following up under five year old children who are on nutritional schedule after suffering malnutrition obtained the following body weight (in </w:t>
      </w:r>
      <w:proofErr w:type="spellStart"/>
      <w:r w:rsidRPr="00FF251B">
        <w:rPr>
          <w:rFonts w:ascii="Helvetica" w:hAnsi="Helvetica"/>
          <w:sz w:val="24"/>
          <w:szCs w:val="24"/>
          <w:lang w:val="en-US"/>
        </w:rPr>
        <w:t>kgs</w:t>
      </w:r>
      <w:proofErr w:type="spellEnd"/>
      <w:r w:rsidRPr="00FF251B">
        <w:rPr>
          <w:rFonts w:ascii="Helvetica" w:hAnsi="Helvetica"/>
          <w:sz w:val="24"/>
          <w:szCs w:val="24"/>
          <w:lang w:val="en-US"/>
        </w:rPr>
        <w:t xml:space="preserve">). </w:t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24"/>
          <w:szCs w:val="24"/>
          <w:lang w:val="en-US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9.5,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6.5,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13.6,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12.9,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6.7.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7.8,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8.8,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9.1,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5.4, </w:t>
      </w:r>
      <w:r w:rsidRPr="00FF251B">
        <w:rPr>
          <w:rFonts w:ascii="Helvetica" w:hAnsi="Helvetica"/>
          <w:sz w:val="24"/>
          <w:szCs w:val="24"/>
          <w:lang w:val="en-US"/>
        </w:rPr>
        <w:tab/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24"/>
          <w:szCs w:val="24"/>
          <w:lang w:val="en-US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6.7,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8.4, </w:t>
      </w:r>
      <w:r w:rsidRPr="00FF251B">
        <w:rPr>
          <w:rFonts w:ascii="Helvetica" w:hAnsi="Helvetica"/>
          <w:sz w:val="24"/>
          <w:szCs w:val="24"/>
          <w:lang w:val="en-US"/>
        </w:rPr>
        <w:tab/>
        <w:t xml:space="preserve">9.2, </w:t>
      </w:r>
      <w:r w:rsidRPr="00FF251B">
        <w:rPr>
          <w:rFonts w:ascii="Helvetica" w:hAnsi="Helvetica"/>
          <w:sz w:val="24"/>
          <w:szCs w:val="24"/>
          <w:lang w:val="en-US"/>
        </w:rPr>
        <w:tab/>
        <w:t>8.8,</w:t>
      </w:r>
      <w:r w:rsidRPr="00FF251B">
        <w:rPr>
          <w:rFonts w:ascii="Helvetica" w:hAnsi="Helvetica"/>
          <w:sz w:val="24"/>
          <w:szCs w:val="24"/>
          <w:lang w:val="en-US"/>
        </w:rPr>
        <w:tab/>
        <w:t>8.3,</w:t>
      </w:r>
      <w:r w:rsidRPr="00FF251B">
        <w:rPr>
          <w:rFonts w:ascii="Helvetica" w:hAnsi="Helvetica"/>
          <w:sz w:val="24"/>
          <w:szCs w:val="24"/>
          <w:lang w:val="en-US"/>
        </w:rPr>
        <w:tab/>
        <w:t>4.7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  <w:lang w:val="en-US"/>
        </w:rPr>
      </w:pPr>
      <w:r w:rsidRPr="00FF251B">
        <w:rPr>
          <w:rFonts w:ascii="Helvetica" w:hAnsi="Helvetica"/>
          <w:sz w:val="24"/>
          <w:szCs w:val="24"/>
          <w:lang w:val="en-US"/>
        </w:rPr>
        <w:t>Determine the range (1 mark)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  <w:lang w:val="en-US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Determine the measures of central tendency of the children (5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  <w:lang w:val="en-US"/>
        </w:rPr>
      </w:pPr>
      <w:r w:rsidRPr="00FF251B">
        <w:rPr>
          <w:rFonts w:ascii="Helvetica" w:hAnsi="Helvetica"/>
          <w:sz w:val="24"/>
          <w:szCs w:val="24"/>
          <w:lang w:val="en-US"/>
        </w:rPr>
        <w:t>How does this data vary from the mean? (4 marks)</w:t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24"/>
          <w:szCs w:val="24"/>
        </w:rPr>
      </w:pP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Many governments in the world are implementing the </w:t>
      </w:r>
      <w:proofErr w:type="spellStart"/>
      <w:r w:rsidRPr="00FF251B">
        <w:rPr>
          <w:rFonts w:ascii="Helvetica" w:hAnsi="Helvetica"/>
          <w:sz w:val="24"/>
          <w:szCs w:val="24"/>
          <w:lang w:val="en-US"/>
        </w:rPr>
        <w:t>PHC</w:t>
      </w:r>
      <w:proofErr w:type="spellEnd"/>
      <w:r w:rsidRPr="00FF251B">
        <w:rPr>
          <w:rFonts w:ascii="Helvetica" w:hAnsi="Helvetica"/>
          <w:sz w:val="24"/>
          <w:szCs w:val="24"/>
          <w:lang w:val="en-US"/>
        </w:rPr>
        <w:t>/</w:t>
      </w:r>
      <w:proofErr w:type="spellStart"/>
      <w:r w:rsidRPr="00FF251B">
        <w:rPr>
          <w:rFonts w:ascii="Helvetica" w:hAnsi="Helvetica"/>
          <w:sz w:val="24"/>
          <w:szCs w:val="24"/>
          <w:lang w:val="en-US"/>
        </w:rPr>
        <w:t>MDGs</w:t>
      </w:r>
      <w:proofErr w:type="spellEnd"/>
      <w:r w:rsidRPr="00FF251B">
        <w:rPr>
          <w:rFonts w:ascii="Helvetica" w:hAnsi="Helvetica"/>
          <w:sz w:val="24"/>
          <w:szCs w:val="24"/>
          <w:lang w:val="en-US"/>
        </w:rPr>
        <w:t xml:space="preserve"> to improve the wellbeing of their citizens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  <w:lang w:val="en-US"/>
        </w:rPr>
        <w:t xml:space="preserve">Explain the relationship between </w:t>
      </w:r>
      <w:proofErr w:type="spellStart"/>
      <w:r w:rsidRPr="00FF251B">
        <w:rPr>
          <w:rFonts w:ascii="Helvetica" w:hAnsi="Helvetica"/>
          <w:sz w:val="24"/>
          <w:szCs w:val="24"/>
          <w:lang w:val="en-US"/>
        </w:rPr>
        <w:t>PHC</w:t>
      </w:r>
      <w:proofErr w:type="spellEnd"/>
      <w:r w:rsidRPr="00FF251B">
        <w:rPr>
          <w:rFonts w:ascii="Helvetica" w:hAnsi="Helvetica"/>
          <w:sz w:val="24"/>
          <w:szCs w:val="24"/>
          <w:lang w:val="en-US"/>
        </w:rPr>
        <w:t xml:space="preserve"> and </w:t>
      </w:r>
      <w:proofErr w:type="spellStart"/>
      <w:r w:rsidRPr="00FF251B">
        <w:rPr>
          <w:rFonts w:ascii="Helvetica" w:hAnsi="Helvetica"/>
          <w:sz w:val="24"/>
          <w:szCs w:val="24"/>
          <w:lang w:val="en-US"/>
        </w:rPr>
        <w:t>MDGs</w:t>
      </w:r>
      <w:proofErr w:type="spellEnd"/>
      <w:r w:rsidRPr="00FF251B">
        <w:rPr>
          <w:rFonts w:ascii="Helvetica" w:hAnsi="Helvetica"/>
          <w:sz w:val="24"/>
          <w:szCs w:val="24"/>
          <w:lang w:val="en-US"/>
        </w:rPr>
        <w:t xml:space="preserve"> (2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>State four strategies the Kenya government is deploying in implementation of each of the MDGs</w:t>
      </w:r>
      <w:bookmarkStart w:id="0" w:name="_GoBack"/>
      <w:bookmarkEnd w:id="0"/>
      <w:r w:rsidRPr="00FF251B">
        <w:rPr>
          <w:rFonts w:ascii="Helvetica" w:hAnsi="Helvetica"/>
          <w:sz w:val="24"/>
          <w:szCs w:val="24"/>
        </w:rPr>
        <w:t xml:space="preserve"> (8 marks) </w:t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24"/>
          <w:szCs w:val="24"/>
        </w:rPr>
      </w:pP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>Behavioural sciences such sociology, psychology and anthropology influence the health status of a community in many ways’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Outline the various types of marriages in African societies (5 marks) </w:t>
      </w:r>
    </w:p>
    <w:p w:rsidR="00BC67C2" w:rsidRPr="00FF251B" w:rsidRDefault="00BC67C2" w:rsidP="00BC67C2">
      <w:pPr>
        <w:pStyle w:val="ListParagraph"/>
        <w:numPr>
          <w:ilvl w:val="1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>Describe the types of families in Kenya (5 marks)</w:t>
      </w:r>
    </w:p>
    <w:p w:rsidR="00BC67C2" w:rsidRPr="00FF251B" w:rsidRDefault="00BC67C2" w:rsidP="00BC67C2">
      <w:pPr>
        <w:pStyle w:val="ListParagraph"/>
        <w:spacing w:after="0" w:line="360" w:lineRule="auto"/>
        <w:rPr>
          <w:rFonts w:ascii="Helvetica" w:hAnsi="Helvetica"/>
          <w:sz w:val="24"/>
          <w:szCs w:val="24"/>
        </w:rPr>
      </w:pPr>
    </w:p>
    <w:p w:rsidR="00BC67C2" w:rsidRPr="00FF251B" w:rsidRDefault="00BC67C2" w:rsidP="00BC67C2">
      <w:pPr>
        <w:pStyle w:val="ListParagraph"/>
        <w:numPr>
          <w:ilvl w:val="0"/>
          <w:numId w:val="10"/>
        </w:numPr>
        <w:spacing w:after="0" w:line="360" w:lineRule="auto"/>
        <w:rPr>
          <w:rFonts w:ascii="Helvetica" w:hAnsi="Helvetica"/>
          <w:sz w:val="24"/>
          <w:szCs w:val="24"/>
        </w:rPr>
      </w:pPr>
      <w:r w:rsidRPr="00FF251B">
        <w:rPr>
          <w:rFonts w:ascii="Helvetica" w:hAnsi="Helvetica"/>
          <w:sz w:val="24"/>
          <w:szCs w:val="24"/>
        </w:rPr>
        <w:t xml:space="preserve">You are the clinical officer in charge of the health facility where a disease outbreak has occurred. </w:t>
      </w:r>
      <w:r w:rsidRPr="00FF251B">
        <w:rPr>
          <w:rFonts w:ascii="Helvetica" w:hAnsi="Helvetica" w:cs="Arial"/>
          <w:bCs/>
          <w:sz w:val="24"/>
          <w:szCs w:val="24"/>
        </w:rPr>
        <w:t>Explain how you will  investigate the situation (10 marks)</w:t>
      </w:r>
    </w:p>
    <w:p w:rsidR="00BC67C2" w:rsidRPr="00FF251B" w:rsidRDefault="00BC67C2" w:rsidP="00BC67C2">
      <w:pPr>
        <w:pStyle w:val="ListParagraph"/>
        <w:tabs>
          <w:tab w:val="left" w:pos="360"/>
          <w:tab w:val="left" w:pos="630"/>
        </w:tabs>
        <w:spacing w:after="0" w:line="360" w:lineRule="auto"/>
        <w:ind w:left="1440"/>
        <w:jc w:val="both"/>
        <w:rPr>
          <w:rFonts w:ascii="Helvetica" w:hAnsi="Helvetica" w:cs="Arial"/>
          <w:bCs/>
          <w:sz w:val="24"/>
          <w:szCs w:val="24"/>
        </w:rPr>
      </w:pPr>
    </w:p>
    <w:p w:rsidR="00DD3A1C" w:rsidRPr="00FF251B" w:rsidRDefault="00DD3A1C" w:rsidP="00CB5ECE">
      <w:pPr>
        <w:spacing w:after="0" w:line="360" w:lineRule="auto"/>
        <w:rPr>
          <w:rFonts w:ascii="Helvetica" w:hAnsi="Helvetica"/>
          <w:sz w:val="24"/>
          <w:szCs w:val="24"/>
          <w:lang w:val="en-US"/>
        </w:rPr>
      </w:pPr>
    </w:p>
    <w:sectPr w:rsidR="00DD3A1C" w:rsidRPr="00FF251B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D12" w:rsidRDefault="001A2D12" w:rsidP="00D053DE">
      <w:pPr>
        <w:spacing w:after="0" w:line="240" w:lineRule="auto"/>
      </w:pPr>
      <w:r>
        <w:separator/>
      </w:r>
    </w:p>
  </w:endnote>
  <w:endnote w:type="continuationSeparator" w:id="0">
    <w:p w:rsidR="001A2D12" w:rsidRDefault="001A2D12" w:rsidP="00D05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15956563"/>
      <w:docPartObj>
        <w:docPartGallery w:val="Page Numbers (Bottom of Page)"/>
        <w:docPartUnique/>
      </w:docPartObj>
    </w:sdtPr>
    <w:sdtEndPr/>
    <w:sdtContent>
      <w:sdt>
        <w:sdtPr>
          <w:id w:val="1788235028"/>
          <w:docPartObj>
            <w:docPartGallery w:val="Page Numbers (Top of Page)"/>
            <w:docPartUnique/>
          </w:docPartObj>
        </w:sdtPr>
        <w:sdtEndPr/>
        <w:sdtContent>
          <w:p w:rsidR="00DD3A1C" w:rsidRDefault="00DD3A1C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1694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1694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D3A1C" w:rsidRDefault="00DD3A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D12" w:rsidRDefault="001A2D12" w:rsidP="00D053DE">
      <w:pPr>
        <w:spacing w:after="0" w:line="240" w:lineRule="auto"/>
      </w:pPr>
      <w:r>
        <w:separator/>
      </w:r>
    </w:p>
  </w:footnote>
  <w:footnote w:type="continuationSeparator" w:id="0">
    <w:p w:rsidR="001A2D12" w:rsidRDefault="001A2D12" w:rsidP="00D05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3DE" w:rsidRPr="00D053DE" w:rsidRDefault="00D053DE" w:rsidP="00D053DE">
    <w:pPr>
      <w:pStyle w:val="Header"/>
      <w:jc w:val="right"/>
      <w:rPr>
        <w:rFonts w:ascii="Arial Black" w:hAnsi="Arial Black"/>
        <w:caps/>
        <w:sz w:val="24"/>
        <w:lang w:val="en-US"/>
        <w14:shadow w14:blurRad="190500" w14:dist="0" w14:dir="9000000" w14:sx="44000" w14:sy="44000" w14:kx="0" w14:ky="0" w14:algn="ctr">
          <w14:srgbClr w14:val="000000">
            <w14:alpha w14:val="25000"/>
          </w14:srgbClr>
        </w14:shadow>
      </w:rPr>
    </w:pPr>
    <w:proofErr w:type="spellStart"/>
    <w:r w:rsidRPr="00D053DE">
      <w:rPr>
        <w:rFonts w:ascii="Arial Black" w:hAnsi="Arial Black"/>
        <w:caps/>
        <w:sz w:val="24"/>
        <w:lang w:val="en-US"/>
        <w14:shadow w14:blurRad="190500" w14:dist="0" w14:dir="9000000" w14:sx="44000" w14:sy="44000" w14:kx="0" w14:ky="0" w14:algn="ctr">
          <w14:srgbClr w14:val="000000">
            <w14:alpha w14:val="25000"/>
          </w14:srgbClr>
        </w14:shadow>
      </w:rPr>
      <w:t>KMTC</w:t>
    </w:r>
    <w:proofErr w:type="spellEnd"/>
    <w:r w:rsidRPr="00D053DE">
      <w:rPr>
        <w:rFonts w:ascii="Arial Black" w:hAnsi="Arial Black"/>
        <w:caps/>
        <w:sz w:val="24"/>
        <w:lang w:val="en-US"/>
        <w14:shadow w14:blurRad="190500" w14:dist="0" w14:dir="9000000" w14:sx="44000" w14:sy="44000" w14:kx="0" w14:ky="0" w14:algn="ctr">
          <w14:srgbClr w14:val="000000">
            <w14:alpha w14:val="25000"/>
          </w14:srgbClr>
        </w14:shadow>
      </w:rPr>
      <w:t>/</w:t>
    </w:r>
    <w:proofErr w:type="spellStart"/>
    <w:r w:rsidRPr="00D053DE">
      <w:rPr>
        <w:rFonts w:ascii="Arial Black" w:hAnsi="Arial Black"/>
        <w:caps/>
        <w:sz w:val="24"/>
        <w:lang w:val="en-US"/>
        <w14:shadow w14:blurRad="190500" w14:dist="0" w14:dir="9000000" w14:sx="44000" w14:sy="44000" w14:kx="0" w14:ky="0" w14:algn="ctr">
          <w14:srgbClr w14:val="000000">
            <w14:alpha w14:val="25000"/>
          </w14:srgbClr>
        </w14:shadow>
      </w:rPr>
      <w:t>QP</w:t>
    </w:r>
    <w:proofErr w:type="spellEnd"/>
    <w:r w:rsidRPr="00D053DE">
      <w:rPr>
        <w:rFonts w:ascii="Arial Black" w:hAnsi="Arial Black"/>
        <w:caps/>
        <w:sz w:val="24"/>
        <w:lang w:val="en-US"/>
        <w14:shadow w14:blurRad="190500" w14:dist="0" w14:dir="9000000" w14:sx="44000" w14:sy="44000" w14:kx="0" w14:ky="0" w14:algn="ctr">
          <w14:srgbClr w14:val="000000">
            <w14:alpha w14:val="25000"/>
          </w14:srgbClr>
        </w14:shadow>
      </w:rPr>
      <w:t>-08/TIS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416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E7B14DC"/>
    <w:multiLevelType w:val="hybridMultilevel"/>
    <w:tmpl w:val="C2E416E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E8E6171"/>
    <w:multiLevelType w:val="hybridMultilevel"/>
    <w:tmpl w:val="F7D441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EA6356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4CB435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5A070164"/>
    <w:multiLevelType w:val="hybridMultilevel"/>
    <w:tmpl w:val="1F2C5042"/>
    <w:lvl w:ilvl="0" w:tplc="F7645B2C">
      <w:start w:val="1"/>
      <w:numFmt w:val="lowerRoman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B7324EC"/>
    <w:multiLevelType w:val="hybridMultilevel"/>
    <w:tmpl w:val="D73E28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5842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62C74807"/>
    <w:multiLevelType w:val="hybridMultilevel"/>
    <w:tmpl w:val="1B96A0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8A12919"/>
    <w:multiLevelType w:val="hybridMultilevel"/>
    <w:tmpl w:val="DC0073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BF326D0"/>
    <w:multiLevelType w:val="hybridMultilevel"/>
    <w:tmpl w:val="68D06C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4"/>
  </w:num>
  <w:num w:numId="5">
    <w:abstractNumId w:val="9"/>
  </w:num>
  <w:num w:numId="6">
    <w:abstractNumId w:val="5"/>
  </w:num>
  <w:num w:numId="7">
    <w:abstractNumId w:val="2"/>
  </w:num>
  <w:num w:numId="8">
    <w:abstractNumId w:val="0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480"/>
    <w:rsid w:val="00025D33"/>
    <w:rsid w:val="00035E3A"/>
    <w:rsid w:val="000A0963"/>
    <w:rsid w:val="0011162E"/>
    <w:rsid w:val="001148F5"/>
    <w:rsid w:val="001A2D12"/>
    <w:rsid w:val="001C34DB"/>
    <w:rsid w:val="002E3997"/>
    <w:rsid w:val="00406938"/>
    <w:rsid w:val="00422BC7"/>
    <w:rsid w:val="00484692"/>
    <w:rsid w:val="004F5702"/>
    <w:rsid w:val="00500A44"/>
    <w:rsid w:val="00543329"/>
    <w:rsid w:val="005726E8"/>
    <w:rsid w:val="005C3480"/>
    <w:rsid w:val="005F4EDC"/>
    <w:rsid w:val="0061694A"/>
    <w:rsid w:val="006801E8"/>
    <w:rsid w:val="007C2DD6"/>
    <w:rsid w:val="008F0184"/>
    <w:rsid w:val="009A6954"/>
    <w:rsid w:val="009C2B29"/>
    <w:rsid w:val="00A6012F"/>
    <w:rsid w:val="00AA49A1"/>
    <w:rsid w:val="00BC67C2"/>
    <w:rsid w:val="00C54E9D"/>
    <w:rsid w:val="00CB5ECE"/>
    <w:rsid w:val="00D053DE"/>
    <w:rsid w:val="00D055AE"/>
    <w:rsid w:val="00D1473C"/>
    <w:rsid w:val="00D67592"/>
    <w:rsid w:val="00DD3A1C"/>
    <w:rsid w:val="00E20F93"/>
    <w:rsid w:val="00E769DB"/>
    <w:rsid w:val="00EE41CA"/>
    <w:rsid w:val="00FF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FBA6F8-DD7B-459D-9FA1-40B71CB8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8F5"/>
    <w:pPr>
      <w:ind w:left="720"/>
      <w:contextualSpacing/>
    </w:pPr>
  </w:style>
  <w:style w:type="table" w:styleId="TableGrid">
    <w:name w:val="Table Grid"/>
    <w:basedOn w:val="TableNormal"/>
    <w:uiPriority w:val="39"/>
    <w:rsid w:val="00422B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5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3DE"/>
  </w:style>
  <w:style w:type="paragraph" w:styleId="Footer">
    <w:name w:val="footer"/>
    <w:basedOn w:val="Normal"/>
    <w:link w:val="FooterChar"/>
    <w:uiPriority w:val="99"/>
    <w:unhideWhenUsed/>
    <w:rsid w:val="00D05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3DE"/>
  </w:style>
  <w:style w:type="paragraph" w:styleId="BalloonText">
    <w:name w:val="Balloon Text"/>
    <w:basedOn w:val="Normal"/>
    <w:link w:val="BalloonTextChar"/>
    <w:uiPriority w:val="99"/>
    <w:semiHidden/>
    <w:unhideWhenUsed/>
    <w:rsid w:val="00616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9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3F200-9A6E-4A64-96C6-0510542CC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Earl</dc:creator>
  <cp:lastModifiedBy>Earl</cp:lastModifiedBy>
  <cp:revision>17</cp:revision>
  <cp:lastPrinted>2013-05-13T08:21:00Z</cp:lastPrinted>
  <dcterms:created xsi:type="dcterms:W3CDTF">2013-04-28T08:11:00Z</dcterms:created>
  <dcterms:modified xsi:type="dcterms:W3CDTF">2013-05-13T08:22:00Z</dcterms:modified>
</cp:coreProperties>
</file>