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DBD" w:rsidRPr="00DC584B" w:rsidRDefault="003954FE" w:rsidP="00B12C90">
      <w:pPr>
        <w:jc w:val="right"/>
        <w:rPr>
          <w:rFonts w:ascii="Microsoft Sans Serif" w:hAnsi="Microsoft Sans Serif" w:cs="Microsoft Sans Serif"/>
          <w:b/>
        </w:rPr>
      </w:pPr>
      <w:r w:rsidRPr="00DC584B">
        <w:rPr>
          <w:rFonts w:ascii="Microsoft Sans Serif" w:hAnsi="Microsoft Sans Serif" w:cs="Microsoft Sans Serif"/>
        </w:rPr>
        <w:tab/>
      </w:r>
      <w:proofErr w:type="spellStart"/>
      <w:r w:rsidR="00B12C90" w:rsidRPr="00DC584B">
        <w:rPr>
          <w:rFonts w:ascii="Microsoft Sans Serif" w:hAnsi="Microsoft Sans Serif" w:cs="Microsoft Sans Serif"/>
          <w:b/>
        </w:rPr>
        <w:t>KMTC</w:t>
      </w:r>
      <w:proofErr w:type="spellEnd"/>
      <w:r w:rsidR="00B12C90" w:rsidRPr="00DC584B">
        <w:rPr>
          <w:rFonts w:ascii="Microsoft Sans Serif" w:hAnsi="Microsoft Sans Serif" w:cs="Microsoft Sans Serif"/>
          <w:b/>
        </w:rPr>
        <w:t>/</w:t>
      </w:r>
      <w:proofErr w:type="spellStart"/>
      <w:r w:rsidR="00B12C90" w:rsidRPr="00DC584B">
        <w:rPr>
          <w:rFonts w:ascii="Microsoft Sans Serif" w:hAnsi="Microsoft Sans Serif" w:cs="Microsoft Sans Serif"/>
          <w:b/>
        </w:rPr>
        <w:t>QP</w:t>
      </w:r>
      <w:proofErr w:type="spellEnd"/>
      <w:r w:rsidR="00B12C90" w:rsidRPr="00DC584B">
        <w:rPr>
          <w:rFonts w:ascii="Microsoft Sans Serif" w:hAnsi="Microsoft Sans Serif" w:cs="Microsoft Sans Serif"/>
          <w:b/>
        </w:rPr>
        <w:t>-08/</w:t>
      </w:r>
      <w:r w:rsidR="0095629C">
        <w:rPr>
          <w:rFonts w:ascii="Microsoft Sans Serif" w:hAnsi="Microsoft Sans Serif" w:cs="Microsoft Sans Serif"/>
          <w:b/>
        </w:rPr>
        <w:t>EMS</w:t>
      </w:r>
    </w:p>
    <w:p w:rsidR="00B12C90" w:rsidRPr="00D85970" w:rsidRDefault="00B12C90" w:rsidP="00B12C90">
      <w:pPr>
        <w:spacing w:after="0" w:line="240" w:lineRule="auto"/>
        <w:jc w:val="center"/>
        <w:outlineLvl w:val="0"/>
        <w:rPr>
          <w:rFonts w:eastAsia="Batang" w:cs="Segoe UI"/>
          <w:b/>
          <w:sz w:val="28"/>
        </w:rPr>
      </w:pPr>
      <w:r w:rsidRPr="00D85970">
        <w:rPr>
          <w:rFonts w:eastAsia="Batang" w:cs="Segoe UI"/>
          <w:b/>
          <w:sz w:val="28"/>
        </w:rPr>
        <w:t xml:space="preserve">KENYA MEDICAL TRAINING COLLEGE </w:t>
      </w:r>
    </w:p>
    <w:p w:rsidR="00683A91" w:rsidRPr="00D85970" w:rsidRDefault="002248E3" w:rsidP="002248E3">
      <w:pPr>
        <w:spacing w:after="0" w:line="240" w:lineRule="auto"/>
        <w:jc w:val="center"/>
        <w:outlineLvl w:val="0"/>
        <w:rPr>
          <w:rFonts w:eastAsia="Batang" w:cs="Segoe UI"/>
          <w:b/>
          <w:sz w:val="28"/>
        </w:rPr>
      </w:pPr>
      <w:r w:rsidRPr="00D85970">
        <w:rPr>
          <w:rFonts w:cs="Segoe UI"/>
          <w:b/>
          <w:noProof/>
          <w:sz w:val="4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64384" behindDoc="0" locked="0" layoutInCell="1" allowOverlap="1" wp14:anchorId="272308C1" wp14:editId="0613AA23">
            <wp:simplePos x="0" y="0"/>
            <wp:positionH relativeFrom="column">
              <wp:posOffset>2628900</wp:posOffset>
            </wp:positionH>
            <wp:positionV relativeFrom="paragraph">
              <wp:posOffset>94615</wp:posOffset>
            </wp:positionV>
            <wp:extent cx="733425" cy="660400"/>
            <wp:effectExtent l="0" t="0" r="9525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Batang" w:cs="Segoe UI"/>
          <w:b/>
          <w:sz w:val="28"/>
        </w:rPr>
        <w:br w:type="textWrapping" w:clear="all"/>
      </w:r>
      <w:r w:rsidR="00B6061C">
        <w:rPr>
          <w:rFonts w:eastAsia="Batang" w:cs="Segoe UI"/>
          <w:b/>
          <w:sz w:val="28"/>
        </w:rPr>
        <w:t xml:space="preserve"> </w:t>
      </w:r>
      <w:r w:rsidR="00683A91" w:rsidRPr="00D85970">
        <w:rPr>
          <w:rFonts w:eastAsia="Batang" w:cs="Segoe UI"/>
          <w:b/>
          <w:sz w:val="28"/>
        </w:rPr>
        <w:t>FACULTY OF CLINICAL SCIENCES</w:t>
      </w:r>
    </w:p>
    <w:p w:rsidR="00B12C90" w:rsidRPr="009B223F" w:rsidRDefault="00B12C90" w:rsidP="00B12C90">
      <w:pPr>
        <w:spacing w:after="0" w:line="240" w:lineRule="auto"/>
        <w:jc w:val="center"/>
        <w:rPr>
          <w:rFonts w:eastAsia="Batang" w:cs="Segoe UI"/>
          <w:b/>
          <w:sz w:val="16"/>
        </w:rPr>
      </w:pPr>
    </w:p>
    <w:p w:rsidR="00B12C90" w:rsidRPr="00D85970" w:rsidRDefault="00B12C90" w:rsidP="00B12C90">
      <w:pPr>
        <w:spacing w:after="0" w:line="240" w:lineRule="auto"/>
        <w:jc w:val="center"/>
        <w:outlineLvl w:val="0"/>
        <w:rPr>
          <w:rFonts w:eastAsia="Batang" w:cs="Segoe UI"/>
          <w:b/>
          <w:sz w:val="28"/>
        </w:rPr>
      </w:pPr>
      <w:r w:rsidRPr="00D85970">
        <w:rPr>
          <w:rFonts w:eastAsia="Batang" w:cs="Segoe UI"/>
          <w:b/>
          <w:sz w:val="28"/>
        </w:rPr>
        <w:t xml:space="preserve">DEPARTMENT OF CLINICAL MEDICINE – </w:t>
      </w:r>
      <w:r w:rsidR="003F6E01">
        <w:rPr>
          <w:rFonts w:eastAsia="Batang" w:cs="Segoe UI"/>
          <w:b/>
          <w:sz w:val="28"/>
        </w:rPr>
        <w:t>EMBU</w:t>
      </w:r>
      <w:r w:rsidRPr="00D85970">
        <w:rPr>
          <w:rFonts w:eastAsia="Batang" w:cs="Segoe UI"/>
          <w:b/>
          <w:sz w:val="28"/>
        </w:rPr>
        <w:t xml:space="preserve"> </w:t>
      </w:r>
    </w:p>
    <w:p w:rsidR="00B12C90" w:rsidRPr="009B223F" w:rsidRDefault="00B12C90" w:rsidP="00B12C90">
      <w:pPr>
        <w:spacing w:after="0" w:line="240" w:lineRule="auto"/>
        <w:jc w:val="center"/>
        <w:rPr>
          <w:rFonts w:eastAsia="Batang" w:cs="Segoe UI"/>
          <w:b/>
          <w:sz w:val="14"/>
        </w:rPr>
      </w:pPr>
    </w:p>
    <w:p w:rsidR="00B12C90" w:rsidRDefault="00B12C90" w:rsidP="00B12C90">
      <w:pPr>
        <w:spacing w:after="0" w:line="240" w:lineRule="auto"/>
        <w:jc w:val="center"/>
        <w:rPr>
          <w:rFonts w:eastAsia="Batang" w:cs="Segoe UI"/>
          <w:b/>
          <w:sz w:val="28"/>
        </w:rPr>
      </w:pPr>
      <w:r w:rsidRPr="00D85970">
        <w:rPr>
          <w:rFonts w:eastAsia="Batang" w:cs="Segoe UI"/>
          <w:b/>
          <w:sz w:val="28"/>
        </w:rPr>
        <w:t>201</w:t>
      </w:r>
      <w:r w:rsidR="00B93725">
        <w:rPr>
          <w:rFonts w:eastAsia="Batang" w:cs="Segoe UI"/>
          <w:b/>
          <w:sz w:val="28"/>
        </w:rPr>
        <w:t>6</w:t>
      </w:r>
      <w:r w:rsidRPr="00D85970">
        <w:rPr>
          <w:rFonts w:eastAsia="Batang" w:cs="Segoe UI"/>
          <w:b/>
          <w:sz w:val="28"/>
        </w:rPr>
        <w:t>/201</w:t>
      </w:r>
      <w:r w:rsidR="00B93725">
        <w:rPr>
          <w:rFonts w:eastAsia="Batang" w:cs="Segoe UI"/>
          <w:b/>
          <w:sz w:val="28"/>
        </w:rPr>
        <w:t>7</w:t>
      </w:r>
      <w:r w:rsidRPr="00D85970">
        <w:rPr>
          <w:rFonts w:eastAsia="Batang" w:cs="Segoe UI"/>
          <w:b/>
          <w:sz w:val="28"/>
        </w:rPr>
        <w:t xml:space="preserve"> ACADEMIC YEAR    </w:t>
      </w:r>
    </w:p>
    <w:p w:rsidR="000C555D" w:rsidRPr="009B223F" w:rsidRDefault="000C555D" w:rsidP="00B12C90">
      <w:pPr>
        <w:spacing w:after="0" w:line="240" w:lineRule="auto"/>
        <w:jc w:val="center"/>
        <w:rPr>
          <w:rFonts w:eastAsia="Batang" w:cs="Segoe UI"/>
          <w:b/>
          <w:sz w:val="16"/>
        </w:rPr>
      </w:pPr>
    </w:p>
    <w:p w:rsidR="000C555D" w:rsidRPr="00D85970" w:rsidRDefault="000C555D" w:rsidP="00B12C90">
      <w:pPr>
        <w:spacing w:after="0" w:line="240" w:lineRule="auto"/>
        <w:jc w:val="center"/>
        <w:rPr>
          <w:rFonts w:eastAsia="Batang" w:cs="Segoe UI"/>
          <w:b/>
          <w:sz w:val="28"/>
        </w:rPr>
      </w:pPr>
      <w:r>
        <w:rPr>
          <w:rFonts w:eastAsia="Batang" w:cs="Segoe UI"/>
          <w:b/>
          <w:sz w:val="28"/>
        </w:rPr>
        <w:t>PRE-FQE (6</w:t>
      </w:r>
      <w:r w:rsidRPr="000C555D">
        <w:rPr>
          <w:rFonts w:eastAsia="Batang" w:cs="Segoe UI"/>
          <w:b/>
          <w:sz w:val="28"/>
          <w:vertAlign w:val="superscript"/>
        </w:rPr>
        <w:t>TH</w:t>
      </w:r>
      <w:r>
        <w:rPr>
          <w:rFonts w:eastAsia="Batang" w:cs="Segoe UI"/>
          <w:b/>
          <w:sz w:val="28"/>
        </w:rPr>
        <w:t xml:space="preserve"> SEMESTER) EXAMINATIONS </w:t>
      </w:r>
    </w:p>
    <w:p w:rsidR="004938C0" w:rsidRPr="00D85970" w:rsidRDefault="004938C0" w:rsidP="00B12C90">
      <w:pPr>
        <w:spacing w:after="0" w:line="240" w:lineRule="auto"/>
        <w:outlineLvl w:val="0"/>
        <w:rPr>
          <w:rFonts w:eastAsia="Batang" w:cs="Segoe UI"/>
          <w:b/>
        </w:rPr>
      </w:pPr>
      <w:r w:rsidRPr="00D85970">
        <w:rPr>
          <w:rFonts w:eastAsia="Batang" w:cs="Segoe U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-47626</wp:posOffset>
                </wp:positionH>
                <wp:positionV relativeFrom="paragraph">
                  <wp:posOffset>48260</wp:posOffset>
                </wp:positionV>
                <wp:extent cx="60102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5A1088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3.8pt" to="469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" strokecolor="#5b9bd5 [3204]" strokeweight="1.5pt">
                <v:stroke joinstyle="miter"/>
              </v:line>
            </w:pict>
          </mc:Fallback>
        </mc:AlternateContent>
      </w:r>
    </w:p>
    <w:p w:rsidR="00B12C90" w:rsidRPr="00D85970" w:rsidRDefault="00B12C90" w:rsidP="00B12C90">
      <w:pPr>
        <w:spacing w:after="0" w:line="240" w:lineRule="auto"/>
        <w:outlineLvl w:val="0"/>
        <w:rPr>
          <w:rFonts w:eastAsia="Batang" w:cs="Segoe UI"/>
        </w:rPr>
      </w:pPr>
      <w:r w:rsidRPr="00D85970">
        <w:rPr>
          <w:rFonts w:eastAsia="Batang" w:cs="Segoe UI"/>
          <w:b/>
        </w:rPr>
        <w:t xml:space="preserve">Stream: </w:t>
      </w:r>
      <w:r w:rsidRPr="00D85970">
        <w:rPr>
          <w:rFonts w:eastAsia="Batang" w:cs="Segoe UI"/>
        </w:rPr>
        <w:t>September 201</w:t>
      </w:r>
      <w:r w:rsidR="00B93725">
        <w:rPr>
          <w:rFonts w:eastAsia="Batang" w:cs="Segoe UI"/>
        </w:rPr>
        <w:t>4</w:t>
      </w:r>
      <w:r w:rsidRPr="00D85970">
        <w:rPr>
          <w:rFonts w:eastAsia="Batang" w:cs="Segoe UI"/>
        </w:rPr>
        <w:t xml:space="preserve"> Class</w:t>
      </w:r>
      <w:r w:rsidRPr="00D85970">
        <w:rPr>
          <w:rFonts w:eastAsia="Batang" w:cs="Segoe UI"/>
        </w:rPr>
        <w:tab/>
      </w:r>
      <w:r w:rsidRPr="00D85970">
        <w:rPr>
          <w:rFonts w:eastAsia="Batang" w:cs="Segoe UI"/>
          <w:b/>
        </w:rPr>
        <w:t>Module</w:t>
      </w:r>
      <w:r w:rsidRPr="00D85970">
        <w:rPr>
          <w:rFonts w:eastAsia="Batang" w:cs="Segoe UI"/>
        </w:rPr>
        <w:t>:</w:t>
      </w:r>
      <w:r w:rsidR="000C555D">
        <w:rPr>
          <w:rFonts w:eastAsia="Batang" w:cs="Segoe UI"/>
        </w:rPr>
        <w:t xml:space="preserve"> </w:t>
      </w:r>
      <w:r w:rsidR="00E15E30">
        <w:rPr>
          <w:rFonts w:eastAsia="Batang" w:cs="Segoe UI"/>
        </w:rPr>
        <w:t>COMMUNITY</w:t>
      </w:r>
      <w:r w:rsidR="006F0046">
        <w:rPr>
          <w:rFonts w:eastAsia="Batang" w:cs="Segoe UI"/>
        </w:rPr>
        <w:t xml:space="preserve"> HEALTH</w:t>
      </w:r>
      <w:r w:rsidR="001607A7">
        <w:rPr>
          <w:rFonts w:eastAsia="Batang" w:cs="Segoe UI"/>
        </w:rPr>
        <w:t xml:space="preserve"> </w:t>
      </w:r>
      <w:r w:rsidR="0046451B" w:rsidRPr="00D85970">
        <w:rPr>
          <w:rFonts w:eastAsia="Batang" w:cs="Segoe UI"/>
        </w:rPr>
        <w:t xml:space="preserve">PAPER </w:t>
      </w:r>
      <w:r w:rsidR="000C4E1F" w:rsidRPr="00D85970">
        <w:rPr>
          <w:rFonts w:eastAsia="Batang" w:cs="Segoe UI"/>
        </w:rPr>
        <w:t>I</w:t>
      </w:r>
      <w:r w:rsidRPr="00D85970">
        <w:rPr>
          <w:rFonts w:eastAsia="Batang" w:cs="Segoe UI"/>
        </w:rPr>
        <w:t xml:space="preserve">  </w:t>
      </w:r>
      <w:r w:rsidRPr="00D85970">
        <w:rPr>
          <w:rFonts w:eastAsia="Batang" w:cs="Segoe UI"/>
        </w:rPr>
        <w:tab/>
      </w:r>
    </w:p>
    <w:p w:rsidR="00B12C90" w:rsidRPr="00D85970" w:rsidRDefault="00B12C90" w:rsidP="00B12C90">
      <w:pPr>
        <w:spacing w:after="0" w:line="240" w:lineRule="auto"/>
        <w:outlineLvl w:val="0"/>
        <w:rPr>
          <w:rFonts w:eastAsia="Batang" w:cs="Segoe UI"/>
        </w:rPr>
      </w:pPr>
    </w:p>
    <w:p w:rsidR="00B12C90" w:rsidRPr="00D85970" w:rsidRDefault="0046451B" w:rsidP="00B12C90">
      <w:pPr>
        <w:spacing w:after="0" w:line="240" w:lineRule="auto"/>
        <w:outlineLvl w:val="0"/>
        <w:rPr>
          <w:rFonts w:eastAsia="Batang" w:cs="Segoe UI"/>
        </w:rPr>
      </w:pPr>
      <w:r w:rsidRPr="00D85970">
        <w:rPr>
          <w:rFonts w:eastAsia="Batang" w:cs="Segoe UI"/>
          <w:b/>
        </w:rPr>
        <w:t>Time</w:t>
      </w:r>
      <w:r w:rsidR="00B12C90" w:rsidRPr="00D85970">
        <w:rPr>
          <w:rFonts w:eastAsia="Batang" w:cs="Segoe UI"/>
        </w:rPr>
        <w:t>:  3 Hours</w:t>
      </w:r>
      <w:r w:rsidR="00B12C90" w:rsidRPr="00D85970">
        <w:rPr>
          <w:rFonts w:eastAsia="Batang" w:cs="Segoe UI"/>
          <w:b/>
        </w:rPr>
        <w:t xml:space="preserve"> </w:t>
      </w:r>
      <w:r w:rsidR="000C555D">
        <w:rPr>
          <w:rFonts w:eastAsia="Batang" w:cs="Segoe UI"/>
          <w:b/>
        </w:rPr>
        <w:tab/>
      </w:r>
      <w:r w:rsidR="000C555D">
        <w:rPr>
          <w:rFonts w:eastAsia="Batang" w:cs="Segoe UI"/>
          <w:b/>
        </w:rPr>
        <w:tab/>
      </w:r>
      <w:r w:rsidR="000C555D">
        <w:rPr>
          <w:rFonts w:eastAsia="Batang" w:cs="Segoe UI"/>
          <w:b/>
        </w:rPr>
        <w:tab/>
      </w:r>
      <w:r w:rsidR="00B12C90" w:rsidRPr="00D85970">
        <w:rPr>
          <w:rFonts w:eastAsia="Batang" w:cs="Segoe UI"/>
          <w:b/>
        </w:rPr>
        <w:t xml:space="preserve">Session: </w:t>
      </w:r>
      <w:r w:rsidR="000C555D">
        <w:rPr>
          <w:rFonts w:eastAsia="Batang" w:cs="Segoe UI"/>
          <w:b/>
        </w:rPr>
        <w:t xml:space="preserve"> </w:t>
      </w:r>
      <w:r w:rsidR="00B12C90" w:rsidRPr="00D85970">
        <w:rPr>
          <w:rFonts w:eastAsia="Batang" w:cs="Segoe UI"/>
        </w:rPr>
        <w:t>Morning (</w:t>
      </w:r>
      <w:r w:rsidR="000C555D">
        <w:rPr>
          <w:rFonts w:eastAsia="Batang" w:cs="Segoe UI"/>
        </w:rPr>
        <w:t>09</w:t>
      </w:r>
      <w:r w:rsidR="00D41A23">
        <w:rPr>
          <w:rFonts w:eastAsia="Batang" w:cs="Segoe UI"/>
        </w:rPr>
        <w:t>.</w:t>
      </w:r>
      <w:r w:rsidR="000C555D">
        <w:rPr>
          <w:rFonts w:eastAsia="Batang" w:cs="Segoe UI"/>
        </w:rPr>
        <w:t>00</w:t>
      </w:r>
      <w:r w:rsidR="00B12C90" w:rsidRPr="00D85970">
        <w:rPr>
          <w:rFonts w:eastAsia="Batang" w:cs="Segoe UI"/>
        </w:rPr>
        <w:t xml:space="preserve"> – </w:t>
      </w:r>
      <w:r w:rsidR="000C555D">
        <w:rPr>
          <w:rFonts w:eastAsia="Batang" w:cs="Segoe UI"/>
        </w:rPr>
        <w:t>12</w:t>
      </w:r>
      <w:r w:rsidR="00B12C90" w:rsidRPr="00D85970">
        <w:rPr>
          <w:rFonts w:eastAsia="Batang" w:cs="Segoe UI"/>
        </w:rPr>
        <w:t>.</w:t>
      </w:r>
      <w:r w:rsidR="000C555D">
        <w:rPr>
          <w:rFonts w:eastAsia="Batang" w:cs="Segoe UI"/>
        </w:rPr>
        <w:t>00</w:t>
      </w:r>
      <w:r w:rsidR="00B12C90" w:rsidRPr="00D85970">
        <w:rPr>
          <w:rFonts w:eastAsia="Batang" w:cs="Segoe UI"/>
        </w:rPr>
        <w:t xml:space="preserve"> hours)</w:t>
      </w:r>
    </w:p>
    <w:p w:rsidR="00D121B3" w:rsidRPr="00D85970" w:rsidRDefault="00D121B3" w:rsidP="00B12C90">
      <w:pPr>
        <w:spacing w:after="0" w:line="240" w:lineRule="auto"/>
        <w:outlineLvl w:val="0"/>
        <w:rPr>
          <w:rFonts w:eastAsia="Batang" w:cs="Segoe UI"/>
        </w:rPr>
      </w:pPr>
    </w:p>
    <w:p w:rsidR="00B12C90" w:rsidRPr="00D85970" w:rsidRDefault="00B12C90" w:rsidP="00B12C90">
      <w:pPr>
        <w:spacing w:after="0" w:line="240" w:lineRule="auto"/>
        <w:outlineLvl w:val="0"/>
        <w:rPr>
          <w:rFonts w:eastAsia="Batang" w:cs="Segoe UI"/>
        </w:rPr>
      </w:pPr>
      <w:r w:rsidRPr="00D85970">
        <w:rPr>
          <w:rFonts w:eastAsia="Batang" w:cs="Segoe UI"/>
          <w:b/>
        </w:rPr>
        <w:t>DATE</w:t>
      </w:r>
      <w:r w:rsidRPr="00D85970">
        <w:rPr>
          <w:rFonts w:eastAsia="Batang" w:cs="Segoe UI"/>
        </w:rPr>
        <w:t xml:space="preserve">: </w:t>
      </w:r>
      <w:r w:rsidR="00E15E30">
        <w:rPr>
          <w:rFonts w:eastAsia="Batang" w:cs="Segoe UI"/>
        </w:rPr>
        <w:t>Mon</w:t>
      </w:r>
      <w:r w:rsidR="007D1351">
        <w:rPr>
          <w:rFonts w:eastAsia="Batang" w:cs="Segoe UI"/>
        </w:rPr>
        <w:t>day</w:t>
      </w:r>
      <w:r w:rsidRPr="00D85970">
        <w:rPr>
          <w:rFonts w:eastAsia="Batang" w:cs="Segoe UI"/>
        </w:rPr>
        <w:t xml:space="preserve">, </w:t>
      </w:r>
      <w:r w:rsidR="00E15E30">
        <w:rPr>
          <w:rFonts w:eastAsia="Batang" w:cs="Segoe UI"/>
        </w:rPr>
        <w:t>8</w:t>
      </w:r>
      <w:r w:rsidR="00972EE6" w:rsidRPr="00972EE6">
        <w:rPr>
          <w:rFonts w:eastAsia="Batang" w:cs="Segoe UI"/>
          <w:vertAlign w:val="superscript"/>
        </w:rPr>
        <w:t>th</w:t>
      </w:r>
      <w:r w:rsidR="00972EE6">
        <w:rPr>
          <w:rFonts w:eastAsia="Batang" w:cs="Segoe UI"/>
        </w:rPr>
        <w:t xml:space="preserve"> M</w:t>
      </w:r>
      <w:r w:rsidR="000C555D">
        <w:rPr>
          <w:rFonts w:eastAsia="Batang" w:cs="Segoe UI"/>
        </w:rPr>
        <w:t xml:space="preserve">ay </w:t>
      </w:r>
      <w:r w:rsidRPr="00D85970">
        <w:rPr>
          <w:rFonts w:eastAsia="Batang" w:cs="Segoe UI"/>
        </w:rPr>
        <w:t>201</w:t>
      </w:r>
      <w:r w:rsidR="00D41A23">
        <w:rPr>
          <w:rFonts w:eastAsia="Batang" w:cs="Segoe UI"/>
        </w:rPr>
        <w:t>7</w:t>
      </w:r>
      <w:r w:rsidR="000C555D">
        <w:rPr>
          <w:rFonts w:eastAsia="Batang" w:cs="Segoe UI"/>
        </w:rPr>
        <w:tab/>
      </w:r>
      <w:r w:rsidR="000C555D">
        <w:rPr>
          <w:rFonts w:eastAsia="Batang" w:cs="Segoe UI"/>
          <w:b/>
        </w:rPr>
        <w:t>Lecturers</w:t>
      </w:r>
      <w:r w:rsidR="00D121B3" w:rsidRPr="00D85970">
        <w:rPr>
          <w:rFonts w:eastAsia="Batang" w:cs="Segoe UI"/>
        </w:rPr>
        <w:t xml:space="preserve">: </w:t>
      </w:r>
      <w:r w:rsidR="007D1351">
        <w:rPr>
          <w:rFonts w:eastAsia="Batang" w:cs="Segoe UI"/>
        </w:rPr>
        <w:t>M</w:t>
      </w:r>
      <w:r w:rsidR="001607A7">
        <w:rPr>
          <w:rFonts w:eastAsia="Batang" w:cs="Segoe UI"/>
        </w:rPr>
        <w:t xml:space="preserve">r. </w:t>
      </w:r>
      <w:proofErr w:type="spellStart"/>
      <w:r w:rsidR="00E15E30">
        <w:rPr>
          <w:rFonts w:eastAsia="Batang" w:cs="Segoe UI"/>
        </w:rPr>
        <w:t>Njagi</w:t>
      </w:r>
      <w:proofErr w:type="spellEnd"/>
      <w:r w:rsidR="00E15E30">
        <w:rPr>
          <w:rFonts w:eastAsia="Batang" w:cs="Segoe UI"/>
        </w:rPr>
        <w:t>/Mr. Okinda</w:t>
      </w:r>
    </w:p>
    <w:p w:rsidR="00B12C90" w:rsidRPr="00D85970" w:rsidRDefault="00B12C90" w:rsidP="00832068">
      <w:pPr>
        <w:spacing w:after="0" w:line="240" w:lineRule="auto"/>
        <w:jc w:val="both"/>
        <w:rPr>
          <w:rFonts w:eastAsia="Batang" w:cs="Segoe UI"/>
        </w:rPr>
      </w:pPr>
    </w:p>
    <w:p w:rsidR="009576B4" w:rsidRPr="002266A5" w:rsidRDefault="009576B4" w:rsidP="00832068">
      <w:pPr>
        <w:pStyle w:val="IntenseQuote"/>
        <w:spacing w:before="0" w:after="0" w:line="240" w:lineRule="auto"/>
        <w:ind w:left="0" w:right="450"/>
        <w:rPr>
          <w:rFonts w:ascii="Segoe UI" w:hAnsi="Segoe UI" w:cs="Segoe UI"/>
          <w:b/>
          <w:i w:val="0"/>
          <w:sz w:val="24"/>
        </w:rPr>
      </w:pPr>
      <w:r w:rsidRPr="002266A5">
        <w:rPr>
          <w:rFonts w:ascii="Segoe UI" w:hAnsi="Segoe UI" w:cs="Segoe UI"/>
          <w:b/>
          <w:i w:val="0"/>
          <w:sz w:val="24"/>
        </w:rPr>
        <w:t xml:space="preserve">SECTION A – SHORT ESSAY/STRUCTURED QUESTIONS </w:t>
      </w:r>
      <w:r w:rsidR="00832068" w:rsidRPr="002266A5">
        <w:rPr>
          <w:rFonts w:ascii="Segoe UI" w:hAnsi="Segoe UI" w:cs="Segoe UI"/>
          <w:b/>
          <w:i w:val="0"/>
          <w:sz w:val="24"/>
        </w:rPr>
        <w:t>– 60 marks</w:t>
      </w:r>
    </w:p>
    <w:p w:rsidR="0046451B" w:rsidRPr="002266A5" w:rsidRDefault="0046451B" w:rsidP="00351216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Cs w:val="28"/>
        </w:rPr>
      </w:pPr>
      <w:r w:rsidRPr="002266A5">
        <w:rPr>
          <w:rFonts w:cs="Segoe UI"/>
          <w:szCs w:val="28"/>
        </w:rPr>
        <w:t xml:space="preserve">This section contains </w:t>
      </w:r>
      <w:r w:rsidRPr="002266A5">
        <w:rPr>
          <w:rFonts w:cs="Segoe UI"/>
          <w:b/>
          <w:szCs w:val="28"/>
        </w:rPr>
        <w:t>SIX questions</w:t>
      </w:r>
      <w:r w:rsidRPr="002266A5">
        <w:rPr>
          <w:rFonts w:cs="Segoe UI"/>
          <w:szCs w:val="28"/>
        </w:rPr>
        <w:t xml:space="preserve"> </w:t>
      </w:r>
    </w:p>
    <w:p w:rsidR="00177D5E" w:rsidRPr="009B223F" w:rsidRDefault="0046451B" w:rsidP="00930C17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 w:val="28"/>
          <w:szCs w:val="28"/>
        </w:rPr>
      </w:pPr>
      <w:r w:rsidRPr="009B223F">
        <w:rPr>
          <w:rFonts w:cs="Segoe UI"/>
          <w:b/>
          <w:szCs w:val="28"/>
        </w:rPr>
        <w:t>ATTEMPT</w:t>
      </w:r>
      <w:r w:rsidRPr="009B223F">
        <w:rPr>
          <w:rFonts w:cs="Segoe UI"/>
          <w:szCs w:val="28"/>
        </w:rPr>
        <w:t xml:space="preserve"> all </w:t>
      </w:r>
      <w:r w:rsidR="008B3634" w:rsidRPr="009B223F">
        <w:rPr>
          <w:rFonts w:cs="Segoe UI"/>
          <w:szCs w:val="28"/>
        </w:rPr>
        <w:t>questions and</w:t>
      </w:r>
      <w:r w:rsidR="009B223F" w:rsidRPr="009B223F">
        <w:rPr>
          <w:rFonts w:cs="Segoe UI"/>
          <w:szCs w:val="28"/>
        </w:rPr>
        <w:t xml:space="preserve"> </w:t>
      </w:r>
      <w:r w:rsidR="00177D5E" w:rsidRPr="009B223F">
        <w:rPr>
          <w:rFonts w:cs="Segoe UI"/>
          <w:szCs w:val="28"/>
        </w:rPr>
        <w:t xml:space="preserve">Be </w:t>
      </w:r>
      <w:r w:rsidR="008B3634" w:rsidRPr="009B223F">
        <w:rPr>
          <w:rFonts w:cs="Segoe UI"/>
          <w:szCs w:val="28"/>
        </w:rPr>
        <w:t>succinct (</w:t>
      </w:r>
      <w:r w:rsidR="00D121B3" w:rsidRPr="009B223F">
        <w:rPr>
          <w:rFonts w:cs="Segoe UI"/>
          <w:szCs w:val="28"/>
        </w:rPr>
        <w:t>brief</w:t>
      </w:r>
      <w:r w:rsidR="00D121B3" w:rsidRPr="009B223F">
        <w:rPr>
          <w:rFonts w:cs="Segoe UI"/>
          <w:sz w:val="28"/>
          <w:szCs w:val="28"/>
        </w:rPr>
        <w:t>)</w:t>
      </w:r>
    </w:p>
    <w:p w:rsidR="009576B4" w:rsidRPr="00D85970" w:rsidRDefault="00AE2121" w:rsidP="0095629C">
      <w:pPr>
        <w:rPr>
          <w:rStyle w:val="Emphasis"/>
          <w:rFonts w:cs="Segoe UI"/>
          <w:i w:val="0"/>
          <w:szCs w:val="24"/>
        </w:rPr>
      </w:pPr>
      <w:r w:rsidRPr="00194D9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C8F46D" wp14:editId="3555D02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AAF45CF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" strokecolor="#5b9bd5 [3204]" strokeweight="1.5pt">
                <v:stroke joinstyle="miter"/>
              </v:line>
            </w:pict>
          </mc:Fallback>
        </mc:AlternateContent>
      </w:r>
      <w:r w:rsidR="00903DA3" w:rsidRPr="00D85970">
        <w:rPr>
          <w:rStyle w:val="Emphasis"/>
          <w:rFonts w:cs="Segoe UI"/>
          <w:b/>
          <w:i w:val="0"/>
          <w:szCs w:val="24"/>
        </w:rPr>
        <w:t>Questions</w:t>
      </w:r>
    </w:p>
    <w:p w:rsidR="00224C64" w:rsidRDefault="00224C64" w:rsidP="00867D8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Segoe UI"/>
          <w:szCs w:val="24"/>
        </w:rPr>
      </w:pPr>
      <w:r>
        <w:rPr>
          <w:rFonts w:cs="Segoe UI"/>
          <w:szCs w:val="24"/>
        </w:rPr>
        <w:t xml:space="preserve">Outline the various sampling methods in research (10 marks) </w:t>
      </w:r>
    </w:p>
    <w:p w:rsidR="0038215C" w:rsidRPr="0038215C" w:rsidRDefault="0038215C" w:rsidP="0038215C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cs="Segoe UI"/>
          <w:szCs w:val="24"/>
        </w:rPr>
      </w:pPr>
      <w:r w:rsidRPr="0038215C">
        <w:rPr>
          <w:rFonts w:ascii="Arial" w:hAnsi="Arial" w:cs="Arial"/>
          <w:bCs/>
          <w:color w:val="FF0000"/>
          <w:szCs w:val="24"/>
        </w:rPr>
        <w:t xml:space="preserve">Probability/Random sampling </w:t>
      </w:r>
    </w:p>
    <w:tbl>
      <w:tblPr>
        <w:tblStyle w:val="TableGrid"/>
        <w:tblW w:w="9810" w:type="dxa"/>
        <w:tblInd w:w="-185" w:type="dxa"/>
        <w:tblLook w:val="04A0" w:firstRow="1" w:lastRow="0" w:firstColumn="1" w:lastColumn="0" w:noHBand="0" w:noVBand="1"/>
      </w:tblPr>
      <w:tblGrid>
        <w:gridCol w:w="527"/>
        <w:gridCol w:w="1301"/>
        <w:gridCol w:w="7982"/>
      </w:tblGrid>
      <w:tr w:rsidR="0038215C" w:rsidRPr="0038215C" w:rsidTr="0030681D">
        <w:tc>
          <w:tcPr>
            <w:tcW w:w="527" w:type="dxa"/>
          </w:tcPr>
          <w:p w:rsidR="0038215C" w:rsidRPr="0038215C" w:rsidRDefault="0038215C" w:rsidP="0038215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</w:p>
        </w:tc>
        <w:tc>
          <w:tcPr>
            <w:tcW w:w="1301" w:type="dxa"/>
          </w:tcPr>
          <w:p w:rsidR="0038215C" w:rsidRPr="0038215C" w:rsidRDefault="0038215C" w:rsidP="0038215C">
            <w:p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Simple Random Sampling</w:t>
            </w:r>
          </w:p>
        </w:tc>
        <w:tc>
          <w:tcPr>
            <w:tcW w:w="7982" w:type="dxa"/>
          </w:tcPr>
          <w:p w:rsidR="0038215C" w:rsidRPr="0038215C" w:rsidRDefault="0038215C" w:rsidP="0030681D">
            <w:pPr>
              <w:tabs>
                <w:tab w:val="left" w:pos="630"/>
              </w:tabs>
              <w:spacing w:after="0" w:line="240" w:lineRule="auto"/>
              <w:jc w:val="both"/>
              <w:rPr>
                <w:rFonts w:cs="Segoe UI"/>
                <w:bCs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Each individual in the sampling frame has an equal chance of being selected</w:t>
            </w:r>
            <w:r w:rsidR="0030681D">
              <w:rPr>
                <w:rFonts w:cs="Segoe UI"/>
                <w:bCs/>
                <w:color w:val="FF0000"/>
                <w:sz w:val="23"/>
                <w:szCs w:val="23"/>
              </w:rPr>
              <w:t xml:space="preserve">; </w:t>
            </w: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Involves assigning a number to every subject or member of the accessible population, and picking any number at random</w:t>
            </w:r>
          </w:p>
        </w:tc>
      </w:tr>
      <w:tr w:rsidR="0038215C" w:rsidRPr="0038215C" w:rsidTr="0030681D">
        <w:tc>
          <w:tcPr>
            <w:tcW w:w="527" w:type="dxa"/>
          </w:tcPr>
          <w:p w:rsidR="0038215C" w:rsidRPr="0038215C" w:rsidRDefault="0038215C" w:rsidP="0038215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</w:p>
        </w:tc>
        <w:tc>
          <w:tcPr>
            <w:tcW w:w="1301" w:type="dxa"/>
          </w:tcPr>
          <w:p w:rsidR="0038215C" w:rsidRPr="0038215C" w:rsidRDefault="0038215C" w:rsidP="0030681D">
            <w:p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 xml:space="preserve">Systematic Random </w:t>
            </w:r>
          </w:p>
        </w:tc>
        <w:tc>
          <w:tcPr>
            <w:tcW w:w="7982" w:type="dxa"/>
          </w:tcPr>
          <w:p w:rsidR="0038215C" w:rsidRPr="0038215C" w:rsidRDefault="0038215C" w:rsidP="0038215C">
            <w:p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Individuals or subjects or items/objects are chosen at regular intervals but the first subject/object is chosen randomly.</w:t>
            </w:r>
          </w:p>
        </w:tc>
      </w:tr>
      <w:tr w:rsidR="0038215C" w:rsidRPr="0038215C" w:rsidTr="0030681D">
        <w:tc>
          <w:tcPr>
            <w:tcW w:w="527" w:type="dxa"/>
          </w:tcPr>
          <w:p w:rsidR="0038215C" w:rsidRPr="0038215C" w:rsidRDefault="0038215C" w:rsidP="0038215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</w:p>
        </w:tc>
        <w:tc>
          <w:tcPr>
            <w:tcW w:w="1301" w:type="dxa"/>
          </w:tcPr>
          <w:p w:rsidR="0038215C" w:rsidRPr="0038215C" w:rsidRDefault="0038215C" w:rsidP="0038215C">
            <w:pPr>
              <w:spacing w:after="0" w:line="240" w:lineRule="auto"/>
              <w:jc w:val="both"/>
              <w:rPr>
                <w:rFonts w:cs="Segoe UI"/>
                <w:bCs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Stratified Random Sampling</w:t>
            </w:r>
          </w:p>
        </w:tc>
        <w:tc>
          <w:tcPr>
            <w:tcW w:w="7982" w:type="dxa"/>
          </w:tcPr>
          <w:p w:rsidR="0038215C" w:rsidRPr="0038215C" w:rsidRDefault="0038215C" w:rsidP="0038215C">
            <w:pPr>
              <w:spacing w:after="0" w:line="240" w:lineRule="auto"/>
              <w:jc w:val="both"/>
              <w:rPr>
                <w:rFonts w:cs="Segoe UI"/>
                <w:bCs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G</w:t>
            </w: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eared to achieve desired representation from various subgroups in the population. Subjects are selected in such a way that the existing subgroups in the population are more or less reproduced in the sample</w:t>
            </w:r>
          </w:p>
        </w:tc>
      </w:tr>
      <w:tr w:rsidR="0038215C" w:rsidRPr="0038215C" w:rsidTr="0030681D">
        <w:tc>
          <w:tcPr>
            <w:tcW w:w="527" w:type="dxa"/>
          </w:tcPr>
          <w:p w:rsidR="0038215C" w:rsidRPr="0038215C" w:rsidRDefault="0038215C" w:rsidP="0038215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</w:p>
        </w:tc>
        <w:tc>
          <w:tcPr>
            <w:tcW w:w="1301" w:type="dxa"/>
          </w:tcPr>
          <w:p w:rsidR="0038215C" w:rsidRPr="0038215C" w:rsidRDefault="0038215C" w:rsidP="0038215C">
            <w:pPr>
              <w:spacing w:after="0" w:line="240" w:lineRule="auto"/>
              <w:jc w:val="both"/>
              <w:rPr>
                <w:rFonts w:cs="Segoe UI"/>
                <w:bCs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Cluster Random Sampling</w:t>
            </w:r>
          </w:p>
        </w:tc>
        <w:tc>
          <w:tcPr>
            <w:tcW w:w="7982" w:type="dxa"/>
          </w:tcPr>
          <w:p w:rsidR="0038215C" w:rsidRPr="0038215C" w:rsidRDefault="0038215C" w:rsidP="0038215C">
            <w:pPr>
              <w:tabs>
                <w:tab w:val="left" w:pos="360"/>
                <w:tab w:val="left" w:pos="630"/>
              </w:tabs>
              <w:spacing w:after="0" w:line="240" w:lineRule="auto"/>
              <w:jc w:val="both"/>
              <w:rPr>
                <w:rFonts w:cs="Segoe UI"/>
                <w:bCs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I</w:t>
            </w: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 xml:space="preserve">nvolves selection of an intact group and all members are included in the sample where each member becomes a unit of observation. Example selecting 1 district hospital to study the efficacy of antimalarial. Selection of the clusters or groups has to be random. </w:t>
            </w:r>
          </w:p>
        </w:tc>
      </w:tr>
      <w:tr w:rsidR="0038215C" w:rsidRPr="0038215C" w:rsidTr="0030681D">
        <w:tc>
          <w:tcPr>
            <w:tcW w:w="527" w:type="dxa"/>
          </w:tcPr>
          <w:p w:rsidR="0038215C" w:rsidRPr="0038215C" w:rsidRDefault="0038215C" w:rsidP="0038215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Segoe UI"/>
                <w:color w:val="FF0000"/>
                <w:sz w:val="23"/>
                <w:szCs w:val="23"/>
              </w:rPr>
            </w:pPr>
          </w:p>
        </w:tc>
        <w:tc>
          <w:tcPr>
            <w:tcW w:w="1301" w:type="dxa"/>
          </w:tcPr>
          <w:p w:rsidR="0038215C" w:rsidRPr="0038215C" w:rsidRDefault="0038215C" w:rsidP="0038215C">
            <w:pPr>
              <w:spacing w:after="0" w:line="240" w:lineRule="auto"/>
              <w:jc w:val="both"/>
              <w:rPr>
                <w:rFonts w:cs="Segoe UI"/>
                <w:bCs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Multi-stage sampling</w:t>
            </w:r>
          </w:p>
        </w:tc>
        <w:tc>
          <w:tcPr>
            <w:tcW w:w="7982" w:type="dxa"/>
          </w:tcPr>
          <w:p w:rsidR="0038215C" w:rsidRPr="0038215C" w:rsidRDefault="0038215C" w:rsidP="0030681D">
            <w:pPr>
              <w:tabs>
                <w:tab w:val="left" w:pos="360"/>
                <w:tab w:val="left" w:pos="630"/>
              </w:tabs>
              <w:spacing w:after="0" w:line="240" w:lineRule="auto"/>
              <w:jc w:val="both"/>
              <w:rPr>
                <w:rFonts w:cs="Segoe UI"/>
                <w:bCs/>
                <w:color w:val="FF0000"/>
                <w:sz w:val="23"/>
                <w:szCs w:val="23"/>
              </w:rPr>
            </w:pP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C</w:t>
            </w: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 xml:space="preserve">luster sampling may involve many stages hence it is referred to as multi-stage cluster sampling. </w:t>
            </w:r>
            <w:r w:rsidR="0030681D">
              <w:rPr>
                <w:rFonts w:cs="Segoe UI"/>
                <w:bCs/>
                <w:color w:val="FF0000"/>
                <w:sz w:val="23"/>
                <w:szCs w:val="23"/>
              </w:rPr>
              <w:t>E.g.</w:t>
            </w: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 xml:space="preserve"> can randomly select one province as a cluster, the select one district in that province, then a division and location</w:t>
            </w:r>
            <w:r w:rsidR="0030681D">
              <w:rPr>
                <w:rFonts w:cs="Segoe UI"/>
                <w:bCs/>
                <w:color w:val="FF0000"/>
                <w:sz w:val="23"/>
                <w:szCs w:val="23"/>
              </w:rPr>
              <w:t xml:space="preserve"> (</w:t>
            </w:r>
            <w:r w:rsidRPr="0038215C">
              <w:rPr>
                <w:rFonts w:cs="Segoe UI"/>
                <w:bCs/>
                <w:color w:val="FF0000"/>
                <w:sz w:val="23"/>
                <w:szCs w:val="23"/>
              </w:rPr>
              <w:t>involve</w:t>
            </w:r>
            <w:r w:rsidR="0030681D">
              <w:rPr>
                <w:rFonts w:cs="Segoe UI"/>
                <w:bCs/>
                <w:color w:val="FF0000"/>
                <w:sz w:val="23"/>
                <w:szCs w:val="23"/>
              </w:rPr>
              <w:t>s 4 stages of cluster sampling)</w:t>
            </w:r>
          </w:p>
        </w:tc>
      </w:tr>
    </w:tbl>
    <w:p w:rsidR="0038215C" w:rsidRPr="0030681D" w:rsidRDefault="0038215C" w:rsidP="0030681D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cs="Segoe UI"/>
          <w:sz w:val="23"/>
          <w:szCs w:val="23"/>
        </w:rPr>
      </w:pPr>
      <w:r w:rsidRPr="0030681D">
        <w:rPr>
          <w:rFonts w:ascii="Arial" w:hAnsi="Arial" w:cs="Arial"/>
          <w:bCs/>
          <w:color w:val="FF0000"/>
          <w:sz w:val="23"/>
          <w:szCs w:val="23"/>
        </w:rPr>
        <w:lastRenderedPageBreak/>
        <w:t xml:space="preserve">Non-Probability (Biased) Sampling </w:t>
      </w:r>
    </w:p>
    <w:p w:rsidR="0030681D" w:rsidRPr="0030681D" w:rsidRDefault="0038215C" w:rsidP="0030681D">
      <w:pPr>
        <w:pStyle w:val="ListParagraph"/>
        <w:numPr>
          <w:ilvl w:val="2"/>
          <w:numId w:val="13"/>
        </w:numPr>
        <w:tabs>
          <w:tab w:val="left" w:pos="360"/>
          <w:tab w:val="left" w:pos="630"/>
        </w:tabs>
        <w:spacing w:after="0" w:line="240" w:lineRule="auto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 xml:space="preserve">Accidental Sampling </w:t>
      </w:r>
    </w:p>
    <w:p w:rsidR="0038215C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I</w:t>
      </w:r>
      <w:r w:rsidR="0038215C" w:rsidRPr="0030681D">
        <w:rPr>
          <w:rFonts w:cs="Segoe UI"/>
          <w:bCs/>
          <w:color w:val="FF0000"/>
          <w:sz w:val="23"/>
          <w:szCs w:val="23"/>
        </w:rPr>
        <w:t>nvolves selecting cases or subjects that are easily available. It is also called “volunteer sampling”</w:t>
      </w:r>
    </w:p>
    <w:p w:rsidR="00E545CD" w:rsidRPr="0030681D" w:rsidRDefault="00E545CD" w:rsidP="00E545CD">
      <w:pPr>
        <w:pStyle w:val="ListParagraph"/>
        <w:tabs>
          <w:tab w:val="left" w:pos="360"/>
          <w:tab w:val="left" w:pos="630"/>
          <w:tab w:val="left" w:pos="1350"/>
        </w:tabs>
        <w:spacing w:after="0" w:line="240" w:lineRule="auto"/>
        <w:ind w:left="1350"/>
        <w:jc w:val="both"/>
        <w:rPr>
          <w:rFonts w:cs="Segoe UI"/>
          <w:bCs/>
          <w:color w:val="FF0000"/>
          <w:sz w:val="23"/>
          <w:szCs w:val="23"/>
        </w:rPr>
      </w:pPr>
    </w:p>
    <w:p w:rsidR="0030681D" w:rsidRPr="0030681D" w:rsidRDefault="0038215C" w:rsidP="0030681D">
      <w:pPr>
        <w:pStyle w:val="ListParagraph"/>
        <w:numPr>
          <w:ilvl w:val="2"/>
          <w:numId w:val="13"/>
        </w:numPr>
        <w:tabs>
          <w:tab w:val="left" w:pos="360"/>
          <w:tab w:val="left" w:pos="630"/>
        </w:tabs>
        <w:spacing w:after="0" w:line="240" w:lineRule="auto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Purposive sampling</w:t>
      </w:r>
      <w:r w:rsidR="0030681D" w:rsidRPr="0030681D">
        <w:rPr>
          <w:rFonts w:cs="Segoe UI"/>
          <w:bCs/>
          <w:color w:val="FF0000"/>
          <w:sz w:val="23"/>
          <w:szCs w:val="23"/>
        </w:rPr>
        <w:t xml:space="preserve"> (judgement sampling)</w:t>
      </w:r>
    </w:p>
    <w:p w:rsidR="0030681D" w:rsidRPr="0030681D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A</w:t>
      </w:r>
      <w:r w:rsidR="0038215C" w:rsidRPr="0030681D">
        <w:rPr>
          <w:rFonts w:cs="Segoe UI"/>
          <w:bCs/>
          <w:color w:val="FF0000"/>
          <w:sz w:val="23"/>
          <w:szCs w:val="23"/>
        </w:rPr>
        <w:t>llows a researcher to use cases that have the required information with respect to the objectives of the study</w:t>
      </w:r>
    </w:p>
    <w:p w:rsidR="0038215C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S</w:t>
      </w:r>
      <w:r w:rsidR="0038215C" w:rsidRPr="0030681D">
        <w:rPr>
          <w:rFonts w:cs="Segoe UI"/>
          <w:bCs/>
          <w:color w:val="FF0000"/>
          <w:sz w:val="23"/>
          <w:szCs w:val="23"/>
        </w:rPr>
        <w:t>ubjects hand-picked</w:t>
      </w:r>
      <w:r w:rsidRPr="0030681D">
        <w:rPr>
          <w:rFonts w:cs="Segoe UI"/>
          <w:bCs/>
          <w:color w:val="FF0000"/>
          <w:sz w:val="23"/>
          <w:szCs w:val="23"/>
        </w:rPr>
        <w:t xml:space="preserve"> </w:t>
      </w:r>
      <w:r w:rsidR="00E545CD">
        <w:rPr>
          <w:rFonts w:cs="Segoe UI"/>
          <w:bCs/>
          <w:color w:val="FF0000"/>
          <w:sz w:val="23"/>
          <w:szCs w:val="23"/>
        </w:rPr>
        <w:t>must be rich in information</w:t>
      </w:r>
    </w:p>
    <w:p w:rsidR="00E545CD" w:rsidRPr="0030681D" w:rsidRDefault="00E545CD" w:rsidP="00E545CD">
      <w:pPr>
        <w:pStyle w:val="ListParagraph"/>
        <w:tabs>
          <w:tab w:val="left" w:pos="360"/>
          <w:tab w:val="left" w:pos="630"/>
          <w:tab w:val="left" w:pos="1350"/>
        </w:tabs>
        <w:spacing w:after="0" w:line="240" w:lineRule="auto"/>
        <w:ind w:left="1350"/>
        <w:jc w:val="both"/>
        <w:rPr>
          <w:rFonts w:cs="Segoe UI"/>
          <w:bCs/>
          <w:color w:val="FF0000"/>
          <w:sz w:val="23"/>
          <w:szCs w:val="23"/>
        </w:rPr>
      </w:pPr>
    </w:p>
    <w:p w:rsidR="0030681D" w:rsidRPr="0030681D" w:rsidRDefault="0038215C" w:rsidP="0030681D">
      <w:pPr>
        <w:pStyle w:val="ListParagraph"/>
        <w:numPr>
          <w:ilvl w:val="2"/>
          <w:numId w:val="13"/>
        </w:numPr>
        <w:tabs>
          <w:tab w:val="left" w:pos="360"/>
          <w:tab w:val="left" w:pos="630"/>
        </w:tabs>
        <w:spacing w:after="0" w:line="240" w:lineRule="auto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 xml:space="preserve">Quota Sampling </w:t>
      </w:r>
    </w:p>
    <w:p w:rsidR="0030681D" w:rsidRPr="0030681D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S</w:t>
      </w:r>
      <w:r w:rsidR="0038215C" w:rsidRPr="0030681D">
        <w:rPr>
          <w:rFonts w:cs="Segoe UI"/>
          <w:bCs/>
          <w:color w:val="FF0000"/>
          <w:sz w:val="23"/>
          <w:szCs w:val="23"/>
        </w:rPr>
        <w:t xml:space="preserve">imilar to stratified random sampling </w:t>
      </w:r>
    </w:p>
    <w:p w:rsidR="0030681D" w:rsidRPr="0030681D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O</w:t>
      </w:r>
      <w:r w:rsidR="0038215C" w:rsidRPr="0030681D">
        <w:rPr>
          <w:rFonts w:cs="Segoe UI"/>
          <w:bCs/>
          <w:color w:val="FF0000"/>
          <w:sz w:val="23"/>
          <w:szCs w:val="23"/>
        </w:rPr>
        <w:t>bjective is to include various groups or quotas of the population in the study based on some criteria</w:t>
      </w:r>
    </w:p>
    <w:p w:rsidR="0038215C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S</w:t>
      </w:r>
      <w:r w:rsidR="0038215C" w:rsidRPr="0030681D">
        <w:rPr>
          <w:rFonts w:cs="Segoe UI"/>
          <w:bCs/>
          <w:color w:val="FF0000"/>
          <w:sz w:val="23"/>
          <w:szCs w:val="23"/>
        </w:rPr>
        <w:t xml:space="preserve">elects categories of study units </w:t>
      </w:r>
      <w:r w:rsidR="00E545CD">
        <w:rPr>
          <w:rFonts w:cs="Segoe UI"/>
          <w:bCs/>
          <w:color w:val="FF0000"/>
          <w:sz w:val="23"/>
          <w:szCs w:val="23"/>
        </w:rPr>
        <w:t>with specific characteristics</w:t>
      </w:r>
    </w:p>
    <w:p w:rsidR="00E545CD" w:rsidRPr="0030681D" w:rsidRDefault="00E545CD" w:rsidP="00E545CD">
      <w:pPr>
        <w:pStyle w:val="ListParagraph"/>
        <w:tabs>
          <w:tab w:val="left" w:pos="360"/>
          <w:tab w:val="left" w:pos="630"/>
          <w:tab w:val="left" w:pos="1350"/>
        </w:tabs>
        <w:spacing w:after="0" w:line="240" w:lineRule="auto"/>
        <w:ind w:left="1350"/>
        <w:jc w:val="both"/>
        <w:rPr>
          <w:rFonts w:cs="Segoe UI"/>
          <w:bCs/>
          <w:color w:val="FF0000"/>
          <w:sz w:val="23"/>
          <w:szCs w:val="23"/>
        </w:rPr>
      </w:pPr>
    </w:p>
    <w:p w:rsidR="0030681D" w:rsidRPr="0030681D" w:rsidRDefault="0038215C" w:rsidP="0030681D">
      <w:pPr>
        <w:pStyle w:val="ListParagraph"/>
        <w:numPr>
          <w:ilvl w:val="2"/>
          <w:numId w:val="13"/>
        </w:numPr>
        <w:tabs>
          <w:tab w:val="left" w:pos="360"/>
          <w:tab w:val="left" w:pos="630"/>
        </w:tabs>
        <w:spacing w:after="0" w:line="240" w:lineRule="auto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Snowball Sampling</w:t>
      </w:r>
    </w:p>
    <w:p w:rsidR="0030681D" w:rsidRPr="0030681D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I</w:t>
      </w:r>
      <w:r w:rsidR="0038215C" w:rsidRPr="0030681D">
        <w:rPr>
          <w:rFonts w:cs="Segoe UI"/>
          <w:bCs/>
          <w:color w:val="FF0000"/>
          <w:sz w:val="23"/>
          <w:szCs w:val="23"/>
        </w:rPr>
        <w:t>nitial subjects with desired characteristics are identified using purposeful sampling technique</w:t>
      </w:r>
    </w:p>
    <w:p w:rsidR="0038215C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F</w:t>
      </w:r>
      <w:r w:rsidR="0038215C" w:rsidRPr="0030681D">
        <w:rPr>
          <w:rFonts w:cs="Segoe UI"/>
          <w:bCs/>
          <w:color w:val="FF0000"/>
          <w:sz w:val="23"/>
          <w:szCs w:val="23"/>
        </w:rPr>
        <w:t>ew identified subjects name other they know have the characteristics until the researcher gets the number of cas</w:t>
      </w:r>
      <w:r w:rsidR="00E545CD">
        <w:rPr>
          <w:rFonts w:cs="Segoe UI"/>
          <w:bCs/>
          <w:color w:val="FF0000"/>
          <w:sz w:val="23"/>
          <w:szCs w:val="23"/>
        </w:rPr>
        <w:t>es desired</w:t>
      </w:r>
    </w:p>
    <w:p w:rsidR="00E545CD" w:rsidRPr="0030681D" w:rsidRDefault="00E545CD" w:rsidP="00E545CD">
      <w:pPr>
        <w:pStyle w:val="ListParagraph"/>
        <w:tabs>
          <w:tab w:val="left" w:pos="360"/>
          <w:tab w:val="left" w:pos="630"/>
          <w:tab w:val="left" w:pos="1350"/>
        </w:tabs>
        <w:spacing w:after="0" w:line="240" w:lineRule="auto"/>
        <w:ind w:left="1350"/>
        <w:jc w:val="both"/>
        <w:rPr>
          <w:rFonts w:cs="Segoe UI"/>
          <w:bCs/>
          <w:color w:val="FF0000"/>
          <w:sz w:val="23"/>
          <w:szCs w:val="23"/>
        </w:rPr>
      </w:pPr>
    </w:p>
    <w:p w:rsidR="0030681D" w:rsidRPr="0030681D" w:rsidRDefault="0038215C" w:rsidP="0030681D">
      <w:pPr>
        <w:pStyle w:val="ListParagraph"/>
        <w:numPr>
          <w:ilvl w:val="2"/>
          <w:numId w:val="13"/>
        </w:numPr>
        <w:tabs>
          <w:tab w:val="left" w:pos="360"/>
          <w:tab w:val="left" w:pos="630"/>
        </w:tabs>
        <w:spacing w:after="0" w:line="240" w:lineRule="auto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 xml:space="preserve">Maximum Variation Sampling </w:t>
      </w:r>
    </w:p>
    <w:p w:rsidR="00E545CD" w:rsidRDefault="0030681D" w:rsidP="00E545CD">
      <w:pPr>
        <w:pStyle w:val="ListParagraph"/>
        <w:numPr>
          <w:ilvl w:val="1"/>
          <w:numId w:val="1"/>
        </w:numPr>
        <w:tabs>
          <w:tab w:val="left" w:pos="360"/>
          <w:tab w:val="left" w:pos="630"/>
          <w:tab w:val="left" w:pos="135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E</w:t>
      </w:r>
      <w:r w:rsidR="0038215C" w:rsidRPr="0030681D">
        <w:rPr>
          <w:rFonts w:cs="Segoe UI"/>
          <w:bCs/>
          <w:color w:val="FF0000"/>
          <w:sz w:val="23"/>
          <w:szCs w:val="23"/>
        </w:rPr>
        <w:t xml:space="preserve">nables the researcher establish where characteristics of a certain phenomenon that cut across the units of observation with maximum variation. It takes effort to get a sample </w:t>
      </w:r>
      <w:r w:rsidR="00E545CD">
        <w:rPr>
          <w:rFonts w:cs="Segoe UI"/>
          <w:bCs/>
          <w:color w:val="FF0000"/>
          <w:sz w:val="23"/>
          <w:szCs w:val="23"/>
        </w:rPr>
        <w:t>containing very varied cases</w:t>
      </w:r>
    </w:p>
    <w:p w:rsidR="00E545CD" w:rsidRPr="00E545CD" w:rsidRDefault="00E545CD" w:rsidP="00E545CD">
      <w:pPr>
        <w:pStyle w:val="ListParagraph"/>
        <w:tabs>
          <w:tab w:val="left" w:pos="360"/>
          <w:tab w:val="left" w:pos="630"/>
          <w:tab w:val="left" w:pos="1350"/>
        </w:tabs>
        <w:spacing w:after="0" w:line="240" w:lineRule="auto"/>
        <w:ind w:left="1350"/>
        <w:jc w:val="both"/>
        <w:rPr>
          <w:rFonts w:cs="Segoe UI"/>
          <w:bCs/>
          <w:color w:val="FF0000"/>
          <w:sz w:val="23"/>
          <w:szCs w:val="23"/>
        </w:rPr>
      </w:pPr>
    </w:p>
    <w:p w:rsidR="0030681D" w:rsidRPr="0030681D" w:rsidRDefault="0038215C" w:rsidP="0030681D">
      <w:pPr>
        <w:pStyle w:val="ListParagraph"/>
        <w:numPr>
          <w:ilvl w:val="2"/>
          <w:numId w:val="13"/>
        </w:numPr>
        <w:tabs>
          <w:tab w:val="left" w:pos="360"/>
          <w:tab w:val="left" w:pos="630"/>
        </w:tabs>
        <w:spacing w:after="0" w:line="240" w:lineRule="auto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Homogenous Sampling</w:t>
      </w:r>
    </w:p>
    <w:p w:rsidR="0038215C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</w:tabs>
        <w:spacing w:after="0" w:line="240" w:lineRule="auto"/>
        <w:ind w:left="1350" w:hanging="27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I</w:t>
      </w:r>
      <w:r w:rsidR="0038215C" w:rsidRPr="0030681D">
        <w:rPr>
          <w:rFonts w:cs="Segoe UI"/>
          <w:bCs/>
          <w:color w:val="FF0000"/>
          <w:sz w:val="23"/>
          <w:szCs w:val="23"/>
        </w:rPr>
        <w:t>s as maximum variation only that the researcher selects all members of a group with similar characteristics e.g. students wit</w:t>
      </w:r>
      <w:r w:rsidRPr="0030681D">
        <w:rPr>
          <w:rFonts w:cs="Segoe UI"/>
          <w:bCs/>
          <w:color w:val="FF0000"/>
          <w:sz w:val="23"/>
          <w:szCs w:val="23"/>
        </w:rPr>
        <w:t>h similar academic capabilities</w:t>
      </w:r>
    </w:p>
    <w:p w:rsidR="00E545CD" w:rsidRPr="0030681D" w:rsidRDefault="00E545CD" w:rsidP="00E545CD">
      <w:pPr>
        <w:pStyle w:val="ListParagraph"/>
        <w:tabs>
          <w:tab w:val="left" w:pos="360"/>
          <w:tab w:val="left" w:pos="630"/>
        </w:tabs>
        <w:spacing w:after="0" w:line="240" w:lineRule="auto"/>
        <w:ind w:left="1350"/>
        <w:jc w:val="both"/>
        <w:rPr>
          <w:rFonts w:cs="Segoe UI"/>
          <w:bCs/>
          <w:color w:val="FF0000"/>
          <w:sz w:val="23"/>
          <w:szCs w:val="23"/>
        </w:rPr>
      </w:pPr>
    </w:p>
    <w:p w:rsidR="0030681D" w:rsidRPr="0030681D" w:rsidRDefault="0038215C" w:rsidP="0030681D">
      <w:pPr>
        <w:pStyle w:val="ListParagraph"/>
        <w:numPr>
          <w:ilvl w:val="2"/>
          <w:numId w:val="13"/>
        </w:numPr>
        <w:tabs>
          <w:tab w:val="left" w:pos="360"/>
          <w:tab w:val="left" w:pos="630"/>
        </w:tabs>
        <w:spacing w:after="0" w:line="240" w:lineRule="auto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 xml:space="preserve">Extreme/Deviant Sampling </w:t>
      </w:r>
    </w:p>
    <w:p w:rsidR="0038215C" w:rsidRPr="0030681D" w:rsidRDefault="0030681D" w:rsidP="0030681D">
      <w:pPr>
        <w:pStyle w:val="ListParagraph"/>
        <w:numPr>
          <w:ilvl w:val="1"/>
          <w:numId w:val="1"/>
        </w:numPr>
        <w:tabs>
          <w:tab w:val="left" w:pos="360"/>
          <w:tab w:val="left" w:pos="630"/>
        </w:tabs>
        <w:spacing w:after="0" w:line="240" w:lineRule="auto"/>
        <w:ind w:firstLine="0"/>
        <w:jc w:val="both"/>
        <w:rPr>
          <w:rFonts w:cs="Segoe UI"/>
          <w:bCs/>
          <w:color w:val="FF0000"/>
          <w:sz w:val="23"/>
          <w:szCs w:val="23"/>
        </w:rPr>
      </w:pPr>
      <w:r w:rsidRPr="0030681D">
        <w:rPr>
          <w:rFonts w:cs="Segoe UI"/>
          <w:bCs/>
          <w:color w:val="FF0000"/>
          <w:sz w:val="23"/>
          <w:szCs w:val="23"/>
        </w:rPr>
        <w:t>S</w:t>
      </w:r>
      <w:r w:rsidR="0038215C" w:rsidRPr="0030681D">
        <w:rPr>
          <w:rFonts w:cs="Segoe UI"/>
          <w:bCs/>
          <w:color w:val="FF0000"/>
          <w:sz w:val="23"/>
          <w:szCs w:val="23"/>
        </w:rPr>
        <w:t>elect a sample in order to look for specific traits</w:t>
      </w:r>
    </w:p>
    <w:p w:rsidR="0038215C" w:rsidRPr="00194D93" w:rsidRDefault="0038215C" w:rsidP="00867D8B">
      <w:pPr>
        <w:spacing w:after="0" w:line="240" w:lineRule="auto"/>
      </w:pPr>
    </w:p>
    <w:p w:rsidR="0030681D" w:rsidRDefault="0030681D">
      <w:p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br w:type="page"/>
      </w:r>
    </w:p>
    <w:p w:rsidR="00224C64" w:rsidRDefault="00224C64" w:rsidP="0030681D">
      <w:pPr>
        <w:pStyle w:val="ListParagraph"/>
        <w:numPr>
          <w:ilvl w:val="0"/>
          <w:numId w:val="13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lastRenderedPageBreak/>
        <w:t xml:space="preserve">Outline the epidemiological triad </w:t>
      </w:r>
      <w:r>
        <w:rPr>
          <w:rFonts w:cs="Segoe UI"/>
          <w:szCs w:val="24"/>
        </w:rPr>
        <w:t>of</w:t>
      </w:r>
      <w:r w:rsidRPr="00FA43D5">
        <w:rPr>
          <w:rFonts w:cs="Segoe UI"/>
          <w:szCs w:val="24"/>
        </w:rPr>
        <w:t xml:space="preserve"> HIV infection (10 marks) </w:t>
      </w:r>
    </w:p>
    <w:p w:rsidR="00867D8B" w:rsidRPr="0095629C" w:rsidRDefault="0095629C" w:rsidP="0095629C">
      <w:pPr>
        <w:pStyle w:val="ListParagraph"/>
        <w:numPr>
          <w:ilvl w:val="0"/>
          <w:numId w:val="27"/>
        </w:numPr>
        <w:spacing w:after="0"/>
        <w:rPr>
          <w:rFonts w:cs="Segoe UI"/>
          <w:color w:val="FF0000"/>
          <w:szCs w:val="24"/>
        </w:rPr>
      </w:pPr>
      <w:r w:rsidRPr="0095629C">
        <w:rPr>
          <w:rFonts w:cs="Segoe UI"/>
          <w:color w:val="FF0000"/>
          <w:szCs w:val="24"/>
        </w:rPr>
        <w:t>Host – 4 marks (8 points); environment – 4 marks (4 points</w:t>
      </w:r>
      <w:r w:rsidR="0030681D" w:rsidRPr="0095629C">
        <w:rPr>
          <w:rFonts w:cs="Segoe UI"/>
          <w:color w:val="FF0000"/>
          <w:szCs w:val="24"/>
        </w:rPr>
        <w:t>),</w:t>
      </w:r>
      <w:r w:rsidRPr="0095629C">
        <w:rPr>
          <w:rFonts w:cs="Segoe UI"/>
          <w:color w:val="FF0000"/>
          <w:szCs w:val="24"/>
        </w:rPr>
        <w:t xml:space="preserve"> agent -  2 marks (4 points)</w:t>
      </w:r>
    </w:p>
    <w:p w:rsidR="0095629C" w:rsidRDefault="0095629C" w:rsidP="00867D8B">
      <w:pPr>
        <w:pStyle w:val="ListParagraph"/>
        <w:spacing w:after="0"/>
        <w:rPr>
          <w:rFonts w:cs="Segoe UI"/>
          <w:szCs w:val="24"/>
        </w:rPr>
      </w:pPr>
      <w:r w:rsidRPr="00FA43D5">
        <w:rPr>
          <w:rFonts w:cs="Segoe UI"/>
          <w:noProof/>
          <w:szCs w:val="24"/>
        </w:rPr>
        <w:drawing>
          <wp:inline distT="0" distB="0" distL="0" distR="0" wp14:anchorId="12FB6EF2" wp14:editId="52DBE705">
            <wp:extent cx="3976778" cy="3301378"/>
            <wp:effectExtent l="19050" t="19050" r="24130" b="13335"/>
            <wp:docPr id="1" name="Picture 1" descr="Image result for epidemiological triad of h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epidemiological triad of hi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17" cy="3308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681D" w:rsidRPr="00867D8B" w:rsidRDefault="0030681D" w:rsidP="00867D8B">
      <w:pPr>
        <w:pStyle w:val="ListParagraph"/>
        <w:spacing w:after="0"/>
        <w:rPr>
          <w:rFonts w:cs="Segoe UI"/>
          <w:szCs w:val="24"/>
        </w:rPr>
      </w:pPr>
    </w:p>
    <w:p w:rsidR="0025534D" w:rsidRDefault="0025534D">
      <w:pPr>
        <w:spacing w:after="0" w:line="240" w:lineRule="auto"/>
        <w:rPr>
          <w:rStyle w:val="Emphasis"/>
          <w:rFonts w:cs="Segoe UI"/>
          <w:i w:val="0"/>
          <w:szCs w:val="24"/>
        </w:rPr>
      </w:pPr>
      <w:r>
        <w:rPr>
          <w:rStyle w:val="Emphasis"/>
          <w:rFonts w:cs="Segoe UI"/>
          <w:i w:val="0"/>
          <w:szCs w:val="24"/>
        </w:rPr>
        <w:br w:type="page"/>
      </w:r>
    </w:p>
    <w:p w:rsidR="00194D93" w:rsidRPr="00194D93" w:rsidRDefault="00194D93" w:rsidP="0030681D">
      <w:pPr>
        <w:pStyle w:val="ListParagraph"/>
        <w:numPr>
          <w:ilvl w:val="0"/>
          <w:numId w:val="13"/>
        </w:numPr>
        <w:tabs>
          <w:tab w:val="left" w:pos="0"/>
        </w:tabs>
        <w:spacing w:after="0" w:line="240" w:lineRule="auto"/>
        <w:jc w:val="both"/>
        <w:rPr>
          <w:rStyle w:val="Emphasis"/>
          <w:rFonts w:cs="Segoe UI"/>
          <w:i w:val="0"/>
          <w:szCs w:val="24"/>
        </w:rPr>
      </w:pPr>
      <w:r w:rsidRPr="00194D93">
        <w:rPr>
          <w:rStyle w:val="Emphasis"/>
          <w:rFonts w:cs="Segoe UI"/>
          <w:i w:val="0"/>
          <w:szCs w:val="24"/>
        </w:rPr>
        <w:lastRenderedPageBreak/>
        <w:t xml:space="preserve">Regarding maternal health </w:t>
      </w:r>
    </w:p>
    <w:p w:rsidR="00194D93" w:rsidRDefault="00194D93" w:rsidP="0030681D">
      <w:pPr>
        <w:pStyle w:val="ListParagraph"/>
        <w:numPr>
          <w:ilvl w:val="1"/>
          <w:numId w:val="13"/>
        </w:numPr>
        <w:tabs>
          <w:tab w:val="left" w:pos="0"/>
        </w:tabs>
        <w:spacing w:after="0" w:line="240" w:lineRule="auto"/>
        <w:jc w:val="both"/>
        <w:rPr>
          <w:rStyle w:val="Emphasis"/>
          <w:rFonts w:cs="Segoe UI"/>
          <w:i w:val="0"/>
          <w:szCs w:val="24"/>
        </w:rPr>
      </w:pPr>
      <w:r w:rsidRPr="00194D93">
        <w:rPr>
          <w:rStyle w:val="Emphasis"/>
          <w:rFonts w:cs="Segoe UI"/>
          <w:i w:val="0"/>
          <w:szCs w:val="24"/>
        </w:rPr>
        <w:t>Define maternal health (</w:t>
      </w:r>
      <w:r w:rsidR="0025534D">
        <w:rPr>
          <w:rStyle w:val="Emphasis"/>
          <w:rFonts w:cs="Segoe UI"/>
          <w:i w:val="0"/>
          <w:szCs w:val="24"/>
        </w:rPr>
        <w:t>1</w:t>
      </w:r>
      <w:r w:rsidRPr="00194D93">
        <w:rPr>
          <w:rStyle w:val="Emphasis"/>
          <w:rFonts w:cs="Segoe UI"/>
          <w:i w:val="0"/>
          <w:szCs w:val="24"/>
        </w:rPr>
        <w:t xml:space="preserve"> marks) </w:t>
      </w:r>
    </w:p>
    <w:p w:rsidR="0025534D" w:rsidRPr="0025534D" w:rsidRDefault="0025534D" w:rsidP="0025534D">
      <w:pPr>
        <w:pStyle w:val="ListParagraph"/>
        <w:numPr>
          <w:ilvl w:val="1"/>
          <w:numId w:val="27"/>
        </w:numPr>
        <w:tabs>
          <w:tab w:val="left" w:pos="0"/>
          <w:tab w:val="left" w:pos="1080"/>
        </w:tabs>
        <w:spacing w:after="0" w:line="240" w:lineRule="auto"/>
        <w:ind w:left="1080"/>
        <w:jc w:val="both"/>
        <w:rPr>
          <w:rStyle w:val="tgc"/>
          <w:rFonts w:cs="Segoe UI"/>
          <w:iCs/>
          <w:color w:val="FF0000"/>
          <w:szCs w:val="24"/>
        </w:rPr>
      </w:pPr>
      <w:r w:rsidRPr="0025534D">
        <w:rPr>
          <w:rStyle w:val="tgc"/>
          <w:b/>
          <w:bCs/>
          <w:color w:val="FF0000"/>
        </w:rPr>
        <w:t>Maternal health</w:t>
      </w:r>
      <w:r w:rsidRPr="0025534D">
        <w:rPr>
          <w:rStyle w:val="tgc"/>
          <w:color w:val="FF0000"/>
        </w:rPr>
        <w:t xml:space="preserve"> refers to the </w:t>
      </w:r>
      <w:r w:rsidRPr="0025534D">
        <w:rPr>
          <w:rStyle w:val="tgc"/>
          <w:b/>
          <w:bCs/>
          <w:color w:val="FF0000"/>
        </w:rPr>
        <w:t>health</w:t>
      </w:r>
      <w:r w:rsidRPr="0025534D">
        <w:rPr>
          <w:rStyle w:val="tgc"/>
          <w:color w:val="FF0000"/>
        </w:rPr>
        <w:t xml:space="preserve"> of women during pregnancy, childbirth and the postpartum period</w:t>
      </w:r>
    </w:p>
    <w:p w:rsidR="0025534D" w:rsidRPr="0025534D" w:rsidRDefault="0025534D" w:rsidP="0025534D">
      <w:pPr>
        <w:pStyle w:val="ListParagraph"/>
        <w:tabs>
          <w:tab w:val="left" w:pos="0"/>
          <w:tab w:val="left" w:pos="1080"/>
        </w:tabs>
        <w:spacing w:after="0" w:line="240" w:lineRule="auto"/>
        <w:ind w:left="1080"/>
        <w:jc w:val="both"/>
        <w:rPr>
          <w:rStyle w:val="Emphasis"/>
          <w:rFonts w:cs="Segoe UI"/>
          <w:i w:val="0"/>
          <w:color w:val="FF0000"/>
          <w:szCs w:val="24"/>
        </w:rPr>
      </w:pPr>
    </w:p>
    <w:p w:rsidR="00194D93" w:rsidRDefault="00194D93" w:rsidP="0030681D">
      <w:pPr>
        <w:pStyle w:val="ListParagraph"/>
        <w:numPr>
          <w:ilvl w:val="1"/>
          <w:numId w:val="13"/>
        </w:numPr>
        <w:tabs>
          <w:tab w:val="left" w:pos="0"/>
        </w:tabs>
        <w:spacing w:after="0" w:line="240" w:lineRule="auto"/>
        <w:jc w:val="both"/>
        <w:rPr>
          <w:rStyle w:val="Emphasis"/>
          <w:rFonts w:cs="Segoe UI"/>
          <w:i w:val="0"/>
          <w:szCs w:val="24"/>
        </w:rPr>
      </w:pPr>
      <w:r w:rsidRPr="00194D93">
        <w:rPr>
          <w:rStyle w:val="Emphasis"/>
          <w:rFonts w:cs="Segoe UI"/>
          <w:i w:val="0"/>
          <w:szCs w:val="24"/>
        </w:rPr>
        <w:t>Explain the concept of “Beyond zero” (</w:t>
      </w:r>
      <w:r w:rsidR="0025534D">
        <w:rPr>
          <w:rStyle w:val="Emphasis"/>
          <w:rFonts w:cs="Segoe UI"/>
          <w:i w:val="0"/>
          <w:szCs w:val="24"/>
        </w:rPr>
        <w:t>4</w:t>
      </w:r>
      <w:r w:rsidRPr="00194D93">
        <w:rPr>
          <w:rStyle w:val="Emphasis"/>
          <w:rFonts w:cs="Segoe UI"/>
          <w:i w:val="0"/>
          <w:szCs w:val="24"/>
        </w:rPr>
        <w:t xml:space="preserve"> marks) </w:t>
      </w:r>
    </w:p>
    <w:p w:rsidR="00FA0960" w:rsidRDefault="00FA0960" w:rsidP="00FA0960">
      <w:pPr>
        <w:pStyle w:val="ListParagraph"/>
        <w:numPr>
          <w:ilvl w:val="1"/>
          <w:numId w:val="27"/>
        </w:numPr>
        <w:tabs>
          <w:tab w:val="left" w:pos="0"/>
          <w:tab w:val="left" w:pos="1170"/>
        </w:tabs>
        <w:spacing w:after="0" w:line="240" w:lineRule="auto"/>
        <w:ind w:left="1170"/>
        <w:jc w:val="both"/>
        <w:rPr>
          <w:rStyle w:val="Emphasis"/>
          <w:rFonts w:cs="Segoe UI"/>
          <w:i w:val="0"/>
          <w:color w:val="FF0000"/>
          <w:szCs w:val="24"/>
        </w:rPr>
      </w:pPr>
      <w:r>
        <w:rPr>
          <w:rStyle w:val="Emphasis"/>
          <w:rFonts w:cs="Segoe UI"/>
          <w:i w:val="0"/>
          <w:color w:val="FF0000"/>
          <w:szCs w:val="24"/>
        </w:rPr>
        <w:t>A</w:t>
      </w:r>
      <w:r w:rsidRPr="00FA0960">
        <w:rPr>
          <w:rStyle w:val="Emphasis"/>
          <w:rFonts w:cs="Segoe UI"/>
          <w:i w:val="0"/>
          <w:color w:val="FF0000"/>
          <w:szCs w:val="24"/>
        </w:rPr>
        <w:t xml:space="preserve"> long term concept that projects to reduce maternal mortality rates to below zero by improving the quality of health care in thematic areas of </w:t>
      </w:r>
      <w:r w:rsidR="0002657C">
        <w:rPr>
          <w:rStyle w:val="Emphasis"/>
          <w:rFonts w:cs="Segoe UI"/>
          <w:i w:val="0"/>
          <w:color w:val="FF0000"/>
          <w:szCs w:val="24"/>
        </w:rPr>
        <w:t xml:space="preserve">acceptability, competence, </w:t>
      </w:r>
      <w:r w:rsidRPr="00FA0960">
        <w:rPr>
          <w:rStyle w:val="Emphasis"/>
          <w:rFonts w:cs="Segoe UI"/>
          <w:i w:val="0"/>
          <w:color w:val="FF0000"/>
          <w:szCs w:val="24"/>
        </w:rPr>
        <w:t xml:space="preserve">accessibility, availability, quality assurance and affordability  </w:t>
      </w:r>
    </w:p>
    <w:p w:rsidR="0025534D" w:rsidRPr="00FA0960" w:rsidRDefault="0025534D" w:rsidP="0025534D">
      <w:pPr>
        <w:pStyle w:val="ListParagraph"/>
        <w:tabs>
          <w:tab w:val="left" w:pos="0"/>
          <w:tab w:val="left" w:pos="1170"/>
        </w:tabs>
        <w:spacing w:after="0" w:line="240" w:lineRule="auto"/>
        <w:ind w:left="1170"/>
        <w:jc w:val="both"/>
        <w:rPr>
          <w:rStyle w:val="Emphasis"/>
          <w:rFonts w:cs="Segoe UI"/>
          <w:i w:val="0"/>
          <w:color w:val="FF0000"/>
          <w:szCs w:val="24"/>
        </w:rPr>
      </w:pPr>
    </w:p>
    <w:p w:rsidR="00194D93" w:rsidRDefault="00194D93" w:rsidP="0030681D">
      <w:pPr>
        <w:pStyle w:val="ListParagraph"/>
        <w:numPr>
          <w:ilvl w:val="1"/>
          <w:numId w:val="13"/>
        </w:numPr>
        <w:tabs>
          <w:tab w:val="left" w:pos="0"/>
        </w:tabs>
        <w:spacing w:after="0" w:line="240" w:lineRule="auto"/>
        <w:jc w:val="both"/>
        <w:rPr>
          <w:rStyle w:val="Emphasis"/>
          <w:rFonts w:cs="Segoe UI"/>
          <w:i w:val="0"/>
          <w:szCs w:val="24"/>
        </w:rPr>
      </w:pPr>
      <w:r w:rsidRPr="00194D93">
        <w:rPr>
          <w:rStyle w:val="Emphasis"/>
          <w:rFonts w:cs="Segoe UI"/>
          <w:i w:val="0"/>
          <w:szCs w:val="24"/>
        </w:rPr>
        <w:t xml:space="preserve">State </w:t>
      </w:r>
      <w:r w:rsidRPr="00224C64">
        <w:rPr>
          <w:rStyle w:val="Emphasis"/>
          <w:rFonts w:cs="Segoe UI"/>
          <w:b/>
          <w:i w:val="0"/>
          <w:szCs w:val="24"/>
        </w:rPr>
        <w:t xml:space="preserve">ten </w:t>
      </w:r>
      <w:r w:rsidR="00224C64" w:rsidRPr="00224C64">
        <w:rPr>
          <w:rStyle w:val="Emphasis"/>
          <w:rFonts w:cs="Segoe UI"/>
          <w:b/>
          <w:i w:val="0"/>
          <w:szCs w:val="24"/>
        </w:rPr>
        <w:t>(10)</w:t>
      </w:r>
      <w:r w:rsidR="00224C64">
        <w:rPr>
          <w:rStyle w:val="Emphasis"/>
          <w:rFonts w:cs="Segoe UI"/>
          <w:i w:val="0"/>
          <w:szCs w:val="24"/>
        </w:rPr>
        <w:t xml:space="preserve"> </w:t>
      </w:r>
      <w:r w:rsidRPr="00194D93">
        <w:rPr>
          <w:rStyle w:val="Emphasis"/>
          <w:rFonts w:cs="Segoe UI"/>
          <w:i w:val="0"/>
          <w:szCs w:val="24"/>
        </w:rPr>
        <w:t xml:space="preserve">harmful practices in the community that negatively affect maternal health (5 marks) </w:t>
      </w:r>
    </w:p>
    <w:p w:rsidR="00E545CD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FA0960">
        <w:rPr>
          <w:rStyle w:val="Emphasis"/>
          <w:rFonts w:cs="Segoe UI"/>
          <w:i w:val="0"/>
          <w:color w:val="FF0000"/>
          <w:szCs w:val="24"/>
        </w:rPr>
        <w:t xml:space="preserve">Gender discrimination </w:t>
      </w:r>
    </w:p>
    <w:p w:rsidR="0025534D" w:rsidRPr="0025534D" w:rsidRDefault="0025534D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 xml:space="preserve">Gender based violence </w:t>
      </w:r>
    </w:p>
    <w:p w:rsidR="00FA0960" w:rsidRPr="0025534D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 xml:space="preserve">Sexual abuse/rape/marital rape  </w:t>
      </w:r>
    </w:p>
    <w:p w:rsidR="00FA0960" w:rsidRPr="0025534D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>Spousal violence</w:t>
      </w:r>
    </w:p>
    <w:p w:rsidR="00FA0960" w:rsidRPr="0025534D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 xml:space="preserve">Domestic violence </w:t>
      </w:r>
    </w:p>
    <w:p w:rsidR="00FA0960" w:rsidRPr="0025534D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>Female genital mutilation (FGM)</w:t>
      </w:r>
    </w:p>
    <w:p w:rsidR="00FA0960" w:rsidRPr="0025534D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 xml:space="preserve">Forced marriages </w:t>
      </w:r>
    </w:p>
    <w:p w:rsidR="00FA0960" w:rsidRPr="0025534D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 xml:space="preserve">Early marriages </w:t>
      </w:r>
    </w:p>
    <w:p w:rsidR="0025534D" w:rsidRPr="0025534D" w:rsidRDefault="00FA0960" w:rsidP="0025534D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 xml:space="preserve">Human Trafficking </w:t>
      </w:r>
    </w:p>
    <w:p w:rsidR="0025534D" w:rsidRPr="0025534D" w:rsidRDefault="0025534D" w:rsidP="0025534D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260" w:hanging="450"/>
        <w:jc w:val="both"/>
        <w:rPr>
          <w:rFonts w:cs="Segoe UI"/>
          <w:iCs/>
          <w:color w:val="FF0000"/>
          <w:szCs w:val="24"/>
        </w:rPr>
      </w:pPr>
      <w:r w:rsidRPr="0025534D">
        <w:rPr>
          <w:rFonts w:cs="Segoe UI"/>
          <w:color w:val="FF0000"/>
        </w:rPr>
        <w:t xml:space="preserve">Serorate </w:t>
      </w:r>
      <w:r>
        <w:rPr>
          <w:rFonts w:cs="Segoe UI"/>
          <w:color w:val="FF0000"/>
        </w:rPr>
        <w:t xml:space="preserve">marriage (replacing a dead sister as a wife) </w:t>
      </w:r>
      <w:r w:rsidRPr="0025534D">
        <w:rPr>
          <w:rFonts w:cs="Segoe UI"/>
          <w:color w:val="FF0000"/>
        </w:rPr>
        <w:t xml:space="preserve">and levirate marriages </w:t>
      </w:r>
      <w:r>
        <w:rPr>
          <w:rFonts w:cs="Segoe UI"/>
          <w:color w:val="FF0000"/>
        </w:rPr>
        <w:t>(w</w:t>
      </w:r>
      <w:r w:rsidRPr="0025534D">
        <w:rPr>
          <w:rStyle w:val="Emphasis"/>
          <w:rFonts w:cs="Segoe UI"/>
          <w:i w:val="0"/>
          <w:color w:val="FF0000"/>
          <w:szCs w:val="24"/>
        </w:rPr>
        <w:t>ife inheritance</w:t>
      </w:r>
      <w:r>
        <w:rPr>
          <w:rStyle w:val="Emphasis"/>
          <w:rFonts w:cs="Segoe UI"/>
          <w:i w:val="0"/>
          <w:color w:val="FF0000"/>
          <w:szCs w:val="24"/>
        </w:rPr>
        <w:t>)</w:t>
      </w:r>
    </w:p>
    <w:p w:rsidR="00FA0960" w:rsidRPr="0025534D" w:rsidRDefault="0025534D" w:rsidP="0025534D">
      <w:pPr>
        <w:pStyle w:val="ListParagraph"/>
        <w:numPr>
          <w:ilvl w:val="2"/>
          <w:numId w:val="13"/>
        </w:numPr>
        <w:tabs>
          <w:tab w:val="left" w:pos="0"/>
          <w:tab w:val="left" w:pos="126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Fonts w:cs="Segoe UI"/>
          <w:color w:val="FF0000"/>
        </w:rPr>
        <w:t>Widowhood rites/</w:t>
      </w:r>
      <w:r w:rsidR="00FA0960" w:rsidRPr="0025534D">
        <w:rPr>
          <w:rStyle w:val="Emphasis"/>
          <w:rFonts w:cs="Segoe UI"/>
          <w:i w:val="0"/>
          <w:color w:val="FF0000"/>
          <w:szCs w:val="24"/>
        </w:rPr>
        <w:t xml:space="preserve">Cleansing rituals </w:t>
      </w:r>
    </w:p>
    <w:p w:rsidR="00FA0960" w:rsidRDefault="00FA0960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  <w:tab w:val="left" w:pos="135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 w:rsidRPr="0025534D">
        <w:rPr>
          <w:rStyle w:val="Emphasis"/>
          <w:rFonts w:cs="Segoe UI"/>
          <w:i w:val="0"/>
          <w:color w:val="FF0000"/>
          <w:szCs w:val="24"/>
        </w:rPr>
        <w:t xml:space="preserve">Discrimination against the girl child </w:t>
      </w:r>
    </w:p>
    <w:p w:rsidR="0025534D" w:rsidRPr="0025534D" w:rsidRDefault="0025534D" w:rsidP="00FA0960">
      <w:pPr>
        <w:pStyle w:val="ListParagraph"/>
        <w:numPr>
          <w:ilvl w:val="2"/>
          <w:numId w:val="13"/>
        </w:numPr>
        <w:tabs>
          <w:tab w:val="left" w:pos="0"/>
          <w:tab w:val="left" w:pos="1260"/>
          <w:tab w:val="left" w:pos="1350"/>
        </w:tabs>
        <w:spacing w:after="0" w:line="240" w:lineRule="auto"/>
        <w:ind w:left="1440" w:hanging="630"/>
        <w:jc w:val="both"/>
        <w:rPr>
          <w:rStyle w:val="Emphasis"/>
          <w:rFonts w:cs="Segoe UI"/>
          <w:i w:val="0"/>
          <w:color w:val="FF0000"/>
          <w:szCs w:val="24"/>
        </w:rPr>
      </w:pPr>
      <w:r>
        <w:rPr>
          <w:rStyle w:val="Emphasis"/>
          <w:rFonts w:cs="Segoe UI"/>
          <w:i w:val="0"/>
          <w:color w:val="FF0000"/>
          <w:szCs w:val="24"/>
        </w:rPr>
        <w:t xml:space="preserve">Prostitution </w:t>
      </w:r>
    </w:p>
    <w:p w:rsidR="0025534D" w:rsidRDefault="0025534D" w:rsidP="0025534D">
      <w:pPr>
        <w:pStyle w:val="ListParagraph"/>
        <w:numPr>
          <w:ilvl w:val="2"/>
          <w:numId w:val="13"/>
        </w:numPr>
        <w:tabs>
          <w:tab w:val="left" w:pos="709"/>
          <w:tab w:val="left" w:pos="851"/>
        </w:tabs>
        <w:spacing w:after="0" w:line="240" w:lineRule="auto"/>
        <w:jc w:val="both"/>
        <w:rPr>
          <w:rFonts w:cs="Segoe UI"/>
          <w:color w:val="FF0000"/>
        </w:rPr>
      </w:pPr>
      <w:r w:rsidRPr="0025534D">
        <w:rPr>
          <w:rFonts w:cs="Segoe UI"/>
          <w:color w:val="FF0000"/>
        </w:rPr>
        <w:t xml:space="preserve">Honour killing and maiming </w:t>
      </w:r>
    </w:p>
    <w:p w:rsidR="0025534D" w:rsidRPr="0025534D" w:rsidRDefault="0025534D" w:rsidP="0025534D">
      <w:pPr>
        <w:pStyle w:val="ListParagraph"/>
        <w:numPr>
          <w:ilvl w:val="2"/>
          <w:numId w:val="13"/>
        </w:numPr>
        <w:tabs>
          <w:tab w:val="left" w:pos="709"/>
          <w:tab w:val="left" w:pos="851"/>
        </w:tabs>
        <w:spacing w:after="0" w:line="240" w:lineRule="auto"/>
        <w:jc w:val="both"/>
        <w:rPr>
          <w:rFonts w:cs="Segoe UI"/>
          <w:color w:val="FF0000"/>
        </w:rPr>
      </w:pPr>
      <w:r>
        <w:rPr>
          <w:rFonts w:cs="Segoe UI"/>
          <w:color w:val="FF0000"/>
        </w:rPr>
        <w:t>Polygamy (polygyny and polyandry)</w:t>
      </w:r>
    </w:p>
    <w:p w:rsidR="00FA0960" w:rsidRPr="0025534D" w:rsidRDefault="00FA0960" w:rsidP="0025534D">
      <w:pPr>
        <w:tabs>
          <w:tab w:val="left" w:pos="0"/>
          <w:tab w:val="left" w:pos="1260"/>
          <w:tab w:val="left" w:pos="1350"/>
        </w:tabs>
        <w:spacing w:after="0" w:line="240" w:lineRule="auto"/>
        <w:jc w:val="both"/>
        <w:rPr>
          <w:rStyle w:val="Emphasis"/>
          <w:rFonts w:cs="Segoe UI"/>
          <w:i w:val="0"/>
          <w:color w:val="FF0000"/>
          <w:szCs w:val="24"/>
        </w:rPr>
      </w:pPr>
    </w:p>
    <w:p w:rsidR="00194D93" w:rsidRPr="00194D93" w:rsidRDefault="00194D93" w:rsidP="00867D8B">
      <w:pPr>
        <w:spacing w:after="0" w:line="240" w:lineRule="auto"/>
        <w:rPr>
          <w:rStyle w:val="Emphasis"/>
          <w:rFonts w:cs="Segoe UI"/>
          <w:i w:val="0"/>
          <w:sz w:val="12"/>
          <w:szCs w:val="24"/>
        </w:rPr>
      </w:pPr>
    </w:p>
    <w:p w:rsidR="0025534D" w:rsidRDefault="0025534D">
      <w:p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br w:type="page"/>
      </w:r>
    </w:p>
    <w:p w:rsidR="00194D93" w:rsidRPr="00FA43D5" w:rsidRDefault="00194D93" w:rsidP="0030681D">
      <w:pPr>
        <w:pStyle w:val="ListParagraph"/>
        <w:numPr>
          <w:ilvl w:val="0"/>
          <w:numId w:val="13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lastRenderedPageBreak/>
        <w:t>Prevention of development of resistance to PTB is a public health priority. Given that PTB patients reside in communities</w:t>
      </w:r>
      <w:r>
        <w:rPr>
          <w:rFonts w:cs="Segoe UI"/>
          <w:szCs w:val="24"/>
        </w:rPr>
        <w:t xml:space="preserve"> while on treatment </w:t>
      </w:r>
      <w:r w:rsidRPr="00FA43D5">
        <w:rPr>
          <w:rFonts w:cs="Segoe UI"/>
          <w:szCs w:val="24"/>
        </w:rPr>
        <w:t xml:space="preserve">   </w:t>
      </w:r>
    </w:p>
    <w:p w:rsidR="00194D93" w:rsidRDefault="00194D93" w:rsidP="0030681D">
      <w:pPr>
        <w:pStyle w:val="ListParagraph"/>
        <w:numPr>
          <w:ilvl w:val="1"/>
          <w:numId w:val="13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>Outline 5 mechanisms or strategies that can be employed to reduce transmission and resistance (5 marks)</w:t>
      </w:r>
    </w:p>
    <w:p w:rsidR="003F7330" w:rsidRDefault="003F7330" w:rsidP="003F7330">
      <w:pPr>
        <w:pStyle w:val="ListParagraph"/>
        <w:numPr>
          <w:ilvl w:val="2"/>
          <w:numId w:val="13"/>
        </w:numPr>
        <w:spacing w:after="0" w:line="240" w:lineRule="auto"/>
        <w:rPr>
          <w:rFonts w:cs="Segoe UI"/>
          <w:color w:val="FF0000"/>
          <w:szCs w:val="24"/>
        </w:rPr>
      </w:pPr>
      <w:r>
        <w:rPr>
          <w:rFonts w:cs="Segoe UI"/>
          <w:color w:val="FF0000"/>
          <w:szCs w:val="24"/>
        </w:rPr>
        <w:t>S</w:t>
      </w:r>
    </w:p>
    <w:p w:rsidR="003F7330" w:rsidRDefault="003F7330" w:rsidP="003F7330">
      <w:pPr>
        <w:pStyle w:val="ListParagraph"/>
        <w:numPr>
          <w:ilvl w:val="2"/>
          <w:numId w:val="13"/>
        </w:numPr>
        <w:spacing w:after="0" w:line="240" w:lineRule="auto"/>
        <w:rPr>
          <w:rFonts w:cs="Segoe UI"/>
          <w:color w:val="FF0000"/>
          <w:szCs w:val="24"/>
        </w:rPr>
      </w:pPr>
      <w:r>
        <w:rPr>
          <w:rFonts w:cs="Segoe UI"/>
          <w:color w:val="FF0000"/>
          <w:szCs w:val="24"/>
        </w:rPr>
        <w:t>S</w:t>
      </w:r>
    </w:p>
    <w:p w:rsidR="003F7330" w:rsidRDefault="003F7330" w:rsidP="003F7330">
      <w:pPr>
        <w:pStyle w:val="ListParagraph"/>
        <w:numPr>
          <w:ilvl w:val="2"/>
          <w:numId w:val="13"/>
        </w:numPr>
        <w:spacing w:after="0" w:line="240" w:lineRule="auto"/>
        <w:rPr>
          <w:rFonts w:cs="Segoe UI"/>
          <w:color w:val="FF0000"/>
          <w:szCs w:val="24"/>
        </w:rPr>
      </w:pPr>
      <w:r>
        <w:rPr>
          <w:rFonts w:cs="Segoe UI"/>
          <w:color w:val="FF0000"/>
          <w:szCs w:val="24"/>
        </w:rPr>
        <w:t>S</w:t>
      </w:r>
    </w:p>
    <w:p w:rsidR="003F7330" w:rsidRDefault="003F7330" w:rsidP="003F7330">
      <w:pPr>
        <w:pStyle w:val="ListParagraph"/>
        <w:numPr>
          <w:ilvl w:val="2"/>
          <w:numId w:val="13"/>
        </w:numPr>
        <w:spacing w:after="0" w:line="240" w:lineRule="auto"/>
        <w:rPr>
          <w:rFonts w:cs="Segoe UI"/>
          <w:color w:val="FF0000"/>
          <w:szCs w:val="24"/>
        </w:rPr>
      </w:pPr>
      <w:r>
        <w:rPr>
          <w:rFonts w:cs="Segoe UI"/>
          <w:color w:val="FF0000"/>
          <w:szCs w:val="24"/>
        </w:rPr>
        <w:t>S</w:t>
      </w:r>
    </w:p>
    <w:p w:rsidR="003F7330" w:rsidRPr="003F7330" w:rsidRDefault="003F7330" w:rsidP="003F7330">
      <w:pPr>
        <w:pStyle w:val="ListParagraph"/>
        <w:numPr>
          <w:ilvl w:val="2"/>
          <w:numId w:val="13"/>
        </w:numPr>
        <w:spacing w:after="0" w:line="240" w:lineRule="auto"/>
        <w:rPr>
          <w:rFonts w:cs="Segoe UI"/>
          <w:color w:val="FF0000"/>
          <w:szCs w:val="24"/>
        </w:rPr>
      </w:pPr>
      <w:r>
        <w:rPr>
          <w:rFonts w:cs="Segoe UI"/>
          <w:color w:val="FF0000"/>
          <w:szCs w:val="24"/>
        </w:rPr>
        <w:t>S</w:t>
      </w:r>
    </w:p>
    <w:p w:rsidR="00194D93" w:rsidRPr="00FA43D5" w:rsidRDefault="00194D93" w:rsidP="0030681D">
      <w:pPr>
        <w:pStyle w:val="ListParagraph"/>
        <w:numPr>
          <w:ilvl w:val="1"/>
          <w:numId w:val="13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 xml:space="preserve">Identify 5 special settings in the community that are of high risk and call for special attention as far as TB infection, prevention and control is concerned (5 marks) </w:t>
      </w:r>
    </w:p>
    <w:p w:rsidR="0002657C" w:rsidRPr="00C66B5F" w:rsidRDefault="0002657C" w:rsidP="00C66B5F">
      <w:pPr>
        <w:pStyle w:val="ListParagraph"/>
        <w:numPr>
          <w:ilvl w:val="2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Congregate settings</w:t>
      </w:r>
    </w:p>
    <w:p w:rsidR="00C66B5F" w:rsidRPr="00C66B5F" w:rsidRDefault="0002657C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Prisons and remand cells</w:t>
      </w:r>
    </w:p>
    <w:p w:rsidR="00C66B5F" w:rsidRPr="00C66B5F" w:rsidRDefault="00C66B5F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I</w:t>
      </w:r>
      <w:r w:rsidR="0002657C" w:rsidRPr="00C66B5F">
        <w:rPr>
          <w:rFonts w:cs="Segoe UI"/>
          <w:color w:val="FF0000"/>
          <w:lang w:val="en-US"/>
        </w:rPr>
        <w:t xml:space="preserve">nformal </w:t>
      </w:r>
      <w:r w:rsidRPr="00C66B5F">
        <w:rPr>
          <w:rFonts w:cs="Segoe UI"/>
          <w:color w:val="FF0000"/>
          <w:lang w:val="en-US"/>
        </w:rPr>
        <w:t>settlements(slums</w:t>
      </w:r>
      <w:r w:rsidR="0002657C" w:rsidRPr="00C66B5F">
        <w:rPr>
          <w:rFonts w:cs="Segoe UI"/>
          <w:color w:val="FF0000"/>
          <w:lang w:val="en-US"/>
        </w:rPr>
        <w:t>)</w:t>
      </w:r>
    </w:p>
    <w:p w:rsidR="00C66B5F" w:rsidRPr="00C66B5F" w:rsidRDefault="00C66B5F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R</w:t>
      </w:r>
      <w:r w:rsidR="0002657C" w:rsidRPr="00C66B5F">
        <w:rPr>
          <w:rFonts w:cs="Segoe UI"/>
          <w:color w:val="FF0000"/>
          <w:lang w:val="en-US"/>
        </w:rPr>
        <w:t>efugee and internally displaced persons (</w:t>
      </w:r>
      <w:proofErr w:type="spellStart"/>
      <w:r w:rsidR="0002657C" w:rsidRPr="00C66B5F">
        <w:rPr>
          <w:rFonts w:cs="Segoe UI"/>
          <w:color w:val="FF0000"/>
          <w:lang w:val="en-US"/>
        </w:rPr>
        <w:t>IDP</w:t>
      </w:r>
      <w:proofErr w:type="spellEnd"/>
      <w:r w:rsidR="0002657C" w:rsidRPr="00C66B5F">
        <w:rPr>
          <w:rFonts w:cs="Segoe UI"/>
          <w:color w:val="FF0000"/>
          <w:lang w:val="en-US"/>
        </w:rPr>
        <w:t>) camps</w:t>
      </w:r>
    </w:p>
    <w:p w:rsidR="00C66B5F" w:rsidRPr="00C66B5F" w:rsidRDefault="00C66B5F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L</w:t>
      </w:r>
      <w:r w:rsidR="0002657C" w:rsidRPr="00C66B5F">
        <w:rPr>
          <w:rFonts w:cs="Segoe UI"/>
          <w:color w:val="FF0000"/>
          <w:lang w:val="en-US"/>
        </w:rPr>
        <w:t xml:space="preserve">earning </w:t>
      </w:r>
      <w:r w:rsidRPr="00C66B5F">
        <w:rPr>
          <w:rFonts w:cs="Segoe UI"/>
          <w:color w:val="FF0000"/>
          <w:lang w:val="en-US"/>
        </w:rPr>
        <w:t>institutions (schools, colleges)</w:t>
      </w:r>
    </w:p>
    <w:p w:rsidR="0002657C" w:rsidRPr="00C66B5F" w:rsidRDefault="00C66B5F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S</w:t>
      </w:r>
      <w:r w:rsidR="0002657C" w:rsidRPr="00C66B5F">
        <w:rPr>
          <w:rFonts w:cs="Segoe UI"/>
          <w:color w:val="FF0000"/>
          <w:lang w:val="en-US"/>
        </w:rPr>
        <w:t xml:space="preserve">ecurity forces training camps (military, </w:t>
      </w:r>
      <w:proofErr w:type="spellStart"/>
      <w:r w:rsidR="0002657C" w:rsidRPr="00C66B5F">
        <w:rPr>
          <w:rFonts w:cs="Segoe UI"/>
          <w:color w:val="FF0000"/>
          <w:lang w:val="en-US"/>
        </w:rPr>
        <w:t>GSU</w:t>
      </w:r>
      <w:proofErr w:type="spellEnd"/>
      <w:r w:rsidR="0002657C" w:rsidRPr="00C66B5F">
        <w:rPr>
          <w:rFonts w:cs="Segoe UI"/>
          <w:color w:val="FF0000"/>
          <w:lang w:val="en-US"/>
        </w:rPr>
        <w:t>, police national</w:t>
      </w:r>
      <w:r w:rsidRPr="00C66B5F">
        <w:rPr>
          <w:rFonts w:cs="Segoe UI"/>
          <w:color w:val="FF0000"/>
          <w:lang w:val="en-US"/>
        </w:rPr>
        <w:t xml:space="preserve"> </w:t>
      </w:r>
      <w:r w:rsidR="0002657C" w:rsidRPr="00C66B5F">
        <w:rPr>
          <w:rFonts w:cs="Segoe UI"/>
          <w:color w:val="FF0000"/>
          <w:lang w:val="en-US"/>
        </w:rPr>
        <w:t xml:space="preserve">youth service </w:t>
      </w:r>
      <w:proofErr w:type="spellStart"/>
      <w:r w:rsidR="0002657C" w:rsidRPr="00C66B5F">
        <w:rPr>
          <w:rFonts w:cs="Segoe UI"/>
          <w:color w:val="FF0000"/>
          <w:lang w:val="en-US"/>
        </w:rPr>
        <w:t>etc</w:t>
      </w:r>
      <w:proofErr w:type="spellEnd"/>
      <w:r w:rsidR="0002657C" w:rsidRPr="00C66B5F">
        <w:rPr>
          <w:rFonts w:cs="Segoe UI"/>
          <w:color w:val="FF0000"/>
          <w:lang w:val="en-US"/>
        </w:rPr>
        <w:t>)</w:t>
      </w:r>
    </w:p>
    <w:p w:rsidR="00C66B5F" w:rsidRPr="00C66B5F" w:rsidRDefault="00C66B5F" w:rsidP="00C66B5F">
      <w:pPr>
        <w:pStyle w:val="ListParagraph"/>
        <w:numPr>
          <w:ilvl w:val="2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Public services transport</w:t>
      </w:r>
    </w:p>
    <w:p w:rsidR="00C66B5F" w:rsidRPr="00C66B5F" w:rsidRDefault="00C66B5F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Matatus</w:t>
      </w:r>
    </w:p>
    <w:p w:rsidR="00C66B5F" w:rsidRPr="00C66B5F" w:rsidRDefault="00C66B5F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B</w:t>
      </w:r>
      <w:r w:rsidRPr="00C66B5F">
        <w:rPr>
          <w:rFonts w:cs="Segoe UI"/>
          <w:color w:val="FF0000"/>
          <w:lang w:val="en-US"/>
        </w:rPr>
        <w:t>uses and trains</w:t>
      </w:r>
    </w:p>
    <w:p w:rsidR="0025534D" w:rsidRPr="00C66B5F" w:rsidRDefault="00C66B5F" w:rsidP="00C66B5F">
      <w:pPr>
        <w:pStyle w:val="ListParagraph"/>
        <w:numPr>
          <w:ilvl w:val="3"/>
          <w:numId w:val="13"/>
        </w:numPr>
        <w:rPr>
          <w:rFonts w:cs="Segoe UI"/>
          <w:color w:val="FF0000"/>
          <w:lang w:val="en-US"/>
        </w:rPr>
      </w:pPr>
      <w:r w:rsidRPr="00C66B5F">
        <w:rPr>
          <w:rFonts w:cs="Segoe UI"/>
          <w:color w:val="FF0000"/>
          <w:lang w:val="en-US"/>
        </w:rPr>
        <w:t>A</w:t>
      </w:r>
      <w:r w:rsidRPr="00C66B5F">
        <w:rPr>
          <w:rFonts w:cs="Segoe UI"/>
          <w:color w:val="FF0000"/>
          <w:lang w:val="en-US"/>
        </w:rPr>
        <w:t>ir transport</w:t>
      </w:r>
    </w:p>
    <w:p w:rsidR="00C66B5F" w:rsidRDefault="00C66B5F" w:rsidP="00C66B5F">
      <w:p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</w:p>
    <w:p w:rsidR="00C66B5F" w:rsidRDefault="00C66B5F" w:rsidP="00C66B5F">
      <w:p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</w:p>
    <w:p w:rsidR="00C66B5F" w:rsidRDefault="00C66B5F" w:rsidP="00C66B5F">
      <w:pPr>
        <w:spacing w:after="0" w:line="240" w:lineRule="auto"/>
        <w:rPr>
          <w:rFonts w:cs="Segoe UI"/>
          <w:szCs w:val="24"/>
        </w:rPr>
      </w:pPr>
    </w:p>
    <w:p w:rsidR="003F7330" w:rsidRDefault="003F7330">
      <w:p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br w:type="page"/>
      </w:r>
    </w:p>
    <w:p w:rsidR="00194D93" w:rsidRPr="00FA43D5" w:rsidRDefault="00194D93" w:rsidP="0030681D">
      <w:pPr>
        <w:pStyle w:val="ListParagraph"/>
        <w:numPr>
          <w:ilvl w:val="0"/>
          <w:numId w:val="13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lastRenderedPageBreak/>
        <w:t>Outline the risk factors for the following non-communicable diseases</w:t>
      </w:r>
    </w:p>
    <w:p w:rsidR="00194D93" w:rsidRDefault="00194D93" w:rsidP="0030681D">
      <w:pPr>
        <w:pStyle w:val="ListParagraph"/>
        <w:numPr>
          <w:ilvl w:val="1"/>
          <w:numId w:val="13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 xml:space="preserve">Ischemic heart disease (5 marks) </w:t>
      </w:r>
    </w:p>
    <w:p w:rsidR="0038215C" w:rsidRPr="004F1BAB" w:rsidRDefault="0038215C" w:rsidP="0038215C">
      <w:pPr>
        <w:numPr>
          <w:ilvl w:val="2"/>
          <w:numId w:val="14"/>
        </w:numPr>
        <w:tabs>
          <w:tab w:val="left" w:pos="1080"/>
        </w:tabs>
        <w:spacing w:after="0" w:line="312" w:lineRule="auto"/>
        <w:ind w:left="1440" w:hanging="720"/>
        <w:jc w:val="both"/>
        <w:rPr>
          <w:rFonts w:cs="Segoe UI"/>
          <w:color w:val="FF0000"/>
        </w:rPr>
      </w:pPr>
      <w:r w:rsidRPr="004F1BAB">
        <w:rPr>
          <w:rFonts w:cs="Segoe UI"/>
          <w:color w:val="FF0000"/>
        </w:rPr>
        <w:t>Fixed factors e.g. age, male sex and positive family history (1 mark)</w:t>
      </w:r>
    </w:p>
    <w:p w:rsidR="0038215C" w:rsidRPr="004F1BAB" w:rsidRDefault="0038215C" w:rsidP="0038215C">
      <w:pPr>
        <w:numPr>
          <w:ilvl w:val="2"/>
          <w:numId w:val="14"/>
        </w:numPr>
        <w:tabs>
          <w:tab w:val="left" w:pos="1080"/>
        </w:tabs>
        <w:spacing w:after="0" w:line="312" w:lineRule="auto"/>
        <w:ind w:left="1440" w:hanging="720"/>
        <w:jc w:val="both"/>
        <w:rPr>
          <w:rFonts w:cs="Segoe UI"/>
          <w:color w:val="FF0000"/>
        </w:rPr>
      </w:pPr>
      <w:r w:rsidRPr="004F1BAB">
        <w:rPr>
          <w:rFonts w:cs="Segoe UI"/>
          <w:color w:val="FF0000"/>
        </w:rPr>
        <w:t>Potentially changeable with treatment</w:t>
      </w:r>
    </w:p>
    <w:p w:rsidR="0038215C" w:rsidRPr="004F1BAB" w:rsidRDefault="0038215C" w:rsidP="0038215C">
      <w:pPr>
        <w:numPr>
          <w:ilvl w:val="4"/>
          <w:numId w:val="14"/>
        </w:numPr>
        <w:tabs>
          <w:tab w:val="left" w:pos="1080"/>
          <w:tab w:val="left" w:pos="1440"/>
        </w:tabs>
        <w:spacing w:after="0" w:line="312" w:lineRule="auto"/>
        <w:ind w:left="1440"/>
        <w:jc w:val="both"/>
        <w:rPr>
          <w:rFonts w:cs="Segoe UI"/>
          <w:color w:val="FF0000"/>
        </w:rPr>
      </w:pPr>
      <w:r w:rsidRPr="004F1BAB">
        <w:rPr>
          <w:rFonts w:cs="Segoe UI"/>
          <w:color w:val="FF0000"/>
        </w:rPr>
        <w:t xml:space="preserve">Strong Association </w:t>
      </w:r>
      <w:r w:rsidRPr="004F1BAB">
        <w:rPr>
          <w:rFonts w:cs="Segoe UI"/>
          <w:color w:val="FF0000"/>
        </w:rPr>
        <w:t xml:space="preserve">(any 2 - </w:t>
      </w:r>
      <w:r w:rsidRPr="004F1BAB">
        <w:rPr>
          <w:rFonts w:cs="Segoe UI"/>
          <w:color w:val="FF0000"/>
        </w:rPr>
        <w:t xml:space="preserve"> 2 marks)</w:t>
      </w:r>
    </w:p>
    <w:p w:rsidR="0038215C" w:rsidRPr="004F1BAB" w:rsidRDefault="0038215C" w:rsidP="0045631C">
      <w:pPr>
        <w:pStyle w:val="ListParagraph"/>
        <w:numPr>
          <w:ilvl w:val="2"/>
          <w:numId w:val="39"/>
        </w:numPr>
        <w:tabs>
          <w:tab w:val="left" w:pos="1080"/>
          <w:tab w:val="left" w:pos="1440"/>
          <w:tab w:val="left" w:pos="1800"/>
        </w:tabs>
        <w:spacing w:after="0" w:line="312" w:lineRule="auto"/>
        <w:ind w:hanging="630"/>
        <w:jc w:val="both"/>
        <w:rPr>
          <w:rFonts w:cs="Segoe UI"/>
          <w:color w:val="FF0000"/>
        </w:rPr>
      </w:pPr>
      <w:r w:rsidRPr="004F1BAB">
        <w:rPr>
          <w:rFonts w:cs="Segoe UI"/>
          <w:color w:val="FF0000"/>
        </w:rPr>
        <w:t>Hyperlipidaemia</w:t>
      </w:r>
      <w:r w:rsidR="004F1BAB" w:rsidRPr="004F1BAB">
        <w:rPr>
          <w:rFonts w:cs="Segoe UI"/>
          <w:color w:val="FF0000"/>
        </w:rPr>
        <w:t>, c</w:t>
      </w:r>
      <w:r w:rsidRPr="004F1BAB">
        <w:rPr>
          <w:rFonts w:cs="Segoe UI"/>
          <w:color w:val="FF0000"/>
        </w:rPr>
        <w:t>igarette smoking</w:t>
      </w:r>
      <w:r w:rsidR="004F1BAB" w:rsidRPr="004F1BAB">
        <w:rPr>
          <w:rFonts w:cs="Segoe UI"/>
          <w:color w:val="FF0000"/>
        </w:rPr>
        <w:t>, h</w:t>
      </w:r>
      <w:r w:rsidRPr="004F1BAB">
        <w:rPr>
          <w:rFonts w:cs="Segoe UI"/>
          <w:color w:val="FF0000"/>
        </w:rPr>
        <w:t>ypertension</w:t>
      </w:r>
      <w:r w:rsidR="004F1BAB" w:rsidRPr="004F1BAB">
        <w:rPr>
          <w:rFonts w:cs="Segoe UI"/>
          <w:color w:val="FF0000"/>
        </w:rPr>
        <w:t>, d</w:t>
      </w:r>
      <w:r w:rsidRPr="004F1BAB">
        <w:rPr>
          <w:rFonts w:cs="Segoe UI"/>
          <w:color w:val="FF0000"/>
        </w:rPr>
        <w:t>iabetes mellitus</w:t>
      </w:r>
    </w:p>
    <w:p w:rsidR="0038215C" w:rsidRPr="004F1BAB" w:rsidRDefault="0038215C" w:rsidP="0038215C">
      <w:pPr>
        <w:numPr>
          <w:ilvl w:val="4"/>
          <w:numId w:val="14"/>
        </w:numPr>
        <w:tabs>
          <w:tab w:val="num" w:pos="720"/>
          <w:tab w:val="left" w:pos="1080"/>
          <w:tab w:val="left" w:pos="1440"/>
        </w:tabs>
        <w:spacing w:after="0" w:line="312" w:lineRule="auto"/>
        <w:ind w:left="1440"/>
        <w:jc w:val="both"/>
        <w:rPr>
          <w:rFonts w:cs="Segoe UI"/>
          <w:color w:val="FF0000"/>
        </w:rPr>
      </w:pPr>
      <w:r w:rsidRPr="004F1BAB">
        <w:rPr>
          <w:rFonts w:cs="Segoe UI"/>
          <w:color w:val="FF0000"/>
        </w:rPr>
        <w:t xml:space="preserve">Weak </w:t>
      </w:r>
      <w:r w:rsidR="004F1BAB" w:rsidRPr="004F1BAB">
        <w:rPr>
          <w:rFonts w:cs="Segoe UI"/>
          <w:color w:val="FF0000"/>
        </w:rPr>
        <w:t>Association (</w:t>
      </w:r>
      <w:r w:rsidRPr="004F1BAB">
        <w:rPr>
          <w:rFonts w:cs="Segoe UI"/>
          <w:color w:val="FF0000"/>
        </w:rPr>
        <w:t xml:space="preserve">any </w:t>
      </w:r>
      <w:r w:rsidR="0025534D" w:rsidRPr="004F1BAB">
        <w:rPr>
          <w:rFonts w:cs="Segoe UI"/>
          <w:color w:val="FF0000"/>
        </w:rPr>
        <w:t>2 =</w:t>
      </w:r>
      <w:r w:rsidRPr="004F1BAB">
        <w:rPr>
          <w:rFonts w:cs="Segoe UI"/>
          <w:color w:val="FF0000"/>
        </w:rPr>
        <w:t xml:space="preserve"> 2 marks)</w:t>
      </w:r>
    </w:p>
    <w:p w:rsidR="0038215C" w:rsidRPr="004F1BAB" w:rsidRDefault="0038215C" w:rsidP="004F1BAB">
      <w:pPr>
        <w:pStyle w:val="ListParagraph"/>
        <w:numPr>
          <w:ilvl w:val="2"/>
          <w:numId w:val="39"/>
        </w:numPr>
        <w:tabs>
          <w:tab w:val="left" w:pos="1080"/>
          <w:tab w:val="left" w:pos="1440"/>
          <w:tab w:val="left" w:pos="1710"/>
        </w:tabs>
        <w:spacing w:after="0" w:line="240" w:lineRule="auto"/>
        <w:ind w:left="1710" w:hanging="270"/>
        <w:jc w:val="both"/>
        <w:rPr>
          <w:rFonts w:cs="Segoe UI"/>
          <w:color w:val="FF0000"/>
        </w:rPr>
      </w:pPr>
      <w:r w:rsidRPr="004F1BAB">
        <w:rPr>
          <w:rFonts w:cs="Segoe UI"/>
          <w:color w:val="FF0000"/>
        </w:rPr>
        <w:t>Personality</w:t>
      </w:r>
      <w:r w:rsidR="004F1BAB" w:rsidRPr="004F1BAB">
        <w:rPr>
          <w:rFonts w:cs="Segoe UI"/>
          <w:color w:val="FF0000"/>
        </w:rPr>
        <w:t>, o</w:t>
      </w:r>
      <w:r w:rsidRPr="004F1BAB">
        <w:rPr>
          <w:rFonts w:cs="Segoe UI"/>
          <w:color w:val="FF0000"/>
        </w:rPr>
        <w:t>besity</w:t>
      </w:r>
      <w:r w:rsidR="004F1BAB" w:rsidRPr="004F1BAB">
        <w:rPr>
          <w:rFonts w:cs="Segoe UI"/>
          <w:color w:val="FF0000"/>
        </w:rPr>
        <w:t>, p</w:t>
      </w:r>
      <w:r w:rsidRPr="004F1BAB">
        <w:rPr>
          <w:rFonts w:cs="Segoe UI"/>
          <w:color w:val="FF0000"/>
        </w:rPr>
        <w:t>hysical inactivity</w:t>
      </w:r>
      <w:r w:rsidR="004F1BAB" w:rsidRPr="004F1BAB">
        <w:rPr>
          <w:rFonts w:cs="Segoe UI"/>
          <w:color w:val="FF0000"/>
        </w:rPr>
        <w:t>. G</w:t>
      </w:r>
      <w:r w:rsidRPr="004F1BAB">
        <w:rPr>
          <w:rFonts w:cs="Segoe UI"/>
          <w:color w:val="FF0000"/>
        </w:rPr>
        <w:t>out</w:t>
      </w:r>
      <w:r w:rsidR="004F1BAB" w:rsidRPr="004F1BAB">
        <w:rPr>
          <w:rFonts w:cs="Segoe UI"/>
          <w:color w:val="FF0000"/>
        </w:rPr>
        <w:t>, contraceptive pill, h</w:t>
      </w:r>
      <w:r w:rsidRPr="004F1BAB">
        <w:rPr>
          <w:rFonts w:cs="Segoe UI"/>
          <w:color w:val="FF0000"/>
        </w:rPr>
        <w:t>eavy alcohol consumption</w:t>
      </w:r>
    </w:p>
    <w:p w:rsidR="00194D93" w:rsidRDefault="00194D93" w:rsidP="0030681D">
      <w:pPr>
        <w:pStyle w:val="ListParagraph"/>
        <w:numPr>
          <w:ilvl w:val="1"/>
          <w:numId w:val="13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 xml:space="preserve">Cancer (5 marks) </w:t>
      </w:r>
    </w:p>
    <w:p w:rsidR="0038215C" w:rsidRPr="004F1BAB" w:rsidRDefault="0038215C" w:rsidP="004F1BAB">
      <w:pPr>
        <w:pStyle w:val="ListParagraph"/>
        <w:numPr>
          <w:ilvl w:val="2"/>
          <w:numId w:val="28"/>
        </w:numPr>
        <w:spacing w:after="0" w:line="240" w:lineRule="auto"/>
        <w:rPr>
          <w:rFonts w:cs="Segoe UI"/>
          <w:color w:val="FF0000"/>
        </w:rPr>
      </w:pPr>
      <w:r w:rsidRPr="004F1BAB">
        <w:rPr>
          <w:rFonts w:cs="Segoe UI"/>
          <w:color w:val="FF0000"/>
        </w:rPr>
        <w:t xml:space="preserve">Host factors </w:t>
      </w:r>
      <w:r w:rsidRPr="004F1BAB">
        <w:rPr>
          <w:rFonts w:cs="Segoe UI"/>
          <w:color w:val="FF0000"/>
        </w:rPr>
        <w:t xml:space="preserve">-  3 marks </w:t>
      </w:r>
    </w:p>
    <w:p w:rsidR="0038215C" w:rsidRPr="004F1BAB" w:rsidRDefault="0038215C" w:rsidP="004F1BAB">
      <w:pPr>
        <w:pStyle w:val="ListParagraph"/>
        <w:numPr>
          <w:ilvl w:val="3"/>
          <w:numId w:val="28"/>
        </w:numPr>
        <w:spacing w:after="0" w:line="240" w:lineRule="auto"/>
        <w:rPr>
          <w:rFonts w:cs="Segoe UI"/>
          <w:color w:val="FF0000"/>
        </w:rPr>
      </w:pPr>
      <w:r w:rsidRPr="004F1BAB">
        <w:rPr>
          <w:rFonts w:cs="Segoe UI"/>
          <w:color w:val="FF0000"/>
        </w:rPr>
        <w:t xml:space="preserve">Age </w:t>
      </w:r>
    </w:p>
    <w:p w:rsidR="0038215C" w:rsidRPr="004F1BAB" w:rsidRDefault="0038215C" w:rsidP="004F1BAB">
      <w:pPr>
        <w:pStyle w:val="ListParagraph"/>
        <w:numPr>
          <w:ilvl w:val="3"/>
          <w:numId w:val="28"/>
        </w:numPr>
        <w:spacing w:after="0" w:line="240" w:lineRule="auto"/>
        <w:rPr>
          <w:rFonts w:cs="Segoe UI"/>
          <w:color w:val="FF0000"/>
        </w:rPr>
      </w:pPr>
      <w:r w:rsidRPr="004F1BAB">
        <w:rPr>
          <w:rFonts w:cs="Segoe UI"/>
          <w:color w:val="FF0000"/>
        </w:rPr>
        <w:t>Sex</w:t>
      </w:r>
    </w:p>
    <w:p w:rsidR="0038215C" w:rsidRPr="004F1BAB" w:rsidRDefault="0038215C" w:rsidP="004F1BAB">
      <w:pPr>
        <w:pStyle w:val="ListParagraph"/>
        <w:numPr>
          <w:ilvl w:val="3"/>
          <w:numId w:val="28"/>
        </w:numPr>
        <w:spacing w:after="0" w:line="240" w:lineRule="auto"/>
        <w:rPr>
          <w:rFonts w:cs="Segoe UI"/>
          <w:color w:val="FF0000"/>
        </w:rPr>
      </w:pPr>
      <w:r w:rsidRPr="004F1BAB">
        <w:rPr>
          <w:rFonts w:cs="Segoe UI"/>
          <w:color w:val="FF0000"/>
        </w:rPr>
        <w:t>Race</w:t>
      </w:r>
      <w:r w:rsidRPr="004F1BAB">
        <w:rPr>
          <w:rFonts w:cs="Segoe UI"/>
          <w:color w:val="FF0000"/>
        </w:rPr>
        <w:t>/</w:t>
      </w:r>
      <w:r w:rsidRPr="004F1BAB">
        <w:rPr>
          <w:rFonts w:cs="Segoe UI"/>
          <w:color w:val="FF0000"/>
        </w:rPr>
        <w:t xml:space="preserve">Heredity Genetic factors   </w:t>
      </w:r>
    </w:p>
    <w:p w:rsidR="0038215C" w:rsidRPr="004F1BAB" w:rsidRDefault="0038215C" w:rsidP="004F1BAB">
      <w:pPr>
        <w:pStyle w:val="ListParagraph"/>
        <w:numPr>
          <w:ilvl w:val="2"/>
          <w:numId w:val="28"/>
        </w:numPr>
        <w:spacing w:after="0" w:line="240" w:lineRule="auto"/>
        <w:rPr>
          <w:rFonts w:cs="Segoe UI"/>
          <w:color w:val="FF0000"/>
        </w:rPr>
      </w:pPr>
      <w:r w:rsidRPr="004F1BAB">
        <w:rPr>
          <w:rFonts w:cs="Segoe UI"/>
          <w:color w:val="FF0000"/>
        </w:rPr>
        <w:t xml:space="preserve">Environmental </w:t>
      </w:r>
      <w:r w:rsidRPr="004F1BAB">
        <w:rPr>
          <w:rFonts w:cs="Segoe UI"/>
          <w:color w:val="FF0000"/>
        </w:rPr>
        <w:t xml:space="preserve">(2 marks - any 4) 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>Tobacco smoking</w:t>
      </w:r>
      <w:r w:rsidRPr="00E545CD">
        <w:rPr>
          <w:rFonts w:cs="Segoe UI"/>
          <w:color w:val="FF0000"/>
        </w:rPr>
        <w:t xml:space="preserve"> e.g. oral cancer, lung 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 xml:space="preserve">Alcohol intake 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>Dietary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>Occupational exposures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 xml:space="preserve">Infection – </w:t>
      </w:r>
      <w:r w:rsidRPr="00E545CD">
        <w:rPr>
          <w:rFonts w:cs="Segoe UI"/>
          <w:color w:val="FF0000"/>
        </w:rPr>
        <w:t>Viruses</w:t>
      </w:r>
      <w:r w:rsidRPr="00E545CD">
        <w:rPr>
          <w:rFonts w:cs="Segoe UI"/>
          <w:color w:val="FF0000"/>
        </w:rPr>
        <w:t xml:space="preserve">, </w:t>
      </w:r>
      <w:r w:rsidRPr="00E545CD">
        <w:rPr>
          <w:rFonts w:cs="Segoe UI"/>
          <w:color w:val="FF0000"/>
        </w:rPr>
        <w:t xml:space="preserve">Parasites 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 xml:space="preserve">Customs, habits and lifestyles 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 xml:space="preserve">Irradiations </w:t>
      </w:r>
    </w:p>
    <w:p w:rsidR="0038215C" w:rsidRPr="00E545CD" w:rsidRDefault="0038215C" w:rsidP="00E545CD">
      <w:pPr>
        <w:pStyle w:val="ListParagraph"/>
        <w:numPr>
          <w:ilvl w:val="1"/>
          <w:numId w:val="40"/>
        </w:numPr>
        <w:spacing w:after="0" w:line="240" w:lineRule="auto"/>
        <w:rPr>
          <w:rFonts w:cs="Segoe UI"/>
          <w:color w:val="FF0000"/>
        </w:rPr>
      </w:pPr>
      <w:r w:rsidRPr="00E545CD">
        <w:rPr>
          <w:rFonts w:cs="Segoe UI"/>
          <w:color w:val="FF0000"/>
        </w:rPr>
        <w:t xml:space="preserve">Chemicals  </w:t>
      </w:r>
    </w:p>
    <w:p w:rsidR="0038215C" w:rsidRDefault="0038215C" w:rsidP="00867D8B">
      <w:pPr>
        <w:pStyle w:val="ListParagraph"/>
        <w:spacing w:after="0" w:line="240" w:lineRule="auto"/>
        <w:rPr>
          <w:rFonts w:cs="Segoe UI"/>
          <w:szCs w:val="24"/>
        </w:rPr>
      </w:pPr>
    </w:p>
    <w:p w:rsidR="0025534D" w:rsidRDefault="0025534D">
      <w:p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br w:type="page"/>
      </w:r>
    </w:p>
    <w:p w:rsidR="00224C64" w:rsidRDefault="00224C64" w:rsidP="0030681D">
      <w:pPr>
        <w:pStyle w:val="ListParagraph"/>
        <w:numPr>
          <w:ilvl w:val="0"/>
          <w:numId w:val="1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lastRenderedPageBreak/>
        <w:t>On disasters</w:t>
      </w:r>
    </w:p>
    <w:p w:rsidR="00224C64" w:rsidRDefault="00224C64" w:rsidP="0030681D">
      <w:pPr>
        <w:pStyle w:val="ListParagraph"/>
        <w:numPr>
          <w:ilvl w:val="1"/>
          <w:numId w:val="1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five (5) factors that influence the vulnerability of communities (5 marks) </w:t>
      </w:r>
    </w:p>
    <w:p w:rsidR="0095629C" w:rsidRPr="003F7330" w:rsidRDefault="0095629C" w:rsidP="003F7330">
      <w:pPr>
        <w:pStyle w:val="ListParagraph"/>
        <w:numPr>
          <w:ilvl w:val="2"/>
          <w:numId w:val="13"/>
        </w:numPr>
        <w:tabs>
          <w:tab w:val="left" w:pos="1170"/>
        </w:tabs>
        <w:spacing w:after="0" w:line="240" w:lineRule="auto"/>
        <w:jc w:val="both"/>
        <w:rPr>
          <w:rFonts w:cs="Segoe UI"/>
          <w:color w:val="FF0000"/>
          <w:szCs w:val="24"/>
        </w:rPr>
      </w:pPr>
      <w:r w:rsidRPr="003F7330">
        <w:rPr>
          <w:rFonts w:cs="Segoe UI"/>
          <w:color w:val="FF0000"/>
          <w:szCs w:val="24"/>
        </w:rPr>
        <w:t>Improper resource management e.g., improper land use (deforestation)-increase of droughts, increased soil erosion, flooding, silting of reservoirs; inadequate drainage and building on hillsides.</w:t>
      </w:r>
    </w:p>
    <w:p w:rsidR="0095629C" w:rsidRPr="003F7330" w:rsidRDefault="0095629C" w:rsidP="003F7330">
      <w:pPr>
        <w:pStyle w:val="ListParagraph"/>
        <w:numPr>
          <w:ilvl w:val="2"/>
          <w:numId w:val="13"/>
        </w:numPr>
        <w:tabs>
          <w:tab w:val="left" w:pos="1170"/>
        </w:tabs>
        <w:spacing w:after="0" w:line="240" w:lineRule="auto"/>
        <w:jc w:val="both"/>
        <w:rPr>
          <w:rFonts w:cs="Segoe UI"/>
          <w:color w:val="FF0000"/>
          <w:szCs w:val="24"/>
        </w:rPr>
      </w:pPr>
      <w:r w:rsidRPr="003F7330">
        <w:rPr>
          <w:rFonts w:cs="Segoe UI"/>
          <w:color w:val="FF0000"/>
          <w:szCs w:val="24"/>
        </w:rPr>
        <w:t>Urbanization- rapid increase of urbanization poses challenges to environmental health because it creates and increases human vulnerability to disasters (inaccessible informal settlements in highly dangerous locations.</w:t>
      </w:r>
    </w:p>
    <w:p w:rsidR="0095629C" w:rsidRPr="003F7330" w:rsidRDefault="0095629C" w:rsidP="003F7330">
      <w:pPr>
        <w:pStyle w:val="ListParagraph"/>
        <w:numPr>
          <w:ilvl w:val="2"/>
          <w:numId w:val="13"/>
        </w:numPr>
        <w:tabs>
          <w:tab w:val="left" w:pos="1170"/>
        </w:tabs>
        <w:spacing w:after="0" w:line="240" w:lineRule="auto"/>
        <w:jc w:val="both"/>
        <w:rPr>
          <w:rFonts w:cs="Segoe UI"/>
          <w:color w:val="FF0000"/>
          <w:szCs w:val="24"/>
        </w:rPr>
      </w:pPr>
      <w:r w:rsidRPr="003F7330">
        <w:rPr>
          <w:rFonts w:cs="Segoe UI"/>
          <w:color w:val="FF0000"/>
          <w:szCs w:val="24"/>
        </w:rPr>
        <w:t>Rural/ urban connection- people moving away from rural where disasters are common from which they have not been able to recover hence are less resilient to disasters.</w:t>
      </w:r>
    </w:p>
    <w:p w:rsidR="0095629C" w:rsidRPr="00850DE6" w:rsidRDefault="0095629C" w:rsidP="003F7330">
      <w:pPr>
        <w:pStyle w:val="ListParagraph"/>
        <w:numPr>
          <w:ilvl w:val="2"/>
          <w:numId w:val="13"/>
        </w:numPr>
        <w:tabs>
          <w:tab w:val="left" w:pos="1170"/>
        </w:tabs>
        <w:spacing w:after="0" w:line="240" w:lineRule="auto"/>
        <w:rPr>
          <w:rFonts w:ascii="Helvetica" w:hAnsi="Helvetica" w:cs="Helvetica"/>
          <w:color w:val="FF0000"/>
        </w:rPr>
      </w:pPr>
      <w:r w:rsidRPr="003F7330">
        <w:rPr>
          <w:rFonts w:cs="Segoe UI"/>
          <w:color w:val="FF0000"/>
          <w:szCs w:val="24"/>
        </w:rPr>
        <w:t>Global environmental change- climate change that will result into new hazards e.g., increase of wildfires and mudslides due to increase of drought</w:t>
      </w:r>
      <w:r w:rsidRPr="00850DE6">
        <w:rPr>
          <w:rFonts w:ascii="Helvetica" w:hAnsi="Helvetica" w:cs="Helvetica"/>
          <w:color w:val="FF0000"/>
          <w:szCs w:val="24"/>
        </w:rPr>
        <w:t xml:space="preserve"> </w:t>
      </w:r>
      <w:r w:rsidRPr="003F7330">
        <w:rPr>
          <w:rFonts w:cs="Segoe UI"/>
          <w:color w:val="FF0000"/>
          <w:szCs w:val="24"/>
        </w:rPr>
        <w:t>and flooding</w:t>
      </w:r>
      <w:r w:rsidRPr="00850DE6">
        <w:rPr>
          <w:rFonts w:ascii="Helvetica" w:hAnsi="Helvetica" w:cs="Helvetica"/>
          <w:color w:val="FF0000"/>
        </w:rPr>
        <w:t xml:space="preserve"> </w:t>
      </w:r>
    </w:p>
    <w:p w:rsidR="0095629C" w:rsidRDefault="0095629C" w:rsidP="0095629C">
      <w:pPr>
        <w:pStyle w:val="ListParagraph"/>
        <w:spacing w:after="0" w:line="240" w:lineRule="auto"/>
        <w:rPr>
          <w:rFonts w:cs="Segoe UI"/>
          <w:szCs w:val="24"/>
        </w:rPr>
      </w:pPr>
    </w:p>
    <w:p w:rsidR="00224C64" w:rsidRPr="00FA43D5" w:rsidRDefault="00224C64" w:rsidP="0030681D">
      <w:pPr>
        <w:pStyle w:val="ListParagraph"/>
        <w:numPr>
          <w:ilvl w:val="1"/>
          <w:numId w:val="1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five (5) measures or strategies used in disaster preparedness (5 marks)  </w:t>
      </w:r>
    </w:p>
    <w:p w:rsidR="004F1BAB" w:rsidRPr="004F1BAB" w:rsidRDefault="004F1BAB" w:rsidP="004F1BAB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eastAsia="Times New Roman" w:cs="Segoe UI"/>
          <w:color w:val="FF0000"/>
          <w:szCs w:val="24"/>
          <w:lang w:eastAsia="en-GB"/>
        </w:rPr>
      </w:pPr>
      <w:r w:rsidRPr="004F1BAB">
        <w:rPr>
          <w:rFonts w:eastAsia="Times New Roman" w:cs="Segoe UI"/>
          <w:color w:val="FF0000"/>
          <w:szCs w:val="24"/>
          <w:lang w:eastAsia="en-GB"/>
        </w:rPr>
        <w:t>L</w:t>
      </w:r>
      <w:r w:rsidRPr="004F1BAB">
        <w:rPr>
          <w:rFonts w:eastAsia="Times New Roman" w:cs="Segoe UI"/>
          <w:color w:val="FF0000"/>
          <w:szCs w:val="24"/>
          <w:lang w:eastAsia="en-GB"/>
        </w:rPr>
        <w:t>ogistical readiness to deal with disasters and can be enhanced by having response mechani</w:t>
      </w:r>
      <w:bookmarkStart w:id="0" w:name="_GoBack"/>
      <w:bookmarkEnd w:id="0"/>
      <w:r w:rsidRPr="004F1BAB">
        <w:rPr>
          <w:rFonts w:eastAsia="Times New Roman" w:cs="Segoe UI"/>
          <w:color w:val="FF0000"/>
          <w:szCs w:val="24"/>
          <w:lang w:eastAsia="en-GB"/>
        </w:rPr>
        <w:t xml:space="preserve">sms and procedures, rehearsals, developing long-term and short-term strategies, public education and building early warning systems. </w:t>
      </w:r>
    </w:p>
    <w:p w:rsidR="004F1BAB" w:rsidRPr="004F1BAB" w:rsidRDefault="004F1BAB" w:rsidP="004F1BAB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eastAsia="Times New Roman" w:cs="Segoe UI"/>
          <w:color w:val="FF0000"/>
          <w:szCs w:val="24"/>
          <w:lang w:eastAsia="en-GB"/>
        </w:rPr>
      </w:pPr>
      <w:r w:rsidRPr="004F1BAB">
        <w:rPr>
          <w:rFonts w:eastAsia="Times New Roman" w:cs="Segoe UI"/>
          <w:color w:val="FF0000"/>
          <w:szCs w:val="24"/>
          <w:lang w:eastAsia="en-GB"/>
        </w:rPr>
        <w:t>S</w:t>
      </w:r>
      <w:r w:rsidRPr="004F1BAB">
        <w:rPr>
          <w:rFonts w:eastAsia="Times New Roman" w:cs="Segoe UI"/>
          <w:color w:val="FF0000"/>
          <w:szCs w:val="24"/>
          <w:lang w:eastAsia="en-GB"/>
        </w:rPr>
        <w:t xml:space="preserve">trategic reserves of food, equipment, water, medicines and other essentials are maintained in cases of national or local catastrophes. </w:t>
      </w:r>
    </w:p>
    <w:p w:rsidR="004F1BAB" w:rsidRPr="004F1BAB" w:rsidRDefault="004F1BAB" w:rsidP="004F1BAB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eastAsia="Times New Roman" w:cs="Segoe UI"/>
          <w:color w:val="FF0000"/>
          <w:szCs w:val="24"/>
          <w:lang w:eastAsia="en-GB"/>
        </w:rPr>
      </w:pPr>
      <w:r w:rsidRPr="004F1BAB">
        <w:rPr>
          <w:rFonts w:eastAsia="Times New Roman" w:cs="Segoe UI"/>
          <w:color w:val="FF0000"/>
          <w:szCs w:val="24"/>
          <w:lang w:eastAsia="en-GB"/>
        </w:rPr>
        <w:t>D</w:t>
      </w:r>
      <w:r w:rsidRPr="004F1BAB">
        <w:rPr>
          <w:rFonts w:eastAsia="Times New Roman" w:cs="Segoe UI"/>
          <w:color w:val="FF0000"/>
          <w:szCs w:val="24"/>
          <w:lang w:eastAsia="en-GB"/>
        </w:rPr>
        <w:t>evelop plans to save lives, minimize disaster damage, and enhanc</w:t>
      </w:r>
      <w:r>
        <w:rPr>
          <w:rFonts w:eastAsia="Times New Roman" w:cs="Segoe UI"/>
          <w:color w:val="FF0000"/>
          <w:szCs w:val="24"/>
          <w:lang w:eastAsia="en-GB"/>
        </w:rPr>
        <w:t>e disaster response operations</w:t>
      </w:r>
    </w:p>
    <w:p w:rsidR="004F1BAB" w:rsidRPr="004F1BAB" w:rsidRDefault="004F1BAB" w:rsidP="004F1BAB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eastAsia="Times New Roman" w:cs="Segoe UI"/>
          <w:color w:val="FF0000"/>
          <w:szCs w:val="24"/>
          <w:lang w:eastAsia="en-GB"/>
        </w:rPr>
      </w:pPr>
      <w:r w:rsidRPr="004F1BAB">
        <w:rPr>
          <w:rFonts w:eastAsia="Times New Roman" w:cs="Segoe UI"/>
          <w:color w:val="FF0000"/>
          <w:szCs w:val="24"/>
          <w:lang w:eastAsia="en-GB"/>
        </w:rPr>
        <w:t>E</w:t>
      </w:r>
      <w:r w:rsidRPr="004F1BAB">
        <w:rPr>
          <w:rFonts w:eastAsia="Times New Roman" w:cs="Segoe UI"/>
          <w:color w:val="FF0000"/>
          <w:szCs w:val="24"/>
          <w:lang w:eastAsia="en-GB"/>
        </w:rPr>
        <w:t xml:space="preserve">mergency exercises/training; warning systems; emergency communications systems; evacuations </w:t>
      </w:r>
      <w:r w:rsidRPr="004F1BAB">
        <w:rPr>
          <w:rFonts w:eastAsia="Times New Roman" w:cs="Segoe UI"/>
          <w:color w:val="FF0000"/>
          <w:szCs w:val="24"/>
          <w:lang w:eastAsia="en-GB"/>
        </w:rPr>
        <w:t>plan</w:t>
      </w:r>
      <w:r w:rsidRPr="004F1BAB">
        <w:rPr>
          <w:rFonts w:eastAsia="Times New Roman" w:cs="Segoe UI"/>
          <w:color w:val="FF0000"/>
          <w:szCs w:val="24"/>
          <w:lang w:eastAsia="en-GB"/>
        </w:rPr>
        <w:t xml:space="preserve"> and training; resource inventories; emergency personnel/contact lists; mutual aid agreements; and public information/education. Actions depend on the incorporation of appropriate measures in national and regional development plans</w:t>
      </w:r>
    </w:p>
    <w:p w:rsidR="004F1BAB" w:rsidRDefault="004F1BAB" w:rsidP="004F1BAB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eastAsia="Times New Roman" w:cs="Segoe UI"/>
          <w:color w:val="FF0000"/>
          <w:szCs w:val="24"/>
          <w:lang w:eastAsia="en-GB"/>
        </w:rPr>
      </w:pPr>
      <w:r w:rsidRPr="004F1BAB">
        <w:rPr>
          <w:rFonts w:eastAsia="Times New Roman" w:cs="Segoe UI"/>
          <w:color w:val="FF0000"/>
          <w:szCs w:val="24"/>
          <w:lang w:eastAsia="en-GB"/>
        </w:rPr>
        <w:t>A</w:t>
      </w:r>
      <w:r w:rsidRPr="004F1BAB">
        <w:rPr>
          <w:rFonts w:eastAsia="Times New Roman" w:cs="Segoe UI"/>
          <w:color w:val="FF0000"/>
          <w:szCs w:val="24"/>
          <w:lang w:eastAsia="en-GB"/>
        </w:rPr>
        <w:t xml:space="preserve">vailability </w:t>
      </w:r>
      <w:r>
        <w:rPr>
          <w:rFonts w:eastAsia="Times New Roman" w:cs="Segoe UI"/>
          <w:color w:val="FF0000"/>
          <w:szCs w:val="24"/>
          <w:lang w:eastAsia="en-GB"/>
        </w:rPr>
        <w:t xml:space="preserve">and utilization </w:t>
      </w:r>
      <w:r w:rsidRPr="004F1BAB">
        <w:rPr>
          <w:rFonts w:eastAsia="Times New Roman" w:cs="Segoe UI"/>
          <w:color w:val="FF0000"/>
          <w:szCs w:val="24"/>
          <w:lang w:eastAsia="en-GB"/>
        </w:rPr>
        <w:t xml:space="preserve">of information on hazards, emergency risks and the countermeasures to be taken, </w:t>
      </w:r>
    </w:p>
    <w:p w:rsidR="004F1BAB" w:rsidRPr="004F1BAB" w:rsidRDefault="004F1BAB" w:rsidP="004F1BAB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cs="Segoe UI"/>
          <w:color w:val="FF0000"/>
          <w:szCs w:val="24"/>
        </w:rPr>
      </w:pPr>
      <w:r w:rsidRPr="004F1BAB">
        <w:rPr>
          <w:rFonts w:cs="Segoe UI"/>
          <w:color w:val="FF0000"/>
          <w:szCs w:val="24"/>
        </w:rPr>
        <w:t>R</w:t>
      </w:r>
      <w:r w:rsidRPr="004F1BAB">
        <w:rPr>
          <w:rFonts w:cs="Segoe UI"/>
          <w:color w:val="FF0000"/>
          <w:szCs w:val="24"/>
        </w:rPr>
        <w:t>eal-time warning systems</w:t>
      </w:r>
      <w:r>
        <w:rPr>
          <w:rFonts w:cs="Segoe UI"/>
          <w:color w:val="FF0000"/>
          <w:szCs w:val="24"/>
        </w:rPr>
        <w:t xml:space="preserve"> - </w:t>
      </w:r>
      <w:r w:rsidRPr="004F1BAB">
        <w:rPr>
          <w:rFonts w:cs="Segoe UI"/>
          <w:color w:val="FF0000"/>
          <w:szCs w:val="24"/>
        </w:rPr>
        <w:t>remotes at seismic stations, bottom pressure recorders and tide gauges can detect earthquakes and monitor tsunamis</w:t>
      </w:r>
    </w:p>
    <w:p w:rsidR="00867D8B" w:rsidRDefault="00867D8B" w:rsidP="00867D8B">
      <w:pPr>
        <w:spacing w:after="0" w:line="240" w:lineRule="auto"/>
        <w:rPr>
          <w:rFonts w:cs="Segoe UI"/>
          <w:b/>
          <w:i/>
          <w:iCs/>
        </w:rPr>
      </w:pPr>
    </w:p>
    <w:p w:rsidR="0025534D" w:rsidRDefault="0025534D">
      <w:pPr>
        <w:spacing w:after="0" w:line="240" w:lineRule="auto"/>
        <w:rPr>
          <w:rFonts w:cs="Segoe UI"/>
          <w:b/>
          <w:i/>
          <w:iCs/>
        </w:rPr>
      </w:pPr>
      <w:r>
        <w:rPr>
          <w:rFonts w:cs="Segoe UI"/>
          <w:b/>
        </w:rPr>
        <w:br w:type="page"/>
      </w:r>
    </w:p>
    <w:p w:rsidR="009576B4" w:rsidRPr="002266A5" w:rsidRDefault="009576B4" w:rsidP="00867D8B">
      <w:pPr>
        <w:pStyle w:val="IntenseQuote"/>
        <w:spacing w:before="0" w:after="0" w:line="240" w:lineRule="auto"/>
        <w:ind w:left="0"/>
        <w:rPr>
          <w:rFonts w:ascii="Segoe UI" w:hAnsi="Segoe UI" w:cs="Segoe UI"/>
          <w:b/>
          <w:sz w:val="24"/>
        </w:rPr>
      </w:pPr>
      <w:r w:rsidRPr="002266A5">
        <w:rPr>
          <w:rFonts w:ascii="Segoe UI" w:hAnsi="Segoe UI" w:cs="Segoe UI"/>
          <w:b/>
          <w:sz w:val="24"/>
        </w:rPr>
        <w:lastRenderedPageBreak/>
        <w:t xml:space="preserve">SECTION </w:t>
      </w:r>
      <w:r w:rsidR="001301D3" w:rsidRPr="002266A5">
        <w:rPr>
          <w:rFonts w:ascii="Segoe UI" w:hAnsi="Segoe UI" w:cs="Segoe UI"/>
          <w:b/>
          <w:sz w:val="24"/>
        </w:rPr>
        <w:t>B</w:t>
      </w:r>
      <w:r w:rsidRPr="002266A5">
        <w:rPr>
          <w:rFonts w:ascii="Segoe UI" w:hAnsi="Segoe UI" w:cs="Segoe UI"/>
          <w:b/>
          <w:sz w:val="24"/>
        </w:rPr>
        <w:t xml:space="preserve">– LONG ESSAY QUESTIONS </w:t>
      </w:r>
      <w:r w:rsidR="00832068" w:rsidRPr="002266A5">
        <w:rPr>
          <w:rFonts w:ascii="Segoe UI" w:hAnsi="Segoe UI" w:cs="Segoe UI"/>
          <w:b/>
          <w:sz w:val="24"/>
        </w:rPr>
        <w:t xml:space="preserve">– 40 marks </w:t>
      </w:r>
    </w:p>
    <w:p w:rsidR="009576B4" w:rsidRPr="002266A5" w:rsidRDefault="0046451B" w:rsidP="00867D8B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Cs w:val="28"/>
        </w:rPr>
      </w:pPr>
      <w:r w:rsidRPr="002266A5">
        <w:rPr>
          <w:rFonts w:cs="Segoe UI"/>
          <w:szCs w:val="28"/>
        </w:rPr>
        <w:t xml:space="preserve">This section </w:t>
      </w:r>
      <w:r w:rsidR="00832068" w:rsidRPr="002266A5">
        <w:rPr>
          <w:rFonts w:cs="Segoe UI"/>
          <w:szCs w:val="28"/>
        </w:rPr>
        <w:t xml:space="preserve">contains </w:t>
      </w:r>
      <w:r w:rsidR="00867D8B">
        <w:rPr>
          <w:rFonts w:cs="Segoe UI"/>
          <w:b/>
          <w:szCs w:val="28"/>
        </w:rPr>
        <w:t xml:space="preserve">FOUR </w:t>
      </w:r>
      <w:r w:rsidR="00832068" w:rsidRPr="002266A5">
        <w:rPr>
          <w:rFonts w:cs="Segoe UI"/>
          <w:szCs w:val="28"/>
        </w:rPr>
        <w:t xml:space="preserve">questions </w:t>
      </w:r>
      <w:r w:rsidRPr="002266A5">
        <w:rPr>
          <w:rFonts w:cs="Segoe UI"/>
          <w:szCs w:val="28"/>
        </w:rPr>
        <w:t xml:space="preserve"> </w:t>
      </w:r>
    </w:p>
    <w:p w:rsidR="00832068" w:rsidRPr="002266A5" w:rsidRDefault="00832068" w:rsidP="00867D8B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Cs w:val="28"/>
        </w:rPr>
      </w:pPr>
      <w:r w:rsidRPr="002266A5">
        <w:rPr>
          <w:rFonts w:cs="Segoe UI"/>
          <w:szCs w:val="28"/>
        </w:rPr>
        <w:t xml:space="preserve">Attempt </w:t>
      </w:r>
      <w:r w:rsidRPr="002266A5">
        <w:rPr>
          <w:rFonts w:cs="Segoe UI"/>
          <w:b/>
          <w:szCs w:val="28"/>
        </w:rPr>
        <w:t>ANY TWO</w:t>
      </w:r>
      <w:r w:rsidRPr="002266A5">
        <w:rPr>
          <w:rFonts w:cs="Segoe UI"/>
          <w:szCs w:val="28"/>
        </w:rPr>
        <w:t xml:space="preserve"> questions </w:t>
      </w:r>
    </w:p>
    <w:p w:rsidR="00194D93" w:rsidRDefault="00194D93" w:rsidP="00867D8B">
      <w:pPr>
        <w:pStyle w:val="ListParagraph"/>
        <w:spacing w:after="0" w:line="240" w:lineRule="auto"/>
        <w:ind w:left="360"/>
        <w:rPr>
          <w:rStyle w:val="Emphasis"/>
          <w:rFonts w:cs="Segoe UI"/>
          <w:b/>
          <w:i w:val="0"/>
          <w:szCs w:val="24"/>
        </w:rPr>
      </w:pPr>
      <w:r w:rsidRPr="00D85970">
        <w:rPr>
          <w:rFonts w:eastAsia="Batang" w:cs="Segoe U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301AEB" wp14:editId="6B859EC8">
                <wp:simplePos x="0" y="0"/>
                <wp:positionH relativeFrom="margin">
                  <wp:align>left</wp:align>
                </wp:positionH>
                <wp:positionV relativeFrom="paragraph">
                  <wp:posOffset>87630</wp:posOffset>
                </wp:positionV>
                <wp:extent cx="60102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3DAC96" id="Straight Connector 6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.9pt" to="473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" strokecolor="#5b9bd5 [3204]" strokeweight="1.5pt">
                <v:stroke joinstyle="miter"/>
                <w10:wrap anchorx="margin"/>
              </v:line>
            </w:pict>
          </mc:Fallback>
        </mc:AlternateContent>
      </w:r>
    </w:p>
    <w:p w:rsidR="004864B1" w:rsidRPr="00D85970" w:rsidRDefault="004864B1" w:rsidP="00867D8B">
      <w:pPr>
        <w:pStyle w:val="ListParagraph"/>
        <w:spacing w:after="0" w:line="240" w:lineRule="auto"/>
        <w:ind w:left="360"/>
        <w:rPr>
          <w:rStyle w:val="Emphasis"/>
          <w:rFonts w:cs="Segoe UI"/>
          <w:i w:val="0"/>
          <w:szCs w:val="24"/>
        </w:rPr>
      </w:pPr>
      <w:r w:rsidRPr="00D85970">
        <w:rPr>
          <w:rStyle w:val="Emphasis"/>
          <w:rFonts w:cs="Segoe UI"/>
          <w:b/>
          <w:i w:val="0"/>
          <w:szCs w:val="24"/>
        </w:rPr>
        <w:t>Questions</w:t>
      </w:r>
    </w:p>
    <w:p w:rsidR="007D0D4A" w:rsidRDefault="005B5A01" w:rsidP="00867D8B">
      <w:pPr>
        <w:spacing w:after="0" w:line="240" w:lineRule="auto"/>
        <w:rPr>
          <w:rFonts w:ascii="Microsoft Sans Serif" w:hAnsi="Microsoft Sans Serif" w:cs="Microsoft Sans Serif"/>
          <w:szCs w:val="28"/>
        </w:rPr>
      </w:pPr>
      <w:r>
        <w:rPr>
          <w:rFonts w:ascii="Microsoft Sans Serif" w:hAnsi="Microsoft Sans Serif" w:cs="Microsoft Sans Serif"/>
          <w:szCs w:val="28"/>
        </w:rPr>
        <w:t xml:space="preserve"> </w:t>
      </w:r>
    </w:p>
    <w:p w:rsidR="00194D93" w:rsidRPr="00FA43D5" w:rsidRDefault="00194D93" w:rsidP="00867D8B">
      <w:pPr>
        <w:pStyle w:val="ListParagraph"/>
        <w:numPr>
          <w:ilvl w:val="0"/>
          <w:numId w:val="25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 xml:space="preserve">Occupational hazards are a common place occurrence in many sectors of the economy including the health sector where health workers are affected </w:t>
      </w:r>
    </w:p>
    <w:p w:rsidR="00194D93" w:rsidRPr="00FA43D5" w:rsidRDefault="00194D93" w:rsidP="00867D8B">
      <w:pPr>
        <w:pStyle w:val="ListParagraph"/>
        <w:numPr>
          <w:ilvl w:val="1"/>
          <w:numId w:val="25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 xml:space="preserve">Identify the </w:t>
      </w:r>
      <w:r w:rsidRPr="00224C64">
        <w:rPr>
          <w:rFonts w:cs="Segoe UI"/>
          <w:b/>
          <w:szCs w:val="24"/>
        </w:rPr>
        <w:t xml:space="preserve">five </w:t>
      </w:r>
      <w:r w:rsidR="00224C64" w:rsidRPr="00224C64">
        <w:rPr>
          <w:rFonts w:cs="Segoe UI"/>
          <w:b/>
          <w:szCs w:val="24"/>
        </w:rPr>
        <w:t>(5)</w:t>
      </w:r>
      <w:r w:rsidR="00224C64">
        <w:rPr>
          <w:rFonts w:cs="Segoe UI"/>
          <w:szCs w:val="24"/>
        </w:rPr>
        <w:t xml:space="preserve"> </w:t>
      </w:r>
      <w:r w:rsidRPr="00FA43D5">
        <w:rPr>
          <w:rFonts w:cs="Segoe UI"/>
          <w:szCs w:val="24"/>
        </w:rPr>
        <w:t xml:space="preserve">categories of occupational hazards and risks facing health workers in Kenya excluding psychosocial hazards (5 marks) </w:t>
      </w:r>
    </w:p>
    <w:p w:rsidR="00194D93" w:rsidRPr="00FA43D5" w:rsidRDefault="00194D93" w:rsidP="00867D8B">
      <w:pPr>
        <w:pStyle w:val="ListParagraph"/>
        <w:numPr>
          <w:ilvl w:val="1"/>
          <w:numId w:val="25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 xml:space="preserve">Outline ten </w:t>
      </w:r>
      <w:r w:rsidR="00224C64" w:rsidRPr="00224C64">
        <w:rPr>
          <w:rFonts w:cs="Segoe UI"/>
          <w:b/>
          <w:szCs w:val="24"/>
        </w:rPr>
        <w:t>(10)</w:t>
      </w:r>
      <w:r w:rsidR="00224C64">
        <w:rPr>
          <w:rFonts w:cs="Segoe UI"/>
          <w:szCs w:val="24"/>
        </w:rPr>
        <w:t xml:space="preserve"> </w:t>
      </w:r>
      <w:r w:rsidRPr="00FA43D5">
        <w:rPr>
          <w:rFonts w:cs="Segoe UI"/>
          <w:szCs w:val="24"/>
        </w:rPr>
        <w:t xml:space="preserve">personal measures for prevention and control of such hazards and risks (5 marks)  </w:t>
      </w:r>
    </w:p>
    <w:p w:rsidR="00194D93" w:rsidRDefault="00194D93" w:rsidP="00867D8B">
      <w:pPr>
        <w:pStyle w:val="ListParagraph"/>
        <w:numPr>
          <w:ilvl w:val="1"/>
          <w:numId w:val="25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 xml:space="preserve">Outline the prevention and control of psychosocial hazards (10 marks)  </w:t>
      </w:r>
    </w:p>
    <w:p w:rsidR="00194D93" w:rsidRDefault="00194D93" w:rsidP="00867D8B">
      <w:pPr>
        <w:pStyle w:val="ListParagraph"/>
        <w:spacing w:after="0" w:line="240" w:lineRule="auto"/>
        <w:rPr>
          <w:rFonts w:cs="Segoe UI"/>
          <w:szCs w:val="24"/>
        </w:rPr>
      </w:pPr>
    </w:p>
    <w:p w:rsidR="00194D93" w:rsidRDefault="00224C64" w:rsidP="00867D8B">
      <w:pPr>
        <w:pStyle w:val="ListParagraph"/>
        <w:numPr>
          <w:ilvl w:val="0"/>
          <w:numId w:val="25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>It is said the youth are the future of a nation thus when the youth are destroyed the future too is destroyed. Discuss the issue of drug and substance abuse based on this concept</w:t>
      </w:r>
      <w:r w:rsidR="00867D8B">
        <w:rPr>
          <w:rFonts w:cs="Segoe UI"/>
          <w:szCs w:val="24"/>
        </w:rPr>
        <w:t xml:space="preserve"> (20 marks) </w:t>
      </w:r>
    </w:p>
    <w:p w:rsidR="00867D8B" w:rsidRDefault="00867D8B" w:rsidP="00867D8B">
      <w:pPr>
        <w:pStyle w:val="ListParagraph"/>
        <w:spacing w:after="0" w:line="240" w:lineRule="auto"/>
        <w:ind w:left="360"/>
        <w:rPr>
          <w:rFonts w:cs="Segoe UI"/>
          <w:szCs w:val="24"/>
        </w:rPr>
      </w:pPr>
    </w:p>
    <w:p w:rsidR="00194D93" w:rsidRDefault="00867D8B" w:rsidP="00867D8B">
      <w:pPr>
        <w:pStyle w:val="ListParagraph"/>
        <w:numPr>
          <w:ilvl w:val="0"/>
          <w:numId w:val="25"/>
        </w:numPr>
        <w:spacing w:after="0" w:line="240" w:lineRule="auto"/>
        <w:rPr>
          <w:rFonts w:cs="Segoe UI"/>
          <w:szCs w:val="24"/>
        </w:rPr>
      </w:pPr>
      <w:r w:rsidRPr="00FA43D5">
        <w:rPr>
          <w:rFonts w:cs="Segoe UI"/>
          <w:szCs w:val="24"/>
        </w:rPr>
        <w:t>Discuss the role of social institutions in achieving optimal health for communities in Kenya (20 marks</w:t>
      </w:r>
      <w:r>
        <w:rPr>
          <w:rFonts w:cs="Segoe UI"/>
          <w:szCs w:val="24"/>
        </w:rPr>
        <w:t>)</w:t>
      </w:r>
    </w:p>
    <w:p w:rsidR="00867D8B" w:rsidRDefault="00867D8B" w:rsidP="00867D8B">
      <w:pPr>
        <w:pStyle w:val="ListParagraph"/>
        <w:spacing w:after="0" w:line="240" w:lineRule="auto"/>
        <w:ind w:left="360"/>
        <w:rPr>
          <w:rFonts w:cs="Segoe UI"/>
          <w:szCs w:val="24"/>
        </w:rPr>
      </w:pPr>
    </w:p>
    <w:p w:rsidR="00867D8B" w:rsidRPr="00E244E8" w:rsidRDefault="00867D8B" w:rsidP="00867D8B">
      <w:pPr>
        <w:pStyle w:val="ListParagraph"/>
        <w:numPr>
          <w:ilvl w:val="0"/>
          <w:numId w:val="25"/>
        </w:numPr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  <w:r w:rsidRPr="00E244E8">
        <w:rPr>
          <w:rFonts w:cs="Segoe UI"/>
          <w:szCs w:val="24"/>
        </w:rPr>
        <w:t>Regarding community nutrition</w:t>
      </w:r>
    </w:p>
    <w:p w:rsidR="00867D8B" w:rsidRDefault="00867D8B" w:rsidP="00867D8B">
      <w:pPr>
        <w:pStyle w:val="ListParagraph"/>
        <w:numPr>
          <w:ilvl w:val="0"/>
          <w:numId w:val="26"/>
        </w:numPr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  <w:r w:rsidRPr="005C217F">
        <w:rPr>
          <w:rFonts w:cs="Segoe UI"/>
          <w:szCs w:val="24"/>
        </w:rPr>
        <w:t xml:space="preserve">Define food security (2 marks) </w:t>
      </w:r>
    </w:p>
    <w:p w:rsidR="00820F0A" w:rsidRPr="00820F0A" w:rsidRDefault="00820F0A" w:rsidP="00820F0A">
      <w:pPr>
        <w:pStyle w:val="ListParagraph"/>
        <w:numPr>
          <w:ilvl w:val="0"/>
          <w:numId w:val="37"/>
        </w:numPr>
        <w:spacing w:after="0" w:line="240" w:lineRule="auto"/>
        <w:rPr>
          <w:color w:val="FF0000"/>
          <w:lang w:val="en-US"/>
        </w:rPr>
      </w:pPr>
      <w:r w:rsidRPr="00820F0A">
        <w:rPr>
          <w:color w:val="FF0000"/>
        </w:rPr>
        <w:t>A state in which ‘</w:t>
      </w:r>
      <w:r w:rsidRPr="00820F0A">
        <w:rPr>
          <w:b/>
          <w:color w:val="FF0000"/>
        </w:rPr>
        <w:t>all people at all times</w:t>
      </w:r>
      <w:r w:rsidRPr="00820F0A">
        <w:rPr>
          <w:color w:val="FF0000"/>
        </w:rPr>
        <w:t xml:space="preserve"> have </w:t>
      </w:r>
      <w:r w:rsidRPr="00820F0A">
        <w:rPr>
          <w:b/>
          <w:color w:val="FF0000"/>
        </w:rPr>
        <w:t>physical and economic access</w:t>
      </w:r>
      <w:r w:rsidRPr="00820F0A">
        <w:rPr>
          <w:color w:val="FF0000"/>
        </w:rPr>
        <w:t xml:space="preserve"> to </w:t>
      </w:r>
      <w:r w:rsidRPr="00820F0A">
        <w:rPr>
          <w:b/>
          <w:color w:val="FF0000"/>
        </w:rPr>
        <w:t>sufficient food</w:t>
      </w:r>
      <w:r w:rsidRPr="00820F0A">
        <w:rPr>
          <w:color w:val="FF0000"/>
        </w:rPr>
        <w:t xml:space="preserve"> to meet their </w:t>
      </w:r>
      <w:r w:rsidRPr="00820F0A">
        <w:rPr>
          <w:b/>
          <w:color w:val="FF0000"/>
        </w:rPr>
        <w:t>dietary requirements</w:t>
      </w:r>
      <w:r w:rsidRPr="00820F0A">
        <w:rPr>
          <w:color w:val="FF0000"/>
        </w:rPr>
        <w:t xml:space="preserve"> for</w:t>
      </w:r>
      <w:r>
        <w:rPr>
          <w:color w:val="FF0000"/>
        </w:rPr>
        <w:t xml:space="preserve"> a productive and healthy life</w:t>
      </w:r>
    </w:p>
    <w:p w:rsidR="00820F0A" w:rsidRPr="005C217F" w:rsidRDefault="00820F0A" w:rsidP="00820F0A">
      <w:pPr>
        <w:pStyle w:val="ListParagraph"/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</w:p>
    <w:p w:rsidR="00867D8B" w:rsidRDefault="00867D8B" w:rsidP="00867D8B">
      <w:pPr>
        <w:pStyle w:val="ListParagraph"/>
        <w:numPr>
          <w:ilvl w:val="0"/>
          <w:numId w:val="26"/>
        </w:numPr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  <w:r w:rsidRPr="005C217F">
        <w:rPr>
          <w:rFonts w:cs="Segoe UI"/>
          <w:szCs w:val="24"/>
        </w:rPr>
        <w:t>State components of food security (</w:t>
      </w:r>
      <w:r>
        <w:rPr>
          <w:rFonts w:cs="Segoe UI"/>
          <w:szCs w:val="24"/>
        </w:rPr>
        <w:t>4</w:t>
      </w:r>
      <w:r w:rsidRPr="005C217F">
        <w:rPr>
          <w:rFonts w:cs="Segoe UI"/>
          <w:szCs w:val="24"/>
        </w:rPr>
        <w:t xml:space="preserve"> marks) </w:t>
      </w:r>
    </w:p>
    <w:p w:rsidR="00820F0A" w:rsidRPr="00820F0A" w:rsidRDefault="00820F0A" w:rsidP="00820F0A">
      <w:pPr>
        <w:pStyle w:val="ListParagraph"/>
        <w:numPr>
          <w:ilvl w:val="2"/>
          <w:numId w:val="26"/>
        </w:numPr>
        <w:tabs>
          <w:tab w:val="left" w:pos="1080"/>
        </w:tabs>
        <w:ind w:hanging="1260"/>
        <w:rPr>
          <w:color w:val="FF0000"/>
        </w:rPr>
      </w:pPr>
      <w:r w:rsidRPr="00820F0A">
        <w:rPr>
          <w:color w:val="FF0000"/>
        </w:rPr>
        <w:t xml:space="preserve">Food availability </w:t>
      </w:r>
    </w:p>
    <w:p w:rsidR="00820F0A" w:rsidRPr="00820F0A" w:rsidRDefault="00820F0A" w:rsidP="00820F0A">
      <w:pPr>
        <w:pStyle w:val="ListParagraph"/>
        <w:numPr>
          <w:ilvl w:val="2"/>
          <w:numId w:val="26"/>
        </w:numPr>
        <w:tabs>
          <w:tab w:val="left" w:pos="1080"/>
        </w:tabs>
        <w:ind w:hanging="1260"/>
        <w:rPr>
          <w:color w:val="FF0000"/>
        </w:rPr>
      </w:pPr>
      <w:r w:rsidRPr="00820F0A">
        <w:rPr>
          <w:color w:val="FF0000"/>
        </w:rPr>
        <w:t xml:space="preserve">Food stability </w:t>
      </w:r>
    </w:p>
    <w:p w:rsidR="00820F0A" w:rsidRPr="00820F0A" w:rsidRDefault="00820F0A" w:rsidP="00820F0A">
      <w:pPr>
        <w:pStyle w:val="ListParagraph"/>
        <w:numPr>
          <w:ilvl w:val="2"/>
          <w:numId w:val="26"/>
        </w:numPr>
        <w:tabs>
          <w:tab w:val="left" w:pos="1080"/>
        </w:tabs>
        <w:ind w:hanging="1260"/>
        <w:rPr>
          <w:color w:val="FF0000"/>
        </w:rPr>
      </w:pPr>
      <w:r w:rsidRPr="00820F0A">
        <w:rPr>
          <w:color w:val="FF0000"/>
        </w:rPr>
        <w:t>Food accessibility</w:t>
      </w:r>
    </w:p>
    <w:p w:rsidR="00820F0A" w:rsidRPr="00820F0A" w:rsidRDefault="00820F0A" w:rsidP="00820F0A">
      <w:pPr>
        <w:pStyle w:val="ListParagraph"/>
        <w:numPr>
          <w:ilvl w:val="2"/>
          <w:numId w:val="26"/>
        </w:numPr>
        <w:tabs>
          <w:tab w:val="left" w:pos="1080"/>
        </w:tabs>
        <w:ind w:hanging="1260"/>
        <w:rPr>
          <w:color w:val="FF0000"/>
        </w:rPr>
      </w:pPr>
      <w:r w:rsidRPr="00820F0A">
        <w:rPr>
          <w:color w:val="FF0000"/>
        </w:rPr>
        <w:t xml:space="preserve">Food Utilization </w:t>
      </w:r>
    </w:p>
    <w:p w:rsidR="00820F0A" w:rsidRPr="005C217F" w:rsidRDefault="00820F0A" w:rsidP="00820F0A">
      <w:pPr>
        <w:pStyle w:val="ListParagraph"/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</w:p>
    <w:p w:rsidR="00867D8B" w:rsidRPr="005C217F" w:rsidRDefault="00867D8B" w:rsidP="00867D8B">
      <w:pPr>
        <w:pStyle w:val="ListParagraph"/>
        <w:numPr>
          <w:ilvl w:val="0"/>
          <w:numId w:val="26"/>
        </w:numPr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  <w:r w:rsidRPr="005C217F">
        <w:rPr>
          <w:rFonts w:cs="Segoe UI"/>
          <w:szCs w:val="24"/>
        </w:rPr>
        <w:t xml:space="preserve">State </w:t>
      </w:r>
      <w:r w:rsidRPr="00867D8B">
        <w:rPr>
          <w:rFonts w:cs="Segoe UI"/>
          <w:b/>
          <w:szCs w:val="24"/>
        </w:rPr>
        <w:t>ten (10)</w:t>
      </w:r>
      <w:r>
        <w:rPr>
          <w:rFonts w:cs="Segoe UI"/>
          <w:szCs w:val="24"/>
        </w:rPr>
        <w:t xml:space="preserve"> </w:t>
      </w:r>
      <w:r w:rsidRPr="005C217F">
        <w:rPr>
          <w:rFonts w:cs="Segoe UI"/>
          <w:szCs w:val="24"/>
        </w:rPr>
        <w:t>factors contributing to food insecurity (</w:t>
      </w:r>
      <w:r>
        <w:rPr>
          <w:rFonts w:cs="Segoe UI"/>
          <w:szCs w:val="24"/>
        </w:rPr>
        <w:t>5</w:t>
      </w:r>
      <w:r w:rsidRPr="005C217F">
        <w:rPr>
          <w:rFonts w:cs="Segoe UI"/>
          <w:szCs w:val="24"/>
        </w:rPr>
        <w:t xml:space="preserve"> marks) </w:t>
      </w:r>
    </w:p>
    <w:p w:rsidR="00867D8B" w:rsidRDefault="00867D8B" w:rsidP="00867D8B">
      <w:pPr>
        <w:pStyle w:val="ListParagraph"/>
        <w:numPr>
          <w:ilvl w:val="0"/>
          <w:numId w:val="26"/>
        </w:numPr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  <w:r w:rsidRPr="005C217F">
        <w:rPr>
          <w:rFonts w:cs="Segoe UI"/>
          <w:szCs w:val="24"/>
        </w:rPr>
        <w:t>What are t</w:t>
      </w:r>
      <w:r>
        <w:rPr>
          <w:rFonts w:cs="Segoe UI"/>
          <w:szCs w:val="24"/>
        </w:rPr>
        <w:t>he effects of food insecurity (4</w:t>
      </w:r>
      <w:r w:rsidRPr="005C217F">
        <w:rPr>
          <w:rFonts w:cs="Segoe UI"/>
          <w:szCs w:val="24"/>
        </w:rPr>
        <w:t xml:space="preserve"> marks)  </w:t>
      </w:r>
    </w:p>
    <w:p w:rsidR="00867D8B" w:rsidRPr="005C217F" w:rsidRDefault="00867D8B" w:rsidP="00867D8B">
      <w:pPr>
        <w:pStyle w:val="ListParagraph"/>
        <w:numPr>
          <w:ilvl w:val="0"/>
          <w:numId w:val="26"/>
        </w:numPr>
        <w:tabs>
          <w:tab w:val="left" w:pos="720"/>
        </w:tabs>
        <w:spacing w:after="0" w:line="240" w:lineRule="auto"/>
        <w:jc w:val="both"/>
        <w:rPr>
          <w:rFonts w:cs="Segoe UI"/>
          <w:szCs w:val="24"/>
        </w:rPr>
      </w:pPr>
      <w:r>
        <w:rPr>
          <w:rFonts w:cs="Segoe UI"/>
          <w:szCs w:val="24"/>
        </w:rPr>
        <w:t xml:space="preserve">Identify </w:t>
      </w:r>
      <w:r w:rsidRPr="00867D8B">
        <w:rPr>
          <w:rFonts w:cs="Segoe UI"/>
          <w:b/>
          <w:szCs w:val="24"/>
        </w:rPr>
        <w:t>ten (10)</w:t>
      </w:r>
      <w:r>
        <w:rPr>
          <w:rFonts w:cs="Segoe UI"/>
          <w:szCs w:val="24"/>
        </w:rPr>
        <w:t xml:space="preserve"> strategies for alleviating food insecurity (5 marks) </w:t>
      </w:r>
    </w:p>
    <w:p w:rsidR="00867D8B" w:rsidRPr="00FA43D5" w:rsidRDefault="00867D8B" w:rsidP="00867D8B">
      <w:pPr>
        <w:pStyle w:val="ListParagraph"/>
        <w:spacing w:after="0" w:line="240" w:lineRule="auto"/>
        <w:ind w:left="360"/>
        <w:rPr>
          <w:rFonts w:cs="Segoe UI"/>
          <w:szCs w:val="24"/>
        </w:rPr>
      </w:pPr>
    </w:p>
    <w:p w:rsidR="00194D93" w:rsidRPr="00FA43D5" w:rsidRDefault="00194D93" w:rsidP="00867D8B">
      <w:pPr>
        <w:spacing w:after="0" w:line="240" w:lineRule="auto"/>
        <w:rPr>
          <w:rFonts w:cs="Segoe UI"/>
          <w:szCs w:val="24"/>
        </w:rPr>
      </w:pPr>
    </w:p>
    <w:p w:rsidR="00194D93" w:rsidRDefault="00194D93" w:rsidP="00867D8B">
      <w:pPr>
        <w:spacing w:after="0" w:line="240" w:lineRule="auto"/>
        <w:rPr>
          <w:rFonts w:ascii="Microsoft Sans Serif" w:hAnsi="Microsoft Sans Serif" w:cs="Microsoft Sans Serif"/>
          <w:szCs w:val="28"/>
        </w:rPr>
      </w:pPr>
    </w:p>
    <w:sectPr w:rsidR="00194D93" w:rsidSect="0030681D">
      <w:headerReference w:type="default" r:id="rId10"/>
      <w:footerReference w:type="default" r:id="rId11"/>
      <w:pgSz w:w="12240" w:h="15840"/>
      <w:pgMar w:top="360" w:right="1800" w:bottom="1440" w:left="1260" w:header="360" w:footer="1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142" w:rsidRDefault="005A2142" w:rsidP="006673D4">
      <w:pPr>
        <w:spacing w:after="0" w:line="240" w:lineRule="auto"/>
      </w:pPr>
      <w:r>
        <w:separator/>
      </w:r>
    </w:p>
  </w:endnote>
  <w:endnote w:type="continuationSeparator" w:id="0">
    <w:p w:rsidR="005A2142" w:rsidRDefault="005A2142" w:rsidP="0066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750-Sans-Medium"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82282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29B7" w:rsidRDefault="005D29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733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5D29B7" w:rsidRDefault="005D2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142" w:rsidRDefault="005A2142" w:rsidP="006673D4">
      <w:pPr>
        <w:spacing w:after="0" w:line="240" w:lineRule="auto"/>
      </w:pPr>
      <w:r>
        <w:separator/>
      </w:r>
    </w:p>
  </w:footnote>
  <w:footnote w:type="continuationSeparator" w:id="0">
    <w:p w:rsidR="005A2142" w:rsidRDefault="005A2142" w:rsidP="00667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9B7" w:rsidRPr="00B12C90" w:rsidRDefault="005D29B7" w:rsidP="006673D4">
    <w:pPr>
      <w:pStyle w:val="Header"/>
      <w:jc w:val="right"/>
      <w:rPr>
        <w:rFonts w:ascii="Helvetica Narrow" w:hAnsi="Helvetica Narrow"/>
        <w:b/>
        <w:sz w:val="28"/>
        <w:lang w:val="en-US"/>
      </w:rPr>
    </w:pPr>
    <w:proofErr w:type="spellStart"/>
    <w:r w:rsidRPr="00B12C90">
      <w:rPr>
        <w:rFonts w:ascii="Helvetica Narrow" w:hAnsi="Helvetica Narrow"/>
        <w:b/>
        <w:sz w:val="28"/>
        <w:lang w:val="en-US"/>
      </w:rPr>
      <w:t>KMTC</w:t>
    </w:r>
    <w:proofErr w:type="spellEnd"/>
    <w:r w:rsidRPr="00B12C90">
      <w:rPr>
        <w:rFonts w:ascii="Helvetica Narrow" w:hAnsi="Helvetica Narrow"/>
        <w:b/>
        <w:sz w:val="28"/>
        <w:lang w:val="en-US"/>
      </w:rPr>
      <w:t>/</w:t>
    </w:r>
    <w:proofErr w:type="spellStart"/>
    <w:r w:rsidRPr="00B12C90">
      <w:rPr>
        <w:rFonts w:ascii="Helvetica Narrow" w:hAnsi="Helvetica Narrow"/>
        <w:b/>
        <w:sz w:val="28"/>
        <w:lang w:val="en-US"/>
      </w:rPr>
      <w:t>QP</w:t>
    </w:r>
    <w:proofErr w:type="spellEnd"/>
    <w:r w:rsidRPr="00B12C90">
      <w:rPr>
        <w:rFonts w:ascii="Helvetica Narrow" w:hAnsi="Helvetica Narrow"/>
        <w:b/>
        <w:sz w:val="28"/>
        <w:lang w:val="en-US"/>
      </w:rPr>
      <w:t>-08/</w:t>
    </w:r>
    <w:r w:rsidR="0095629C">
      <w:rPr>
        <w:rFonts w:ascii="Helvetica Narrow" w:hAnsi="Helvetica Narrow"/>
        <w:b/>
        <w:sz w:val="28"/>
        <w:lang w:val="en-US"/>
      </w:rPr>
      <w:t>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87D9D"/>
    <w:multiLevelType w:val="hybridMultilevel"/>
    <w:tmpl w:val="57F4B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2CA49AC">
      <w:numFmt w:val="bullet"/>
      <w:lvlText w:val="-"/>
      <w:lvlJc w:val="left"/>
      <w:pPr>
        <w:ind w:left="2520" w:hanging="360"/>
      </w:pPr>
      <w:rPr>
        <w:rFonts w:ascii="Segoe UI" w:eastAsia="Calibri" w:hAnsi="Segoe UI" w:cs="Segoe UI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F5B02"/>
    <w:multiLevelType w:val="hybridMultilevel"/>
    <w:tmpl w:val="B9104A38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65ABE"/>
    <w:multiLevelType w:val="hybridMultilevel"/>
    <w:tmpl w:val="F0BAC3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EB7DAC"/>
    <w:multiLevelType w:val="hybridMultilevel"/>
    <w:tmpl w:val="179C19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1B37E7"/>
    <w:multiLevelType w:val="hybridMultilevel"/>
    <w:tmpl w:val="9CA049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1629B6"/>
    <w:multiLevelType w:val="hybridMultilevel"/>
    <w:tmpl w:val="D2689826"/>
    <w:lvl w:ilvl="0" w:tplc="B896F07C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945453"/>
    <w:multiLevelType w:val="hybridMultilevel"/>
    <w:tmpl w:val="651C55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0D226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03712C8"/>
    <w:multiLevelType w:val="hybridMultilevel"/>
    <w:tmpl w:val="EC04F9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F0B77"/>
    <w:multiLevelType w:val="hybridMultilevel"/>
    <w:tmpl w:val="11E0FC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72486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B330AD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C562A2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0F274BE"/>
    <w:multiLevelType w:val="hybridMultilevel"/>
    <w:tmpl w:val="E6DC36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9D6AAA"/>
    <w:multiLevelType w:val="hybridMultilevel"/>
    <w:tmpl w:val="86B690CE"/>
    <w:lvl w:ilvl="0" w:tplc="F7645B2C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66B7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7BB43D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C19490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D0C2E13"/>
    <w:multiLevelType w:val="hybridMultilevel"/>
    <w:tmpl w:val="825A4B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2F0407"/>
    <w:multiLevelType w:val="hybridMultilevel"/>
    <w:tmpl w:val="4B5A2B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3A2CF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E8E17D7"/>
    <w:multiLevelType w:val="hybridMultilevel"/>
    <w:tmpl w:val="8C1800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301DC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95202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CC90050"/>
    <w:multiLevelType w:val="hybridMultilevel"/>
    <w:tmpl w:val="78562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551FF"/>
    <w:multiLevelType w:val="hybridMultilevel"/>
    <w:tmpl w:val="C61E1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433B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1E75FC1"/>
    <w:multiLevelType w:val="multilevel"/>
    <w:tmpl w:val="955A25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4CB435B"/>
    <w:multiLevelType w:val="multilevel"/>
    <w:tmpl w:val="955A25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93936FF"/>
    <w:multiLevelType w:val="hybridMultilevel"/>
    <w:tmpl w:val="3B3A8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CC316">
      <w:numFmt w:val="bullet"/>
      <w:lvlText w:val="•"/>
      <w:lvlJc w:val="left"/>
      <w:pPr>
        <w:ind w:left="2880" w:hanging="360"/>
      </w:pPr>
      <w:rPr>
        <w:rFonts w:ascii="SymbolMT" w:eastAsia="Calibri" w:hAnsi="SymbolMT" w:cs="SymbolM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AD6F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B7324EC"/>
    <w:multiLevelType w:val="hybridMultilevel"/>
    <w:tmpl w:val="D73E28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CB3E7D"/>
    <w:multiLevelType w:val="hybridMultilevel"/>
    <w:tmpl w:val="2788F380"/>
    <w:lvl w:ilvl="0" w:tplc="B896F07C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5842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6157DEB"/>
    <w:multiLevelType w:val="hybridMultilevel"/>
    <w:tmpl w:val="A4E69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A12919"/>
    <w:multiLevelType w:val="hybridMultilevel"/>
    <w:tmpl w:val="812254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40590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DC72941"/>
    <w:multiLevelType w:val="hybridMultilevel"/>
    <w:tmpl w:val="B2E6AD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A5517A"/>
    <w:multiLevelType w:val="hybridMultilevel"/>
    <w:tmpl w:val="0EB6AA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55221C9"/>
    <w:multiLevelType w:val="hybridMultilevel"/>
    <w:tmpl w:val="23F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752F6F"/>
    <w:multiLevelType w:val="hybridMultilevel"/>
    <w:tmpl w:val="F4CE4B40"/>
    <w:lvl w:ilvl="0" w:tplc="B896F07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10"/>
  </w:num>
  <w:num w:numId="4">
    <w:abstractNumId w:val="36"/>
  </w:num>
  <w:num w:numId="5">
    <w:abstractNumId w:val="20"/>
  </w:num>
  <w:num w:numId="6">
    <w:abstractNumId w:val="7"/>
  </w:num>
  <w:num w:numId="7">
    <w:abstractNumId w:val="28"/>
  </w:num>
  <w:num w:numId="8">
    <w:abstractNumId w:val="5"/>
  </w:num>
  <w:num w:numId="9">
    <w:abstractNumId w:val="32"/>
  </w:num>
  <w:num w:numId="10">
    <w:abstractNumId w:val="40"/>
  </w:num>
  <w:num w:numId="11">
    <w:abstractNumId w:val="27"/>
  </w:num>
  <w:num w:numId="12">
    <w:abstractNumId w:val="12"/>
  </w:num>
  <w:num w:numId="13">
    <w:abstractNumId w:val="15"/>
  </w:num>
  <w:num w:numId="14">
    <w:abstractNumId w:val="33"/>
  </w:num>
  <w:num w:numId="15">
    <w:abstractNumId w:val="35"/>
  </w:num>
  <w:num w:numId="16">
    <w:abstractNumId w:val="19"/>
  </w:num>
  <w:num w:numId="17">
    <w:abstractNumId w:val="4"/>
  </w:num>
  <w:num w:numId="18">
    <w:abstractNumId w:val="18"/>
  </w:num>
  <w:num w:numId="19">
    <w:abstractNumId w:val="2"/>
  </w:num>
  <w:num w:numId="20">
    <w:abstractNumId w:val="21"/>
  </w:num>
  <w:num w:numId="21">
    <w:abstractNumId w:val="14"/>
  </w:num>
  <w:num w:numId="22">
    <w:abstractNumId w:val="30"/>
  </w:num>
  <w:num w:numId="23">
    <w:abstractNumId w:val="11"/>
  </w:num>
  <w:num w:numId="24">
    <w:abstractNumId w:val="16"/>
  </w:num>
  <w:num w:numId="25">
    <w:abstractNumId w:val="17"/>
  </w:num>
  <w:num w:numId="26">
    <w:abstractNumId w:val="8"/>
  </w:num>
  <w:num w:numId="27">
    <w:abstractNumId w:val="29"/>
  </w:num>
  <w:num w:numId="28">
    <w:abstractNumId w:val="26"/>
  </w:num>
  <w:num w:numId="29">
    <w:abstractNumId w:val="31"/>
  </w:num>
  <w:num w:numId="30">
    <w:abstractNumId w:val="13"/>
  </w:num>
  <w:num w:numId="31">
    <w:abstractNumId w:val="22"/>
  </w:num>
  <w:num w:numId="32">
    <w:abstractNumId w:val="38"/>
  </w:num>
  <w:num w:numId="33">
    <w:abstractNumId w:val="9"/>
  </w:num>
  <w:num w:numId="34">
    <w:abstractNumId w:val="3"/>
  </w:num>
  <w:num w:numId="35">
    <w:abstractNumId w:val="6"/>
  </w:num>
  <w:num w:numId="36">
    <w:abstractNumId w:val="34"/>
  </w:num>
  <w:num w:numId="37">
    <w:abstractNumId w:val="25"/>
  </w:num>
  <w:num w:numId="38">
    <w:abstractNumId w:val="37"/>
  </w:num>
  <w:num w:numId="39">
    <w:abstractNumId w:val="39"/>
  </w:num>
  <w:num w:numId="40">
    <w:abstractNumId w:val="24"/>
  </w:num>
  <w:num w:numId="4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 fillcolor="white">
      <v:fill color="white"/>
      <v:stroke weight="4.5pt" linestyle="thinThick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4FE"/>
    <w:rsid w:val="0002657C"/>
    <w:rsid w:val="000C01F3"/>
    <w:rsid w:val="000C429A"/>
    <w:rsid w:val="000C4E1F"/>
    <w:rsid w:val="000C555D"/>
    <w:rsid w:val="000C5FF7"/>
    <w:rsid w:val="000D7664"/>
    <w:rsid w:val="000F2092"/>
    <w:rsid w:val="00102C49"/>
    <w:rsid w:val="001301D3"/>
    <w:rsid w:val="001336AE"/>
    <w:rsid w:val="001478D9"/>
    <w:rsid w:val="00154412"/>
    <w:rsid w:val="001607A7"/>
    <w:rsid w:val="00171093"/>
    <w:rsid w:val="00172E3D"/>
    <w:rsid w:val="00177D5E"/>
    <w:rsid w:val="00183EAF"/>
    <w:rsid w:val="00194D93"/>
    <w:rsid w:val="001C3559"/>
    <w:rsid w:val="001F59DC"/>
    <w:rsid w:val="002248E3"/>
    <w:rsid w:val="00224C64"/>
    <w:rsid w:val="002266A5"/>
    <w:rsid w:val="0023035A"/>
    <w:rsid w:val="0025534D"/>
    <w:rsid w:val="002914B6"/>
    <w:rsid w:val="002A3A53"/>
    <w:rsid w:val="002B0810"/>
    <w:rsid w:val="002B27A2"/>
    <w:rsid w:val="002C73E3"/>
    <w:rsid w:val="002E5846"/>
    <w:rsid w:val="00300635"/>
    <w:rsid w:val="00303F10"/>
    <w:rsid w:val="0030681D"/>
    <w:rsid w:val="00326B85"/>
    <w:rsid w:val="003320E9"/>
    <w:rsid w:val="00351216"/>
    <w:rsid w:val="003563C0"/>
    <w:rsid w:val="003772FC"/>
    <w:rsid w:val="0038215C"/>
    <w:rsid w:val="003954FE"/>
    <w:rsid w:val="00397DDD"/>
    <w:rsid w:val="003C30F6"/>
    <w:rsid w:val="003F1582"/>
    <w:rsid w:val="003F6E01"/>
    <w:rsid w:val="003F7330"/>
    <w:rsid w:val="00400601"/>
    <w:rsid w:val="00416108"/>
    <w:rsid w:val="00426D83"/>
    <w:rsid w:val="00427D9A"/>
    <w:rsid w:val="004317CC"/>
    <w:rsid w:val="0043734C"/>
    <w:rsid w:val="0046451B"/>
    <w:rsid w:val="004864B1"/>
    <w:rsid w:val="004938C0"/>
    <w:rsid w:val="004961E8"/>
    <w:rsid w:val="004A55D7"/>
    <w:rsid w:val="004F1203"/>
    <w:rsid w:val="004F1BAB"/>
    <w:rsid w:val="004F62E2"/>
    <w:rsid w:val="005014C1"/>
    <w:rsid w:val="00526C91"/>
    <w:rsid w:val="00576824"/>
    <w:rsid w:val="005A2142"/>
    <w:rsid w:val="005B0348"/>
    <w:rsid w:val="005B485A"/>
    <w:rsid w:val="005B5A01"/>
    <w:rsid w:val="005C0597"/>
    <w:rsid w:val="005D29B7"/>
    <w:rsid w:val="005D4CCC"/>
    <w:rsid w:val="005D654F"/>
    <w:rsid w:val="00602962"/>
    <w:rsid w:val="0060322C"/>
    <w:rsid w:val="00640F9C"/>
    <w:rsid w:val="006673D4"/>
    <w:rsid w:val="006774C3"/>
    <w:rsid w:val="00682352"/>
    <w:rsid w:val="00683A91"/>
    <w:rsid w:val="00684299"/>
    <w:rsid w:val="006A4664"/>
    <w:rsid w:val="006B30BB"/>
    <w:rsid w:val="006B72A0"/>
    <w:rsid w:val="006B7F59"/>
    <w:rsid w:val="006F0046"/>
    <w:rsid w:val="00701751"/>
    <w:rsid w:val="00702239"/>
    <w:rsid w:val="00730A43"/>
    <w:rsid w:val="00795848"/>
    <w:rsid w:val="007A7557"/>
    <w:rsid w:val="007C05D1"/>
    <w:rsid w:val="007C57A9"/>
    <w:rsid w:val="007C66FC"/>
    <w:rsid w:val="007D0D4A"/>
    <w:rsid w:val="007D1351"/>
    <w:rsid w:val="007D5923"/>
    <w:rsid w:val="007E4479"/>
    <w:rsid w:val="007F2873"/>
    <w:rsid w:val="00816FF5"/>
    <w:rsid w:val="00820425"/>
    <w:rsid w:val="00820F0A"/>
    <w:rsid w:val="00832068"/>
    <w:rsid w:val="008374B4"/>
    <w:rsid w:val="00844851"/>
    <w:rsid w:val="008515A1"/>
    <w:rsid w:val="00854AA9"/>
    <w:rsid w:val="00865DC1"/>
    <w:rsid w:val="00866BC6"/>
    <w:rsid w:val="00867D8B"/>
    <w:rsid w:val="008951C5"/>
    <w:rsid w:val="008B3634"/>
    <w:rsid w:val="008C2FF1"/>
    <w:rsid w:val="00903DA3"/>
    <w:rsid w:val="0095629C"/>
    <w:rsid w:val="009576B4"/>
    <w:rsid w:val="00972EE6"/>
    <w:rsid w:val="00996104"/>
    <w:rsid w:val="009A2C09"/>
    <w:rsid w:val="009B223F"/>
    <w:rsid w:val="009F6F2B"/>
    <w:rsid w:val="00A1242A"/>
    <w:rsid w:val="00A70727"/>
    <w:rsid w:val="00A910A4"/>
    <w:rsid w:val="00A95DBD"/>
    <w:rsid w:val="00AA439F"/>
    <w:rsid w:val="00AC25CA"/>
    <w:rsid w:val="00AE2121"/>
    <w:rsid w:val="00AE252E"/>
    <w:rsid w:val="00AF4CC2"/>
    <w:rsid w:val="00B12C90"/>
    <w:rsid w:val="00B14B3E"/>
    <w:rsid w:val="00B15158"/>
    <w:rsid w:val="00B177AC"/>
    <w:rsid w:val="00B17D95"/>
    <w:rsid w:val="00B45E62"/>
    <w:rsid w:val="00B6061C"/>
    <w:rsid w:val="00B62C47"/>
    <w:rsid w:val="00B82239"/>
    <w:rsid w:val="00B84280"/>
    <w:rsid w:val="00B90214"/>
    <w:rsid w:val="00B93725"/>
    <w:rsid w:val="00B9426B"/>
    <w:rsid w:val="00BB03E6"/>
    <w:rsid w:val="00BB6D44"/>
    <w:rsid w:val="00BD076F"/>
    <w:rsid w:val="00BD4377"/>
    <w:rsid w:val="00BD7393"/>
    <w:rsid w:val="00C0635C"/>
    <w:rsid w:val="00C60391"/>
    <w:rsid w:val="00C66B5F"/>
    <w:rsid w:val="00C67176"/>
    <w:rsid w:val="00C92065"/>
    <w:rsid w:val="00D077E3"/>
    <w:rsid w:val="00D121B3"/>
    <w:rsid w:val="00D25B30"/>
    <w:rsid w:val="00D30A47"/>
    <w:rsid w:val="00D356AD"/>
    <w:rsid w:val="00D41A23"/>
    <w:rsid w:val="00D73549"/>
    <w:rsid w:val="00D74DF6"/>
    <w:rsid w:val="00D85970"/>
    <w:rsid w:val="00D95AEF"/>
    <w:rsid w:val="00DA3320"/>
    <w:rsid w:val="00DB6C45"/>
    <w:rsid w:val="00DC1DFE"/>
    <w:rsid w:val="00DC584B"/>
    <w:rsid w:val="00DD0430"/>
    <w:rsid w:val="00DD2A04"/>
    <w:rsid w:val="00E15E30"/>
    <w:rsid w:val="00E41413"/>
    <w:rsid w:val="00E545CD"/>
    <w:rsid w:val="00E71362"/>
    <w:rsid w:val="00E7210C"/>
    <w:rsid w:val="00EB039F"/>
    <w:rsid w:val="00EE1816"/>
    <w:rsid w:val="00F05AE5"/>
    <w:rsid w:val="00F20EEB"/>
    <w:rsid w:val="00F224AC"/>
    <w:rsid w:val="00F64772"/>
    <w:rsid w:val="00F718F5"/>
    <w:rsid w:val="00F91D6A"/>
    <w:rsid w:val="00F938E7"/>
    <w:rsid w:val="00FA0960"/>
    <w:rsid w:val="00FA3A15"/>
    <w:rsid w:val="00FA4D9B"/>
    <w:rsid w:val="00FA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4.5pt" linestyle="thinThick"/>
      <v:textbox style="mso-fit-shape-to-text:t"/>
    </o:shapedefaults>
    <o:shapelayout v:ext="edit">
      <o:idmap v:ext="edit" data="1"/>
    </o:shapelayout>
  </w:shapeDefaults>
  <w:decimalSymbol w:val="."/>
  <w:listSeparator w:val=","/>
  <w14:docId w14:val="3CB722FF"/>
  <w15:chartTrackingRefBased/>
  <w15:docId w15:val="{914EE7C0-2CAE-40AF-B807-B032759B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970"/>
    <w:pPr>
      <w:spacing w:after="200" w:line="276" w:lineRule="auto"/>
    </w:pPr>
    <w:rPr>
      <w:rFonts w:ascii="Segoe UI" w:hAnsi="Segoe UI"/>
      <w:sz w:val="24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4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AEF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95AEF"/>
    <w:rPr>
      <w:rFonts w:ascii="Segoe U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673D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673D4"/>
    <w:rPr>
      <w:sz w:val="24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673D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673D4"/>
    <w:rPr>
      <w:sz w:val="24"/>
      <w:szCs w:val="22"/>
      <w:lang w:eastAsia="en-US"/>
    </w:rPr>
  </w:style>
  <w:style w:type="character" w:styleId="Emphasis">
    <w:name w:val="Emphasis"/>
    <w:qFormat/>
    <w:rsid w:val="00DB6C45"/>
    <w:rPr>
      <w:i/>
      <w:iCs/>
    </w:rPr>
  </w:style>
  <w:style w:type="character" w:styleId="Strong">
    <w:name w:val="Strong"/>
    <w:basedOn w:val="DefaultParagraphFont"/>
    <w:uiPriority w:val="22"/>
    <w:qFormat/>
    <w:rsid w:val="00DC584B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C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A750-Sans-Medium" w:hAnsi="A750-Sans-Medium"/>
      <w:i/>
      <w:iCs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C0"/>
    <w:rPr>
      <w:rFonts w:ascii="A750-Sans-Medium" w:hAnsi="A750-Sans-Medium"/>
      <w:i/>
      <w:iCs/>
      <w:sz w:val="28"/>
      <w:szCs w:val="22"/>
      <w:lang w:val="en-GB"/>
    </w:rPr>
  </w:style>
  <w:style w:type="character" w:customStyle="1" w:styleId="tgc">
    <w:name w:val="_tgc"/>
    <w:rsid w:val="00D077E3"/>
  </w:style>
  <w:style w:type="table" w:styleId="TableGrid">
    <w:name w:val="Table Grid"/>
    <w:basedOn w:val="TableNormal"/>
    <w:uiPriority w:val="59"/>
    <w:rsid w:val="00382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820F0A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060CE-3F68-4E10-9D87-91B06DAE6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EARL</cp:lastModifiedBy>
  <cp:revision>7</cp:revision>
  <cp:lastPrinted>2015-05-07T11:21:00Z</cp:lastPrinted>
  <dcterms:created xsi:type="dcterms:W3CDTF">2017-04-27T07:24:00Z</dcterms:created>
  <dcterms:modified xsi:type="dcterms:W3CDTF">2017-05-08T21:59:00Z</dcterms:modified>
</cp:coreProperties>
</file>