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9BA" w:rsidRPr="00695D4A" w:rsidRDefault="001F19BA" w:rsidP="001F19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5D4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margin">
              <wp:posOffset>2202180</wp:posOffset>
            </wp:positionH>
            <wp:positionV relativeFrom="line">
              <wp:posOffset>-628650</wp:posOffset>
            </wp:positionV>
            <wp:extent cx="1245236" cy="1196975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236" cy="1196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1F19BA" w:rsidRPr="00695D4A" w:rsidRDefault="001F19BA" w:rsidP="001F19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F19BA" w:rsidRPr="00695D4A" w:rsidRDefault="001F19BA" w:rsidP="001F19BA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F19BA" w:rsidRPr="00695D4A" w:rsidRDefault="001F19BA" w:rsidP="001F19BA">
      <w:pPr>
        <w:spacing w:line="360" w:lineRule="auto"/>
        <w:jc w:val="center"/>
        <w:rPr>
          <w:rFonts w:ascii="Times New Roman" w:eastAsia="Tahoma" w:hAnsi="Times New Roman" w:cs="Times New Roman"/>
          <w:b/>
          <w:bCs/>
          <w:sz w:val="28"/>
          <w:szCs w:val="28"/>
        </w:rPr>
      </w:pPr>
      <w:r w:rsidRPr="00695D4A">
        <w:rPr>
          <w:rFonts w:ascii="Times New Roman" w:hAnsi="Times New Roman" w:cs="Times New Roman"/>
          <w:b/>
          <w:bCs/>
          <w:sz w:val="28"/>
          <w:szCs w:val="28"/>
        </w:rPr>
        <w:t>KENYA MEDICAL TR</w:t>
      </w:r>
      <w:bookmarkStart w:id="0" w:name="OLE_LINK1"/>
      <w:r w:rsidRPr="00695D4A">
        <w:rPr>
          <w:rFonts w:ascii="Times New Roman" w:hAnsi="Times New Roman" w:cs="Times New Roman"/>
          <w:b/>
          <w:bCs/>
          <w:sz w:val="28"/>
          <w:szCs w:val="28"/>
        </w:rPr>
        <w:t>A</w:t>
      </w:r>
      <w:bookmarkEnd w:id="0"/>
      <w:r w:rsidRPr="00695D4A">
        <w:rPr>
          <w:rFonts w:ascii="Times New Roman" w:hAnsi="Times New Roman" w:cs="Times New Roman"/>
          <w:b/>
          <w:bCs/>
          <w:sz w:val="28"/>
          <w:szCs w:val="28"/>
        </w:rPr>
        <w:t>INING COLLEGE</w:t>
      </w:r>
    </w:p>
    <w:p w:rsidR="001F19BA" w:rsidRPr="00695D4A" w:rsidRDefault="001F19BA" w:rsidP="001F19BA">
      <w:pPr>
        <w:spacing w:line="360" w:lineRule="auto"/>
        <w:jc w:val="center"/>
        <w:rPr>
          <w:rFonts w:ascii="Times New Roman" w:eastAsia="Tahoma" w:hAnsi="Times New Roman" w:cs="Times New Roman"/>
          <w:b/>
          <w:bCs/>
          <w:sz w:val="28"/>
          <w:szCs w:val="28"/>
        </w:rPr>
      </w:pPr>
      <w:r w:rsidRPr="00695D4A">
        <w:rPr>
          <w:rFonts w:ascii="Times New Roman" w:hAnsi="Times New Roman" w:cs="Times New Roman"/>
          <w:b/>
          <w:bCs/>
          <w:sz w:val="28"/>
          <w:szCs w:val="28"/>
        </w:rPr>
        <w:t>DEPARTMENT OF PHARMACY</w:t>
      </w:r>
    </w:p>
    <w:p w:rsidR="001F19BA" w:rsidRPr="00695D4A" w:rsidRDefault="001F19BA" w:rsidP="001F19BA">
      <w:pPr>
        <w:spacing w:line="360" w:lineRule="auto"/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695D4A">
        <w:rPr>
          <w:rFonts w:ascii="Times New Roman" w:eastAsia="Cambria" w:hAnsi="Times New Roman" w:cs="Times New Roman"/>
          <w:b/>
          <w:bCs/>
          <w:sz w:val="28"/>
          <w:szCs w:val="28"/>
        </w:rPr>
        <w:t>2017 DIPLOMA IN PHARMACY PROMOTIONAL EXAMINATIONS</w:t>
      </w:r>
    </w:p>
    <w:p w:rsidR="001F19BA" w:rsidRPr="00695D4A" w:rsidRDefault="001F19BA" w:rsidP="001F19BA">
      <w:pPr>
        <w:spacing w:line="360" w:lineRule="auto"/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  <w:r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SEPTEMBER </w:t>
      </w:r>
      <w:r w:rsidRPr="00695D4A">
        <w:rPr>
          <w:rFonts w:ascii="Times New Roman" w:eastAsia="Cambria" w:hAnsi="Times New Roman" w:cs="Times New Roman"/>
          <w:b/>
          <w:bCs/>
          <w:sz w:val="28"/>
          <w:szCs w:val="28"/>
        </w:rPr>
        <w:t>2015 CLASS</w:t>
      </w:r>
      <w:r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(YEAR 2)</w:t>
      </w:r>
    </w:p>
    <w:p w:rsidR="001F19BA" w:rsidRPr="00695D4A" w:rsidRDefault="001F19BA" w:rsidP="001F19BA">
      <w:pPr>
        <w:spacing w:line="360" w:lineRule="auto"/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695D4A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 HSM II PAPER </w:t>
      </w:r>
      <w:r w:rsidR="00287657">
        <w:rPr>
          <w:rFonts w:ascii="Times New Roman" w:eastAsia="Cambria" w:hAnsi="Times New Roman" w:cs="Times New Roman"/>
          <w:b/>
          <w:bCs/>
          <w:sz w:val="28"/>
          <w:szCs w:val="28"/>
        </w:rPr>
        <w:t>(95 MARKS)</w:t>
      </w:r>
    </w:p>
    <w:p w:rsidR="001F19BA" w:rsidRPr="00695D4A" w:rsidRDefault="001F19BA" w:rsidP="001F19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5D4A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2D24AF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2D24AF" w:rsidRPr="002D24A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2D24AF">
        <w:rPr>
          <w:rFonts w:ascii="Times New Roman" w:hAnsi="Times New Roman" w:cs="Times New Roman"/>
          <w:b/>
          <w:bCs/>
          <w:sz w:val="24"/>
          <w:szCs w:val="24"/>
        </w:rPr>
        <w:t xml:space="preserve"> JUNE</w:t>
      </w:r>
      <w:r w:rsidRPr="00695D4A">
        <w:rPr>
          <w:rFonts w:ascii="Times New Roman" w:hAnsi="Times New Roman" w:cs="Times New Roman"/>
          <w:b/>
          <w:bCs/>
          <w:sz w:val="24"/>
          <w:szCs w:val="24"/>
        </w:rPr>
        <w:t>2017</w:t>
      </w:r>
      <w:r w:rsidRPr="00695D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695D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TIME: </w:t>
      </w:r>
      <w:r w:rsidRPr="00695D4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95D4A">
        <w:rPr>
          <w:rFonts w:ascii="Times New Roman" w:hAnsi="Times New Roman" w:cs="Times New Roman"/>
          <w:sz w:val="24"/>
          <w:szCs w:val="24"/>
        </w:rPr>
        <w:t>.00P.M.</w:t>
      </w:r>
      <w:r w:rsidRPr="00695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5D4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DURATION: </w:t>
      </w:r>
      <w:r w:rsidRPr="00695D4A">
        <w:rPr>
          <w:rFonts w:ascii="Times New Roman" w:hAnsi="Times New Roman" w:cs="Times New Roman"/>
          <w:sz w:val="24"/>
          <w:szCs w:val="24"/>
        </w:rPr>
        <w:t>2 HOURS</w:t>
      </w:r>
    </w:p>
    <w:p w:rsidR="001F19BA" w:rsidRPr="00695D4A" w:rsidRDefault="001F19BA" w:rsidP="001F19BA">
      <w:pPr>
        <w:tabs>
          <w:tab w:val="left" w:pos="450"/>
        </w:tabs>
        <w:spacing w:line="360" w:lineRule="auto"/>
        <w:rPr>
          <w:rFonts w:ascii="Times New Roman" w:eastAsia="Cambria" w:hAnsi="Times New Roman" w:cs="Times New Roman"/>
          <w:b/>
          <w:bCs/>
          <w:sz w:val="24"/>
          <w:szCs w:val="24"/>
          <w:u w:val="single"/>
        </w:rPr>
      </w:pPr>
      <w:r w:rsidRPr="00695D4A">
        <w:rPr>
          <w:rFonts w:ascii="Times New Roman" w:eastAsia="Cambria" w:hAnsi="Times New Roman" w:cs="Times New Roman"/>
          <w:b/>
          <w:bCs/>
          <w:sz w:val="24"/>
          <w:szCs w:val="24"/>
          <w:u w:val="single"/>
        </w:rPr>
        <w:t>Instructions</w:t>
      </w:r>
    </w:p>
    <w:p w:rsidR="001F19BA" w:rsidRPr="00695D4A" w:rsidRDefault="001F19BA" w:rsidP="001F19BA">
      <w:pPr>
        <w:tabs>
          <w:tab w:val="left" w:pos="450"/>
        </w:tabs>
        <w:spacing w:line="360" w:lineRule="auto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>Read these instructions carefully before attempting the paper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Write your </w:t>
      </w:r>
      <w:r w:rsidRPr="00695D4A">
        <w:rPr>
          <w:rFonts w:ascii="Times New Roman" w:eastAsia="Cambria" w:hAnsi="Times New Roman" w:cs="Times New Roman"/>
          <w:b/>
          <w:bCs/>
          <w:sz w:val="24"/>
          <w:szCs w:val="24"/>
        </w:rPr>
        <w:t>college number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 in the space provided and on the answer booklet provided..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This paper consists of </w:t>
      </w:r>
      <w:r w:rsidR="007A77B3">
        <w:rPr>
          <w:rFonts w:ascii="Times New Roman" w:eastAsia="Cambria" w:hAnsi="Times New Roman" w:cs="Times New Roman"/>
          <w:sz w:val="24"/>
          <w:szCs w:val="24"/>
        </w:rPr>
        <w:t>4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 pages with three sections A, B and C. All questions in sections A and B are compulsory. Choose ONE question in section C.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>Section A (</w:t>
      </w:r>
      <w:r w:rsidR="00857729">
        <w:rPr>
          <w:rFonts w:ascii="Times New Roman" w:eastAsia="Cambria" w:hAnsi="Times New Roman" w:cs="Times New Roman"/>
          <w:sz w:val="24"/>
          <w:szCs w:val="24"/>
        </w:rPr>
        <w:t>2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0 marks) consists of </w:t>
      </w:r>
      <w:r w:rsidR="00857729">
        <w:rPr>
          <w:rFonts w:ascii="Times New Roman" w:eastAsia="Cambria" w:hAnsi="Times New Roman" w:cs="Times New Roman"/>
          <w:sz w:val="24"/>
          <w:szCs w:val="24"/>
        </w:rPr>
        <w:t>twenty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 (</w:t>
      </w:r>
      <w:r w:rsidR="00857729">
        <w:rPr>
          <w:rFonts w:ascii="Times New Roman" w:eastAsia="Cambria" w:hAnsi="Times New Roman" w:cs="Times New Roman"/>
          <w:sz w:val="24"/>
          <w:szCs w:val="24"/>
        </w:rPr>
        <w:t>2</w:t>
      </w:r>
      <w:r w:rsidRPr="00695D4A">
        <w:rPr>
          <w:rFonts w:ascii="Times New Roman" w:eastAsia="Cambria" w:hAnsi="Times New Roman" w:cs="Times New Roman"/>
          <w:sz w:val="24"/>
          <w:szCs w:val="24"/>
        </w:rPr>
        <w:t>0) multiple choice questions. Select by circling the letter corresponding to the correct answer from FOUR choices given in each question or as instructed otherwise.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>Section B (</w:t>
      </w:r>
      <w:r w:rsidR="00857729">
        <w:rPr>
          <w:rFonts w:ascii="Times New Roman" w:eastAsia="Cambria" w:hAnsi="Times New Roman" w:cs="Times New Roman"/>
          <w:sz w:val="24"/>
          <w:szCs w:val="24"/>
        </w:rPr>
        <w:t>5</w:t>
      </w:r>
      <w:r w:rsidR="002C313F">
        <w:rPr>
          <w:rFonts w:ascii="Times New Roman" w:eastAsia="Cambria" w:hAnsi="Times New Roman" w:cs="Times New Roman"/>
          <w:sz w:val="24"/>
          <w:szCs w:val="24"/>
        </w:rPr>
        <w:t>5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 marks) consists of ELEVEN (11) short answer questions. Answer ALL.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>Section C (20 marks) consists of TWO (2) essay questions</w:t>
      </w:r>
      <w:r w:rsidRPr="00695D4A">
        <w:rPr>
          <w:rFonts w:ascii="Times New Roman" w:eastAsia="Cambria" w:hAnsi="Times New Roman" w:cs="Times New Roman"/>
          <w:b/>
          <w:bCs/>
          <w:sz w:val="24"/>
          <w:szCs w:val="24"/>
        </w:rPr>
        <w:t>. Answer ONE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.    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Section B and C must be must be answered in the provided </w:t>
      </w:r>
      <w:r w:rsidRPr="00695D4A">
        <w:rPr>
          <w:rFonts w:ascii="Times New Roman" w:eastAsia="Cambria" w:hAnsi="Times New Roman" w:cs="Times New Roman"/>
          <w:b/>
          <w:bCs/>
          <w:sz w:val="24"/>
          <w:szCs w:val="24"/>
        </w:rPr>
        <w:t>examination answer booklet</w:t>
      </w:r>
      <w:r w:rsidRPr="00695D4A">
        <w:rPr>
          <w:rFonts w:ascii="Times New Roman" w:eastAsia="Cambria" w:hAnsi="Times New Roman" w:cs="Times New Roman"/>
          <w:sz w:val="24"/>
          <w:szCs w:val="24"/>
        </w:rPr>
        <w:t>.</w:t>
      </w:r>
    </w:p>
    <w:p w:rsidR="001F19BA" w:rsidRPr="00695D4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Mobile phones are </w:t>
      </w:r>
      <w:r w:rsidRPr="00695D4A">
        <w:rPr>
          <w:rFonts w:ascii="Times New Roman" w:eastAsia="Cambria" w:hAnsi="Times New Roman" w:cs="Times New Roman"/>
          <w:b/>
          <w:bCs/>
          <w:sz w:val="24"/>
          <w:szCs w:val="24"/>
        </w:rPr>
        <w:t>strictly not</w:t>
      </w:r>
      <w:r w:rsidRPr="00695D4A">
        <w:rPr>
          <w:rFonts w:ascii="Times New Roman" w:eastAsia="Cambria" w:hAnsi="Times New Roman" w:cs="Times New Roman"/>
          <w:sz w:val="24"/>
          <w:szCs w:val="24"/>
        </w:rPr>
        <w:t xml:space="preserve"> allowed in the exam room.</w:t>
      </w:r>
    </w:p>
    <w:p w:rsidR="001F19BA" w:rsidRDefault="001F19BA" w:rsidP="001F19B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695D4A">
        <w:rPr>
          <w:rFonts w:ascii="Times New Roman" w:eastAsia="Cambria" w:hAnsi="Times New Roman" w:cs="Times New Roman"/>
          <w:sz w:val="24"/>
          <w:szCs w:val="24"/>
        </w:rPr>
        <w:t>Communication between candidates during the exam is strictly prohibited.</w:t>
      </w:r>
    </w:p>
    <w:p w:rsidR="001F19BA" w:rsidRPr="00695D4A" w:rsidRDefault="001F19BA" w:rsidP="001F19BA">
      <w:pPr>
        <w:spacing w:after="0" w:line="360" w:lineRule="auto"/>
        <w:ind w:left="1155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:rsidR="001F19BA" w:rsidRPr="00695D4A" w:rsidRDefault="001F19BA" w:rsidP="001F19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D4A">
        <w:rPr>
          <w:rFonts w:ascii="Times New Roman" w:hAnsi="Times New Roman" w:cs="Times New Roman"/>
          <w:b/>
          <w:bCs/>
          <w:sz w:val="24"/>
          <w:szCs w:val="24"/>
        </w:rPr>
        <w:t xml:space="preserve">COLLEGE NUMBER: ……………………………...........……………      </w:t>
      </w:r>
    </w:p>
    <w:p w:rsidR="00743B34" w:rsidRPr="00743B34" w:rsidRDefault="00743B34" w:rsidP="0085772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43B3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SECTION A: ANSWER ALL THE QUESTIONS </w:t>
      </w:r>
      <w:r w:rsidR="00857729">
        <w:rPr>
          <w:rFonts w:ascii="Times New Roman" w:hAnsi="Times New Roman" w:cs="Times New Roman"/>
          <w:b/>
          <w:bCs/>
          <w:sz w:val="24"/>
          <w:szCs w:val="24"/>
          <w:u w:val="single"/>
        </w:rPr>
        <w:t>(2</w:t>
      </w:r>
      <w:r w:rsidRPr="00743B34">
        <w:rPr>
          <w:rFonts w:ascii="Times New Roman" w:hAnsi="Times New Roman" w:cs="Times New Roman"/>
          <w:b/>
          <w:bCs/>
          <w:sz w:val="24"/>
          <w:szCs w:val="24"/>
          <w:u w:val="single"/>
        </w:rPr>
        <w:t>0 MARKS)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Which one of the following is a non-devolved government function?</w:t>
      </w:r>
    </w:p>
    <w:p w:rsidR="00FF4198" w:rsidRPr="000E6F3D" w:rsidRDefault="00FF4198" w:rsidP="0085772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Agriculture and Fishery</w:t>
      </w:r>
    </w:p>
    <w:p w:rsidR="00FF4198" w:rsidRPr="000E6F3D" w:rsidRDefault="00FF4198" w:rsidP="0085772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Health</w:t>
      </w:r>
    </w:p>
    <w:p w:rsidR="00FF4198" w:rsidRPr="000E6F3D" w:rsidRDefault="00FF4198" w:rsidP="0085772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Education</w:t>
      </w:r>
    </w:p>
    <w:p w:rsidR="00FF4198" w:rsidRPr="000E6F3D" w:rsidRDefault="00FF4198" w:rsidP="0085772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Social and cultural practices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He/she is responsible for arranging the business and keeping minutes of county executive committee subject to direction of executive committee.</w:t>
      </w:r>
    </w:p>
    <w:p w:rsidR="00FF4198" w:rsidRPr="000E6F3D" w:rsidRDefault="00FF4198" w:rsidP="0085772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County chief officer</w:t>
      </w:r>
    </w:p>
    <w:p w:rsidR="00FF4198" w:rsidRPr="000E6F3D" w:rsidRDefault="00FF4198" w:rsidP="0085772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County secretary</w:t>
      </w:r>
    </w:p>
    <w:p w:rsidR="00FF4198" w:rsidRPr="000E6F3D" w:rsidRDefault="00FF4198" w:rsidP="0085772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County assembly</w:t>
      </w:r>
    </w:p>
    <w:p w:rsidR="00FF4198" w:rsidRPr="000E6F3D" w:rsidRDefault="00FF4198" w:rsidP="0085772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Accounting officer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It’s the body responsible for the management of human resource in the county</w:t>
      </w:r>
    </w:p>
    <w:p w:rsidR="00FF4198" w:rsidRPr="000E6F3D" w:rsidRDefault="00FF4198" w:rsidP="0085772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Public service board</w:t>
      </w:r>
    </w:p>
    <w:p w:rsidR="00FF4198" w:rsidRPr="000E6F3D" w:rsidRDefault="00FF4198" w:rsidP="0085772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 xml:space="preserve">Salary and remuneration committee </w:t>
      </w:r>
    </w:p>
    <w:p w:rsidR="00FF4198" w:rsidRPr="000E6F3D" w:rsidRDefault="00FF4198" w:rsidP="0085772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County public service board</w:t>
      </w:r>
    </w:p>
    <w:p w:rsidR="00FF4198" w:rsidRPr="000E6F3D" w:rsidRDefault="00FF4198" w:rsidP="0085772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County assembly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The following are the major sources of government revenue except</w:t>
      </w:r>
    </w:p>
    <w:p w:rsidR="00FF4198" w:rsidRPr="000E6F3D" w:rsidRDefault="00FF4198" w:rsidP="0085772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Exercise duty</w:t>
      </w:r>
    </w:p>
    <w:p w:rsidR="00FF4198" w:rsidRPr="000E6F3D" w:rsidRDefault="00FF4198" w:rsidP="0085772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Income tax</w:t>
      </w:r>
    </w:p>
    <w:p w:rsidR="00FF4198" w:rsidRPr="000E6F3D" w:rsidRDefault="00FF4198" w:rsidP="0085772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Grants</w:t>
      </w:r>
    </w:p>
    <w:p w:rsidR="00FF4198" w:rsidRPr="000E6F3D" w:rsidRDefault="00FF4198" w:rsidP="0085772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Investment revenue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Health financing has three key functions</w:t>
      </w:r>
      <w:r w:rsidR="000E6F3D">
        <w:rPr>
          <w:rFonts w:ascii="Times New Roman" w:hAnsi="Times New Roman" w:cs="Times New Roman"/>
          <w:sz w:val="24"/>
          <w:szCs w:val="24"/>
        </w:rPr>
        <w:t xml:space="preserve"> EXCEPT:</w:t>
      </w:r>
    </w:p>
    <w:p w:rsidR="00FF4198" w:rsidRPr="000E6F3D" w:rsidRDefault="00FF4198" w:rsidP="0085772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Taxation</w:t>
      </w:r>
    </w:p>
    <w:p w:rsidR="00FF4198" w:rsidRPr="000E6F3D" w:rsidRDefault="00FF4198" w:rsidP="0085772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Revenue collection</w:t>
      </w:r>
    </w:p>
    <w:p w:rsidR="00FF4198" w:rsidRPr="000E6F3D" w:rsidRDefault="00FF4198" w:rsidP="0085772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Budgeting</w:t>
      </w:r>
    </w:p>
    <w:p w:rsidR="00FF4198" w:rsidRPr="000E6F3D" w:rsidRDefault="00FF4198" w:rsidP="0085772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Borrowing</w:t>
      </w:r>
    </w:p>
    <w:p w:rsidR="00A9503D" w:rsidRPr="00695D4A" w:rsidRDefault="00A9503D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D4A">
        <w:rPr>
          <w:rFonts w:ascii="Times New Roman" w:hAnsi="Times New Roman" w:cs="Times New Roman"/>
          <w:sz w:val="24"/>
          <w:szCs w:val="24"/>
          <w:u w:color="FF0000"/>
        </w:rPr>
        <w:t>When a project implementation team initiates a project evaluation, their aim is to measure which one of the following?</w:t>
      </w:r>
    </w:p>
    <w:p w:rsidR="00A9503D" w:rsidRPr="00A9503D" w:rsidRDefault="00A9503D" w:rsidP="0085772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5D4A">
        <w:rPr>
          <w:rFonts w:ascii="Times New Roman" w:hAnsi="Times New Roman" w:cs="Times New Roman"/>
          <w:sz w:val="24"/>
          <w:szCs w:val="24"/>
        </w:rPr>
        <w:t>Whether the right things are being done</w:t>
      </w:r>
    </w:p>
    <w:p w:rsidR="00A9503D" w:rsidRPr="00A9503D" w:rsidRDefault="00A9503D" w:rsidP="0085772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5D4A">
        <w:rPr>
          <w:rFonts w:ascii="Times New Roman" w:hAnsi="Times New Roman" w:cs="Times New Roman"/>
          <w:sz w:val="24"/>
          <w:szCs w:val="24"/>
        </w:rPr>
        <w:t>Whether there are corrective actions needed</w:t>
      </w:r>
    </w:p>
    <w:p w:rsidR="00A9503D" w:rsidRPr="00A9503D" w:rsidRDefault="00A9503D" w:rsidP="0085772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5D4A">
        <w:rPr>
          <w:rFonts w:ascii="Times New Roman" w:hAnsi="Times New Roman" w:cs="Times New Roman"/>
          <w:sz w:val="24"/>
          <w:szCs w:val="24"/>
        </w:rPr>
        <w:t>The timeliness of a project activities</w:t>
      </w:r>
    </w:p>
    <w:p w:rsidR="00A9503D" w:rsidRPr="00621642" w:rsidRDefault="00A9503D" w:rsidP="0085772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5D4A">
        <w:rPr>
          <w:rFonts w:ascii="Times New Roman" w:hAnsi="Times New Roman" w:cs="Times New Roman"/>
          <w:sz w:val="24"/>
          <w:szCs w:val="24"/>
        </w:rPr>
        <w:t>The sustainability of the project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A type of purchasing that uses a deliberate approach to seeking better quality services and low prices</w:t>
      </w:r>
    </w:p>
    <w:p w:rsidR="00FF4198" w:rsidRPr="000E6F3D" w:rsidRDefault="00FF4198" w:rsidP="0085772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Passive purchasing</w:t>
      </w:r>
    </w:p>
    <w:p w:rsidR="00FF4198" w:rsidRPr="000E6F3D" w:rsidRDefault="00FF4198" w:rsidP="0085772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Strategic purchasing</w:t>
      </w:r>
    </w:p>
    <w:p w:rsidR="00FF4198" w:rsidRPr="000E6F3D" w:rsidRDefault="00FF4198" w:rsidP="0085772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Active purchasing</w:t>
      </w:r>
    </w:p>
    <w:p w:rsidR="00FF4198" w:rsidRDefault="00FF4198" w:rsidP="0085772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Contemporary purchasing</w:t>
      </w:r>
    </w:p>
    <w:p w:rsidR="00546D27" w:rsidRPr="00546D27" w:rsidRDefault="00546D27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u w:color="000000"/>
          <w:bdr w:val="nil"/>
          <w:lang w:eastAsia="en-GB"/>
        </w:rPr>
      </w:pPr>
      <w:r w:rsidRPr="00546D27">
        <w:rPr>
          <w:rFonts w:ascii="Times New Roman" w:eastAsia="Calibri" w:hAnsi="Times New Roman" w:cs="Times New Roman"/>
          <w:sz w:val="24"/>
          <w:szCs w:val="24"/>
          <w:u w:color="000000"/>
          <w:bdr w:val="nil"/>
          <w:lang w:eastAsia="en-GB"/>
        </w:rPr>
        <w:t>Which of the following defines Information?</w:t>
      </w:r>
    </w:p>
    <w:p w:rsidR="00546D27" w:rsidRPr="00546D27" w:rsidRDefault="00546D27" w:rsidP="00857729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6D27">
        <w:rPr>
          <w:rFonts w:ascii="Times New Roman" w:hAnsi="Times New Roman" w:cs="Times New Roman"/>
          <w:sz w:val="24"/>
          <w:szCs w:val="24"/>
        </w:rPr>
        <w:lastRenderedPageBreak/>
        <w:t>Data</w:t>
      </w:r>
    </w:p>
    <w:p w:rsidR="00546D27" w:rsidRPr="00546D27" w:rsidRDefault="00546D27" w:rsidP="00857729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6D27">
        <w:rPr>
          <w:rFonts w:ascii="Times New Roman" w:hAnsi="Times New Roman" w:cs="Times New Roman"/>
          <w:sz w:val="24"/>
          <w:szCs w:val="24"/>
        </w:rPr>
        <w:t>Processed Data</w:t>
      </w:r>
    </w:p>
    <w:p w:rsidR="00546D27" w:rsidRPr="00546D27" w:rsidRDefault="00546D27" w:rsidP="00857729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6D27">
        <w:rPr>
          <w:rFonts w:ascii="Times New Roman" w:hAnsi="Times New Roman" w:cs="Times New Roman"/>
          <w:sz w:val="24"/>
          <w:szCs w:val="24"/>
        </w:rPr>
        <w:t>Manipulated input</w:t>
      </w:r>
    </w:p>
    <w:p w:rsidR="00546D27" w:rsidRPr="00546D27" w:rsidRDefault="00546D27" w:rsidP="00857729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6D27">
        <w:rPr>
          <w:rFonts w:ascii="Times New Roman" w:hAnsi="Times New Roman" w:cs="Times New Roman"/>
          <w:sz w:val="24"/>
          <w:szCs w:val="24"/>
        </w:rPr>
        <w:t>Computer output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The following are types of budget</w:t>
      </w:r>
      <w:r w:rsidR="000E6F3D">
        <w:rPr>
          <w:rFonts w:ascii="Times New Roman" w:hAnsi="Times New Roman" w:cs="Times New Roman"/>
          <w:sz w:val="24"/>
          <w:szCs w:val="24"/>
        </w:rPr>
        <w:t>s</w:t>
      </w:r>
      <w:r w:rsidRPr="000E6F3D">
        <w:rPr>
          <w:rFonts w:ascii="Times New Roman" w:hAnsi="Times New Roman" w:cs="Times New Roman"/>
          <w:sz w:val="24"/>
          <w:szCs w:val="24"/>
        </w:rPr>
        <w:t xml:space="preserve"> which one is not.</w:t>
      </w:r>
    </w:p>
    <w:p w:rsidR="00FF4198" w:rsidRPr="000E6F3D" w:rsidRDefault="00FF4198" w:rsidP="0085772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Capital expenditure budget</w:t>
      </w:r>
    </w:p>
    <w:p w:rsidR="00FF4198" w:rsidRPr="000E6F3D" w:rsidRDefault="00FF4198" w:rsidP="0085772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Personal budget</w:t>
      </w:r>
    </w:p>
    <w:p w:rsidR="00FF4198" w:rsidRPr="000E6F3D" w:rsidRDefault="00FF4198" w:rsidP="0085772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Master budget</w:t>
      </w:r>
    </w:p>
    <w:p w:rsidR="00FF4198" w:rsidRPr="000E6F3D" w:rsidRDefault="00FF4198" w:rsidP="0085772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Operating budget</w:t>
      </w:r>
    </w:p>
    <w:p w:rsidR="00FF4198" w:rsidRPr="000E6F3D" w:rsidRDefault="000E6F3D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 </w:t>
      </w:r>
      <w:r w:rsidRPr="000E6F3D">
        <w:rPr>
          <w:rFonts w:ascii="Times New Roman" w:hAnsi="Times New Roman" w:cs="Times New Roman"/>
          <w:sz w:val="24"/>
          <w:szCs w:val="24"/>
        </w:rPr>
        <w:t>is</w:t>
      </w:r>
      <w:r w:rsidR="00FF4198" w:rsidRPr="000E6F3D">
        <w:rPr>
          <w:rFonts w:ascii="Times New Roman" w:hAnsi="Times New Roman" w:cs="Times New Roman"/>
          <w:sz w:val="24"/>
          <w:szCs w:val="24"/>
        </w:rPr>
        <w:t xml:space="preserve"> a predetermined payment that providers receive for each patie</w:t>
      </w:r>
      <w:r>
        <w:rPr>
          <w:rFonts w:ascii="Times New Roman" w:hAnsi="Times New Roman" w:cs="Times New Roman"/>
          <w:sz w:val="24"/>
          <w:szCs w:val="24"/>
        </w:rPr>
        <w:t xml:space="preserve">nt-day of hospital stay where </w:t>
      </w:r>
      <w:r w:rsidR="00FF4198" w:rsidRPr="000E6F3D">
        <w:rPr>
          <w:rFonts w:ascii="Times New Roman" w:hAnsi="Times New Roman" w:cs="Times New Roman"/>
          <w:sz w:val="24"/>
          <w:szCs w:val="24"/>
        </w:rPr>
        <w:t xml:space="preserve">the amount of the payment usually varies by type of hospital </w:t>
      </w:r>
      <w:r>
        <w:rPr>
          <w:rFonts w:ascii="Times New Roman" w:hAnsi="Times New Roman" w:cs="Times New Roman"/>
          <w:sz w:val="24"/>
          <w:szCs w:val="24"/>
        </w:rPr>
        <w:t>department.</w:t>
      </w:r>
    </w:p>
    <w:p w:rsidR="00FF4198" w:rsidRPr="000E6F3D" w:rsidRDefault="00FF4198" w:rsidP="0085772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User Fee</w:t>
      </w:r>
    </w:p>
    <w:p w:rsidR="00FF4198" w:rsidRPr="000E6F3D" w:rsidRDefault="00FF4198" w:rsidP="0085772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Fee for service</w:t>
      </w:r>
    </w:p>
    <w:p w:rsidR="00FF4198" w:rsidRPr="000E6F3D" w:rsidRDefault="00FF4198" w:rsidP="0085772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Per diem</w:t>
      </w:r>
    </w:p>
    <w:p w:rsidR="00FF4198" w:rsidRPr="000E6F3D" w:rsidRDefault="00FF4198" w:rsidP="0085772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Daily payment</w:t>
      </w:r>
    </w:p>
    <w:p w:rsidR="00FF4198" w:rsidRPr="000E6F3D" w:rsidRDefault="000E6F3D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 is</w:t>
      </w:r>
      <w:r w:rsidR="00FF4198" w:rsidRPr="000E6F3D">
        <w:rPr>
          <w:rFonts w:ascii="Times New Roman" w:hAnsi="Times New Roman" w:cs="Times New Roman"/>
          <w:sz w:val="24"/>
          <w:szCs w:val="24"/>
        </w:rPr>
        <w:t xml:space="preserve"> an independent examination or expression of an opinion on the financial statement of an organization.</w:t>
      </w:r>
    </w:p>
    <w:p w:rsidR="00FF4198" w:rsidRPr="000E6F3D" w:rsidRDefault="00FF4198" w:rsidP="0085772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Budgeting</w:t>
      </w:r>
    </w:p>
    <w:p w:rsidR="00FF4198" w:rsidRPr="000E6F3D" w:rsidRDefault="00FF4198" w:rsidP="0085772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Evaluation</w:t>
      </w:r>
    </w:p>
    <w:p w:rsidR="00FF4198" w:rsidRPr="000E6F3D" w:rsidRDefault="00FF4198" w:rsidP="0085772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Auditing</w:t>
      </w:r>
    </w:p>
    <w:p w:rsidR="00FF4198" w:rsidRPr="000E6F3D" w:rsidRDefault="00FF4198" w:rsidP="0085772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Monitoring</w:t>
      </w:r>
    </w:p>
    <w:p w:rsidR="00FF4198" w:rsidRPr="00873472" w:rsidRDefault="00873472" w:rsidP="0085772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73472">
        <w:rPr>
          <w:rFonts w:ascii="Times New Roman" w:hAnsi="Times New Roman" w:cs="Times New Roman"/>
          <w:b/>
          <w:sz w:val="24"/>
          <w:szCs w:val="24"/>
        </w:rPr>
        <w:t xml:space="preserve">       Indicate whether the following statements are TRUE or FALSE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9"/>
        <w:gridCol w:w="6582"/>
        <w:gridCol w:w="2035"/>
      </w:tblGrid>
      <w:tr w:rsidR="00FF4198" w:rsidRPr="000E6F3D" w:rsidTr="002C313F">
        <w:trPr>
          <w:trHeight w:val="634"/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0E6F3D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b/>
                <w:sz w:val="24"/>
                <w:szCs w:val="24"/>
              </w:rPr>
              <w:t>STATEMENT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b/>
                <w:sz w:val="24"/>
                <w:szCs w:val="24"/>
              </w:rPr>
              <w:t>TRUE OR FALSE</w:t>
            </w:r>
          </w:p>
        </w:tc>
      </w:tr>
      <w:tr w:rsidR="00FF4198" w:rsidRPr="000E6F3D" w:rsidTr="00031C04">
        <w:trPr>
          <w:trHeight w:val="917"/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Any official health facility bank account may be overdrawn without prior authority from the accounting officer.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The county secretary shall be the head of county executive committee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The county public service board is responsible for preparing regular reports for submission to national assembly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2C313F">
        <w:trPr>
          <w:trHeight w:val="513"/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Decisions of the county public service board are communicated through the county chief officer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Close tenders are negotiated by only one supplier so as to eliminate competition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Revenue collection is one of the key functions of health financing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All funds for health care, including donor contributions, are collected in one way or another from the general population or certain subgroups.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Fee-for-service user payments involve the pooling of resources.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198" w:rsidRPr="000E6F3D" w:rsidTr="00031C04">
        <w:trPr>
          <w:jc w:val="center"/>
        </w:trPr>
        <w:tc>
          <w:tcPr>
            <w:tcW w:w="959" w:type="dxa"/>
          </w:tcPr>
          <w:p w:rsidR="00FF4198" w:rsidRPr="000E6F3D" w:rsidRDefault="00FF4198" w:rsidP="0085772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2" w:type="dxa"/>
          </w:tcPr>
          <w:p w:rsidR="00FF4198" w:rsidRPr="000E6F3D" w:rsidRDefault="00FF4198" w:rsidP="0085772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F3D">
              <w:rPr>
                <w:rFonts w:ascii="Times New Roman" w:hAnsi="Times New Roman" w:cs="Times New Roman"/>
                <w:sz w:val="24"/>
                <w:szCs w:val="24"/>
              </w:rPr>
              <w:t>Line item budget are allocated for each functional budget category, such as salaries, medicines, equipment, and administration.</w:t>
            </w:r>
          </w:p>
        </w:tc>
        <w:tc>
          <w:tcPr>
            <w:tcW w:w="2035" w:type="dxa"/>
          </w:tcPr>
          <w:p w:rsidR="00FF4198" w:rsidRPr="000E6F3D" w:rsidRDefault="00FF4198" w:rsidP="0085772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43B34" w:rsidRPr="00B4446E" w:rsidRDefault="00743B34" w:rsidP="00E060B9">
      <w:pPr>
        <w:spacing w:before="24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446E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Pr="00B4446E">
        <w:rPr>
          <w:rFonts w:ascii="Times New Roman" w:hAnsi="Times New Roman" w:cs="Times New Roman"/>
          <w:b/>
          <w:sz w:val="24"/>
          <w:szCs w:val="24"/>
          <w:u w:val="single"/>
        </w:rPr>
        <w:t>ANSWER ALL QUESTIONS (5</w:t>
      </w:r>
      <w:r w:rsidR="007A77B3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B4446E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 xml:space="preserve">Differentiate </w:t>
      </w:r>
      <w:r w:rsidR="00A4062F">
        <w:rPr>
          <w:rFonts w:ascii="Times New Roman" w:hAnsi="Times New Roman" w:cs="Times New Roman"/>
          <w:sz w:val="24"/>
          <w:szCs w:val="24"/>
        </w:rPr>
        <w:t xml:space="preserve">between </w:t>
      </w:r>
      <w:r w:rsidRPr="000E6F3D">
        <w:rPr>
          <w:rFonts w:ascii="Times New Roman" w:hAnsi="Times New Roman" w:cs="Times New Roman"/>
          <w:sz w:val="24"/>
          <w:szCs w:val="24"/>
        </w:rPr>
        <w:t>the two types of purchasing</w:t>
      </w:r>
      <w:r w:rsidR="00A4062F">
        <w:rPr>
          <w:rFonts w:ascii="Times New Roman" w:hAnsi="Times New Roman" w:cs="Times New Roman"/>
          <w:sz w:val="24"/>
          <w:szCs w:val="24"/>
        </w:rPr>
        <w:t>.</w:t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Pr="000E6F3D">
        <w:rPr>
          <w:rFonts w:ascii="Times New Roman" w:hAnsi="Times New Roman" w:cs="Times New Roman"/>
          <w:sz w:val="24"/>
          <w:szCs w:val="24"/>
        </w:rPr>
        <w:t>(</w:t>
      </w:r>
      <w:r w:rsidR="00EE3237">
        <w:rPr>
          <w:rFonts w:ascii="Times New Roman" w:hAnsi="Times New Roman" w:cs="Times New Roman"/>
          <w:sz w:val="24"/>
          <w:szCs w:val="24"/>
        </w:rPr>
        <w:t>5</w:t>
      </w:r>
      <w:r w:rsidRPr="000E6F3D">
        <w:rPr>
          <w:rFonts w:ascii="Times New Roman" w:hAnsi="Times New Roman" w:cs="Times New Roman"/>
          <w:sz w:val="24"/>
          <w:szCs w:val="24"/>
        </w:rPr>
        <w:t>marks)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 xml:space="preserve">Outline </w:t>
      </w:r>
      <w:r w:rsidR="00A4062F">
        <w:rPr>
          <w:rFonts w:ascii="Times New Roman" w:hAnsi="Times New Roman" w:cs="Times New Roman"/>
          <w:sz w:val="24"/>
          <w:szCs w:val="24"/>
        </w:rPr>
        <w:t>five</w:t>
      </w:r>
      <w:r w:rsidRPr="000E6F3D">
        <w:rPr>
          <w:rFonts w:ascii="Times New Roman" w:hAnsi="Times New Roman" w:cs="Times New Roman"/>
          <w:sz w:val="24"/>
          <w:szCs w:val="24"/>
        </w:rPr>
        <w:t xml:space="preserve"> elements of primary healthcare</w:t>
      </w:r>
      <w:r w:rsidR="00A4062F">
        <w:rPr>
          <w:rFonts w:ascii="Times New Roman" w:hAnsi="Times New Roman" w:cs="Times New Roman"/>
          <w:sz w:val="24"/>
          <w:szCs w:val="24"/>
        </w:rPr>
        <w:t>.</w:t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Pr="000E6F3D">
        <w:rPr>
          <w:rFonts w:ascii="Times New Roman" w:hAnsi="Times New Roman" w:cs="Times New Roman"/>
          <w:sz w:val="24"/>
          <w:szCs w:val="24"/>
        </w:rPr>
        <w:t xml:space="preserve">(5marks) </w:t>
      </w:r>
    </w:p>
    <w:p w:rsidR="00FF4198" w:rsidRPr="000E6F3D" w:rsidRDefault="00A4062F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the </w:t>
      </w:r>
      <w:r w:rsidRPr="000E6F3D">
        <w:rPr>
          <w:rFonts w:ascii="Times New Roman" w:hAnsi="Times New Roman" w:cs="Times New Roman"/>
          <w:sz w:val="24"/>
          <w:szCs w:val="24"/>
        </w:rPr>
        <w:t xml:space="preserve">four types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0E6F3D">
        <w:rPr>
          <w:rFonts w:ascii="Times New Roman" w:hAnsi="Times New Roman" w:cs="Times New Roman"/>
          <w:sz w:val="24"/>
          <w:szCs w:val="24"/>
        </w:rPr>
        <w:t>resources</w:t>
      </w:r>
      <w:r>
        <w:rPr>
          <w:rFonts w:ascii="Times New Roman" w:hAnsi="Times New Roman" w:cs="Times New Roman"/>
          <w:sz w:val="24"/>
          <w:szCs w:val="24"/>
        </w:rPr>
        <w:t xml:space="preserve"> utilized in any health system.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F4198" w:rsidRPr="000E6F3D">
        <w:rPr>
          <w:rFonts w:ascii="Times New Roman" w:hAnsi="Times New Roman" w:cs="Times New Roman"/>
          <w:sz w:val="24"/>
          <w:szCs w:val="24"/>
        </w:rPr>
        <w:t>(4 marks)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Differentiate between health information systems and health informatics.</w:t>
      </w:r>
      <w:r w:rsidR="00A4062F">
        <w:rPr>
          <w:rFonts w:ascii="Times New Roman" w:hAnsi="Times New Roman" w:cs="Times New Roman"/>
          <w:sz w:val="24"/>
          <w:szCs w:val="24"/>
        </w:rPr>
        <w:t xml:space="preserve">    </w:t>
      </w:r>
      <w:r w:rsidRPr="000E6F3D">
        <w:rPr>
          <w:rFonts w:ascii="Times New Roman" w:hAnsi="Times New Roman" w:cs="Times New Roman"/>
          <w:sz w:val="24"/>
          <w:szCs w:val="24"/>
        </w:rPr>
        <w:t>(5marks)</w:t>
      </w:r>
    </w:p>
    <w:p w:rsidR="00A963E4" w:rsidRPr="00A963E4" w:rsidRDefault="00A963E4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63E4">
        <w:rPr>
          <w:rFonts w:ascii="Times New Roman" w:hAnsi="Times New Roman" w:cs="Times New Roman"/>
          <w:sz w:val="24"/>
          <w:szCs w:val="24"/>
        </w:rPr>
        <w:t xml:space="preserve">Outline the importance of monitoring and evaluation in a project </w:t>
      </w:r>
      <w:r w:rsidRPr="00A963E4">
        <w:rPr>
          <w:rFonts w:ascii="Times New Roman" w:hAnsi="Times New Roman" w:cs="Times New Roman"/>
          <w:sz w:val="24"/>
          <w:szCs w:val="24"/>
        </w:rPr>
        <w:tab/>
      </w:r>
      <w:r w:rsidRPr="00A963E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(5</w:t>
      </w:r>
      <w:r w:rsidRPr="00A963E4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Define the following terms</w:t>
      </w:r>
      <w:r w:rsidR="00A4062F">
        <w:rPr>
          <w:rFonts w:ascii="Times New Roman" w:hAnsi="Times New Roman" w:cs="Times New Roman"/>
          <w:sz w:val="24"/>
          <w:szCs w:val="24"/>
        </w:rPr>
        <w:t xml:space="preserve">: </w:t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</w:r>
      <w:r w:rsidR="00A4062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E6F3D">
        <w:rPr>
          <w:rFonts w:ascii="Times New Roman" w:hAnsi="Times New Roman" w:cs="Times New Roman"/>
          <w:sz w:val="24"/>
          <w:szCs w:val="24"/>
        </w:rPr>
        <w:t>(5marks)</w:t>
      </w:r>
    </w:p>
    <w:p w:rsidR="00FF4198" w:rsidRPr="000E6F3D" w:rsidRDefault="00FF4198" w:rsidP="0085772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Imprest</w:t>
      </w:r>
    </w:p>
    <w:p w:rsidR="00FF4198" w:rsidRPr="000E6F3D" w:rsidRDefault="00FF4198" w:rsidP="0085772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Voucher</w:t>
      </w:r>
      <w:bookmarkStart w:id="1" w:name="_GoBack"/>
      <w:bookmarkEnd w:id="1"/>
    </w:p>
    <w:p w:rsidR="00FF4198" w:rsidRPr="000E6F3D" w:rsidRDefault="00FF4198" w:rsidP="0085772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Vote book</w:t>
      </w:r>
    </w:p>
    <w:p w:rsidR="00FF4198" w:rsidRPr="000E6F3D" w:rsidRDefault="00A4062F" w:rsidP="0085772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198" w:rsidRPr="000E6F3D">
        <w:rPr>
          <w:rFonts w:ascii="Times New Roman" w:hAnsi="Times New Roman" w:cs="Times New Roman"/>
          <w:sz w:val="24"/>
          <w:szCs w:val="24"/>
        </w:rPr>
        <w:t>A.I.E</w:t>
      </w:r>
    </w:p>
    <w:p w:rsidR="00FF4198" w:rsidRPr="000E6F3D" w:rsidRDefault="00A4062F" w:rsidP="0085772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198" w:rsidRPr="000E6F3D">
        <w:rPr>
          <w:rFonts w:ascii="Times New Roman" w:hAnsi="Times New Roman" w:cs="Times New Roman"/>
          <w:sz w:val="24"/>
          <w:szCs w:val="24"/>
        </w:rPr>
        <w:t>F.I.F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 xml:space="preserve"> A good objective should always be SMART, </w:t>
      </w:r>
      <w:r w:rsidR="00215ABD">
        <w:rPr>
          <w:rFonts w:ascii="Times New Roman" w:hAnsi="Times New Roman" w:cs="Times New Roman"/>
          <w:sz w:val="24"/>
          <w:szCs w:val="24"/>
        </w:rPr>
        <w:t>what do the</w:t>
      </w:r>
      <w:r w:rsidRPr="000E6F3D">
        <w:rPr>
          <w:rFonts w:ascii="Times New Roman" w:hAnsi="Times New Roman" w:cs="Times New Roman"/>
          <w:sz w:val="24"/>
          <w:szCs w:val="24"/>
        </w:rPr>
        <w:t xml:space="preserve"> acronyms </w:t>
      </w:r>
      <w:r w:rsidR="00F0181A">
        <w:rPr>
          <w:rFonts w:ascii="Times New Roman" w:hAnsi="Times New Roman" w:cs="Times New Roman"/>
          <w:sz w:val="24"/>
          <w:szCs w:val="24"/>
        </w:rPr>
        <w:t>for</w:t>
      </w:r>
      <w:r w:rsidRPr="000E6F3D">
        <w:rPr>
          <w:rFonts w:ascii="Times New Roman" w:hAnsi="Times New Roman" w:cs="Times New Roman"/>
          <w:sz w:val="24"/>
          <w:szCs w:val="24"/>
        </w:rPr>
        <w:t xml:space="preserve"> the word SMART</w:t>
      </w:r>
      <w:r w:rsidR="00215ABD">
        <w:rPr>
          <w:rFonts w:ascii="Times New Roman" w:hAnsi="Times New Roman" w:cs="Times New Roman"/>
          <w:sz w:val="24"/>
          <w:szCs w:val="24"/>
        </w:rPr>
        <w:t xml:space="preserve"> stand for?</w:t>
      </w:r>
      <w:r w:rsidR="00215ABD">
        <w:rPr>
          <w:rFonts w:ascii="Times New Roman" w:hAnsi="Times New Roman" w:cs="Times New Roman"/>
          <w:sz w:val="24"/>
          <w:szCs w:val="24"/>
        </w:rPr>
        <w:tab/>
      </w:r>
      <w:r w:rsidR="00AA6F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Pr="000E6F3D">
        <w:rPr>
          <w:rFonts w:ascii="Times New Roman" w:hAnsi="Times New Roman" w:cs="Times New Roman"/>
          <w:sz w:val="24"/>
          <w:szCs w:val="24"/>
        </w:rPr>
        <w:t>(5marks)</w:t>
      </w:r>
    </w:p>
    <w:p w:rsidR="00FF4198" w:rsidRPr="000E6F3D" w:rsidRDefault="00794484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meaning of</w:t>
      </w:r>
      <w:r w:rsidR="00FF4198" w:rsidRPr="000E6F3D">
        <w:rPr>
          <w:rFonts w:ascii="Times New Roman" w:hAnsi="Times New Roman" w:cs="Times New Roman"/>
          <w:sz w:val="24"/>
          <w:szCs w:val="24"/>
        </w:rPr>
        <w:t xml:space="preserve"> the following terms.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F4198" w:rsidRPr="000E6F3D">
        <w:rPr>
          <w:rFonts w:ascii="Times New Roman" w:hAnsi="Times New Roman" w:cs="Times New Roman"/>
          <w:sz w:val="24"/>
          <w:szCs w:val="24"/>
        </w:rPr>
        <w:t>(6marks)</w:t>
      </w:r>
    </w:p>
    <w:p w:rsidR="00FF4198" w:rsidRPr="000E6F3D" w:rsidRDefault="00FF4198" w:rsidP="00857729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Project outcomes</w:t>
      </w:r>
    </w:p>
    <w:p w:rsidR="00FF4198" w:rsidRPr="000E6F3D" w:rsidRDefault="00FF4198" w:rsidP="00857729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Project outputs</w:t>
      </w:r>
    </w:p>
    <w:p w:rsidR="00FF4198" w:rsidRPr="000E6F3D" w:rsidRDefault="00FF4198" w:rsidP="00857729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Project deliverables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List five steps in the evaluation process</w:t>
      </w:r>
      <w:r w:rsidR="00794484">
        <w:rPr>
          <w:rFonts w:ascii="Times New Roman" w:hAnsi="Times New Roman" w:cs="Times New Roman"/>
          <w:sz w:val="24"/>
          <w:szCs w:val="24"/>
        </w:rPr>
        <w:t>.</w:t>
      </w:r>
      <w:r w:rsidR="00794484">
        <w:rPr>
          <w:rFonts w:ascii="Times New Roman" w:hAnsi="Times New Roman" w:cs="Times New Roman"/>
          <w:sz w:val="24"/>
          <w:szCs w:val="24"/>
        </w:rPr>
        <w:tab/>
      </w:r>
      <w:r w:rsidR="00794484">
        <w:rPr>
          <w:rFonts w:ascii="Times New Roman" w:hAnsi="Times New Roman" w:cs="Times New Roman"/>
          <w:sz w:val="24"/>
          <w:szCs w:val="24"/>
        </w:rPr>
        <w:tab/>
      </w:r>
      <w:r w:rsidR="00794484">
        <w:rPr>
          <w:rFonts w:ascii="Times New Roman" w:hAnsi="Times New Roman" w:cs="Times New Roman"/>
          <w:sz w:val="24"/>
          <w:szCs w:val="24"/>
        </w:rPr>
        <w:tab/>
      </w:r>
      <w:r w:rsidR="00794484">
        <w:rPr>
          <w:rFonts w:ascii="Times New Roman" w:hAnsi="Times New Roman" w:cs="Times New Roman"/>
          <w:sz w:val="24"/>
          <w:szCs w:val="24"/>
        </w:rPr>
        <w:tab/>
      </w:r>
      <w:r w:rsidR="00794484">
        <w:rPr>
          <w:rFonts w:ascii="Times New Roman" w:hAnsi="Times New Roman" w:cs="Times New Roman"/>
          <w:sz w:val="24"/>
          <w:szCs w:val="24"/>
        </w:rPr>
        <w:tab/>
      </w:r>
      <w:r w:rsidR="00AA6F1B">
        <w:rPr>
          <w:rFonts w:ascii="Times New Roman" w:hAnsi="Times New Roman" w:cs="Times New Roman"/>
          <w:sz w:val="24"/>
          <w:szCs w:val="24"/>
        </w:rPr>
        <w:t xml:space="preserve"> </w:t>
      </w:r>
      <w:r w:rsidRPr="000E6F3D">
        <w:rPr>
          <w:rFonts w:ascii="Times New Roman" w:hAnsi="Times New Roman" w:cs="Times New Roman"/>
          <w:sz w:val="24"/>
          <w:szCs w:val="24"/>
        </w:rPr>
        <w:t>(5marks)</w:t>
      </w:r>
      <w:r w:rsidRPr="000E6F3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</w:p>
    <w:p w:rsidR="00FF4198" w:rsidRDefault="00794484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Outline </w:t>
      </w:r>
      <w:r w:rsidR="00FF4198" w:rsidRPr="000E6F3D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FF4198" w:rsidRPr="000E6F3D">
        <w:rPr>
          <w:rFonts w:ascii="Times New Roman" w:hAnsi="Times New Roman" w:cs="Times New Roman"/>
          <w:sz w:val="24"/>
          <w:szCs w:val="24"/>
        </w:rPr>
        <w:t xml:space="preserve">main sources of information for assessing the quality of primary health care.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 w:rsidRPr="000E6F3D">
        <w:rPr>
          <w:rFonts w:ascii="Times New Roman" w:hAnsi="Times New Roman" w:cs="Times New Roman"/>
          <w:sz w:val="24"/>
          <w:szCs w:val="24"/>
        </w:rPr>
        <w:t>5marks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E3237" w:rsidRDefault="00EE3237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3237">
        <w:rPr>
          <w:rFonts w:ascii="Times New Roman" w:hAnsi="Times New Roman" w:cs="Times New Roman"/>
          <w:sz w:val="24"/>
          <w:szCs w:val="24"/>
        </w:rPr>
        <w:t>Differentiate between internal evaluation and external evaluation giving one advantage for each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</w:r>
      <w:r w:rsidRPr="00EE3237">
        <w:rPr>
          <w:rFonts w:ascii="Times New Roman" w:hAnsi="Times New Roman" w:cs="Times New Roman"/>
          <w:sz w:val="24"/>
          <w:szCs w:val="24"/>
        </w:rPr>
        <w:tab/>
        <w:t xml:space="preserve">(5 marks)                            </w:t>
      </w:r>
    </w:p>
    <w:p w:rsidR="00857729" w:rsidRPr="00B4446E" w:rsidRDefault="00857729" w:rsidP="0085772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446E">
        <w:rPr>
          <w:rFonts w:ascii="Times New Roman" w:hAnsi="Times New Roman" w:cs="Times New Roman"/>
          <w:b/>
          <w:sz w:val="24"/>
          <w:szCs w:val="24"/>
          <w:u w:val="single"/>
        </w:rPr>
        <w:t>SECTION C. ATTEMPT ONE QUESTION ONLY (20 MARKS)</w:t>
      </w:r>
    </w:p>
    <w:p w:rsidR="00FF4198" w:rsidRPr="000E6F3D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Discuss the key elements of project coordination.</w:t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Pr="000E6F3D">
        <w:rPr>
          <w:rFonts w:ascii="Times New Roman" w:hAnsi="Times New Roman" w:cs="Times New Roman"/>
          <w:sz w:val="24"/>
          <w:szCs w:val="24"/>
        </w:rPr>
        <w:t>(20marks)</w:t>
      </w:r>
    </w:p>
    <w:p w:rsidR="00FF4198" w:rsidRDefault="00FF4198" w:rsidP="0085772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6F3D">
        <w:rPr>
          <w:rFonts w:ascii="Times New Roman" w:hAnsi="Times New Roman" w:cs="Times New Roman"/>
          <w:sz w:val="24"/>
          <w:szCs w:val="24"/>
        </w:rPr>
        <w:t>Discuss the various component</w:t>
      </w:r>
      <w:r w:rsidR="000E6F3D">
        <w:rPr>
          <w:rFonts w:ascii="Times New Roman" w:hAnsi="Times New Roman" w:cs="Times New Roman"/>
          <w:sz w:val="24"/>
          <w:szCs w:val="24"/>
        </w:rPr>
        <w:t>s of a project proposal</w:t>
      </w:r>
      <w:r w:rsidR="00853D2C">
        <w:rPr>
          <w:rFonts w:ascii="Times New Roman" w:hAnsi="Times New Roman" w:cs="Times New Roman"/>
          <w:sz w:val="24"/>
          <w:szCs w:val="24"/>
        </w:rPr>
        <w:t>.</w:t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="00853D2C">
        <w:rPr>
          <w:rFonts w:ascii="Times New Roman" w:hAnsi="Times New Roman" w:cs="Times New Roman"/>
          <w:sz w:val="24"/>
          <w:szCs w:val="24"/>
        </w:rPr>
        <w:tab/>
      </w:r>
      <w:r w:rsidR="00857729">
        <w:rPr>
          <w:rFonts w:ascii="Times New Roman" w:hAnsi="Times New Roman" w:cs="Times New Roman"/>
          <w:sz w:val="24"/>
          <w:szCs w:val="24"/>
        </w:rPr>
        <w:t>(20marks)</w:t>
      </w:r>
    </w:p>
    <w:sectPr w:rsidR="00FF4198" w:rsidSect="005669A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4E4" w:rsidRDefault="00FA14E4" w:rsidP="000E6F3D">
      <w:pPr>
        <w:spacing w:after="0" w:line="240" w:lineRule="auto"/>
      </w:pPr>
      <w:r>
        <w:separator/>
      </w:r>
    </w:p>
  </w:endnote>
  <w:endnote w:type="continuationSeparator" w:id="0">
    <w:p w:rsidR="00FA14E4" w:rsidRDefault="00FA14E4" w:rsidP="000E6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altName w:val="Calibri Light"/>
    <w:panose1 w:val="020F050202020403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00"/>
    <w:family w:val="roman"/>
    <w:pitch w:val="variable"/>
    <w:sig w:usb0="00000001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738294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6F3D" w:rsidRDefault="005669A0">
        <w:pPr>
          <w:pStyle w:val="Footer"/>
          <w:jc w:val="center"/>
        </w:pPr>
        <w:r>
          <w:fldChar w:fldCharType="begin"/>
        </w:r>
        <w:r w:rsidR="000E6F3D">
          <w:instrText xml:space="preserve"> PAGE   \* MERGEFORMAT </w:instrText>
        </w:r>
        <w:r>
          <w:fldChar w:fldCharType="separate"/>
        </w:r>
        <w:r w:rsidR="007A77B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E6F3D" w:rsidRDefault="000E6F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4E4" w:rsidRDefault="00FA14E4" w:rsidP="000E6F3D">
      <w:pPr>
        <w:spacing w:after="0" w:line="240" w:lineRule="auto"/>
      </w:pPr>
      <w:r>
        <w:separator/>
      </w:r>
    </w:p>
  </w:footnote>
  <w:footnote w:type="continuationSeparator" w:id="0">
    <w:p w:rsidR="00FA14E4" w:rsidRDefault="00FA14E4" w:rsidP="000E6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BA" w:rsidRPr="00B14E5B" w:rsidRDefault="001F19BA" w:rsidP="001F19BA">
    <w:pPr>
      <w:pStyle w:val="Header"/>
      <w:rPr>
        <w:i/>
        <w:sz w:val="16"/>
        <w:szCs w:val="16"/>
      </w:rPr>
    </w:pPr>
    <w:r>
      <w:rPr>
        <w:i/>
        <w:sz w:val="16"/>
        <w:szCs w:val="16"/>
        <w:lang w:eastAsia="en-GB"/>
      </w:rPr>
      <w:tab/>
    </w:r>
    <w:r>
      <w:rPr>
        <w:i/>
        <w:sz w:val="16"/>
        <w:szCs w:val="16"/>
        <w:lang w:eastAsia="en-GB"/>
      </w:rPr>
      <w:tab/>
    </w:r>
    <w:r w:rsidRPr="00B14E5B">
      <w:rPr>
        <w:i/>
        <w:sz w:val="16"/>
        <w:szCs w:val="16"/>
        <w:lang w:eastAsia="en-GB"/>
      </w:rPr>
      <w:t>KMTC/QP-O8/TIS</w:t>
    </w:r>
  </w:p>
  <w:p w:rsidR="001F19BA" w:rsidRDefault="001F19BA">
    <w:pPr>
      <w:pStyle w:val="Header"/>
    </w:pPr>
  </w:p>
  <w:p w:rsidR="001F19BA" w:rsidRDefault="001F19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E1C83"/>
    <w:multiLevelType w:val="hybridMultilevel"/>
    <w:tmpl w:val="FCD4F8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DB4CCF"/>
    <w:multiLevelType w:val="hybridMultilevel"/>
    <w:tmpl w:val="E48A03FC"/>
    <w:styleLink w:val="ImportedStyle2"/>
    <w:lvl w:ilvl="0" w:tplc="5CF21796">
      <w:start w:val="1"/>
      <w:numFmt w:val="upperLetter"/>
      <w:lvlText w:val="%1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2BEB57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80F75C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0445F7C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5223F2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FCA156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C6007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80E64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B60F42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D5C3E44"/>
    <w:multiLevelType w:val="hybridMultilevel"/>
    <w:tmpl w:val="12C0AC9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EA3259F"/>
    <w:multiLevelType w:val="hybridMultilevel"/>
    <w:tmpl w:val="EBA254AC"/>
    <w:lvl w:ilvl="0" w:tplc="08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2403DE"/>
    <w:multiLevelType w:val="hybridMultilevel"/>
    <w:tmpl w:val="3C0890C8"/>
    <w:styleLink w:val="ImportedStyle1"/>
    <w:lvl w:ilvl="0" w:tplc="F42A6E9A">
      <w:start w:val="1"/>
      <w:numFmt w:val="decimal"/>
      <w:lvlText w:val="%1."/>
      <w:lvlJc w:val="left"/>
      <w:pPr>
        <w:ind w:left="1155" w:hanging="7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CBC09EE">
      <w:start w:val="1"/>
      <w:numFmt w:val="lowerLetter"/>
      <w:lvlText w:val="%2."/>
      <w:lvlJc w:val="left"/>
      <w:pPr>
        <w:tabs>
          <w:tab w:val="left" w:pos="1155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52562E">
      <w:start w:val="1"/>
      <w:numFmt w:val="lowerRoman"/>
      <w:lvlText w:val="%3."/>
      <w:lvlJc w:val="left"/>
      <w:pPr>
        <w:tabs>
          <w:tab w:val="left" w:pos="1155"/>
        </w:tabs>
        <w:ind w:left="216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EC3F24">
      <w:start w:val="1"/>
      <w:numFmt w:val="decimal"/>
      <w:lvlText w:val="%4."/>
      <w:lvlJc w:val="left"/>
      <w:pPr>
        <w:tabs>
          <w:tab w:val="left" w:pos="1155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3AA0FC">
      <w:start w:val="1"/>
      <w:numFmt w:val="lowerLetter"/>
      <w:lvlText w:val="%5."/>
      <w:lvlJc w:val="left"/>
      <w:pPr>
        <w:tabs>
          <w:tab w:val="left" w:pos="1155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1241F2">
      <w:start w:val="1"/>
      <w:numFmt w:val="lowerRoman"/>
      <w:lvlText w:val="%6."/>
      <w:lvlJc w:val="left"/>
      <w:pPr>
        <w:tabs>
          <w:tab w:val="left" w:pos="1155"/>
        </w:tabs>
        <w:ind w:left="432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9258D2">
      <w:start w:val="1"/>
      <w:numFmt w:val="decimal"/>
      <w:lvlText w:val="%7."/>
      <w:lvlJc w:val="left"/>
      <w:pPr>
        <w:tabs>
          <w:tab w:val="left" w:pos="1155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7CE92E">
      <w:start w:val="1"/>
      <w:numFmt w:val="lowerLetter"/>
      <w:lvlText w:val="%8."/>
      <w:lvlJc w:val="left"/>
      <w:pPr>
        <w:tabs>
          <w:tab w:val="left" w:pos="1155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80F482">
      <w:start w:val="1"/>
      <w:numFmt w:val="lowerRoman"/>
      <w:lvlText w:val="%9."/>
      <w:lvlJc w:val="left"/>
      <w:pPr>
        <w:tabs>
          <w:tab w:val="left" w:pos="1155"/>
        </w:tabs>
        <w:ind w:left="6480" w:hanging="2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14401F76"/>
    <w:multiLevelType w:val="hybridMultilevel"/>
    <w:tmpl w:val="600073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AD22115"/>
    <w:multiLevelType w:val="hybridMultilevel"/>
    <w:tmpl w:val="FCD4F8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B6C3CB8"/>
    <w:multiLevelType w:val="hybridMultilevel"/>
    <w:tmpl w:val="5CBE714C"/>
    <w:styleLink w:val="Numbered"/>
    <w:lvl w:ilvl="0" w:tplc="FF2E0C02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641E6A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9CE256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4250F0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4EAB97A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A67E04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60B0F6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A412BC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1AB03C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266A6623"/>
    <w:multiLevelType w:val="hybridMultilevel"/>
    <w:tmpl w:val="600073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7081D9A"/>
    <w:multiLevelType w:val="hybridMultilevel"/>
    <w:tmpl w:val="C61A5EF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A763E55"/>
    <w:multiLevelType w:val="hybridMultilevel"/>
    <w:tmpl w:val="E706763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B2569D2"/>
    <w:multiLevelType w:val="hybridMultilevel"/>
    <w:tmpl w:val="B53E9340"/>
    <w:styleLink w:val="ImportedStyle24"/>
    <w:lvl w:ilvl="0" w:tplc="73027082">
      <w:start w:val="1"/>
      <w:numFmt w:val="upperLetter"/>
      <w:lvlText w:val="%1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980E5E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8E2DC">
      <w:start w:val="1"/>
      <w:numFmt w:val="lowerRoman"/>
      <w:lvlText w:val="%3."/>
      <w:lvlJc w:val="left"/>
      <w:pPr>
        <w:ind w:left="25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A8E5A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F6D182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E763182">
      <w:start w:val="1"/>
      <w:numFmt w:val="lowerRoman"/>
      <w:lvlText w:val="%6."/>
      <w:lvlJc w:val="left"/>
      <w:pPr>
        <w:ind w:left="46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B6A940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15E264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18E9C9C">
      <w:start w:val="1"/>
      <w:numFmt w:val="lowerRoman"/>
      <w:lvlText w:val="%9."/>
      <w:lvlJc w:val="left"/>
      <w:pPr>
        <w:ind w:left="684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2CAE5064"/>
    <w:multiLevelType w:val="hybridMultilevel"/>
    <w:tmpl w:val="C184951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D136D57"/>
    <w:multiLevelType w:val="hybridMultilevel"/>
    <w:tmpl w:val="E8BE8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2959D2"/>
    <w:multiLevelType w:val="hybridMultilevel"/>
    <w:tmpl w:val="21E477E8"/>
    <w:lvl w:ilvl="0" w:tplc="24DC9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7D6CF4"/>
    <w:multiLevelType w:val="hybridMultilevel"/>
    <w:tmpl w:val="37122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CD69D5"/>
    <w:multiLevelType w:val="hybridMultilevel"/>
    <w:tmpl w:val="A3F43310"/>
    <w:lvl w:ilvl="0" w:tplc="44F00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E95D17"/>
    <w:multiLevelType w:val="hybridMultilevel"/>
    <w:tmpl w:val="2A0426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F9E44CC"/>
    <w:multiLevelType w:val="hybridMultilevel"/>
    <w:tmpl w:val="357402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3EA0035"/>
    <w:multiLevelType w:val="hybridMultilevel"/>
    <w:tmpl w:val="3B24330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3EC4C69"/>
    <w:multiLevelType w:val="hybridMultilevel"/>
    <w:tmpl w:val="2C7018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0253634"/>
    <w:multiLevelType w:val="hybridMultilevel"/>
    <w:tmpl w:val="5BDA24CC"/>
    <w:lvl w:ilvl="0" w:tplc="F4F269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3D24984"/>
    <w:multiLevelType w:val="hybridMultilevel"/>
    <w:tmpl w:val="6D5A9888"/>
    <w:lvl w:ilvl="0" w:tplc="1F9619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13F5615"/>
    <w:multiLevelType w:val="hybridMultilevel"/>
    <w:tmpl w:val="5CBE714C"/>
    <w:numStyleLink w:val="Numbered"/>
  </w:abstractNum>
  <w:abstractNum w:abstractNumId="24">
    <w:nsid w:val="741467FD"/>
    <w:multiLevelType w:val="hybridMultilevel"/>
    <w:tmpl w:val="E48A03FC"/>
    <w:numStyleLink w:val="ImportedStyle2"/>
  </w:abstractNum>
  <w:abstractNum w:abstractNumId="25">
    <w:nsid w:val="74E83105"/>
    <w:multiLevelType w:val="hybridMultilevel"/>
    <w:tmpl w:val="B53E9340"/>
    <w:numStyleLink w:val="ImportedStyle24"/>
  </w:abstractNum>
  <w:abstractNum w:abstractNumId="26">
    <w:nsid w:val="76D93D30"/>
    <w:multiLevelType w:val="hybridMultilevel"/>
    <w:tmpl w:val="5534116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BEA247B"/>
    <w:multiLevelType w:val="hybridMultilevel"/>
    <w:tmpl w:val="3C0890C8"/>
    <w:numStyleLink w:val="ImportedStyle1"/>
  </w:abstractNum>
  <w:abstractNum w:abstractNumId="28">
    <w:nsid w:val="7F6C3518"/>
    <w:multiLevelType w:val="hybridMultilevel"/>
    <w:tmpl w:val="0D861D3A"/>
    <w:lvl w:ilvl="0" w:tplc="08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17"/>
  </w:num>
  <w:num w:numId="3">
    <w:abstractNumId w:val="10"/>
  </w:num>
  <w:num w:numId="4">
    <w:abstractNumId w:val="26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19"/>
  </w:num>
  <w:num w:numId="10">
    <w:abstractNumId w:val="12"/>
  </w:num>
  <w:num w:numId="11">
    <w:abstractNumId w:val="16"/>
  </w:num>
  <w:num w:numId="12">
    <w:abstractNumId w:val="21"/>
  </w:num>
  <w:num w:numId="13">
    <w:abstractNumId w:val="22"/>
  </w:num>
  <w:num w:numId="14">
    <w:abstractNumId w:val="14"/>
  </w:num>
  <w:num w:numId="15">
    <w:abstractNumId w:val="18"/>
  </w:num>
  <w:num w:numId="16">
    <w:abstractNumId w:val="20"/>
  </w:num>
  <w:num w:numId="17">
    <w:abstractNumId w:val="3"/>
  </w:num>
  <w:num w:numId="18">
    <w:abstractNumId w:val="28"/>
  </w:num>
  <w:num w:numId="19">
    <w:abstractNumId w:val="7"/>
  </w:num>
  <w:num w:numId="20">
    <w:abstractNumId w:val="23"/>
  </w:num>
  <w:num w:numId="21">
    <w:abstractNumId w:val="1"/>
  </w:num>
  <w:num w:numId="22">
    <w:abstractNumId w:val="24"/>
  </w:num>
  <w:num w:numId="23">
    <w:abstractNumId w:val="6"/>
  </w:num>
  <w:num w:numId="24">
    <w:abstractNumId w:val="11"/>
  </w:num>
  <w:num w:numId="25">
    <w:abstractNumId w:val="25"/>
  </w:num>
  <w:num w:numId="26">
    <w:abstractNumId w:val="8"/>
  </w:num>
  <w:num w:numId="27">
    <w:abstractNumId w:val="13"/>
  </w:num>
  <w:num w:numId="28">
    <w:abstractNumId w:val="4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4198"/>
    <w:rsid w:val="0002269F"/>
    <w:rsid w:val="00031C04"/>
    <w:rsid w:val="000832FB"/>
    <w:rsid w:val="000E63BD"/>
    <w:rsid w:val="000E6F3D"/>
    <w:rsid w:val="001216C5"/>
    <w:rsid w:val="001F19BA"/>
    <w:rsid w:val="00215ABD"/>
    <w:rsid w:val="0023107F"/>
    <w:rsid w:val="00286E22"/>
    <w:rsid w:val="00287657"/>
    <w:rsid w:val="0029028F"/>
    <w:rsid w:val="002C313F"/>
    <w:rsid w:val="002D24AF"/>
    <w:rsid w:val="00370CF9"/>
    <w:rsid w:val="004F5312"/>
    <w:rsid w:val="00546D27"/>
    <w:rsid w:val="005669A0"/>
    <w:rsid w:val="00621642"/>
    <w:rsid w:val="00720A4E"/>
    <w:rsid w:val="00743B34"/>
    <w:rsid w:val="00794484"/>
    <w:rsid w:val="007A77B3"/>
    <w:rsid w:val="007F7E14"/>
    <w:rsid w:val="00814974"/>
    <w:rsid w:val="00853D2C"/>
    <w:rsid w:val="00857729"/>
    <w:rsid w:val="00873472"/>
    <w:rsid w:val="00A334F8"/>
    <w:rsid w:val="00A4062F"/>
    <w:rsid w:val="00A9503D"/>
    <w:rsid w:val="00A963E4"/>
    <w:rsid w:val="00AA6F1B"/>
    <w:rsid w:val="00AE7FD8"/>
    <w:rsid w:val="00D533DC"/>
    <w:rsid w:val="00D77C4A"/>
    <w:rsid w:val="00D87F12"/>
    <w:rsid w:val="00E060B9"/>
    <w:rsid w:val="00E17C7C"/>
    <w:rsid w:val="00EE3237"/>
    <w:rsid w:val="00F0181A"/>
    <w:rsid w:val="00FA14E4"/>
    <w:rsid w:val="00FD3C18"/>
    <w:rsid w:val="00FF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0231C4-39ED-4C8F-809E-B73956A4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19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F4198"/>
    <w:pPr>
      <w:ind w:left="720"/>
      <w:contextualSpacing/>
    </w:pPr>
  </w:style>
  <w:style w:type="table" w:styleId="TableGrid">
    <w:name w:val="Table Grid"/>
    <w:basedOn w:val="TableNormal"/>
    <w:uiPriority w:val="39"/>
    <w:rsid w:val="00FF41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6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F3D"/>
  </w:style>
  <w:style w:type="paragraph" w:styleId="Footer">
    <w:name w:val="footer"/>
    <w:basedOn w:val="Normal"/>
    <w:link w:val="FooterChar"/>
    <w:uiPriority w:val="99"/>
    <w:unhideWhenUsed/>
    <w:rsid w:val="000E6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F3D"/>
  </w:style>
  <w:style w:type="numbering" w:customStyle="1" w:styleId="Numbered">
    <w:name w:val="Numbered"/>
    <w:rsid w:val="00546D27"/>
    <w:pPr>
      <w:numPr>
        <w:numId w:val="19"/>
      </w:numPr>
    </w:pPr>
  </w:style>
  <w:style w:type="numbering" w:customStyle="1" w:styleId="ImportedStyle2">
    <w:name w:val="Imported Style 2"/>
    <w:rsid w:val="00546D27"/>
    <w:pPr>
      <w:numPr>
        <w:numId w:val="21"/>
      </w:numPr>
    </w:pPr>
  </w:style>
  <w:style w:type="numbering" w:customStyle="1" w:styleId="ImportedStyle24">
    <w:name w:val="Imported Style 24"/>
    <w:rsid w:val="00A9503D"/>
    <w:pPr>
      <w:numPr>
        <w:numId w:val="24"/>
      </w:numPr>
    </w:pPr>
  </w:style>
  <w:style w:type="numbering" w:customStyle="1" w:styleId="ImportedStyle1">
    <w:name w:val="Imported Style 1"/>
    <w:rsid w:val="001F19BA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Dr. Kamau</cp:lastModifiedBy>
  <cp:revision>36</cp:revision>
  <dcterms:created xsi:type="dcterms:W3CDTF">2017-06-05T03:11:00Z</dcterms:created>
  <dcterms:modified xsi:type="dcterms:W3CDTF">2017-06-08T09:34:00Z</dcterms:modified>
</cp:coreProperties>
</file>