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Khoa was not able to attend: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Discussions:</w:t>
      </w:r>
    </w:p>
    <w:p w:rsidR="00000000" w:rsidDel="00000000" w:rsidP="00000000" w:rsidRDefault="00000000" w:rsidRPr="00000000" w14:paraId="00000004">
      <w:pPr>
        <w:rPr/>
      </w:pPr>
      <w:r w:rsidDel="00000000" w:rsidR="00000000" w:rsidRPr="00000000">
        <w:rPr>
          <w:rtl w:val="0"/>
        </w:rPr>
        <w:tab/>
        <w:t xml:space="preserve">We talked about the limitations of our project and the constraint of the workflow. There are two different work flows following the university standard and also the schedule that was set by our sponsor MundPai.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Jey:</w:t>
      </w:r>
    </w:p>
    <w:p w:rsidR="00000000" w:rsidDel="00000000" w:rsidP="00000000" w:rsidRDefault="00000000" w:rsidRPr="00000000" w14:paraId="00000007">
      <w:pPr>
        <w:rPr/>
      </w:pPr>
      <w:r w:rsidDel="00000000" w:rsidR="00000000" w:rsidRPr="00000000">
        <w:rPr>
          <w:rtl w:val="0"/>
        </w:rPr>
        <w:tab/>
        <w:t xml:space="preserve">Did some research and talked about the constraint and limitation of the Ni-Cad batteries. While the maximum temperature for a rechargeable battery is only about 60 C. The ambient temperature of a forest fire can reach up to 800 C.</w:t>
      </w:r>
    </w:p>
    <w:p w:rsidR="00000000" w:rsidDel="00000000" w:rsidP="00000000" w:rsidRDefault="00000000" w:rsidRPr="00000000" w14:paraId="00000008">
      <w:pPr>
        <w:rPr/>
      </w:pPr>
      <w:r w:rsidDel="00000000" w:rsidR="00000000" w:rsidRPr="00000000">
        <w:rPr>
          <w:rtl w:val="0"/>
        </w:rPr>
        <w:t xml:space="preserve">(https://www.google.com/search?q=forest+fire+temperature&amp;rlz=1C1CHBF_enUS921US921&amp;oq=forest+fire+tem&amp;aqs=chrome.0.0i20i263i457j69i57j0j0i22i30j0i10i22i30j0i22i30j0i10i22i30j0i22i30.3682j0j15&amp;sourceid=chrome&amp;ie=UTF-8)</w:t>
      </w:r>
    </w:p>
    <w:p w:rsidR="00000000" w:rsidDel="00000000" w:rsidP="00000000" w:rsidRDefault="00000000" w:rsidRPr="00000000" w14:paraId="00000009">
      <w:pPr>
        <w:rPr/>
      </w:pPr>
      <w:r w:rsidDel="00000000" w:rsidR="00000000" w:rsidRPr="00000000">
        <w:rPr>
          <w:rtl w:val="0"/>
        </w:rPr>
        <w:tab/>
        <w:t xml:space="preserve">We need to do more research on cooling techniques for using heat sink and coolant products.</w:t>
      </w:r>
    </w:p>
    <w:p w:rsidR="00000000" w:rsidDel="00000000" w:rsidP="00000000" w:rsidRDefault="00000000" w:rsidRPr="00000000" w14:paraId="0000000A">
      <w:pPr>
        <w:rPr/>
      </w:pPr>
      <w:r w:rsidDel="00000000" w:rsidR="00000000" w:rsidRPr="00000000">
        <w:rPr>
          <w:rtl w:val="0"/>
        </w:rPr>
        <w:tab/>
        <w:t xml:space="preserve">Possibly use the analytical study.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Tay:</w:t>
      </w:r>
    </w:p>
    <w:p w:rsidR="00000000" w:rsidDel="00000000" w:rsidP="00000000" w:rsidRDefault="00000000" w:rsidRPr="00000000" w14:paraId="0000000D">
      <w:pPr>
        <w:rPr/>
      </w:pPr>
      <w:r w:rsidDel="00000000" w:rsidR="00000000" w:rsidRPr="00000000">
        <w:rPr>
          <w:rtl w:val="0"/>
        </w:rPr>
        <w:tab/>
        <w:t xml:space="preserve">Review the Firefighting technique. </w:t>
      </w:r>
    </w:p>
    <w:p w:rsidR="00000000" w:rsidDel="00000000" w:rsidP="00000000" w:rsidRDefault="00000000" w:rsidRPr="00000000" w14:paraId="0000000E">
      <w:pPr>
        <w:rPr/>
      </w:pPr>
      <w:r w:rsidDel="00000000" w:rsidR="00000000" w:rsidRPr="00000000">
        <w:rPr>
          <w:rtl w:val="0"/>
        </w:rPr>
        <w:t xml:space="preserve">(</w:t>
      </w:r>
      <w:hyperlink r:id="rId6">
        <w:r w:rsidDel="00000000" w:rsidR="00000000" w:rsidRPr="00000000">
          <w:rPr>
            <w:color w:val="1155cc"/>
            <w:u w:val="single"/>
            <w:rtl w:val="0"/>
          </w:rPr>
          <w:t xml:space="preserve">https://www.firesafe.org.uk/information-about-the-fire-triangletetrahedron-and-combustion/</w:t>
        </w:r>
      </w:hyperlink>
      <w:r w:rsidDel="00000000" w:rsidR="00000000" w:rsidRPr="00000000">
        <w:rPr>
          <w:rtl w:val="0"/>
        </w:rPr>
        <w:t xml:space="preserve">)</w:t>
      </w:r>
    </w:p>
    <w:p w:rsidR="00000000" w:rsidDel="00000000" w:rsidP="00000000" w:rsidRDefault="00000000" w:rsidRPr="00000000" w14:paraId="0000000F">
      <w:pPr>
        <w:ind w:firstLine="720"/>
        <w:rPr/>
      </w:pPr>
      <w:r w:rsidDel="00000000" w:rsidR="00000000" w:rsidRPr="00000000">
        <w:rPr>
          <w:rtl w:val="0"/>
        </w:rPr>
        <w:t xml:space="preserve">Suggest that we use a flame retardance which is activated via fire heat sources.</w:t>
      </w:r>
    </w:p>
    <w:p w:rsidR="00000000" w:rsidDel="00000000" w:rsidP="00000000" w:rsidRDefault="00000000" w:rsidRPr="00000000" w14:paraId="00000010">
      <w:pPr>
        <w:ind w:firstLine="720"/>
        <w:rPr/>
      </w:pPr>
      <w:r w:rsidDel="00000000" w:rsidR="00000000" w:rsidRPr="00000000">
        <w:rPr>
          <w:rtl w:val="0"/>
        </w:rPr>
        <w:t xml:space="preserve">(</w:t>
      </w:r>
      <w:hyperlink r:id="rId7">
        <w:r w:rsidDel="00000000" w:rsidR="00000000" w:rsidRPr="00000000">
          <w:rPr>
            <w:color w:val="1155cc"/>
            <w:u w:val="single"/>
            <w:rtl w:val="0"/>
          </w:rPr>
          <w:t xml:space="preserve">https://www.elidefire.com/</w:t>
        </w:r>
      </w:hyperlink>
      <w:r w:rsidDel="00000000" w:rsidR="00000000" w:rsidRPr="00000000">
        <w:rPr>
          <w:rtl w:val="0"/>
        </w:rPr>
        <w:t xml:space="preserve">)</w:t>
      </w:r>
    </w:p>
    <w:p w:rsidR="00000000" w:rsidDel="00000000" w:rsidP="00000000" w:rsidRDefault="00000000" w:rsidRPr="00000000" w14:paraId="00000011">
      <w:pPr>
        <w:ind w:firstLine="720"/>
        <w:rPr/>
      </w:pPr>
      <w:r w:rsidDel="00000000" w:rsidR="00000000" w:rsidRPr="00000000">
        <w:rPr>
          <w:rtl w:val="0"/>
        </w:rPr>
        <w:t xml:space="preserve">Will look at possible atmospheric conditions caused by the fire.</w:t>
      </w:r>
    </w:p>
    <w:p w:rsidR="00000000" w:rsidDel="00000000" w:rsidP="00000000" w:rsidRDefault="00000000" w:rsidRPr="00000000" w14:paraId="00000012">
      <w:pPr>
        <w:ind w:left="0" w:firstLine="0"/>
        <w:rPr>
          <w:b w:val="1"/>
          <w:u w:val="single"/>
        </w:rPr>
      </w:pPr>
      <w:r w:rsidDel="00000000" w:rsidR="00000000" w:rsidRPr="00000000">
        <w:rPr>
          <w:b w:val="1"/>
          <w:u w:val="single"/>
          <w:rtl w:val="0"/>
        </w:rPr>
        <w:t xml:space="preserve">Yogi:</w:t>
      </w:r>
    </w:p>
    <w:p w:rsidR="00000000" w:rsidDel="00000000" w:rsidP="00000000" w:rsidRDefault="00000000" w:rsidRPr="00000000" w14:paraId="00000013">
      <w:pPr>
        <w:ind w:left="0" w:firstLine="0"/>
        <w:rPr/>
      </w:pPr>
      <w:r w:rsidDel="00000000" w:rsidR="00000000" w:rsidRPr="00000000">
        <w:rPr>
          <w:rtl w:val="0"/>
        </w:rPr>
        <w:tab/>
        <w:t xml:space="preserve">Although he did not have time to do any research. He will be reviewing some simulations tools and a pack of/group of drones simulators.</w:t>
      </w:r>
    </w:p>
    <w:p w:rsidR="00000000" w:rsidDel="00000000" w:rsidP="00000000" w:rsidRDefault="00000000" w:rsidRPr="00000000" w14:paraId="00000014">
      <w:pPr>
        <w:ind w:left="0" w:firstLine="0"/>
        <w:rPr/>
      </w:pPr>
      <w:r w:rsidDel="00000000" w:rsidR="00000000" w:rsidRPr="00000000">
        <w:rPr>
          <w:rtl w:val="0"/>
        </w:rPr>
        <w:tab/>
        <w:t xml:space="preserve">Explore some industry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Meeting conclusion:</w:t>
      </w:r>
    </w:p>
    <w:p w:rsidR="00000000" w:rsidDel="00000000" w:rsidP="00000000" w:rsidRDefault="00000000" w:rsidRPr="00000000" w14:paraId="00000017">
      <w:pPr>
        <w:ind w:left="0" w:firstLine="0"/>
        <w:rPr/>
      </w:pPr>
      <w:r w:rsidDel="00000000" w:rsidR="00000000" w:rsidRPr="00000000">
        <w:rPr>
          <w:rtl w:val="0"/>
        </w:rPr>
        <w:tab/>
        <w:t xml:space="preserve">The group needs to connect with the Faculty and sponsor. To clarify some key points.</w:t>
      </w:r>
    </w:p>
    <w:p w:rsidR="00000000" w:rsidDel="00000000" w:rsidP="00000000" w:rsidRDefault="00000000" w:rsidRPr="00000000" w14:paraId="00000018">
      <w:pPr>
        <w:ind w:left="0" w:firstLine="0"/>
        <w:rPr/>
      </w:pPr>
      <w:r w:rsidDel="00000000" w:rsidR="00000000" w:rsidRPr="00000000">
        <w:rPr>
          <w:rtl w:val="0"/>
        </w:rPr>
        <w:tab/>
        <w:t xml:space="preserve">Because we did not get a chance to ask any questions during our first meeting. As well as setting some guidelines for the university standard and requirement for the projects and try to combine the requirements set by the sponsor.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resafe.org.uk/information-about-the-fire-triangletetrahedron-and-combustion/" TargetMode="External"/><Relationship Id="rId7" Type="http://schemas.openxmlformats.org/officeDocument/2006/relationships/hyperlink" Target="https://www.elidefi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