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How DS1 balance heat </w:t>
      </w:r>
    </w:p>
    <w:p w:rsidR="00CA5075" w:rsidRPr="00CA5075" w:rsidRDefault="00CA5075" w:rsidP="00CA5075">
      <w:pPr>
        <w:numPr>
          <w:ilvl w:val="0"/>
          <w:numId w:val="1"/>
        </w:numPr>
        <w:spacing w:after="0" w:line="240" w:lineRule="auto"/>
        <w:ind w:left="168"/>
        <w:textAlignment w:val="baseline"/>
        <w:rPr>
          <w:rFonts w:ascii="Arial" w:eastAsia="Times New Roman" w:hAnsi="Arial" w:cs="Arial"/>
          <w:sz w:val="24"/>
          <w:szCs w:val="24"/>
        </w:rPr>
      </w:pPr>
      <w:r w:rsidRPr="00C037FE">
        <w:rPr>
          <w:rFonts w:ascii="Arial" w:eastAsia="Times New Roman" w:hAnsi="Arial" w:cs="Arial"/>
          <w:sz w:val="24"/>
          <w:szCs w:val="24"/>
        </w:rPr>
        <w:t>Specially coated radiator surfaces to radiate waste heat to cold space </w:t>
      </w:r>
    </w:p>
    <w:p w:rsidR="00CA5075" w:rsidRPr="00CA5075" w:rsidRDefault="00CA5075" w:rsidP="00CA5075">
      <w:pPr>
        <w:numPr>
          <w:ilvl w:val="0"/>
          <w:numId w:val="1"/>
        </w:numPr>
        <w:spacing w:after="0" w:line="240" w:lineRule="auto"/>
        <w:ind w:left="168"/>
        <w:textAlignment w:val="baseline"/>
        <w:rPr>
          <w:rFonts w:ascii="Arial" w:eastAsia="Times New Roman" w:hAnsi="Arial" w:cs="Arial"/>
          <w:sz w:val="24"/>
          <w:szCs w:val="24"/>
        </w:rPr>
      </w:pPr>
      <w:r w:rsidRPr="00C037FE">
        <w:rPr>
          <w:rFonts w:ascii="Arial" w:eastAsia="Times New Roman" w:hAnsi="Arial" w:cs="Arial"/>
          <w:sz w:val="24"/>
          <w:szCs w:val="24"/>
        </w:rPr>
        <w:t>Multi-layer insulation blankets to retain heat  </w:t>
      </w:r>
    </w:p>
    <w:p w:rsidR="00CA5075" w:rsidRPr="00CA5075" w:rsidRDefault="00CA5075" w:rsidP="00CA5075">
      <w:pPr>
        <w:numPr>
          <w:ilvl w:val="1"/>
          <w:numId w:val="1"/>
        </w:numPr>
        <w:spacing w:after="0" w:line="240" w:lineRule="auto"/>
        <w:ind w:left="570"/>
        <w:textAlignment w:val="baseline"/>
        <w:rPr>
          <w:rFonts w:ascii="Arial" w:eastAsia="Times New Roman" w:hAnsi="Arial" w:cs="Arial"/>
          <w:sz w:val="24"/>
          <w:szCs w:val="24"/>
        </w:rPr>
      </w:pPr>
      <w:r w:rsidRPr="00C037FE">
        <w:rPr>
          <w:rFonts w:ascii="Arial" w:eastAsia="Times New Roman" w:hAnsi="Arial" w:cs="Arial"/>
          <w:sz w:val="24"/>
          <w:szCs w:val="24"/>
        </w:rPr>
        <w:t xml:space="preserve">Thin, radiating top layers of aluminized </w:t>
      </w:r>
      <w:proofErr w:type="spellStart"/>
      <w:r w:rsidRPr="00C037FE">
        <w:rPr>
          <w:rFonts w:ascii="Arial" w:eastAsia="Times New Roman" w:hAnsi="Arial" w:cs="Arial"/>
          <w:sz w:val="24"/>
          <w:szCs w:val="24"/>
        </w:rPr>
        <w:t>Kapton</w:t>
      </w:r>
      <w:proofErr w:type="spellEnd"/>
      <w:r w:rsidRPr="00C037FE">
        <w:rPr>
          <w:rFonts w:ascii="Arial" w:eastAsia="Times New Roman" w:hAnsi="Arial" w:cs="Arial"/>
          <w:sz w:val="24"/>
          <w:szCs w:val="24"/>
        </w:rPr>
        <w:t> </w:t>
      </w:r>
    </w:p>
    <w:p w:rsidR="00CA5075" w:rsidRPr="00CA5075" w:rsidRDefault="00CA5075" w:rsidP="00CA5075">
      <w:pPr>
        <w:numPr>
          <w:ilvl w:val="2"/>
          <w:numId w:val="1"/>
        </w:numPr>
        <w:spacing w:after="0" w:line="240" w:lineRule="auto"/>
        <w:ind w:left="972"/>
        <w:textAlignment w:val="baseline"/>
        <w:rPr>
          <w:rFonts w:ascii="Arial" w:eastAsia="Times New Roman" w:hAnsi="Arial" w:cs="Arial"/>
          <w:sz w:val="24"/>
          <w:szCs w:val="24"/>
        </w:rPr>
      </w:pPr>
      <w:r w:rsidRPr="00C037FE">
        <w:rPr>
          <w:rFonts w:ascii="Arial" w:eastAsia="Times New Roman" w:hAnsi="Arial" w:cs="Arial"/>
          <w:sz w:val="24"/>
          <w:szCs w:val="24"/>
        </w:rPr>
        <w:t>High reflectivity </w:t>
      </w:r>
    </w:p>
    <w:p w:rsidR="00CA5075" w:rsidRPr="00CA5075" w:rsidRDefault="00CA5075" w:rsidP="00CA5075">
      <w:pPr>
        <w:numPr>
          <w:ilvl w:val="0"/>
          <w:numId w:val="1"/>
        </w:numPr>
        <w:spacing w:after="0" w:line="240" w:lineRule="auto"/>
        <w:ind w:left="168"/>
        <w:textAlignment w:val="baseline"/>
        <w:rPr>
          <w:rFonts w:ascii="Arial" w:eastAsia="Times New Roman" w:hAnsi="Arial" w:cs="Arial"/>
          <w:sz w:val="24"/>
          <w:szCs w:val="24"/>
        </w:rPr>
      </w:pPr>
      <w:r w:rsidRPr="00C037FE">
        <w:rPr>
          <w:rFonts w:ascii="Arial" w:eastAsia="Times New Roman" w:hAnsi="Arial" w:cs="Arial"/>
          <w:sz w:val="24"/>
          <w:szCs w:val="24"/>
        </w:rPr>
        <w:t>Three types of blanket/ material to control heat (from sun) </w:t>
      </w:r>
    </w:p>
    <w:p w:rsidR="00CA5075" w:rsidRPr="00CA5075" w:rsidRDefault="00CA5075" w:rsidP="00CA5075">
      <w:pPr>
        <w:numPr>
          <w:ilvl w:val="1"/>
          <w:numId w:val="1"/>
        </w:numPr>
        <w:spacing w:after="0" w:line="240" w:lineRule="auto"/>
        <w:ind w:left="570"/>
        <w:textAlignment w:val="baseline"/>
        <w:rPr>
          <w:rFonts w:ascii="Arial" w:eastAsia="Times New Roman" w:hAnsi="Arial" w:cs="Arial"/>
          <w:sz w:val="24"/>
          <w:szCs w:val="24"/>
        </w:rPr>
      </w:pPr>
      <w:r w:rsidRPr="00C037FE">
        <w:rPr>
          <w:rFonts w:ascii="Arial" w:eastAsia="Times New Roman" w:hAnsi="Arial" w:cs="Arial"/>
          <w:sz w:val="24"/>
          <w:szCs w:val="24"/>
        </w:rPr>
        <w:t>Silver Teflon radiator coating material </w:t>
      </w:r>
    </w:p>
    <w:p w:rsidR="00CA5075" w:rsidRPr="00CA5075" w:rsidRDefault="00CA5075" w:rsidP="00CA5075">
      <w:pPr>
        <w:numPr>
          <w:ilvl w:val="2"/>
          <w:numId w:val="1"/>
        </w:numPr>
        <w:spacing w:after="0" w:line="240" w:lineRule="auto"/>
        <w:ind w:left="972"/>
        <w:textAlignment w:val="baseline"/>
        <w:rPr>
          <w:rFonts w:ascii="Arial" w:eastAsia="Times New Roman" w:hAnsi="Arial" w:cs="Arial"/>
          <w:sz w:val="24"/>
          <w:szCs w:val="24"/>
        </w:rPr>
      </w:pPr>
      <w:r w:rsidRPr="00C037FE">
        <w:rPr>
          <w:rFonts w:ascii="Arial" w:eastAsia="Times New Roman" w:hAnsi="Arial" w:cs="Arial"/>
          <w:sz w:val="24"/>
          <w:szCs w:val="24"/>
        </w:rPr>
        <w:t xml:space="preserve">A 0.010 inch layer of transparent Teflon coated with a few Angstrom thick layer of silver and a protective layer of </w:t>
      </w:r>
      <w:proofErr w:type="spellStart"/>
      <w:r w:rsidRPr="00C037FE">
        <w:rPr>
          <w:rFonts w:ascii="Arial" w:eastAsia="Times New Roman" w:hAnsi="Arial" w:cs="Arial"/>
          <w:sz w:val="24"/>
          <w:szCs w:val="24"/>
        </w:rPr>
        <w:t>Inconel</w:t>
      </w:r>
      <w:proofErr w:type="spellEnd"/>
      <w:r w:rsidRPr="00C037FE">
        <w:rPr>
          <w:rFonts w:ascii="Arial" w:eastAsia="Times New Roman" w:hAnsi="Arial" w:cs="Arial"/>
          <w:sz w:val="24"/>
          <w:szCs w:val="24"/>
        </w:rPr>
        <w:t> </w:t>
      </w:r>
    </w:p>
    <w:p w:rsidR="00CA5075" w:rsidRPr="00CA5075" w:rsidRDefault="00CA5075" w:rsidP="00CA5075">
      <w:pPr>
        <w:numPr>
          <w:ilvl w:val="2"/>
          <w:numId w:val="1"/>
        </w:numPr>
        <w:spacing w:after="0" w:line="240" w:lineRule="auto"/>
        <w:ind w:left="972"/>
        <w:textAlignment w:val="baseline"/>
        <w:rPr>
          <w:rFonts w:ascii="Arial" w:eastAsia="Times New Roman" w:hAnsi="Arial" w:cs="Arial"/>
          <w:sz w:val="24"/>
          <w:szCs w:val="24"/>
        </w:rPr>
      </w:pPr>
      <w:r w:rsidRPr="00C037FE">
        <w:rPr>
          <w:rFonts w:ascii="Arial" w:eastAsia="Times New Roman" w:hAnsi="Arial" w:cs="Arial"/>
          <w:sz w:val="24"/>
          <w:szCs w:val="24"/>
        </w:rPr>
        <w:t>Use to protect the heat from sunlight (not pressure heat) </w:t>
      </w:r>
    </w:p>
    <w:p w:rsidR="00CA5075" w:rsidRPr="00CA5075" w:rsidRDefault="00CA5075" w:rsidP="00CA5075">
      <w:pPr>
        <w:spacing w:after="0" w:line="240" w:lineRule="auto"/>
        <w:ind w:left="168"/>
        <w:textAlignment w:val="baseline"/>
        <w:rPr>
          <w:rFonts w:ascii="Arial" w:eastAsia="Times New Roman" w:hAnsi="Arial" w:cs="Arial"/>
          <w:sz w:val="24"/>
          <w:szCs w:val="24"/>
        </w:rPr>
      </w:pPr>
      <w:r w:rsidRPr="00C037FE">
        <w:rPr>
          <w:rFonts w:ascii="Arial" w:eastAsia="Times New Roman" w:hAnsi="Arial" w:cs="Arial"/>
          <w:sz w:val="24"/>
          <w:szCs w:val="24"/>
        </w:rPr>
        <w:t>Gold thermal blanket </w:t>
      </w:r>
    </w:p>
    <w:p w:rsidR="00CA5075" w:rsidRPr="00CA5075" w:rsidRDefault="00CA5075" w:rsidP="00CA5075">
      <w:pPr>
        <w:numPr>
          <w:ilvl w:val="2"/>
          <w:numId w:val="1"/>
        </w:numPr>
        <w:spacing w:after="0" w:line="240" w:lineRule="auto"/>
        <w:ind w:left="570"/>
        <w:textAlignment w:val="baseline"/>
        <w:rPr>
          <w:rFonts w:ascii="Arial" w:eastAsia="Times New Roman" w:hAnsi="Arial" w:cs="Arial"/>
          <w:sz w:val="24"/>
          <w:szCs w:val="24"/>
        </w:rPr>
      </w:pPr>
      <w:r w:rsidRPr="00C037FE">
        <w:rPr>
          <w:rFonts w:ascii="Arial" w:eastAsia="Times New Roman" w:hAnsi="Arial" w:cs="Arial"/>
          <w:sz w:val="24"/>
          <w:szCs w:val="24"/>
        </w:rPr>
        <w:t>Known as MLI </w:t>
      </w:r>
    </w:p>
    <w:p w:rsidR="00CA5075" w:rsidRPr="00CA5075" w:rsidRDefault="00CA5075" w:rsidP="00CA5075">
      <w:pPr>
        <w:numPr>
          <w:ilvl w:val="2"/>
          <w:numId w:val="1"/>
        </w:numPr>
        <w:spacing w:after="0" w:line="240" w:lineRule="auto"/>
        <w:ind w:left="570"/>
        <w:textAlignment w:val="baseline"/>
        <w:rPr>
          <w:rFonts w:ascii="Arial" w:eastAsia="Times New Roman" w:hAnsi="Arial" w:cs="Arial"/>
          <w:sz w:val="24"/>
          <w:szCs w:val="24"/>
        </w:rPr>
      </w:pPr>
      <w:r w:rsidRPr="00C037FE">
        <w:rPr>
          <w:rFonts w:ascii="Arial" w:eastAsia="Times New Roman" w:hAnsi="Arial" w:cs="Arial"/>
          <w:sz w:val="24"/>
          <w:szCs w:val="24"/>
        </w:rPr>
        <w:t xml:space="preserve">0.001 inch </w:t>
      </w:r>
      <w:proofErr w:type="spellStart"/>
      <w:r w:rsidRPr="00C037FE">
        <w:rPr>
          <w:rFonts w:ascii="Arial" w:eastAsia="Times New Roman" w:hAnsi="Arial" w:cs="Arial"/>
          <w:sz w:val="24"/>
          <w:szCs w:val="24"/>
        </w:rPr>
        <w:t>Kapton</w:t>
      </w:r>
      <w:proofErr w:type="spellEnd"/>
      <w:r w:rsidRPr="00C037FE">
        <w:rPr>
          <w:rFonts w:ascii="Arial" w:eastAsia="Times New Roman" w:hAnsi="Arial" w:cs="Arial"/>
          <w:sz w:val="24"/>
          <w:szCs w:val="24"/>
        </w:rPr>
        <w:t xml:space="preserve"> film (separated into 4 layers) backed with a few thick layer of silver (</w:t>
      </w:r>
      <w:proofErr w:type="spellStart"/>
      <w:r w:rsidRPr="00C037FE">
        <w:rPr>
          <w:rFonts w:ascii="Arial" w:eastAsia="Times New Roman" w:hAnsi="Arial" w:cs="Arial"/>
          <w:sz w:val="24"/>
          <w:szCs w:val="24"/>
        </w:rPr>
        <w:t>separeted</w:t>
      </w:r>
      <w:proofErr w:type="spellEnd"/>
      <w:r w:rsidRPr="00C037FE">
        <w:rPr>
          <w:rFonts w:ascii="Arial" w:eastAsia="Times New Roman" w:hAnsi="Arial" w:cs="Arial"/>
          <w:sz w:val="24"/>
          <w:szCs w:val="24"/>
        </w:rPr>
        <w:t xml:space="preserve"> by a </w:t>
      </w:r>
      <w:proofErr w:type="spellStart"/>
      <w:r w:rsidRPr="00C037FE">
        <w:rPr>
          <w:rFonts w:ascii="Arial" w:eastAsia="Times New Roman" w:hAnsi="Arial" w:cs="Arial"/>
          <w:sz w:val="24"/>
          <w:szCs w:val="24"/>
        </w:rPr>
        <w:t>dacron</w:t>
      </w:r>
      <w:proofErr w:type="spellEnd"/>
      <w:r w:rsidRPr="00C037FE">
        <w:rPr>
          <w:rFonts w:ascii="Arial" w:eastAsia="Times New Roman" w:hAnsi="Arial" w:cs="Arial"/>
          <w:sz w:val="24"/>
          <w:szCs w:val="24"/>
        </w:rPr>
        <w:t xml:space="preserve"> netting to prevent contact). Supported by a coarse fiberglass netting to prevent tearing.  </w:t>
      </w:r>
    </w:p>
    <w:p w:rsidR="00CA5075" w:rsidRPr="00CA5075" w:rsidRDefault="00CA5075" w:rsidP="00CA5075">
      <w:pPr>
        <w:numPr>
          <w:ilvl w:val="2"/>
          <w:numId w:val="1"/>
        </w:numPr>
        <w:shd w:val="clear" w:color="auto" w:fill="FFFFFF"/>
        <w:spacing w:after="0" w:line="240" w:lineRule="auto"/>
        <w:ind w:left="570"/>
        <w:textAlignment w:val="center"/>
        <w:rPr>
          <w:rFonts w:ascii="Arial" w:eastAsia="Times New Roman" w:hAnsi="Arial" w:cs="Arial"/>
          <w:color w:val="000000"/>
          <w:sz w:val="24"/>
          <w:szCs w:val="24"/>
        </w:rPr>
      </w:pPr>
      <w:r w:rsidRPr="00C037FE">
        <w:rPr>
          <w:rFonts w:ascii="Arial" w:eastAsia="Times New Roman" w:hAnsi="Arial" w:cs="Arial"/>
          <w:noProof/>
          <w:color w:val="000000"/>
          <w:sz w:val="24"/>
          <w:szCs w:val="24"/>
        </w:rPr>
        <w:drawing>
          <wp:inline distT="0" distB="0" distL="0" distR="0">
            <wp:extent cx="1052830" cy="11480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052830" cy="1148080"/>
                    </a:xfrm>
                    <a:prstGeom prst="rect">
                      <a:avLst/>
                    </a:prstGeom>
                    <a:noFill/>
                    <a:ln w="9525">
                      <a:noFill/>
                      <a:miter lim="800000"/>
                      <a:headEnd/>
                      <a:tailEnd/>
                    </a:ln>
                  </pic:spPr>
                </pic:pic>
              </a:graphicData>
            </a:graphic>
          </wp:inline>
        </w:drawing>
      </w:r>
    </w:p>
    <w:p w:rsidR="00CA5075" w:rsidRPr="00CA5075" w:rsidRDefault="00CA5075" w:rsidP="00CA5075">
      <w:pPr>
        <w:numPr>
          <w:ilvl w:val="2"/>
          <w:numId w:val="1"/>
        </w:numPr>
        <w:spacing w:after="0" w:line="240" w:lineRule="auto"/>
        <w:ind w:left="570"/>
        <w:textAlignment w:val="baseline"/>
        <w:rPr>
          <w:rFonts w:ascii="Arial" w:eastAsia="Times New Roman" w:hAnsi="Arial" w:cs="Arial"/>
          <w:sz w:val="24"/>
          <w:szCs w:val="24"/>
        </w:rPr>
      </w:pPr>
      <w:r w:rsidRPr="00C037FE">
        <w:rPr>
          <w:rFonts w:ascii="Arial" w:eastAsia="Times New Roman" w:hAnsi="Arial" w:cs="Arial"/>
          <w:sz w:val="24"/>
          <w:szCs w:val="24"/>
        </w:rPr>
        <w:t>$5.99 for a lot!!! (</w:t>
      </w:r>
      <w:proofErr w:type="spellStart"/>
      <w:r w:rsidRPr="00C037FE">
        <w:rPr>
          <w:rFonts w:ascii="Arial" w:eastAsia="Times New Roman" w:hAnsi="Arial" w:cs="Arial"/>
          <w:sz w:val="24"/>
          <w:szCs w:val="24"/>
        </w:rPr>
        <w:t>amazon</w:t>
      </w:r>
      <w:proofErr w:type="spellEnd"/>
      <w:r w:rsidRPr="00C037FE">
        <w:rPr>
          <w:rFonts w:ascii="Arial" w:eastAsia="Times New Roman" w:hAnsi="Arial" w:cs="Arial"/>
          <w:sz w:val="24"/>
          <w:szCs w:val="24"/>
        </w:rPr>
        <w:t>) </w:t>
      </w:r>
    </w:p>
    <w:p w:rsidR="00CA5075" w:rsidRPr="00CA5075" w:rsidRDefault="00CA5075" w:rsidP="00CA5075">
      <w:pPr>
        <w:numPr>
          <w:ilvl w:val="1"/>
          <w:numId w:val="1"/>
        </w:numPr>
        <w:spacing w:after="0" w:line="240" w:lineRule="auto"/>
        <w:ind w:left="570"/>
        <w:textAlignment w:val="baseline"/>
        <w:rPr>
          <w:rFonts w:ascii="Arial" w:eastAsia="Times New Roman" w:hAnsi="Arial" w:cs="Arial"/>
          <w:sz w:val="24"/>
          <w:szCs w:val="24"/>
        </w:rPr>
      </w:pPr>
      <w:r w:rsidRPr="00C037FE">
        <w:rPr>
          <w:rFonts w:ascii="Arial" w:eastAsia="Times New Roman" w:hAnsi="Arial" w:cs="Arial"/>
          <w:sz w:val="24"/>
          <w:szCs w:val="24"/>
        </w:rPr>
        <w:t>Black thermal blanket </w:t>
      </w:r>
    </w:p>
    <w:p w:rsidR="00CA5075" w:rsidRPr="00CA5075" w:rsidRDefault="00CA5075" w:rsidP="00CA5075">
      <w:pPr>
        <w:numPr>
          <w:ilvl w:val="2"/>
          <w:numId w:val="1"/>
        </w:numPr>
        <w:spacing w:after="0" w:line="240" w:lineRule="auto"/>
        <w:ind w:left="972"/>
        <w:textAlignment w:val="baseline"/>
        <w:rPr>
          <w:rFonts w:ascii="Arial" w:eastAsia="Times New Roman" w:hAnsi="Arial" w:cs="Arial"/>
          <w:sz w:val="24"/>
          <w:szCs w:val="24"/>
        </w:rPr>
      </w:pPr>
      <w:r w:rsidRPr="00C037FE">
        <w:rPr>
          <w:rFonts w:ascii="Arial" w:eastAsia="Times New Roman" w:hAnsi="Arial" w:cs="Arial"/>
          <w:sz w:val="24"/>
          <w:szCs w:val="24"/>
        </w:rPr>
        <w:t>Used on the shade side of the spacecraft </w:t>
      </w:r>
    </w:p>
    <w:p w:rsidR="00CA5075" w:rsidRPr="00CA5075" w:rsidRDefault="00CA5075" w:rsidP="00CA5075">
      <w:pPr>
        <w:numPr>
          <w:ilvl w:val="2"/>
          <w:numId w:val="1"/>
        </w:numPr>
        <w:spacing w:after="0" w:line="240" w:lineRule="auto"/>
        <w:ind w:left="972"/>
        <w:textAlignment w:val="baseline"/>
        <w:rPr>
          <w:rFonts w:ascii="Arial" w:eastAsia="Times New Roman" w:hAnsi="Arial" w:cs="Arial"/>
          <w:sz w:val="24"/>
          <w:szCs w:val="24"/>
        </w:rPr>
      </w:pPr>
      <w:r w:rsidRPr="00C037FE">
        <w:rPr>
          <w:rFonts w:ascii="Arial" w:eastAsia="Times New Roman" w:hAnsi="Arial" w:cs="Arial"/>
          <w:sz w:val="24"/>
          <w:szCs w:val="24"/>
        </w:rPr>
        <w:t xml:space="preserve">Outer layer is 0.001 in </w:t>
      </w:r>
      <w:proofErr w:type="spellStart"/>
      <w:r w:rsidRPr="00C037FE">
        <w:rPr>
          <w:rFonts w:ascii="Arial" w:eastAsia="Times New Roman" w:hAnsi="Arial" w:cs="Arial"/>
          <w:sz w:val="24"/>
          <w:szCs w:val="24"/>
        </w:rPr>
        <w:t>Kapton</w:t>
      </w:r>
      <w:proofErr w:type="spellEnd"/>
      <w:r w:rsidRPr="00C037FE">
        <w:rPr>
          <w:rFonts w:ascii="Arial" w:eastAsia="Times New Roman" w:hAnsi="Arial" w:cs="Arial"/>
          <w:sz w:val="24"/>
          <w:szCs w:val="24"/>
        </w:rPr>
        <w:t xml:space="preserve"> filled with carbon powder. </w:t>
      </w:r>
    </w:p>
    <w:p w:rsidR="00CA5075" w:rsidRPr="00CA5075" w:rsidRDefault="00CA5075" w:rsidP="00CA5075">
      <w:pPr>
        <w:numPr>
          <w:ilvl w:val="2"/>
          <w:numId w:val="1"/>
        </w:numPr>
        <w:shd w:val="clear" w:color="auto" w:fill="FFFFFF"/>
        <w:spacing w:after="0" w:line="240" w:lineRule="auto"/>
        <w:ind w:left="972"/>
        <w:textAlignment w:val="center"/>
        <w:rPr>
          <w:rFonts w:ascii="Arial" w:eastAsia="Times New Roman" w:hAnsi="Arial" w:cs="Arial"/>
          <w:color w:val="000000"/>
          <w:sz w:val="24"/>
          <w:szCs w:val="24"/>
        </w:rPr>
      </w:pPr>
      <w:r w:rsidRPr="00C037FE">
        <w:rPr>
          <w:rFonts w:ascii="Arial" w:eastAsia="Times New Roman" w:hAnsi="Arial" w:cs="Arial"/>
          <w:noProof/>
          <w:color w:val="000000"/>
          <w:sz w:val="24"/>
          <w:szCs w:val="24"/>
        </w:rPr>
        <w:drawing>
          <wp:inline distT="0" distB="0" distL="0" distR="0">
            <wp:extent cx="1265555" cy="11696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265555" cy="1169670"/>
                    </a:xfrm>
                    <a:prstGeom prst="rect">
                      <a:avLst/>
                    </a:prstGeom>
                    <a:noFill/>
                    <a:ln w="9525">
                      <a:noFill/>
                      <a:miter lim="800000"/>
                      <a:headEnd/>
                      <a:tailEnd/>
                    </a:ln>
                  </pic:spPr>
                </pic:pic>
              </a:graphicData>
            </a:graphic>
          </wp:inline>
        </w:drawing>
      </w:r>
    </w:p>
    <w:p w:rsidR="00CA5075" w:rsidRPr="00CA5075" w:rsidRDefault="00CA5075" w:rsidP="00CA5075">
      <w:pPr>
        <w:numPr>
          <w:ilvl w:val="2"/>
          <w:numId w:val="1"/>
        </w:numPr>
        <w:spacing w:after="0" w:line="240" w:lineRule="auto"/>
        <w:ind w:left="972"/>
        <w:textAlignment w:val="baseline"/>
        <w:rPr>
          <w:rFonts w:ascii="Arial" w:eastAsia="Times New Roman" w:hAnsi="Arial" w:cs="Arial"/>
          <w:sz w:val="24"/>
          <w:szCs w:val="24"/>
        </w:rPr>
      </w:pPr>
      <w:r w:rsidRPr="00C037FE">
        <w:rPr>
          <w:rFonts w:ascii="Arial" w:eastAsia="Times New Roman" w:hAnsi="Arial" w:cs="Arial"/>
          <w:sz w:val="24"/>
          <w:szCs w:val="24"/>
        </w:rPr>
        <w:t>I might have but fairly cheap as well </w:t>
      </w:r>
    </w:p>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 </w:t>
      </w:r>
    </w:p>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Placing components onto the probe </w:t>
      </w:r>
    </w:p>
    <w:p w:rsidR="00CA5075" w:rsidRPr="00CA5075" w:rsidRDefault="00CA5075" w:rsidP="00CA5075">
      <w:pPr>
        <w:numPr>
          <w:ilvl w:val="0"/>
          <w:numId w:val="2"/>
        </w:numPr>
        <w:spacing w:after="0" w:line="240" w:lineRule="auto"/>
        <w:ind w:left="168"/>
        <w:textAlignment w:val="baseline"/>
        <w:rPr>
          <w:rFonts w:ascii="Arial" w:eastAsia="Times New Roman" w:hAnsi="Arial" w:cs="Arial"/>
          <w:sz w:val="24"/>
          <w:szCs w:val="24"/>
        </w:rPr>
      </w:pPr>
      <w:r w:rsidRPr="00C037FE">
        <w:rPr>
          <w:rFonts w:ascii="Arial" w:eastAsia="Times New Roman" w:hAnsi="Arial" w:cs="Arial"/>
          <w:sz w:val="24"/>
          <w:szCs w:val="24"/>
        </w:rPr>
        <w:t>Components should be place according to the maximum heat that it can persist </w:t>
      </w:r>
    </w:p>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 </w:t>
      </w:r>
    </w:p>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What is the temperature range in which parts can function normally? </w:t>
      </w:r>
    </w:p>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 </w:t>
      </w:r>
    </w:p>
    <w:p w:rsidR="00CA5075" w:rsidRPr="00C037FE"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 </w:t>
      </w:r>
    </w:p>
    <w:p w:rsidR="00CA5075" w:rsidRPr="00C037FE" w:rsidRDefault="00CA5075" w:rsidP="00CA5075">
      <w:pPr>
        <w:spacing w:after="0" w:line="240" w:lineRule="auto"/>
        <w:textAlignment w:val="baseline"/>
        <w:rPr>
          <w:rFonts w:ascii="Arial" w:eastAsia="Times New Roman" w:hAnsi="Arial" w:cs="Arial"/>
          <w:sz w:val="24"/>
          <w:szCs w:val="24"/>
        </w:rPr>
      </w:pPr>
    </w:p>
    <w:p w:rsidR="00CA5075" w:rsidRPr="00C037FE" w:rsidRDefault="00CA5075" w:rsidP="00CA5075">
      <w:pPr>
        <w:spacing w:after="0" w:line="240" w:lineRule="auto"/>
        <w:textAlignment w:val="baseline"/>
        <w:rPr>
          <w:rFonts w:ascii="Arial" w:eastAsia="Times New Roman" w:hAnsi="Arial" w:cs="Arial"/>
          <w:sz w:val="24"/>
          <w:szCs w:val="24"/>
        </w:rPr>
      </w:pPr>
    </w:p>
    <w:p w:rsidR="00CA5075" w:rsidRPr="00C037FE" w:rsidRDefault="00CA5075" w:rsidP="00CA5075">
      <w:pPr>
        <w:spacing w:after="0" w:line="240" w:lineRule="auto"/>
        <w:textAlignment w:val="baseline"/>
        <w:rPr>
          <w:rFonts w:ascii="Arial" w:eastAsia="Times New Roman" w:hAnsi="Arial" w:cs="Arial"/>
          <w:sz w:val="24"/>
          <w:szCs w:val="24"/>
        </w:rPr>
      </w:pPr>
    </w:p>
    <w:p w:rsidR="00CA5075" w:rsidRPr="00C037FE" w:rsidRDefault="00CA5075" w:rsidP="00CA5075">
      <w:pPr>
        <w:spacing w:after="0" w:line="240" w:lineRule="auto"/>
        <w:textAlignment w:val="baseline"/>
        <w:rPr>
          <w:rFonts w:ascii="Arial" w:eastAsia="Times New Roman" w:hAnsi="Arial" w:cs="Arial"/>
          <w:sz w:val="24"/>
          <w:szCs w:val="24"/>
        </w:rPr>
      </w:pPr>
    </w:p>
    <w:p w:rsidR="00CA5075" w:rsidRPr="00C037FE" w:rsidRDefault="00CA5075" w:rsidP="00CA5075">
      <w:pPr>
        <w:spacing w:after="0" w:line="240" w:lineRule="auto"/>
        <w:textAlignment w:val="baseline"/>
        <w:rPr>
          <w:rFonts w:ascii="Arial" w:eastAsia="Times New Roman" w:hAnsi="Arial" w:cs="Arial"/>
          <w:sz w:val="24"/>
          <w:szCs w:val="24"/>
        </w:rPr>
      </w:pPr>
    </w:p>
    <w:p w:rsidR="00CA5075" w:rsidRPr="00CA5075" w:rsidRDefault="00CA5075" w:rsidP="00CA5075">
      <w:pPr>
        <w:spacing w:after="0" w:line="240" w:lineRule="auto"/>
        <w:textAlignment w:val="baseline"/>
        <w:rPr>
          <w:rFonts w:ascii="Arial" w:eastAsia="Times New Roman" w:hAnsi="Arial" w:cs="Arial"/>
          <w:sz w:val="24"/>
          <w:szCs w:val="24"/>
        </w:rPr>
      </w:pPr>
    </w:p>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lastRenderedPageBreak/>
        <w:t>Heat shield types </w:t>
      </w:r>
    </w:p>
    <w:p w:rsidR="00CA5075" w:rsidRPr="00CA5075" w:rsidRDefault="00CA5075" w:rsidP="00CA5075">
      <w:pPr>
        <w:numPr>
          <w:ilvl w:val="0"/>
          <w:numId w:val="3"/>
        </w:numPr>
        <w:spacing w:after="0" w:line="240" w:lineRule="auto"/>
        <w:ind w:left="168"/>
        <w:textAlignment w:val="baseline"/>
        <w:rPr>
          <w:rFonts w:ascii="Arial" w:eastAsia="Times New Roman" w:hAnsi="Arial" w:cs="Arial"/>
          <w:sz w:val="24"/>
          <w:szCs w:val="24"/>
        </w:rPr>
      </w:pPr>
      <w:r w:rsidRPr="00C037FE">
        <w:rPr>
          <w:rFonts w:ascii="Arial" w:eastAsia="Times New Roman" w:hAnsi="Arial" w:cs="Arial"/>
          <w:sz w:val="24"/>
          <w:szCs w:val="24"/>
        </w:rPr>
        <w:t>Ablative heat shield </w:t>
      </w:r>
    </w:p>
    <w:p w:rsidR="00CA5075" w:rsidRPr="00CA5075" w:rsidRDefault="00CA5075" w:rsidP="00CA5075">
      <w:pPr>
        <w:numPr>
          <w:ilvl w:val="1"/>
          <w:numId w:val="3"/>
        </w:numPr>
        <w:spacing w:after="0" w:line="240" w:lineRule="auto"/>
        <w:ind w:left="570"/>
        <w:textAlignment w:val="baseline"/>
        <w:rPr>
          <w:rFonts w:ascii="Arial" w:eastAsia="Times New Roman" w:hAnsi="Arial" w:cs="Arial"/>
          <w:sz w:val="24"/>
          <w:szCs w:val="24"/>
        </w:rPr>
      </w:pPr>
      <w:r w:rsidRPr="00C037FE">
        <w:rPr>
          <w:rFonts w:ascii="Arial" w:eastAsia="Times New Roman" w:hAnsi="Arial" w:cs="Arial"/>
          <w:sz w:val="24"/>
          <w:szCs w:val="24"/>
        </w:rPr>
        <w:t>A layer of plastic resin </w:t>
      </w:r>
    </w:p>
    <w:p w:rsidR="00CA5075" w:rsidRPr="00CA5075" w:rsidRDefault="00CA5075" w:rsidP="00CA5075">
      <w:pPr>
        <w:numPr>
          <w:ilvl w:val="1"/>
          <w:numId w:val="3"/>
        </w:numPr>
        <w:spacing w:after="0" w:line="240" w:lineRule="auto"/>
        <w:ind w:left="570"/>
        <w:textAlignment w:val="baseline"/>
        <w:rPr>
          <w:rFonts w:ascii="Arial" w:eastAsia="Times New Roman" w:hAnsi="Arial" w:cs="Arial"/>
          <w:sz w:val="24"/>
          <w:szCs w:val="24"/>
        </w:rPr>
      </w:pPr>
      <w:r w:rsidRPr="00C037FE">
        <w:rPr>
          <w:rFonts w:ascii="Arial" w:eastAsia="Times New Roman" w:hAnsi="Arial" w:cs="Arial"/>
          <w:sz w:val="24"/>
          <w:szCs w:val="24"/>
        </w:rPr>
        <w:t>Carry heat away by convection </w:t>
      </w:r>
    </w:p>
    <w:p w:rsidR="00CA5075" w:rsidRPr="00CA5075" w:rsidRDefault="00CA5075" w:rsidP="00CA5075">
      <w:pPr>
        <w:numPr>
          <w:ilvl w:val="1"/>
          <w:numId w:val="3"/>
        </w:numPr>
        <w:shd w:val="clear" w:color="auto" w:fill="FFFFFF"/>
        <w:spacing w:after="0" w:line="240" w:lineRule="auto"/>
        <w:ind w:left="570"/>
        <w:textAlignment w:val="center"/>
        <w:rPr>
          <w:rFonts w:ascii="Arial" w:eastAsia="Times New Roman" w:hAnsi="Arial" w:cs="Arial"/>
          <w:color w:val="000000"/>
          <w:sz w:val="24"/>
          <w:szCs w:val="24"/>
        </w:rPr>
      </w:pPr>
      <w:r w:rsidRPr="00C037FE">
        <w:rPr>
          <w:rFonts w:ascii="Arial" w:eastAsia="Times New Roman" w:hAnsi="Arial" w:cs="Arial"/>
          <w:noProof/>
          <w:color w:val="000000"/>
          <w:sz w:val="24"/>
          <w:szCs w:val="24"/>
        </w:rPr>
        <w:drawing>
          <wp:inline distT="0" distB="0" distL="0" distR="0">
            <wp:extent cx="4561205" cy="178625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561205" cy="1786255"/>
                    </a:xfrm>
                    <a:prstGeom prst="rect">
                      <a:avLst/>
                    </a:prstGeom>
                    <a:noFill/>
                    <a:ln w="9525">
                      <a:noFill/>
                      <a:miter lim="800000"/>
                      <a:headEnd/>
                      <a:tailEnd/>
                    </a:ln>
                  </pic:spPr>
                </pic:pic>
              </a:graphicData>
            </a:graphic>
          </wp:inline>
        </w:drawing>
      </w:r>
      <w:r w:rsidRPr="00C037FE">
        <w:rPr>
          <w:rFonts w:ascii="Arial" w:eastAsia="Times New Roman" w:hAnsi="Arial" w:cs="Arial"/>
          <w:sz w:val="24"/>
          <w:szCs w:val="24"/>
        </w:rPr>
        <w:t> </w:t>
      </w:r>
    </w:p>
    <w:p w:rsidR="00CA5075" w:rsidRPr="00CA5075" w:rsidRDefault="00CA5075" w:rsidP="00CA5075">
      <w:pPr>
        <w:numPr>
          <w:ilvl w:val="1"/>
          <w:numId w:val="3"/>
        </w:numPr>
        <w:shd w:val="clear" w:color="auto" w:fill="FFFFFF"/>
        <w:spacing w:after="0" w:line="240" w:lineRule="auto"/>
        <w:ind w:left="570"/>
        <w:textAlignment w:val="center"/>
        <w:rPr>
          <w:rFonts w:ascii="Arial" w:eastAsia="Times New Roman" w:hAnsi="Arial" w:cs="Arial"/>
          <w:color w:val="000000"/>
          <w:sz w:val="24"/>
          <w:szCs w:val="24"/>
        </w:rPr>
      </w:pPr>
      <w:r w:rsidRPr="00C037FE">
        <w:rPr>
          <w:rFonts w:ascii="Arial" w:eastAsia="Times New Roman" w:hAnsi="Arial" w:cs="Arial"/>
          <w:noProof/>
          <w:color w:val="000000"/>
          <w:sz w:val="24"/>
          <w:szCs w:val="24"/>
        </w:rPr>
        <w:drawing>
          <wp:inline distT="0" distB="0" distL="0" distR="0">
            <wp:extent cx="4274185" cy="30410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274185" cy="3041015"/>
                    </a:xfrm>
                    <a:prstGeom prst="rect">
                      <a:avLst/>
                    </a:prstGeom>
                    <a:noFill/>
                    <a:ln w="9525">
                      <a:noFill/>
                      <a:miter lim="800000"/>
                      <a:headEnd/>
                      <a:tailEnd/>
                    </a:ln>
                  </pic:spPr>
                </pic:pic>
              </a:graphicData>
            </a:graphic>
          </wp:inline>
        </w:drawing>
      </w:r>
    </w:p>
    <w:p w:rsidR="00CA5075" w:rsidRPr="00CA5075" w:rsidRDefault="00CA5075" w:rsidP="00CA5075">
      <w:pPr>
        <w:numPr>
          <w:ilvl w:val="1"/>
          <w:numId w:val="3"/>
        </w:numPr>
        <w:spacing w:after="0" w:line="240" w:lineRule="auto"/>
        <w:ind w:left="570"/>
        <w:textAlignment w:val="baseline"/>
        <w:rPr>
          <w:rFonts w:ascii="Arial" w:eastAsia="Times New Roman" w:hAnsi="Arial" w:cs="Arial"/>
          <w:sz w:val="24"/>
          <w:szCs w:val="24"/>
        </w:rPr>
      </w:pPr>
      <w:r w:rsidRPr="00C037FE">
        <w:rPr>
          <w:rFonts w:ascii="Arial" w:eastAsia="Times New Roman" w:hAnsi="Arial" w:cs="Arial"/>
          <w:sz w:val="24"/>
          <w:szCs w:val="24"/>
        </w:rPr>
        <w:t>$20 for Epoxy resin and Epoxy hardener (Amazon) </w:t>
      </w:r>
    </w:p>
    <w:p w:rsidR="00CA5075" w:rsidRPr="00CA5075" w:rsidRDefault="00CA5075" w:rsidP="00CA5075">
      <w:pPr>
        <w:numPr>
          <w:ilvl w:val="1"/>
          <w:numId w:val="3"/>
        </w:numPr>
        <w:spacing w:after="0" w:line="240" w:lineRule="auto"/>
        <w:ind w:left="570"/>
        <w:textAlignment w:val="baseline"/>
        <w:rPr>
          <w:rFonts w:ascii="Arial" w:eastAsia="Times New Roman" w:hAnsi="Arial" w:cs="Arial"/>
          <w:sz w:val="24"/>
          <w:szCs w:val="24"/>
        </w:rPr>
      </w:pPr>
      <w:r w:rsidRPr="00C037FE">
        <w:rPr>
          <w:rFonts w:ascii="Arial" w:eastAsia="Times New Roman" w:hAnsi="Arial" w:cs="Arial"/>
          <w:sz w:val="24"/>
          <w:szCs w:val="24"/>
        </w:rPr>
        <w:t>Milled glass (powder) ~$20 </w:t>
      </w:r>
    </w:p>
    <w:p w:rsidR="00CA5075" w:rsidRPr="00CA5075" w:rsidRDefault="00CA5075" w:rsidP="00CA5075">
      <w:pPr>
        <w:numPr>
          <w:ilvl w:val="1"/>
          <w:numId w:val="3"/>
        </w:numPr>
        <w:spacing w:after="0" w:line="240" w:lineRule="auto"/>
        <w:ind w:left="570"/>
        <w:textAlignment w:val="baseline"/>
        <w:rPr>
          <w:rFonts w:ascii="Arial" w:eastAsia="Times New Roman" w:hAnsi="Arial" w:cs="Arial"/>
          <w:sz w:val="24"/>
          <w:szCs w:val="24"/>
        </w:rPr>
      </w:pPr>
      <w:r w:rsidRPr="00C037FE">
        <w:rPr>
          <w:rFonts w:ascii="Arial" w:eastAsia="Times New Roman" w:hAnsi="Arial" w:cs="Arial"/>
          <w:sz w:val="24"/>
          <w:szCs w:val="24"/>
        </w:rPr>
        <w:t>Fiber glass? </w:t>
      </w:r>
    </w:p>
    <w:p w:rsidR="00CA5075" w:rsidRPr="00CA5075" w:rsidRDefault="00CA5075" w:rsidP="00CA5075">
      <w:pPr>
        <w:numPr>
          <w:ilvl w:val="1"/>
          <w:numId w:val="3"/>
        </w:numPr>
        <w:spacing w:after="0" w:line="240" w:lineRule="auto"/>
        <w:ind w:left="570"/>
        <w:textAlignment w:val="baseline"/>
        <w:rPr>
          <w:rFonts w:ascii="Arial" w:eastAsia="Times New Roman" w:hAnsi="Arial" w:cs="Arial"/>
          <w:sz w:val="24"/>
          <w:szCs w:val="24"/>
        </w:rPr>
      </w:pPr>
      <w:r w:rsidRPr="00C037FE">
        <w:rPr>
          <w:rFonts w:ascii="Arial" w:eastAsia="Times New Roman" w:hAnsi="Arial" w:cs="Arial"/>
          <w:sz w:val="24"/>
          <w:szCs w:val="24"/>
        </w:rPr>
        <w:t>Recall: Check out how DBF do their mold/ the front part of the plane. </w:t>
      </w:r>
    </w:p>
    <w:p w:rsidR="00CA5075" w:rsidRPr="00CA5075" w:rsidRDefault="00CA5075" w:rsidP="00CA5075">
      <w:pPr>
        <w:numPr>
          <w:ilvl w:val="2"/>
          <w:numId w:val="3"/>
        </w:numPr>
        <w:spacing w:after="0" w:line="240" w:lineRule="auto"/>
        <w:ind w:left="972"/>
        <w:textAlignment w:val="baseline"/>
        <w:rPr>
          <w:rFonts w:ascii="Arial" w:eastAsia="Times New Roman" w:hAnsi="Arial" w:cs="Arial"/>
          <w:sz w:val="24"/>
          <w:szCs w:val="24"/>
        </w:rPr>
      </w:pPr>
      <w:r w:rsidRPr="00C037FE">
        <w:rPr>
          <w:rFonts w:ascii="Arial" w:eastAsia="Times New Roman" w:hAnsi="Arial" w:cs="Arial"/>
          <w:sz w:val="24"/>
          <w:szCs w:val="24"/>
        </w:rPr>
        <w:t>Epoxy, fiber glass,  </w:t>
      </w:r>
    </w:p>
    <w:p w:rsidR="00CA5075" w:rsidRPr="00CA5075" w:rsidRDefault="00CA5075" w:rsidP="00CA5075">
      <w:pPr>
        <w:numPr>
          <w:ilvl w:val="0"/>
          <w:numId w:val="3"/>
        </w:numPr>
        <w:spacing w:after="0" w:line="240" w:lineRule="auto"/>
        <w:ind w:left="168"/>
        <w:textAlignment w:val="baseline"/>
        <w:rPr>
          <w:rFonts w:ascii="Arial" w:eastAsia="Times New Roman" w:hAnsi="Arial" w:cs="Arial"/>
          <w:sz w:val="24"/>
          <w:szCs w:val="24"/>
        </w:rPr>
      </w:pPr>
      <w:r w:rsidRPr="00C037FE">
        <w:rPr>
          <w:rFonts w:ascii="Arial" w:eastAsia="Times New Roman" w:hAnsi="Arial" w:cs="Arial"/>
          <w:sz w:val="24"/>
          <w:szCs w:val="24"/>
        </w:rPr>
        <w:t>Thermal soak heat shield </w:t>
      </w:r>
    </w:p>
    <w:p w:rsidR="00CA5075" w:rsidRPr="00CA5075" w:rsidRDefault="00CA5075" w:rsidP="00CA5075">
      <w:pPr>
        <w:numPr>
          <w:ilvl w:val="1"/>
          <w:numId w:val="3"/>
        </w:numPr>
        <w:spacing w:after="0" w:line="240" w:lineRule="auto"/>
        <w:ind w:left="570"/>
        <w:textAlignment w:val="baseline"/>
        <w:rPr>
          <w:rFonts w:ascii="Arial" w:eastAsia="Times New Roman" w:hAnsi="Arial" w:cs="Arial"/>
          <w:sz w:val="24"/>
          <w:szCs w:val="24"/>
        </w:rPr>
      </w:pPr>
      <w:r w:rsidRPr="00C037FE">
        <w:rPr>
          <w:rFonts w:ascii="Arial" w:eastAsia="Times New Roman" w:hAnsi="Arial" w:cs="Arial"/>
          <w:sz w:val="24"/>
          <w:szCs w:val="24"/>
        </w:rPr>
        <w:t>Uses an insulating material to absorb and radiate heat away (look at the blanket for DS1) </w:t>
      </w:r>
    </w:p>
    <w:p w:rsidR="00CA5075" w:rsidRPr="00CA5075" w:rsidRDefault="00CA5075" w:rsidP="00CA5075">
      <w:pPr>
        <w:numPr>
          <w:ilvl w:val="1"/>
          <w:numId w:val="3"/>
        </w:numPr>
        <w:spacing w:after="0" w:line="240" w:lineRule="auto"/>
        <w:ind w:left="570"/>
        <w:textAlignment w:val="baseline"/>
        <w:rPr>
          <w:rFonts w:ascii="Arial" w:eastAsia="Times New Roman" w:hAnsi="Arial" w:cs="Arial"/>
          <w:sz w:val="24"/>
          <w:szCs w:val="24"/>
        </w:rPr>
      </w:pPr>
      <w:hyperlink r:id="rId9" w:tgtFrame="_blank" w:history="1">
        <w:r w:rsidRPr="00C037FE">
          <w:rPr>
            <w:rFonts w:ascii="Arial" w:eastAsia="Times New Roman" w:hAnsi="Arial" w:cs="Arial"/>
            <w:color w:val="0000FF"/>
            <w:sz w:val="24"/>
            <w:szCs w:val="24"/>
          </w:rPr>
          <w:t>http://www.autozone.com/sandpaper-and-body-repair-tools/heat-shield-material</w:t>
        </w:r>
      </w:hyperlink>
      <w:r w:rsidRPr="00C037FE">
        <w:rPr>
          <w:rFonts w:ascii="Arial" w:eastAsia="Times New Roman" w:hAnsi="Arial" w:cs="Arial"/>
          <w:sz w:val="24"/>
          <w:szCs w:val="24"/>
        </w:rPr>
        <w:t> </w:t>
      </w:r>
    </w:p>
    <w:p w:rsidR="00CA5075" w:rsidRPr="00CA5075" w:rsidRDefault="00CA5075" w:rsidP="00CA5075">
      <w:pPr>
        <w:numPr>
          <w:ilvl w:val="2"/>
          <w:numId w:val="3"/>
        </w:numPr>
        <w:spacing w:after="0" w:line="240" w:lineRule="auto"/>
        <w:ind w:left="972"/>
        <w:textAlignment w:val="baseline"/>
        <w:rPr>
          <w:rFonts w:ascii="Arial" w:eastAsia="Times New Roman" w:hAnsi="Arial" w:cs="Arial"/>
          <w:sz w:val="24"/>
          <w:szCs w:val="24"/>
        </w:rPr>
      </w:pPr>
      <w:r w:rsidRPr="00C037FE">
        <w:rPr>
          <w:rFonts w:ascii="Arial" w:eastAsia="Times New Roman" w:hAnsi="Arial" w:cs="Arial"/>
          <w:sz w:val="24"/>
          <w:szCs w:val="24"/>
        </w:rPr>
        <w:t>For car but generally can be apply to probe </w:t>
      </w:r>
    </w:p>
    <w:p w:rsidR="00CA5075" w:rsidRPr="00CA5075" w:rsidRDefault="00CA5075" w:rsidP="00CA5075">
      <w:pPr>
        <w:numPr>
          <w:ilvl w:val="2"/>
          <w:numId w:val="3"/>
        </w:numPr>
        <w:spacing w:after="0" w:line="240" w:lineRule="auto"/>
        <w:ind w:left="972"/>
        <w:textAlignment w:val="baseline"/>
        <w:rPr>
          <w:rFonts w:ascii="Arial" w:eastAsia="Times New Roman" w:hAnsi="Arial" w:cs="Arial"/>
          <w:sz w:val="24"/>
          <w:szCs w:val="24"/>
        </w:rPr>
      </w:pPr>
      <w:r w:rsidRPr="00C037FE">
        <w:rPr>
          <w:rFonts w:ascii="Arial" w:eastAsia="Times New Roman" w:hAnsi="Arial" w:cs="Arial"/>
          <w:sz w:val="24"/>
          <w:szCs w:val="24"/>
        </w:rPr>
        <w:t>If going forward, check price and WEIGHT. Compare expected weight to the 500g! </w:t>
      </w:r>
    </w:p>
    <w:p w:rsidR="00CA5075" w:rsidRPr="00CA5075" w:rsidRDefault="00CA5075" w:rsidP="00CA5075">
      <w:pPr>
        <w:numPr>
          <w:ilvl w:val="1"/>
          <w:numId w:val="3"/>
        </w:numPr>
        <w:spacing w:after="0" w:line="240" w:lineRule="auto"/>
        <w:ind w:left="570"/>
        <w:textAlignment w:val="baseline"/>
        <w:rPr>
          <w:rFonts w:ascii="Arial" w:eastAsia="Times New Roman" w:hAnsi="Arial" w:cs="Arial"/>
          <w:sz w:val="24"/>
          <w:szCs w:val="24"/>
        </w:rPr>
      </w:pPr>
      <w:hyperlink r:id="rId10" w:tgtFrame="_blank" w:history="1">
        <w:r w:rsidRPr="00C037FE">
          <w:rPr>
            <w:rFonts w:ascii="Arial" w:eastAsia="Times New Roman" w:hAnsi="Arial" w:cs="Arial"/>
            <w:color w:val="0000FF"/>
            <w:sz w:val="24"/>
            <w:szCs w:val="24"/>
          </w:rPr>
          <w:t>https://www.heatshieldproducts.com/automotive/heat-shield-and-thermal-barriers</w:t>
        </w:r>
      </w:hyperlink>
      <w:r w:rsidRPr="00C037FE">
        <w:rPr>
          <w:rFonts w:ascii="Arial" w:eastAsia="Times New Roman" w:hAnsi="Arial" w:cs="Arial"/>
          <w:sz w:val="24"/>
          <w:szCs w:val="24"/>
        </w:rPr>
        <w:t> </w:t>
      </w:r>
    </w:p>
    <w:p w:rsidR="00CA5075" w:rsidRPr="00C037FE" w:rsidRDefault="00CA5075" w:rsidP="00CA5075">
      <w:pPr>
        <w:numPr>
          <w:ilvl w:val="2"/>
          <w:numId w:val="3"/>
        </w:numPr>
        <w:spacing w:after="0" w:line="240" w:lineRule="auto"/>
        <w:ind w:left="972"/>
        <w:textAlignment w:val="baseline"/>
        <w:rPr>
          <w:rFonts w:ascii="Arial" w:eastAsia="Times New Roman" w:hAnsi="Arial" w:cs="Arial"/>
          <w:sz w:val="24"/>
          <w:szCs w:val="24"/>
        </w:rPr>
      </w:pPr>
      <w:r w:rsidRPr="00C037FE">
        <w:rPr>
          <w:rFonts w:ascii="Arial" w:eastAsia="Times New Roman" w:hAnsi="Arial" w:cs="Arial"/>
          <w:sz w:val="24"/>
          <w:szCs w:val="24"/>
        </w:rPr>
        <w:t>Additional types of material </w:t>
      </w:r>
    </w:p>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lastRenderedPageBreak/>
        <w:t>Look toward heal shield for airplane because most of the heat shield for probe are relating to reflecting the heat from the sun and not from the pressure due to air resistance on the surface of the probe. </w:t>
      </w:r>
    </w:p>
    <w:p w:rsidR="00CA5075" w:rsidRPr="00CA5075" w:rsidRDefault="00CA5075" w:rsidP="00CA5075">
      <w:pPr>
        <w:shd w:val="clear" w:color="auto" w:fill="FFFFFF"/>
        <w:spacing w:after="0" w:line="240" w:lineRule="auto"/>
        <w:rPr>
          <w:rFonts w:ascii="Arial" w:eastAsia="Times New Roman" w:hAnsi="Arial" w:cs="Arial"/>
          <w:color w:val="000000"/>
          <w:sz w:val="24"/>
          <w:szCs w:val="24"/>
        </w:rPr>
      </w:pPr>
      <w:r w:rsidRPr="00C037FE">
        <w:rPr>
          <w:rFonts w:ascii="Arial" w:eastAsia="Times New Roman" w:hAnsi="Arial" w:cs="Arial"/>
          <w:noProof/>
          <w:color w:val="000000"/>
          <w:sz w:val="24"/>
          <w:szCs w:val="24"/>
        </w:rPr>
        <w:drawing>
          <wp:inline distT="0" distB="0" distL="0" distR="0">
            <wp:extent cx="3753485" cy="35090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753485" cy="3509010"/>
                    </a:xfrm>
                    <a:prstGeom prst="rect">
                      <a:avLst/>
                    </a:prstGeom>
                    <a:noFill/>
                    <a:ln w="9525">
                      <a:noFill/>
                      <a:miter lim="800000"/>
                      <a:headEnd/>
                      <a:tailEnd/>
                    </a:ln>
                  </pic:spPr>
                </pic:pic>
              </a:graphicData>
            </a:graphic>
          </wp:inline>
        </w:drawing>
      </w:r>
    </w:p>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 </w:t>
      </w:r>
    </w:p>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 </w:t>
      </w:r>
    </w:p>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Possible ways to counter the aero-heating of the probe. Active approach are not very effective/possible.  </w:t>
      </w:r>
    </w:p>
    <w:p w:rsidR="00CA5075" w:rsidRPr="00C037FE" w:rsidRDefault="00CA5075" w:rsidP="00CA5075">
      <w:pPr>
        <w:shd w:val="clear" w:color="auto" w:fill="FFFFFF"/>
        <w:spacing w:after="0" w:line="240" w:lineRule="auto"/>
        <w:rPr>
          <w:rFonts w:ascii="Arial" w:eastAsia="Times New Roman" w:hAnsi="Arial" w:cs="Arial"/>
          <w:color w:val="000000"/>
          <w:sz w:val="24"/>
          <w:szCs w:val="24"/>
        </w:rPr>
      </w:pPr>
      <w:r w:rsidRPr="00C037FE">
        <w:rPr>
          <w:rFonts w:ascii="Arial" w:eastAsia="Times New Roman" w:hAnsi="Arial" w:cs="Arial"/>
          <w:noProof/>
          <w:color w:val="000000"/>
          <w:sz w:val="24"/>
          <w:szCs w:val="24"/>
        </w:rPr>
        <w:drawing>
          <wp:inline distT="0" distB="0" distL="0" distR="0">
            <wp:extent cx="4720590" cy="3242945"/>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720590" cy="3242945"/>
                    </a:xfrm>
                    <a:prstGeom prst="rect">
                      <a:avLst/>
                    </a:prstGeom>
                    <a:noFill/>
                    <a:ln w="9525">
                      <a:noFill/>
                      <a:miter lim="800000"/>
                      <a:headEnd/>
                      <a:tailEnd/>
                    </a:ln>
                  </pic:spPr>
                </pic:pic>
              </a:graphicData>
            </a:graphic>
          </wp:inline>
        </w:drawing>
      </w:r>
    </w:p>
    <w:p w:rsidR="00CA5075" w:rsidRPr="00CA5075" w:rsidRDefault="00CA5075" w:rsidP="00CA5075">
      <w:pPr>
        <w:shd w:val="clear" w:color="auto" w:fill="FFFFFF"/>
        <w:spacing w:after="0" w:line="240" w:lineRule="auto"/>
        <w:rPr>
          <w:rFonts w:ascii="Arial" w:eastAsia="Times New Roman" w:hAnsi="Arial" w:cs="Arial"/>
          <w:color w:val="000000"/>
          <w:sz w:val="24"/>
          <w:szCs w:val="24"/>
        </w:rPr>
      </w:pPr>
    </w:p>
    <w:tbl>
      <w:tblPr>
        <w:tblW w:w="940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1544"/>
        <w:gridCol w:w="813"/>
        <w:gridCol w:w="994"/>
        <w:gridCol w:w="1265"/>
        <w:gridCol w:w="2259"/>
        <w:gridCol w:w="2530"/>
      </w:tblGrid>
      <w:tr w:rsidR="00C037FE" w:rsidRPr="00C037FE" w:rsidTr="00AB0FD7">
        <w:trPr>
          <w:trHeight w:val="547"/>
        </w:trPr>
        <w:tc>
          <w:tcPr>
            <w:tcW w:w="1544"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b/>
                <w:bCs/>
                <w:sz w:val="24"/>
                <w:szCs w:val="24"/>
              </w:rPr>
              <w:lastRenderedPageBreak/>
              <w:t>Insulation Material</w:t>
            </w:r>
            <w:r w:rsidRPr="00C037FE">
              <w:rPr>
                <w:rFonts w:ascii="Arial" w:eastAsia="Times New Roman" w:hAnsi="Arial" w:cs="Arial"/>
                <w:sz w:val="24"/>
                <w:szCs w:val="24"/>
              </w:rPr>
              <w:t> </w:t>
            </w:r>
          </w:p>
        </w:tc>
        <w:tc>
          <w:tcPr>
            <w:tcW w:w="813"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b/>
                <w:bCs/>
                <w:sz w:val="24"/>
                <w:szCs w:val="24"/>
              </w:rPr>
              <w:t>Price/Sq Ft.</w:t>
            </w:r>
            <w:r w:rsidRPr="00C037FE">
              <w:rPr>
                <w:rFonts w:ascii="Arial" w:eastAsia="Times New Roman" w:hAnsi="Arial" w:cs="Arial"/>
                <w:sz w:val="24"/>
                <w:szCs w:val="24"/>
              </w:rPr>
              <w:t> </w:t>
            </w:r>
          </w:p>
        </w:tc>
        <w:tc>
          <w:tcPr>
            <w:tcW w:w="994" w:type="dxa"/>
            <w:tcBorders>
              <w:top w:val="single" w:sz="6" w:space="0" w:color="C8CACC"/>
              <w:left w:val="single" w:sz="6" w:space="0" w:color="C8CACC"/>
              <w:bottom w:val="single" w:sz="6" w:space="0" w:color="C8CACC"/>
              <w:right w:val="single" w:sz="6" w:space="0" w:color="C8CACC"/>
            </w:tcBorders>
          </w:tcPr>
          <w:p w:rsidR="00CA5075" w:rsidRPr="00CA5075" w:rsidRDefault="00CA5075" w:rsidP="001647E1">
            <w:pPr>
              <w:spacing w:after="0" w:line="240" w:lineRule="auto"/>
              <w:textAlignment w:val="baseline"/>
              <w:rPr>
                <w:rFonts w:ascii="Arial" w:eastAsia="Times New Roman" w:hAnsi="Arial" w:cs="Arial"/>
                <w:sz w:val="24"/>
                <w:szCs w:val="24"/>
              </w:rPr>
            </w:pPr>
            <w:r w:rsidRPr="00C037FE">
              <w:rPr>
                <w:rFonts w:ascii="Arial" w:eastAsia="Times New Roman" w:hAnsi="Arial" w:cs="Arial"/>
                <w:b/>
                <w:bCs/>
                <w:sz w:val="24"/>
                <w:szCs w:val="24"/>
              </w:rPr>
              <w:t>R-</w:t>
            </w:r>
            <w:r w:rsidRPr="00C037FE">
              <w:rPr>
                <w:rFonts w:ascii="Arial" w:eastAsia="Times New Roman" w:hAnsi="Arial" w:cs="Arial"/>
                <w:b/>
                <w:bCs/>
                <w:sz w:val="24"/>
                <w:szCs w:val="24"/>
              </w:rPr>
              <w:t>Value/</w:t>
            </w:r>
            <w:r w:rsidRPr="00C037FE">
              <w:rPr>
                <w:rFonts w:ascii="Arial" w:eastAsia="Times New Roman" w:hAnsi="Arial" w:cs="Arial"/>
                <w:b/>
                <w:bCs/>
                <w:sz w:val="24"/>
                <w:szCs w:val="24"/>
              </w:rPr>
              <w:t xml:space="preserve"> </w:t>
            </w:r>
            <w:r w:rsidRPr="00C037FE">
              <w:rPr>
                <w:rFonts w:ascii="Arial" w:eastAsia="Times New Roman" w:hAnsi="Arial" w:cs="Arial"/>
                <w:b/>
                <w:bCs/>
                <w:sz w:val="24"/>
                <w:szCs w:val="24"/>
              </w:rPr>
              <w:t>Inch</w:t>
            </w:r>
            <w:r w:rsidRPr="00C037FE">
              <w:rPr>
                <w:rFonts w:ascii="Arial" w:eastAsia="Times New Roman" w:hAnsi="Arial" w:cs="Arial"/>
                <w:sz w:val="24"/>
                <w:szCs w:val="24"/>
              </w:rPr>
              <w:t> </w:t>
            </w:r>
          </w:p>
        </w:tc>
        <w:tc>
          <w:tcPr>
            <w:tcW w:w="1265"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Flammable</w:t>
            </w:r>
          </w:p>
        </w:tc>
        <w:tc>
          <w:tcPr>
            <w:tcW w:w="2259" w:type="dxa"/>
            <w:tcBorders>
              <w:top w:val="single" w:sz="6" w:space="0" w:color="C8CACC"/>
              <w:left w:val="single" w:sz="6" w:space="0" w:color="C8CACC"/>
              <w:bottom w:val="single" w:sz="6" w:space="0" w:color="C8CACC"/>
              <w:right w:val="single" w:sz="6" w:space="0" w:color="C8CACC"/>
            </w:tcBorders>
          </w:tcPr>
          <w:p w:rsidR="00CA5075" w:rsidRPr="00C037FE" w:rsidRDefault="00CA5075" w:rsidP="00CA5075">
            <w:pPr>
              <w:spacing w:after="0" w:line="240" w:lineRule="auto"/>
              <w:textAlignment w:val="baseline"/>
              <w:rPr>
                <w:rFonts w:ascii="Arial" w:eastAsia="Times New Roman" w:hAnsi="Arial" w:cs="Arial"/>
                <w:b/>
                <w:bCs/>
                <w:sz w:val="24"/>
                <w:szCs w:val="24"/>
              </w:rPr>
            </w:pPr>
            <w:r w:rsidRPr="00C037FE">
              <w:rPr>
                <w:rFonts w:ascii="Arial" w:eastAsia="Times New Roman" w:hAnsi="Arial" w:cs="Arial"/>
                <w:b/>
                <w:bCs/>
                <w:sz w:val="24"/>
                <w:szCs w:val="24"/>
              </w:rPr>
              <w:t>Notes:</w:t>
            </w:r>
            <w:r w:rsidRPr="00C037FE">
              <w:rPr>
                <w:rFonts w:ascii="Arial" w:eastAsia="Times New Roman" w:hAnsi="Arial" w:cs="Arial"/>
                <w:sz w:val="24"/>
                <w:szCs w:val="24"/>
              </w:rPr>
              <w:t> </w:t>
            </w:r>
          </w:p>
        </w:tc>
        <w:tc>
          <w:tcPr>
            <w:tcW w:w="2530"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b/>
                <w:sz w:val="24"/>
                <w:szCs w:val="24"/>
              </w:rPr>
            </w:pPr>
            <w:r w:rsidRPr="00C037FE">
              <w:rPr>
                <w:rFonts w:ascii="Arial" w:eastAsia="Times New Roman" w:hAnsi="Arial" w:cs="Arial"/>
                <w:b/>
                <w:sz w:val="24"/>
                <w:szCs w:val="24"/>
              </w:rPr>
              <w:t>Picture</w:t>
            </w:r>
          </w:p>
        </w:tc>
      </w:tr>
      <w:tr w:rsidR="00AB0FD7" w:rsidRPr="00C037FE" w:rsidTr="00AB0FD7">
        <w:trPr>
          <w:trHeight w:val="501"/>
        </w:trPr>
        <w:tc>
          <w:tcPr>
            <w:tcW w:w="1544"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Fiberglass </w:t>
            </w:r>
          </w:p>
        </w:tc>
        <w:tc>
          <w:tcPr>
            <w:tcW w:w="813"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 </w:t>
            </w:r>
          </w:p>
        </w:tc>
        <w:tc>
          <w:tcPr>
            <w:tcW w:w="994"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R-3.1 </w:t>
            </w:r>
          </w:p>
        </w:tc>
        <w:tc>
          <w:tcPr>
            <w:tcW w:w="1265"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No </w:t>
            </w:r>
          </w:p>
        </w:tc>
        <w:tc>
          <w:tcPr>
            <w:tcW w:w="2259"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Does not absorb water. </w:t>
            </w:r>
          </w:p>
        </w:tc>
        <w:tc>
          <w:tcPr>
            <w:tcW w:w="2530"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AB0FD7" w:rsidP="00CA5075">
            <w:pPr>
              <w:spacing w:after="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1590040" cy="117665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590040" cy="1176655"/>
                          </a:xfrm>
                          <a:prstGeom prst="rect">
                            <a:avLst/>
                          </a:prstGeom>
                          <a:noFill/>
                          <a:ln w="9525">
                            <a:noFill/>
                            <a:miter lim="800000"/>
                            <a:headEnd/>
                            <a:tailEnd/>
                          </a:ln>
                        </pic:spPr>
                      </pic:pic>
                    </a:graphicData>
                  </a:graphic>
                </wp:inline>
              </w:drawing>
            </w:r>
          </w:p>
        </w:tc>
      </w:tr>
      <w:tr w:rsidR="00CA5075" w:rsidRPr="00C037FE" w:rsidTr="00AB0FD7">
        <w:trPr>
          <w:trHeight w:val="2449"/>
        </w:trPr>
        <w:tc>
          <w:tcPr>
            <w:tcW w:w="1544"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Polyurethane Foam </w:t>
            </w:r>
          </w:p>
        </w:tc>
        <w:tc>
          <w:tcPr>
            <w:tcW w:w="813"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 </w:t>
            </w:r>
          </w:p>
        </w:tc>
        <w:tc>
          <w:tcPr>
            <w:tcW w:w="994"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R-6.3 </w:t>
            </w:r>
          </w:p>
        </w:tc>
        <w:tc>
          <w:tcPr>
            <w:tcW w:w="1265"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Yes </w:t>
            </w:r>
          </w:p>
        </w:tc>
        <w:tc>
          <w:tcPr>
            <w:tcW w:w="2259"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Makes a great sound insulator too. </w:t>
            </w:r>
          </w:p>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 </w:t>
            </w:r>
          </w:p>
          <w:p w:rsidR="00CA5075" w:rsidRPr="00CA5075" w:rsidRDefault="00CA5075" w:rsidP="00CA5075">
            <w:pPr>
              <w:spacing w:after="0" w:line="240" w:lineRule="auto"/>
              <w:textAlignment w:val="baseline"/>
              <w:rPr>
                <w:rFonts w:ascii="Arial" w:eastAsia="Times New Roman" w:hAnsi="Arial" w:cs="Arial"/>
                <w:sz w:val="24"/>
                <w:szCs w:val="24"/>
              </w:rPr>
            </w:pPr>
            <w:hyperlink r:id="rId14" w:tgtFrame="_blank" w:history="1">
              <w:r w:rsidRPr="00C037FE">
                <w:rPr>
                  <w:rFonts w:ascii="Arial" w:eastAsia="Times New Roman" w:hAnsi="Arial" w:cs="Arial"/>
                  <w:color w:val="0000FF"/>
                  <w:sz w:val="24"/>
                  <w:szCs w:val="24"/>
                </w:rPr>
                <w:t>http://www.fao.org/docrep/006/y5013e/y5013e08.htm</w:t>
              </w:r>
            </w:hyperlink>
            <w:r w:rsidRPr="00C037FE">
              <w:rPr>
                <w:rFonts w:ascii="Arial" w:eastAsia="Times New Roman" w:hAnsi="Arial" w:cs="Arial"/>
                <w:sz w:val="24"/>
                <w:szCs w:val="24"/>
              </w:rPr>
              <w:t> </w:t>
            </w:r>
          </w:p>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 </w:t>
            </w:r>
          </w:p>
        </w:tc>
        <w:tc>
          <w:tcPr>
            <w:tcW w:w="2530"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rPr>
                <w:rFonts w:ascii="Arial" w:eastAsia="Times New Roman" w:hAnsi="Arial" w:cs="Arial"/>
                <w:sz w:val="24"/>
                <w:szCs w:val="24"/>
              </w:rPr>
            </w:pPr>
            <w:r w:rsidRPr="00C037FE">
              <w:rPr>
                <w:rFonts w:ascii="Arial" w:eastAsia="Times New Roman" w:hAnsi="Arial" w:cs="Arial"/>
                <w:noProof/>
                <w:sz w:val="24"/>
                <w:szCs w:val="24"/>
              </w:rPr>
              <w:drawing>
                <wp:inline distT="0" distB="0" distL="0" distR="0">
                  <wp:extent cx="1582979" cy="1572193"/>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584325" cy="1573530"/>
                          </a:xfrm>
                          <a:prstGeom prst="rect">
                            <a:avLst/>
                          </a:prstGeom>
                          <a:noFill/>
                          <a:ln w="9525">
                            <a:noFill/>
                            <a:miter lim="800000"/>
                            <a:headEnd/>
                            <a:tailEnd/>
                          </a:ln>
                        </pic:spPr>
                      </pic:pic>
                    </a:graphicData>
                  </a:graphic>
                </wp:inline>
              </w:drawing>
            </w:r>
          </w:p>
        </w:tc>
      </w:tr>
      <w:tr w:rsidR="00CA5075" w:rsidRPr="00C037FE" w:rsidTr="00AB0FD7">
        <w:trPr>
          <w:trHeight w:val="1547"/>
        </w:trPr>
        <w:tc>
          <w:tcPr>
            <w:tcW w:w="1544"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Polystyrene (EPS) </w:t>
            </w:r>
          </w:p>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(Styrofoam) </w:t>
            </w:r>
          </w:p>
        </w:tc>
        <w:tc>
          <w:tcPr>
            <w:tcW w:w="813"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 </w:t>
            </w:r>
          </w:p>
        </w:tc>
        <w:tc>
          <w:tcPr>
            <w:tcW w:w="994"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R-4 </w:t>
            </w:r>
          </w:p>
        </w:tc>
        <w:tc>
          <w:tcPr>
            <w:tcW w:w="1265"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Yes </w:t>
            </w:r>
          </w:p>
        </w:tc>
        <w:tc>
          <w:tcPr>
            <w:tcW w:w="2259"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textAlignment w:val="baseline"/>
              <w:rPr>
                <w:rFonts w:ascii="Arial" w:eastAsia="Times New Roman" w:hAnsi="Arial" w:cs="Arial"/>
                <w:sz w:val="24"/>
                <w:szCs w:val="24"/>
              </w:rPr>
            </w:pPr>
            <w:r w:rsidRPr="00C037FE">
              <w:rPr>
                <w:rFonts w:ascii="Arial" w:eastAsia="Times New Roman" w:hAnsi="Arial" w:cs="Arial"/>
                <w:sz w:val="24"/>
                <w:szCs w:val="24"/>
              </w:rPr>
              <w:t>Difficult to work with </w:t>
            </w:r>
          </w:p>
        </w:tc>
        <w:tc>
          <w:tcPr>
            <w:tcW w:w="2530" w:type="dxa"/>
            <w:tcBorders>
              <w:top w:val="single" w:sz="6" w:space="0" w:color="C8CACC"/>
              <w:left w:val="single" w:sz="6" w:space="0" w:color="C8CACC"/>
              <w:bottom w:val="single" w:sz="6" w:space="0" w:color="C8CACC"/>
              <w:right w:val="single" w:sz="6" w:space="0" w:color="C8CACC"/>
            </w:tcBorders>
            <w:shd w:val="clear" w:color="auto" w:fill="auto"/>
            <w:tcMar>
              <w:top w:w="50" w:type="dxa"/>
              <w:left w:w="0" w:type="dxa"/>
              <w:bottom w:w="50" w:type="dxa"/>
              <w:right w:w="0" w:type="dxa"/>
            </w:tcMar>
            <w:hideMark/>
          </w:tcPr>
          <w:p w:rsidR="00CA5075" w:rsidRPr="00CA5075" w:rsidRDefault="00CA5075" w:rsidP="00CA5075">
            <w:pPr>
              <w:spacing w:after="0" w:line="240" w:lineRule="auto"/>
              <w:rPr>
                <w:rFonts w:ascii="Arial" w:eastAsia="Times New Roman" w:hAnsi="Arial" w:cs="Arial"/>
                <w:sz w:val="24"/>
                <w:szCs w:val="24"/>
              </w:rPr>
            </w:pPr>
            <w:r w:rsidRPr="00C037FE">
              <w:rPr>
                <w:rFonts w:ascii="Arial" w:eastAsia="Times New Roman" w:hAnsi="Arial" w:cs="Arial"/>
                <w:noProof/>
                <w:sz w:val="24"/>
                <w:szCs w:val="24"/>
              </w:rPr>
              <w:drawing>
                <wp:inline distT="0" distB="0" distL="0" distR="0">
                  <wp:extent cx="1584325" cy="1042035"/>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1584325" cy="1042035"/>
                          </a:xfrm>
                          <a:prstGeom prst="rect">
                            <a:avLst/>
                          </a:prstGeom>
                          <a:noFill/>
                          <a:ln w="9525">
                            <a:noFill/>
                            <a:miter lim="800000"/>
                            <a:headEnd/>
                            <a:tailEnd/>
                          </a:ln>
                        </pic:spPr>
                      </pic:pic>
                    </a:graphicData>
                  </a:graphic>
                </wp:inline>
              </w:drawing>
            </w:r>
          </w:p>
        </w:tc>
      </w:tr>
    </w:tbl>
    <w:p w:rsidR="00792C2C" w:rsidRPr="00C037FE" w:rsidRDefault="00792C2C">
      <w:pPr>
        <w:rPr>
          <w:rFonts w:ascii="Arial" w:hAnsi="Arial" w:cs="Arial"/>
          <w:sz w:val="24"/>
          <w:szCs w:val="24"/>
        </w:rPr>
      </w:pPr>
    </w:p>
    <w:sectPr w:rsidR="00792C2C" w:rsidRPr="00C037FE" w:rsidSect="00792C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7DAD"/>
    <w:multiLevelType w:val="multilevel"/>
    <w:tmpl w:val="9A88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F368DB"/>
    <w:multiLevelType w:val="multilevel"/>
    <w:tmpl w:val="DE64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181C18"/>
    <w:multiLevelType w:val="multilevel"/>
    <w:tmpl w:val="FB9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CA5075"/>
    <w:rsid w:val="0029450F"/>
    <w:rsid w:val="00792C2C"/>
    <w:rsid w:val="00AB0FD7"/>
    <w:rsid w:val="00C037FE"/>
    <w:rsid w:val="00CA50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A50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A5075"/>
  </w:style>
  <w:style w:type="character" w:customStyle="1" w:styleId="eop">
    <w:name w:val="eop"/>
    <w:basedOn w:val="DefaultParagraphFont"/>
    <w:rsid w:val="00CA5075"/>
  </w:style>
  <w:style w:type="paragraph" w:styleId="BalloonText">
    <w:name w:val="Balloon Text"/>
    <w:basedOn w:val="Normal"/>
    <w:link w:val="BalloonTextChar"/>
    <w:uiPriority w:val="99"/>
    <w:semiHidden/>
    <w:unhideWhenUsed/>
    <w:rsid w:val="00CA5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0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1366534">
      <w:bodyDiv w:val="1"/>
      <w:marLeft w:val="0"/>
      <w:marRight w:val="0"/>
      <w:marTop w:val="0"/>
      <w:marBottom w:val="0"/>
      <w:divBdr>
        <w:top w:val="none" w:sz="0" w:space="0" w:color="auto"/>
        <w:left w:val="none" w:sz="0" w:space="0" w:color="auto"/>
        <w:bottom w:val="none" w:sz="0" w:space="0" w:color="auto"/>
        <w:right w:val="none" w:sz="0" w:space="0" w:color="auto"/>
      </w:divBdr>
      <w:divsChild>
        <w:div w:id="1540631789">
          <w:marLeft w:val="0"/>
          <w:marRight w:val="0"/>
          <w:marTop w:val="0"/>
          <w:marBottom w:val="0"/>
          <w:divBdr>
            <w:top w:val="none" w:sz="0" w:space="0" w:color="auto"/>
            <w:left w:val="none" w:sz="0" w:space="0" w:color="auto"/>
            <w:bottom w:val="none" w:sz="0" w:space="0" w:color="auto"/>
            <w:right w:val="none" w:sz="0" w:space="0" w:color="auto"/>
          </w:divBdr>
          <w:divsChild>
            <w:div w:id="1716853794">
              <w:marLeft w:val="-234"/>
              <w:marRight w:val="-84"/>
              <w:marTop w:val="0"/>
              <w:marBottom w:val="0"/>
              <w:divBdr>
                <w:top w:val="none" w:sz="0" w:space="0" w:color="auto"/>
                <w:left w:val="none" w:sz="0" w:space="0" w:color="auto"/>
                <w:bottom w:val="none" w:sz="0" w:space="0" w:color="auto"/>
                <w:right w:val="none" w:sz="0" w:space="0" w:color="auto"/>
              </w:divBdr>
              <w:divsChild>
                <w:div w:id="47807391">
                  <w:marLeft w:val="0"/>
                  <w:marRight w:val="0"/>
                  <w:marTop w:val="0"/>
                  <w:marBottom w:val="0"/>
                  <w:divBdr>
                    <w:top w:val="none" w:sz="0" w:space="0" w:color="auto"/>
                    <w:left w:val="none" w:sz="0" w:space="0" w:color="auto"/>
                    <w:bottom w:val="none" w:sz="0" w:space="0" w:color="auto"/>
                    <w:right w:val="none" w:sz="0" w:space="0" w:color="auto"/>
                  </w:divBdr>
                  <w:divsChild>
                    <w:div w:id="785855324">
                      <w:marLeft w:val="0"/>
                      <w:marRight w:val="0"/>
                      <w:marTop w:val="0"/>
                      <w:marBottom w:val="0"/>
                      <w:divBdr>
                        <w:top w:val="none" w:sz="0" w:space="0" w:color="auto"/>
                        <w:left w:val="none" w:sz="0" w:space="0" w:color="auto"/>
                        <w:bottom w:val="none" w:sz="0" w:space="0" w:color="auto"/>
                        <w:right w:val="none" w:sz="0" w:space="0" w:color="auto"/>
                      </w:divBdr>
                      <w:divsChild>
                        <w:div w:id="924142752">
                          <w:marLeft w:val="0"/>
                          <w:marRight w:val="0"/>
                          <w:marTop w:val="0"/>
                          <w:marBottom w:val="0"/>
                          <w:divBdr>
                            <w:top w:val="none" w:sz="0" w:space="0" w:color="auto"/>
                            <w:left w:val="none" w:sz="0" w:space="0" w:color="auto"/>
                            <w:bottom w:val="none" w:sz="0" w:space="0" w:color="auto"/>
                            <w:right w:val="none" w:sz="0" w:space="0" w:color="auto"/>
                          </w:divBdr>
                        </w:div>
                      </w:divsChild>
                    </w:div>
                    <w:div w:id="1953853448">
                      <w:marLeft w:val="0"/>
                      <w:marRight w:val="0"/>
                      <w:marTop w:val="0"/>
                      <w:marBottom w:val="0"/>
                      <w:divBdr>
                        <w:top w:val="none" w:sz="0" w:space="0" w:color="auto"/>
                        <w:left w:val="none" w:sz="0" w:space="0" w:color="auto"/>
                        <w:bottom w:val="none" w:sz="0" w:space="0" w:color="auto"/>
                        <w:right w:val="none" w:sz="0" w:space="0" w:color="auto"/>
                      </w:divBdr>
                    </w:div>
                  </w:divsChild>
                </w:div>
                <w:div w:id="1078747339">
                  <w:marLeft w:val="0"/>
                  <w:marRight w:val="0"/>
                  <w:marTop w:val="0"/>
                  <w:marBottom w:val="0"/>
                  <w:divBdr>
                    <w:top w:val="none" w:sz="0" w:space="0" w:color="auto"/>
                    <w:left w:val="none" w:sz="0" w:space="0" w:color="auto"/>
                    <w:bottom w:val="none" w:sz="0" w:space="0" w:color="auto"/>
                    <w:right w:val="none" w:sz="0" w:space="0" w:color="auto"/>
                  </w:divBdr>
                </w:div>
                <w:div w:id="1386835616">
                  <w:marLeft w:val="0"/>
                  <w:marRight w:val="0"/>
                  <w:marTop w:val="0"/>
                  <w:marBottom w:val="0"/>
                  <w:divBdr>
                    <w:top w:val="none" w:sz="0" w:space="0" w:color="auto"/>
                    <w:left w:val="none" w:sz="0" w:space="0" w:color="auto"/>
                    <w:bottom w:val="none" w:sz="0" w:space="0" w:color="auto"/>
                    <w:right w:val="none" w:sz="0" w:space="0" w:color="auto"/>
                  </w:divBdr>
                </w:div>
                <w:div w:id="566458584">
                  <w:marLeft w:val="0"/>
                  <w:marRight w:val="0"/>
                  <w:marTop w:val="0"/>
                  <w:marBottom w:val="0"/>
                  <w:divBdr>
                    <w:top w:val="none" w:sz="0" w:space="0" w:color="auto"/>
                    <w:left w:val="none" w:sz="0" w:space="0" w:color="auto"/>
                    <w:bottom w:val="none" w:sz="0" w:space="0" w:color="auto"/>
                    <w:right w:val="none" w:sz="0" w:space="0" w:color="auto"/>
                  </w:divBdr>
                </w:div>
                <w:div w:id="767575990">
                  <w:marLeft w:val="0"/>
                  <w:marRight w:val="0"/>
                  <w:marTop w:val="0"/>
                  <w:marBottom w:val="0"/>
                  <w:divBdr>
                    <w:top w:val="none" w:sz="0" w:space="0" w:color="auto"/>
                    <w:left w:val="none" w:sz="0" w:space="0" w:color="auto"/>
                    <w:bottom w:val="none" w:sz="0" w:space="0" w:color="auto"/>
                    <w:right w:val="none" w:sz="0" w:space="0" w:color="auto"/>
                  </w:divBdr>
                </w:div>
                <w:div w:id="962688518">
                  <w:marLeft w:val="0"/>
                  <w:marRight w:val="0"/>
                  <w:marTop w:val="0"/>
                  <w:marBottom w:val="0"/>
                  <w:divBdr>
                    <w:top w:val="none" w:sz="0" w:space="0" w:color="auto"/>
                    <w:left w:val="none" w:sz="0" w:space="0" w:color="auto"/>
                    <w:bottom w:val="none" w:sz="0" w:space="0" w:color="auto"/>
                    <w:right w:val="none" w:sz="0" w:space="0" w:color="auto"/>
                  </w:divBdr>
                </w:div>
                <w:div w:id="2002350997">
                  <w:marLeft w:val="0"/>
                  <w:marRight w:val="0"/>
                  <w:marTop w:val="0"/>
                  <w:marBottom w:val="0"/>
                  <w:divBdr>
                    <w:top w:val="none" w:sz="0" w:space="0" w:color="auto"/>
                    <w:left w:val="none" w:sz="0" w:space="0" w:color="auto"/>
                    <w:bottom w:val="none" w:sz="0" w:space="0" w:color="auto"/>
                    <w:right w:val="none" w:sz="0" w:space="0" w:color="auto"/>
                  </w:divBdr>
                </w:div>
                <w:div w:id="936408187">
                  <w:marLeft w:val="0"/>
                  <w:marRight w:val="0"/>
                  <w:marTop w:val="0"/>
                  <w:marBottom w:val="0"/>
                  <w:divBdr>
                    <w:top w:val="none" w:sz="0" w:space="0" w:color="auto"/>
                    <w:left w:val="none" w:sz="0" w:space="0" w:color="auto"/>
                    <w:bottom w:val="none" w:sz="0" w:space="0" w:color="auto"/>
                    <w:right w:val="none" w:sz="0" w:space="0" w:color="auto"/>
                  </w:divBdr>
                  <w:divsChild>
                    <w:div w:id="1058629548">
                      <w:marLeft w:val="0"/>
                      <w:marRight w:val="0"/>
                      <w:marTop w:val="0"/>
                      <w:marBottom w:val="0"/>
                      <w:divBdr>
                        <w:top w:val="none" w:sz="0" w:space="0" w:color="auto"/>
                        <w:left w:val="none" w:sz="0" w:space="0" w:color="auto"/>
                        <w:bottom w:val="none" w:sz="0" w:space="0" w:color="auto"/>
                        <w:right w:val="none" w:sz="0" w:space="0" w:color="auto"/>
                      </w:divBdr>
                    </w:div>
                    <w:div w:id="1545827245">
                      <w:marLeft w:val="402"/>
                      <w:marRight w:val="0"/>
                      <w:marTop w:val="0"/>
                      <w:marBottom w:val="0"/>
                      <w:divBdr>
                        <w:top w:val="none" w:sz="0" w:space="0" w:color="auto"/>
                        <w:left w:val="none" w:sz="0" w:space="0" w:color="auto"/>
                        <w:bottom w:val="none" w:sz="0" w:space="0" w:color="auto"/>
                        <w:right w:val="none" w:sz="0" w:space="0" w:color="auto"/>
                      </w:divBdr>
                    </w:div>
                    <w:div w:id="1595242719">
                      <w:marLeft w:val="0"/>
                      <w:marRight w:val="0"/>
                      <w:marTop w:val="0"/>
                      <w:marBottom w:val="0"/>
                      <w:divBdr>
                        <w:top w:val="none" w:sz="0" w:space="0" w:color="auto"/>
                        <w:left w:val="none" w:sz="0" w:space="0" w:color="auto"/>
                        <w:bottom w:val="none" w:sz="0" w:space="0" w:color="auto"/>
                        <w:right w:val="none" w:sz="0" w:space="0" w:color="auto"/>
                      </w:divBdr>
                    </w:div>
                  </w:divsChild>
                </w:div>
                <w:div w:id="727463340">
                  <w:marLeft w:val="0"/>
                  <w:marRight w:val="0"/>
                  <w:marTop w:val="0"/>
                  <w:marBottom w:val="0"/>
                  <w:divBdr>
                    <w:top w:val="none" w:sz="0" w:space="0" w:color="auto"/>
                    <w:left w:val="none" w:sz="0" w:space="0" w:color="auto"/>
                    <w:bottom w:val="none" w:sz="0" w:space="0" w:color="auto"/>
                    <w:right w:val="none" w:sz="0" w:space="0" w:color="auto"/>
                  </w:divBdr>
                </w:div>
                <w:div w:id="505443527">
                  <w:marLeft w:val="0"/>
                  <w:marRight w:val="0"/>
                  <w:marTop w:val="0"/>
                  <w:marBottom w:val="0"/>
                  <w:divBdr>
                    <w:top w:val="none" w:sz="0" w:space="0" w:color="auto"/>
                    <w:left w:val="none" w:sz="0" w:space="0" w:color="auto"/>
                    <w:bottom w:val="none" w:sz="0" w:space="0" w:color="auto"/>
                    <w:right w:val="none" w:sz="0" w:space="0" w:color="auto"/>
                  </w:divBdr>
                </w:div>
                <w:div w:id="633606924">
                  <w:marLeft w:val="0"/>
                  <w:marRight w:val="0"/>
                  <w:marTop w:val="0"/>
                  <w:marBottom w:val="0"/>
                  <w:divBdr>
                    <w:top w:val="none" w:sz="0" w:space="0" w:color="auto"/>
                    <w:left w:val="none" w:sz="0" w:space="0" w:color="auto"/>
                    <w:bottom w:val="none" w:sz="0" w:space="0" w:color="auto"/>
                    <w:right w:val="none" w:sz="0" w:space="0" w:color="auto"/>
                  </w:divBdr>
                  <w:divsChild>
                    <w:div w:id="343947718">
                      <w:marLeft w:val="0"/>
                      <w:marRight w:val="0"/>
                      <w:marTop w:val="0"/>
                      <w:marBottom w:val="0"/>
                      <w:divBdr>
                        <w:top w:val="none" w:sz="0" w:space="0" w:color="auto"/>
                        <w:left w:val="none" w:sz="0" w:space="0" w:color="auto"/>
                        <w:bottom w:val="none" w:sz="0" w:space="0" w:color="auto"/>
                        <w:right w:val="none" w:sz="0" w:space="0" w:color="auto"/>
                      </w:divBdr>
                    </w:div>
                    <w:div w:id="186139557">
                      <w:marLeft w:val="402"/>
                      <w:marRight w:val="0"/>
                      <w:marTop w:val="0"/>
                      <w:marBottom w:val="0"/>
                      <w:divBdr>
                        <w:top w:val="none" w:sz="0" w:space="0" w:color="auto"/>
                        <w:left w:val="none" w:sz="0" w:space="0" w:color="auto"/>
                        <w:bottom w:val="none" w:sz="0" w:space="0" w:color="auto"/>
                        <w:right w:val="none" w:sz="0" w:space="0" w:color="auto"/>
                      </w:divBdr>
                    </w:div>
                    <w:div w:id="804195757">
                      <w:marLeft w:val="402"/>
                      <w:marRight w:val="0"/>
                      <w:marTop w:val="0"/>
                      <w:marBottom w:val="0"/>
                      <w:divBdr>
                        <w:top w:val="none" w:sz="0" w:space="0" w:color="auto"/>
                        <w:left w:val="none" w:sz="0" w:space="0" w:color="auto"/>
                        <w:bottom w:val="none" w:sz="0" w:space="0" w:color="auto"/>
                        <w:right w:val="none" w:sz="0" w:space="0" w:color="auto"/>
                      </w:divBdr>
                    </w:div>
                  </w:divsChild>
                </w:div>
                <w:div w:id="529152674">
                  <w:marLeft w:val="0"/>
                  <w:marRight w:val="0"/>
                  <w:marTop w:val="0"/>
                  <w:marBottom w:val="0"/>
                  <w:divBdr>
                    <w:top w:val="none" w:sz="0" w:space="0" w:color="auto"/>
                    <w:left w:val="none" w:sz="0" w:space="0" w:color="auto"/>
                    <w:bottom w:val="none" w:sz="0" w:space="0" w:color="auto"/>
                    <w:right w:val="none" w:sz="0" w:space="0" w:color="auto"/>
                  </w:divBdr>
                  <w:divsChild>
                    <w:div w:id="409352881">
                      <w:marLeft w:val="402"/>
                      <w:marRight w:val="0"/>
                      <w:marTop w:val="0"/>
                      <w:marBottom w:val="0"/>
                      <w:divBdr>
                        <w:top w:val="none" w:sz="0" w:space="0" w:color="auto"/>
                        <w:left w:val="none" w:sz="0" w:space="0" w:color="auto"/>
                        <w:bottom w:val="none" w:sz="0" w:space="0" w:color="auto"/>
                        <w:right w:val="none" w:sz="0" w:space="0" w:color="auto"/>
                      </w:divBdr>
                      <w:divsChild>
                        <w:div w:id="8077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3904">
          <w:marLeft w:val="0"/>
          <w:marRight w:val="0"/>
          <w:marTop w:val="0"/>
          <w:marBottom w:val="0"/>
          <w:divBdr>
            <w:top w:val="none" w:sz="0" w:space="0" w:color="auto"/>
            <w:left w:val="none" w:sz="0" w:space="0" w:color="auto"/>
            <w:bottom w:val="none" w:sz="0" w:space="0" w:color="auto"/>
            <w:right w:val="none" w:sz="0" w:space="0" w:color="auto"/>
          </w:divBdr>
          <w:divsChild>
            <w:div w:id="215243359">
              <w:marLeft w:val="-234"/>
              <w:marRight w:val="-84"/>
              <w:marTop w:val="0"/>
              <w:marBottom w:val="0"/>
              <w:divBdr>
                <w:top w:val="none" w:sz="0" w:space="0" w:color="auto"/>
                <w:left w:val="none" w:sz="0" w:space="0" w:color="auto"/>
                <w:bottom w:val="none" w:sz="0" w:space="0" w:color="auto"/>
                <w:right w:val="none" w:sz="0" w:space="0" w:color="auto"/>
              </w:divBdr>
              <w:divsChild>
                <w:div w:id="679115569">
                  <w:marLeft w:val="0"/>
                  <w:marRight w:val="0"/>
                  <w:marTop w:val="0"/>
                  <w:marBottom w:val="0"/>
                  <w:divBdr>
                    <w:top w:val="none" w:sz="0" w:space="0" w:color="auto"/>
                    <w:left w:val="none" w:sz="0" w:space="0" w:color="auto"/>
                    <w:bottom w:val="none" w:sz="0" w:space="0" w:color="auto"/>
                    <w:right w:val="none" w:sz="0" w:space="0" w:color="auto"/>
                  </w:divBdr>
                  <w:divsChild>
                    <w:div w:id="1782072362">
                      <w:marLeft w:val="-84"/>
                      <w:marRight w:val="0"/>
                      <w:marTop w:val="33"/>
                      <w:marBottom w:val="33"/>
                      <w:divBdr>
                        <w:top w:val="none" w:sz="0" w:space="0" w:color="auto"/>
                        <w:left w:val="none" w:sz="0" w:space="0" w:color="auto"/>
                        <w:bottom w:val="none" w:sz="0" w:space="0" w:color="auto"/>
                        <w:right w:val="none" w:sz="0" w:space="0" w:color="auto"/>
                      </w:divBdr>
                      <w:divsChild>
                        <w:div w:id="146283555">
                          <w:marLeft w:val="0"/>
                          <w:marRight w:val="0"/>
                          <w:marTop w:val="0"/>
                          <w:marBottom w:val="0"/>
                          <w:divBdr>
                            <w:top w:val="none" w:sz="0" w:space="0" w:color="auto"/>
                            <w:left w:val="none" w:sz="0" w:space="0" w:color="auto"/>
                            <w:bottom w:val="none" w:sz="0" w:space="0" w:color="auto"/>
                            <w:right w:val="none" w:sz="0" w:space="0" w:color="auto"/>
                          </w:divBdr>
                          <w:divsChild>
                            <w:div w:id="127624539">
                              <w:marLeft w:val="0"/>
                              <w:marRight w:val="0"/>
                              <w:marTop w:val="0"/>
                              <w:marBottom w:val="0"/>
                              <w:divBdr>
                                <w:top w:val="none" w:sz="0" w:space="0" w:color="auto"/>
                                <w:left w:val="none" w:sz="0" w:space="0" w:color="auto"/>
                                <w:bottom w:val="none" w:sz="0" w:space="0" w:color="auto"/>
                                <w:right w:val="none" w:sz="0" w:space="0" w:color="auto"/>
                              </w:divBdr>
                            </w:div>
                          </w:divsChild>
                        </w:div>
                        <w:div w:id="371421264">
                          <w:marLeft w:val="0"/>
                          <w:marRight w:val="0"/>
                          <w:marTop w:val="0"/>
                          <w:marBottom w:val="0"/>
                          <w:divBdr>
                            <w:top w:val="none" w:sz="0" w:space="0" w:color="auto"/>
                            <w:left w:val="none" w:sz="0" w:space="0" w:color="auto"/>
                            <w:bottom w:val="none" w:sz="0" w:space="0" w:color="auto"/>
                            <w:right w:val="none" w:sz="0" w:space="0" w:color="auto"/>
                          </w:divBdr>
                          <w:divsChild>
                            <w:div w:id="1975016628">
                              <w:marLeft w:val="0"/>
                              <w:marRight w:val="0"/>
                              <w:marTop w:val="0"/>
                              <w:marBottom w:val="0"/>
                              <w:divBdr>
                                <w:top w:val="none" w:sz="0" w:space="0" w:color="auto"/>
                                <w:left w:val="none" w:sz="0" w:space="0" w:color="auto"/>
                                <w:bottom w:val="none" w:sz="0" w:space="0" w:color="auto"/>
                                <w:right w:val="none" w:sz="0" w:space="0" w:color="auto"/>
                              </w:divBdr>
                            </w:div>
                          </w:divsChild>
                        </w:div>
                        <w:div w:id="2108844615">
                          <w:marLeft w:val="0"/>
                          <w:marRight w:val="0"/>
                          <w:marTop w:val="0"/>
                          <w:marBottom w:val="0"/>
                          <w:divBdr>
                            <w:top w:val="none" w:sz="0" w:space="0" w:color="auto"/>
                            <w:left w:val="none" w:sz="0" w:space="0" w:color="auto"/>
                            <w:bottom w:val="none" w:sz="0" w:space="0" w:color="auto"/>
                            <w:right w:val="none" w:sz="0" w:space="0" w:color="auto"/>
                          </w:divBdr>
                          <w:divsChild>
                            <w:div w:id="1583372034">
                              <w:marLeft w:val="0"/>
                              <w:marRight w:val="0"/>
                              <w:marTop w:val="0"/>
                              <w:marBottom w:val="0"/>
                              <w:divBdr>
                                <w:top w:val="none" w:sz="0" w:space="0" w:color="auto"/>
                                <w:left w:val="none" w:sz="0" w:space="0" w:color="auto"/>
                                <w:bottom w:val="none" w:sz="0" w:space="0" w:color="auto"/>
                                <w:right w:val="none" w:sz="0" w:space="0" w:color="auto"/>
                              </w:divBdr>
                            </w:div>
                          </w:divsChild>
                        </w:div>
                        <w:div w:id="1466318276">
                          <w:marLeft w:val="0"/>
                          <w:marRight w:val="0"/>
                          <w:marTop w:val="0"/>
                          <w:marBottom w:val="0"/>
                          <w:divBdr>
                            <w:top w:val="none" w:sz="0" w:space="0" w:color="auto"/>
                            <w:left w:val="none" w:sz="0" w:space="0" w:color="auto"/>
                            <w:bottom w:val="none" w:sz="0" w:space="0" w:color="auto"/>
                            <w:right w:val="none" w:sz="0" w:space="0" w:color="auto"/>
                          </w:divBdr>
                          <w:divsChild>
                            <w:div w:id="1517695819">
                              <w:marLeft w:val="0"/>
                              <w:marRight w:val="0"/>
                              <w:marTop w:val="0"/>
                              <w:marBottom w:val="0"/>
                              <w:divBdr>
                                <w:top w:val="none" w:sz="0" w:space="0" w:color="auto"/>
                                <w:left w:val="none" w:sz="0" w:space="0" w:color="auto"/>
                                <w:bottom w:val="none" w:sz="0" w:space="0" w:color="auto"/>
                                <w:right w:val="none" w:sz="0" w:space="0" w:color="auto"/>
                              </w:divBdr>
                            </w:div>
                          </w:divsChild>
                        </w:div>
                        <w:div w:id="1258757500">
                          <w:marLeft w:val="0"/>
                          <w:marRight w:val="0"/>
                          <w:marTop w:val="0"/>
                          <w:marBottom w:val="0"/>
                          <w:divBdr>
                            <w:top w:val="none" w:sz="0" w:space="0" w:color="auto"/>
                            <w:left w:val="none" w:sz="0" w:space="0" w:color="auto"/>
                            <w:bottom w:val="none" w:sz="0" w:space="0" w:color="auto"/>
                            <w:right w:val="none" w:sz="0" w:space="0" w:color="auto"/>
                          </w:divBdr>
                          <w:divsChild>
                            <w:div w:id="756363489">
                              <w:marLeft w:val="0"/>
                              <w:marRight w:val="0"/>
                              <w:marTop w:val="0"/>
                              <w:marBottom w:val="0"/>
                              <w:divBdr>
                                <w:top w:val="none" w:sz="0" w:space="0" w:color="auto"/>
                                <w:left w:val="none" w:sz="0" w:space="0" w:color="auto"/>
                                <w:bottom w:val="none" w:sz="0" w:space="0" w:color="auto"/>
                                <w:right w:val="none" w:sz="0" w:space="0" w:color="auto"/>
                              </w:divBdr>
                            </w:div>
                          </w:divsChild>
                        </w:div>
                        <w:div w:id="1031145252">
                          <w:marLeft w:val="0"/>
                          <w:marRight w:val="0"/>
                          <w:marTop w:val="0"/>
                          <w:marBottom w:val="0"/>
                          <w:divBdr>
                            <w:top w:val="none" w:sz="0" w:space="0" w:color="auto"/>
                            <w:left w:val="none" w:sz="0" w:space="0" w:color="auto"/>
                            <w:bottom w:val="none" w:sz="0" w:space="0" w:color="auto"/>
                            <w:right w:val="none" w:sz="0" w:space="0" w:color="auto"/>
                          </w:divBdr>
                          <w:divsChild>
                            <w:div w:id="970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8824">
                  <w:marLeft w:val="0"/>
                  <w:marRight w:val="0"/>
                  <w:marTop w:val="0"/>
                  <w:marBottom w:val="0"/>
                  <w:divBdr>
                    <w:top w:val="none" w:sz="0" w:space="0" w:color="auto"/>
                    <w:left w:val="none" w:sz="0" w:space="0" w:color="auto"/>
                    <w:bottom w:val="none" w:sz="0" w:space="0" w:color="auto"/>
                    <w:right w:val="none" w:sz="0" w:space="0" w:color="auto"/>
                  </w:divBdr>
                  <w:divsChild>
                    <w:div w:id="1028719396">
                      <w:marLeft w:val="0"/>
                      <w:marRight w:val="0"/>
                      <w:marTop w:val="0"/>
                      <w:marBottom w:val="0"/>
                      <w:divBdr>
                        <w:top w:val="none" w:sz="0" w:space="0" w:color="auto"/>
                        <w:left w:val="none" w:sz="0" w:space="0" w:color="auto"/>
                        <w:bottom w:val="none" w:sz="0" w:space="0" w:color="auto"/>
                        <w:right w:val="none" w:sz="0" w:space="0" w:color="auto"/>
                      </w:divBdr>
                    </w:div>
                  </w:divsChild>
                </w:div>
                <w:div w:id="1973438980">
                  <w:marLeft w:val="0"/>
                  <w:marRight w:val="0"/>
                  <w:marTop w:val="0"/>
                  <w:marBottom w:val="0"/>
                  <w:divBdr>
                    <w:top w:val="none" w:sz="0" w:space="0" w:color="auto"/>
                    <w:left w:val="none" w:sz="0" w:space="0" w:color="auto"/>
                    <w:bottom w:val="none" w:sz="0" w:space="0" w:color="auto"/>
                    <w:right w:val="none" w:sz="0" w:space="0" w:color="auto"/>
                  </w:divBdr>
                  <w:divsChild>
                    <w:div w:id="833573250">
                      <w:marLeft w:val="0"/>
                      <w:marRight w:val="0"/>
                      <w:marTop w:val="0"/>
                      <w:marBottom w:val="0"/>
                      <w:divBdr>
                        <w:top w:val="none" w:sz="0" w:space="0" w:color="auto"/>
                        <w:left w:val="none" w:sz="0" w:space="0" w:color="auto"/>
                        <w:bottom w:val="none" w:sz="0" w:space="0" w:color="auto"/>
                        <w:right w:val="none" w:sz="0" w:space="0" w:color="auto"/>
                      </w:divBdr>
                    </w:div>
                  </w:divsChild>
                </w:div>
                <w:div w:id="1823303475">
                  <w:marLeft w:val="0"/>
                  <w:marRight w:val="0"/>
                  <w:marTop w:val="0"/>
                  <w:marBottom w:val="0"/>
                  <w:divBdr>
                    <w:top w:val="none" w:sz="0" w:space="0" w:color="auto"/>
                    <w:left w:val="none" w:sz="0" w:space="0" w:color="auto"/>
                    <w:bottom w:val="none" w:sz="0" w:space="0" w:color="auto"/>
                    <w:right w:val="none" w:sz="0" w:space="0" w:color="auto"/>
                  </w:divBdr>
                  <w:divsChild>
                    <w:div w:id="463890926">
                      <w:marLeft w:val="0"/>
                      <w:marRight w:val="0"/>
                      <w:marTop w:val="0"/>
                      <w:marBottom w:val="0"/>
                      <w:divBdr>
                        <w:top w:val="none" w:sz="0" w:space="0" w:color="auto"/>
                        <w:left w:val="none" w:sz="0" w:space="0" w:color="auto"/>
                        <w:bottom w:val="none" w:sz="0" w:space="0" w:color="auto"/>
                        <w:right w:val="none" w:sz="0" w:space="0" w:color="auto"/>
                      </w:divBdr>
                    </w:div>
                  </w:divsChild>
                </w:div>
                <w:div w:id="1856731267">
                  <w:marLeft w:val="0"/>
                  <w:marRight w:val="0"/>
                  <w:marTop w:val="0"/>
                  <w:marBottom w:val="0"/>
                  <w:divBdr>
                    <w:top w:val="none" w:sz="0" w:space="0" w:color="auto"/>
                    <w:left w:val="none" w:sz="0" w:space="0" w:color="auto"/>
                    <w:bottom w:val="none" w:sz="0" w:space="0" w:color="auto"/>
                    <w:right w:val="none" w:sz="0" w:space="0" w:color="auto"/>
                  </w:divBdr>
                  <w:divsChild>
                    <w:div w:id="1083186327">
                      <w:marLeft w:val="0"/>
                      <w:marRight w:val="0"/>
                      <w:marTop w:val="0"/>
                      <w:marBottom w:val="0"/>
                      <w:divBdr>
                        <w:top w:val="none" w:sz="0" w:space="0" w:color="auto"/>
                        <w:left w:val="none" w:sz="0" w:space="0" w:color="auto"/>
                        <w:bottom w:val="none" w:sz="0" w:space="0" w:color="auto"/>
                        <w:right w:val="none" w:sz="0" w:space="0" w:color="auto"/>
                      </w:divBdr>
                    </w:div>
                  </w:divsChild>
                </w:div>
                <w:div w:id="23404759">
                  <w:marLeft w:val="0"/>
                  <w:marRight w:val="0"/>
                  <w:marTop w:val="0"/>
                  <w:marBottom w:val="0"/>
                  <w:divBdr>
                    <w:top w:val="none" w:sz="0" w:space="0" w:color="auto"/>
                    <w:left w:val="none" w:sz="0" w:space="0" w:color="auto"/>
                    <w:bottom w:val="none" w:sz="0" w:space="0" w:color="auto"/>
                    <w:right w:val="none" w:sz="0" w:space="0" w:color="auto"/>
                  </w:divBdr>
                  <w:divsChild>
                    <w:div w:id="1391264892">
                      <w:marLeft w:val="0"/>
                      <w:marRight w:val="0"/>
                      <w:marTop w:val="0"/>
                      <w:marBottom w:val="0"/>
                      <w:divBdr>
                        <w:top w:val="none" w:sz="0" w:space="0" w:color="auto"/>
                        <w:left w:val="none" w:sz="0" w:space="0" w:color="auto"/>
                        <w:bottom w:val="none" w:sz="0" w:space="0" w:color="auto"/>
                        <w:right w:val="none" w:sz="0" w:space="0" w:color="auto"/>
                      </w:divBdr>
                    </w:div>
                  </w:divsChild>
                </w:div>
                <w:div w:id="1798328738">
                  <w:marLeft w:val="0"/>
                  <w:marRight w:val="0"/>
                  <w:marTop w:val="0"/>
                  <w:marBottom w:val="0"/>
                  <w:divBdr>
                    <w:top w:val="none" w:sz="0" w:space="0" w:color="auto"/>
                    <w:left w:val="none" w:sz="0" w:space="0" w:color="auto"/>
                    <w:bottom w:val="none" w:sz="0" w:space="0" w:color="auto"/>
                    <w:right w:val="none" w:sz="0" w:space="0" w:color="auto"/>
                  </w:divBdr>
                  <w:divsChild>
                    <w:div w:id="2064477162">
                      <w:marLeft w:val="0"/>
                      <w:marRight w:val="0"/>
                      <w:marTop w:val="0"/>
                      <w:marBottom w:val="0"/>
                      <w:divBdr>
                        <w:top w:val="none" w:sz="0" w:space="0" w:color="auto"/>
                        <w:left w:val="none" w:sz="0" w:space="0" w:color="auto"/>
                        <w:bottom w:val="none" w:sz="0" w:space="0" w:color="auto"/>
                        <w:right w:val="none" w:sz="0" w:space="0" w:color="auto"/>
                      </w:divBdr>
                    </w:div>
                    <w:div w:id="298414855">
                      <w:marLeft w:val="0"/>
                      <w:marRight w:val="0"/>
                      <w:marTop w:val="0"/>
                      <w:marBottom w:val="0"/>
                      <w:divBdr>
                        <w:top w:val="none" w:sz="0" w:space="0" w:color="auto"/>
                        <w:left w:val="none" w:sz="0" w:space="0" w:color="auto"/>
                        <w:bottom w:val="none" w:sz="0" w:space="0" w:color="auto"/>
                        <w:right w:val="none" w:sz="0" w:space="0" w:color="auto"/>
                      </w:divBdr>
                    </w:div>
                  </w:divsChild>
                </w:div>
                <w:div w:id="1219705710">
                  <w:marLeft w:val="0"/>
                  <w:marRight w:val="0"/>
                  <w:marTop w:val="0"/>
                  <w:marBottom w:val="0"/>
                  <w:divBdr>
                    <w:top w:val="none" w:sz="0" w:space="0" w:color="auto"/>
                    <w:left w:val="none" w:sz="0" w:space="0" w:color="auto"/>
                    <w:bottom w:val="none" w:sz="0" w:space="0" w:color="auto"/>
                    <w:right w:val="none" w:sz="0" w:space="0" w:color="auto"/>
                  </w:divBdr>
                  <w:divsChild>
                    <w:div w:id="1381783853">
                      <w:marLeft w:val="0"/>
                      <w:marRight w:val="0"/>
                      <w:marTop w:val="0"/>
                      <w:marBottom w:val="0"/>
                      <w:divBdr>
                        <w:top w:val="none" w:sz="0" w:space="0" w:color="auto"/>
                        <w:left w:val="none" w:sz="0" w:space="0" w:color="auto"/>
                        <w:bottom w:val="none" w:sz="0" w:space="0" w:color="auto"/>
                        <w:right w:val="none" w:sz="0" w:space="0" w:color="auto"/>
                      </w:divBdr>
                    </w:div>
                  </w:divsChild>
                </w:div>
                <w:div w:id="2132556388">
                  <w:marLeft w:val="0"/>
                  <w:marRight w:val="0"/>
                  <w:marTop w:val="0"/>
                  <w:marBottom w:val="0"/>
                  <w:divBdr>
                    <w:top w:val="none" w:sz="0" w:space="0" w:color="auto"/>
                    <w:left w:val="none" w:sz="0" w:space="0" w:color="auto"/>
                    <w:bottom w:val="none" w:sz="0" w:space="0" w:color="auto"/>
                    <w:right w:val="none" w:sz="0" w:space="0" w:color="auto"/>
                  </w:divBdr>
                  <w:divsChild>
                    <w:div w:id="136843739">
                      <w:marLeft w:val="0"/>
                      <w:marRight w:val="0"/>
                      <w:marTop w:val="0"/>
                      <w:marBottom w:val="0"/>
                      <w:divBdr>
                        <w:top w:val="none" w:sz="0" w:space="0" w:color="auto"/>
                        <w:left w:val="none" w:sz="0" w:space="0" w:color="auto"/>
                        <w:bottom w:val="none" w:sz="0" w:space="0" w:color="auto"/>
                        <w:right w:val="none" w:sz="0" w:space="0" w:color="auto"/>
                      </w:divBdr>
                    </w:div>
                  </w:divsChild>
                </w:div>
                <w:div w:id="1381394985">
                  <w:marLeft w:val="0"/>
                  <w:marRight w:val="0"/>
                  <w:marTop w:val="0"/>
                  <w:marBottom w:val="0"/>
                  <w:divBdr>
                    <w:top w:val="none" w:sz="0" w:space="0" w:color="auto"/>
                    <w:left w:val="none" w:sz="0" w:space="0" w:color="auto"/>
                    <w:bottom w:val="none" w:sz="0" w:space="0" w:color="auto"/>
                    <w:right w:val="none" w:sz="0" w:space="0" w:color="auto"/>
                  </w:divBdr>
                  <w:divsChild>
                    <w:div w:id="808866043">
                      <w:marLeft w:val="0"/>
                      <w:marRight w:val="0"/>
                      <w:marTop w:val="0"/>
                      <w:marBottom w:val="0"/>
                      <w:divBdr>
                        <w:top w:val="none" w:sz="0" w:space="0" w:color="auto"/>
                        <w:left w:val="none" w:sz="0" w:space="0" w:color="auto"/>
                        <w:bottom w:val="none" w:sz="0" w:space="0" w:color="auto"/>
                        <w:right w:val="none" w:sz="0" w:space="0" w:color="auto"/>
                      </w:divBdr>
                    </w:div>
                  </w:divsChild>
                </w:div>
                <w:div w:id="1389496948">
                  <w:marLeft w:val="0"/>
                  <w:marRight w:val="0"/>
                  <w:marTop w:val="0"/>
                  <w:marBottom w:val="0"/>
                  <w:divBdr>
                    <w:top w:val="none" w:sz="0" w:space="0" w:color="auto"/>
                    <w:left w:val="none" w:sz="0" w:space="0" w:color="auto"/>
                    <w:bottom w:val="none" w:sz="0" w:space="0" w:color="auto"/>
                    <w:right w:val="none" w:sz="0" w:space="0" w:color="auto"/>
                  </w:divBdr>
                  <w:divsChild>
                    <w:div w:id="1051809660">
                      <w:marLeft w:val="0"/>
                      <w:marRight w:val="0"/>
                      <w:marTop w:val="0"/>
                      <w:marBottom w:val="0"/>
                      <w:divBdr>
                        <w:top w:val="none" w:sz="0" w:space="0" w:color="auto"/>
                        <w:left w:val="none" w:sz="0" w:space="0" w:color="auto"/>
                        <w:bottom w:val="none" w:sz="0" w:space="0" w:color="auto"/>
                        <w:right w:val="none" w:sz="0" w:space="0" w:color="auto"/>
                      </w:divBdr>
                    </w:div>
                  </w:divsChild>
                </w:div>
                <w:div w:id="1123226691">
                  <w:marLeft w:val="0"/>
                  <w:marRight w:val="0"/>
                  <w:marTop w:val="0"/>
                  <w:marBottom w:val="0"/>
                  <w:divBdr>
                    <w:top w:val="none" w:sz="0" w:space="0" w:color="auto"/>
                    <w:left w:val="none" w:sz="0" w:space="0" w:color="auto"/>
                    <w:bottom w:val="none" w:sz="0" w:space="0" w:color="auto"/>
                    <w:right w:val="none" w:sz="0" w:space="0" w:color="auto"/>
                  </w:divBdr>
                  <w:divsChild>
                    <w:div w:id="549339993">
                      <w:marLeft w:val="0"/>
                      <w:marRight w:val="0"/>
                      <w:marTop w:val="0"/>
                      <w:marBottom w:val="0"/>
                      <w:divBdr>
                        <w:top w:val="none" w:sz="0" w:space="0" w:color="auto"/>
                        <w:left w:val="none" w:sz="0" w:space="0" w:color="auto"/>
                        <w:bottom w:val="none" w:sz="0" w:space="0" w:color="auto"/>
                        <w:right w:val="none" w:sz="0" w:space="0" w:color="auto"/>
                      </w:divBdr>
                    </w:div>
                    <w:div w:id="1346664498">
                      <w:marLeft w:val="0"/>
                      <w:marRight w:val="0"/>
                      <w:marTop w:val="0"/>
                      <w:marBottom w:val="0"/>
                      <w:divBdr>
                        <w:top w:val="none" w:sz="0" w:space="0" w:color="auto"/>
                        <w:left w:val="none" w:sz="0" w:space="0" w:color="auto"/>
                        <w:bottom w:val="none" w:sz="0" w:space="0" w:color="auto"/>
                        <w:right w:val="none" w:sz="0" w:space="0" w:color="auto"/>
                      </w:divBdr>
                    </w:div>
                    <w:div w:id="1163349267">
                      <w:marLeft w:val="0"/>
                      <w:marRight w:val="0"/>
                      <w:marTop w:val="0"/>
                      <w:marBottom w:val="0"/>
                      <w:divBdr>
                        <w:top w:val="none" w:sz="0" w:space="0" w:color="auto"/>
                        <w:left w:val="none" w:sz="0" w:space="0" w:color="auto"/>
                        <w:bottom w:val="none" w:sz="0" w:space="0" w:color="auto"/>
                        <w:right w:val="none" w:sz="0" w:space="0" w:color="auto"/>
                      </w:divBdr>
                    </w:div>
                    <w:div w:id="1976984164">
                      <w:marLeft w:val="0"/>
                      <w:marRight w:val="0"/>
                      <w:marTop w:val="0"/>
                      <w:marBottom w:val="0"/>
                      <w:divBdr>
                        <w:top w:val="none" w:sz="0" w:space="0" w:color="auto"/>
                        <w:left w:val="none" w:sz="0" w:space="0" w:color="auto"/>
                        <w:bottom w:val="none" w:sz="0" w:space="0" w:color="auto"/>
                        <w:right w:val="none" w:sz="0" w:space="0" w:color="auto"/>
                      </w:divBdr>
                    </w:div>
                  </w:divsChild>
                </w:div>
                <w:div w:id="1348406497">
                  <w:marLeft w:val="0"/>
                  <w:marRight w:val="0"/>
                  <w:marTop w:val="0"/>
                  <w:marBottom w:val="0"/>
                  <w:divBdr>
                    <w:top w:val="none" w:sz="0" w:space="0" w:color="auto"/>
                    <w:left w:val="none" w:sz="0" w:space="0" w:color="auto"/>
                    <w:bottom w:val="none" w:sz="0" w:space="0" w:color="auto"/>
                    <w:right w:val="none" w:sz="0" w:space="0" w:color="auto"/>
                  </w:divBdr>
                  <w:divsChild>
                    <w:div w:id="309290900">
                      <w:marLeft w:val="0"/>
                      <w:marRight w:val="0"/>
                      <w:marTop w:val="0"/>
                      <w:marBottom w:val="0"/>
                      <w:divBdr>
                        <w:top w:val="none" w:sz="0" w:space="0" w:color="auto"/>
                        <w:left w:val="none" w:sz="0" w:space="0" w:color="auto"/>
                        <w:bottom w:val="none" w:sz="0" w:space="0" w:color="auto"/>
                        <w:right w:val="none" w:sz="0" w:space="0" w:color="auto"/>
                      </w:divBdr>
                      <w:divsChild>
                        <w:div w:id="1699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6590">
                  <w:marLeft w:val="0"/>
                  <w:marRight w:val="0"/>
                  <w:marTop w:val="0"/>
                  <w:marBottom w:val="0"/>
                  <w:divBdr>
                    <w:top w:val="none" w:sz="0" w:space="0" w:color="auto"/>
                    <w:left w:val="none" w:sz="0" w:space="0" w:color="auto"/>
                    <w:bottom w:val="none" w:sz="0" w:space="0" w:color="auto"/>
                    <w:right w:val="none" w:sz="0" w:space="0" w:color="auto"/>
                  </w:divBdr>
                  <w:divsChild>
                    <w:div w:id="323707509">
                      <w:marLeft w:val="0"/>
                      <w:marRight w:val="0"/>
                      <w:marTop w:val="0"/>
                      <w:marBottom w:val="0"/>
                      <w:divBdr>
                        <w:top w:val="none" w:sz="0" w:space="0" w:color="auto"/>
                        <w:left w:val="none" w:sz="0" w:space="0" w:color="auto"/>
                        <w:bottom w:val="none" w:sz="0" w:space="0" w:color="auto"/>
                        <w:right w:val="none" w:sz="0" w:space="0" w:color="auto"/>
                      </w:divBdr>
                    </w:div>
                    <w:div w:id="1313875143">
                      <w:marLeft w:val="0"/>
                      <w:marRight w:val="0"/>
                      <w:marTop w:val="0"/>
                      <w:marBottom w:val="0"/>
                      <w:divBdr>
                        <w:top w:val="none" w:sz="0" w:space="0" w:color="auto"/>
                        <w:left w:val="none" w:sz="0" w:space="0" w:color="auto"/>
                        <w:bottom w:val="none" w:sz="0" w:space="0" w:color="auto"/>
                        <w:right w:val="none" w:sz="0" w:space="0" w:color="auto"/>
                      </w:divBdr>
                    </w:div>
                  </w:divsChild>
                </w:div>
                <w:div w:id="874002069">
                  <w:marLeft w:val="0"/>
                  <w:marRight w:val="0"/>
                  <w:marTop w:val="0"/>
                  <w:marBottom w:val="0"/>
                  <w:divBdr>
                    <w:top w:val="none" w:sz="0" w:space="0" w:color="auto"/>
                    <w:left w:val="none" w:sz="0" w:space="0" w:color="auto"/>
                    <w:bottom w:val="none" w:sz="0" w:space="0" w:color="auto"/>
                    <w:right w:val="none" w:sz="0" w:space="0" w:color="auto"/>
                  </w:divBdr>
                  <w:divsChild>
                    <w:div w:id="1510292712">
                      <w:marLeft w:val="0"/>
                      <w:marRight w:val="0"/>
                      <w:marTop w:val="0"/>
                      <w:marBottom w:val="0"/>
                      <w:divBdr>
                        <w:top w:val="none" w:sz="0" w:space="0" w:color="auto"/>
                        <w:left w:val="none" w:sz="0" w:space="0" w:color="auto"/>
                        <w:bottom w:val="none" w:sz="0" w:space="0" w:color="auto"/>
                        <w:right w:val="none" w:sz="0" w:space="0" w:color="auto"/>
                      </w:divBdr>
                    </w:div>
                  </w:divsChild>
                </w:div>
                <w:div w:id="1567452423">
                  <w:marLeft w:val="0"/>
                  <w:marRight w:val="0"/>
                  <w:marTop w:val="0"/>
                  <w:marBottom w:val="0"/>
                  <w:divBdr>
                    <w:top w:val="none" w:sz="0" w:space="0" w:color="auto"/>
                    <w:left w:val="none" w:sz="0" w:space="0" w:color="auto"/>
                    <w:bottom w:val="none" w:sz="0" w:space="0" w:color="auto"/>
                    <w:right w:val="none" w:sz="0" w:space="0" w:color="auto"/>
                  </w:divBdr>
                  <w:divsChild>
                    <w:div w:id="104665011">
                      <w:marLeft w:val="0"/>
                      <w:marRight w:val="0"/>
                      <w:marTop w:val="0"/>
                      <w:marBottom w:val="0"/>
                      <w:divBdr>
                        <w:top w:val="none" w:sz="0" w:space="0" w:color="auto"/>
                        <w:left w:val="none" w:sz="0" w:space="0" w:color="auto"/>
                        <w:bottom w:val="none" w:sz="0" w:space="0" w:color="auto"/>
                        <w:right w:val="none" w:sz="0" w:space="0" w:color="auto"/>
                      </w:divBdr>
                    </w:div>
                  </w:divsChild>
                </w:div>
                <w:div w:id="498616085">
                  <w:marLeft w:val="0"/>
                  <w:marRight w:val="0"/>
                  <w:marTop w:val="0"/>
                  <w:marBottom w:val="0"/>
                  <w:divBdr>
                    <w:top w:val="none" w:sz="0" w:space="0" w:color="auto"/>
                    <w:left w:val="none" w:sz="0" w:space="0" w:color="auto"/>
                    <w:bottom w:val="none" w:sz="0" w:space="0" w:color="auto"/>
                    <w:right w:val="none" w:sz="0" w:space="0" w:color="auto"/>
                  </w:divBdr>
                  <w:divsChild>
                    <w:div w:id="1474181869">
                      <w:marLeft w:val="0"/>
                      <w:marRight w:val="0"/>
                      <w:marTop w:val="0"/>
                      <w:marBottom w:val="0"/>
                      <w:divBdr>
                        <w:top w:val="none" w:sz="0" w:space="0" w:color="auto"/>
                        <w:left w:val="none" w:sz="0" w:space="0" w:color="auto"/>
                        <w:bottom w:val="none" w:sz="0" w:space="0" w:color="auto"/>
                        <w:right w:val="none" w:sz="0" w:space="0" w:color="auto"/>
                      </w:divBdr>
                    </w:div>
                  </w:divsChild>
                </w:div>
                <w:div w:id="492524468">
                  <w:marLeft w:val="0"/>
                  <w:marRight w:val="0"/>
                  <w:marTop w:val="0"/>
                  <w:marBottom w:val="0"/>
                  <w:divBdr>
                    <w:top w:val="none" w:sz="0" w:space="0" w:color="auto"/>
                    <w:left w:val="none" w:sz="0" w:space="0" w:color="auto"/>
                    <w:bottom w:val="none" w:sz="0" w:space="0" w:color="auto"/>
                    <w:right w:val="none" w:sz="0" w:space="0" w:color="auto"/>
                  </w:divBdr>
                  <w:divsChild>
                    <w:div w:id="427777348">
                      <w:marLeft w:val="0"/>
                      <w:marRight w:val="0"/>
                      <w:marTop w:val="0"/>
                      <w:marBottom w:val="0"/>
                      <w:divBdr>
                        <w:top w:val="none" w:sz="0" w:space="0" w:color="auto"/>
                        <w:left w:val="none" w:sz="0" w:space="0" w:color="auto"/>
                        <w:bottom w:val="none" w:sz="0" w:space="0" w:color="auto"/>
                        <w:right w:val="none" w:sz="0" w:space="0" w:color="auto"/>
                      </w:divBdr>
                    </w:div>
                  </w:divsChild>
                </w:div>
                <w:div w:id="677659389">
                  <w:marLeft w:val="0"/>
                  <w:marRight w:val="0"/>
                  <w:marTop w:val="0"/>
                  <w:marBottom w:val="0"/>
                  <w:divBdr>
                    <w:top w:val="none" w:sz="0" w:space="0" w:color="auto"/>
                    <w:left w:val="none" w:sz="0" w:space="0" w:color="auto"/>
                    <w:bottom w:val="none" w:sz="0" w:space="0" w:color="auto"/>
                    <w:right w:val="none" w:sz="0" w:space="0" w:color="auto"/>
                  </w:divBdr>
                  <w:divsChild>
                    <w:div w:id="1921794447">
                      <w:marLeft w:val="0"/>
                      <w:marRight w:val="0"/>
                      <w:marTop w:val="0"/>
                      <w:marBottom w:val="0"/>
                      <w:divBdr>
                        <w:top w:val="none" w:sz="0" w:space="0" w:color="auto"/>
                        <w:left w:val="none" w:sz="0" w:space="0" w:color="auto"/>
                        <w:bottom w:val="none" w:sz="0" w:space="0" w:color="auto"/>
                        <w:right w:val="none" w:sz="0" w:space="0" w:color="auto"/>
                      </w:divBdr>
                      <w:divsChild>
                        <w:div w:id="11771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heatshieldproducts.com/automotive/heat-shield-and-thermal-barriers" TargetMode="External"/><Relationship Id="rId4" Type="http://schemas.openxmlformats.org/officeDocument/2006/relationships/webSettings" Target="webSettings.xml"/><Relationship Id="rId9" Type="http://schemas.openxmlformats.org/officeDocument/2006/relationships/hyperlink" Target="http://www.autozone.com/sandpaper-and-body-repair-tools/heat-shield-material" TargetMode="External"/><Relationship Id="rId14" Type="http://schemas.openxmlformats.org/officeDocument/2006/relationships/hyperlink" Target="http://www.fao.org/docrep/006/y5013e/y5013e0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1</cp:revision>
  <dcterms:created xsi:type="dcterms:W3CDTF">2017-11-09T03:27:00Z</dcterms:created>
  <dcterms:modified xsi:type="dcterms:W3CDTF">2017-11-09T04:07:00Z</dcterms:modified>
</cp:coreProperties>
</file>