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34"/>
          <w:szCs w:val="34"/>
        </w:rPr>
      </w:pPr>
      <w:bookmarkStart w:colFirst="0" w:colLast="0" w:name="_nwabcrmbgy3p" w:id="0"/>
      <w:bookmarkEnd w:id="0"/>
      <w:r w:rsidDel="00000000" w:rsidR="00000000" w:rsidRPr="00000000">
        <w:rPr>
          <w:sz w:val="34"/>
          <w:szCs w:val="34"/>
          <w:rtl w:val="0"/>
        </w:rPr>
        <w:t xml:space="preserve">Phần 1: So sánh hình thức trình bày</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480"/>
        <w:gridCol w:w="3825"/>
        <w:tblGridChange w:id="0">
          <w:tblGrid>
            <w:gridCol w:w="1500"/>
            <w:gridCol w:w="3480"/>
            <w:gridCol w:w="382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Tiêu chí so sánh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Hình thức 1: "Copy bảng Excel lên Slide" (50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Hình thức 2: "Dùng Bar Chart có highlight"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Tính thuyết phục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Thấp: Nhà đầu tư bị ngợp bởi ma trận số liệu thô, dễ mất tập trung, nghi ngờ năng lực tổng hợp và kỹ năng truyền đạt của người thuyết trình.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Cao: Làm nổi bật ngay lập tức điểm nhấn cốt lõi (ví dụ: sản phẩm chủ lực tăng trưởng vượt trội), tạo ấn tượng chuyên nghiệp và đáng tin cậy.</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Tốc độ hiểu của người xem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Chậm (&gt; 30 giây): Người xem phải căng mắt đọc từng dòng số liệu chi tiết, khiến họ không thể vừa nghe bạn nói vừa nắm bắt nội dung.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Nhanh (&lt; 5 giây): Não bộ tiếp thu thông tin trực quan qua hình ảnh và màu sắc nhấn mạnh ngay lập tức.</w:t>
            </w:r>
          </w:p>
        </w:tc>
      </w:tr>
    </w:tbl>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34"/>
          <w:szCs w:val="34"/>
        </w:rPr>
      </w:pPr>
      <w:bookmarkStart w:colFirst="0" w:colLast="0" w:name="_e2tbqd70qk39" w:id="1"/>
      <w:bookmarkEnd w:id="1"/>
      <w:r w:rsidDel="00000000" w:rsidR="00000000" w:rsidRPr="00000000">
        <w:rPr>
          <w:sz w:val="34"/>
          <w:szCs w:val="34"/>
          <w:rtl w:val="0"/>
        </w:rPr>
        <w:t xml:space="preserve">Phần 2: Đề xuất giải pháp thiết kế mới cho Slide doanh thu</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Assertion Title (Tiêu đề kết luận):</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br w:type="textWrapping"/>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1440" w:firstLine="0"/>
        <w:rPr/>
      </w:pPr>
      <w:r w:rsidDel="00000000" w:rsidR="00000000" w:rsidRPr="00000000">
        <w:rPr>
          <w:i w:val="1"/>
          <w:iCs w:val="1"/>
          <w:rtl w:val="0"/>
        </w:rPr>
        <w:t xml:space="preserve">Thay vì dùng tiêu đề chung chung:</w:t>
      </w:r>
      <w:r w:rsidDel="00000000" w:rsidR="00000000" w:rsidRPr="00000000">
        <w:rPr>
          <w:rtl w:val="0"/>
        </w:rPr>
        <w:t xml:space="preserve"> "Bảng doanh thu chi tiết các sản phẩm tháng qua".</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1440" w:firstLine="0"/>
        <w:rPr/>
      </w:pPr>
      <w:r w:rsidDel="00000000" w:rsidR="00000000" w:rsidRPr="00000000">
        <w:rPr>
          <w:i w:val="1"/>
          <w:iCs w:val="1"/>
          <w:rtl w:val="0"/>
        </w:rPr>
        <w:t xml:space="preserve">Dùng tiêu đề khẳng định kết luận:</w:t>
      </w:r>
      <w:r w:rsidDel="00000000" w:rsidR="00000000" w:rsidRPr="00000000">
        <w:rPr>
          <w:rtl w:val="0"/>
        </w:rPr>
        <w:t xml:space="preserve"> "Sản phẩm A đóng góp 45% tổng doanh thu, dẫn đầu đà tăng trưởng quý 3".</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Loại biểu đồ &amp; Màu sắc chủ đạo:</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br w:type="textWrapping"/>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Loại biểu đồ: Sử dụng Bar Chart (Biểu đồ cột ngang) hoặc Column Chart để trực quan hóa dữ liệu thay cho bảng Excel.</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Màu sắc chủ đạo: Dùng tông màu trung tính (xám nhạt/trắng) làm nền cho toàn bộ các cột, và sử dụng 1 màu nhận diện nổi bật (ví dụ: xanh dương đậm hoặc cam sáng) để highlight (nhấn mạnh) riêng cột sản phẩm dẫn đầu doanh thu. Các cột còn lại làm mờ đi để điều hướng hoàn toàn sự chú ý của nhà đầu tư.</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Cỡ font tối thiểu theo Quy tắc 30:</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br w:type="textWrapping"/>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Áp dụng quy tắc thiết kế (ví dụ Quy tắc 30 trong font chữ/slide): Cỡ font chữ nhỏ nhất trên slide (chú thích, nhãn trục biểu đồ) tối thiểu phải từ 24pt đến 30pt để đảm bảo nhà đầu tư ở hàng ghế cuối vẫn đọc được rõ ràng mà không bị rối mắt.</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00000"/>
        <w:u w:val="none"/>
      </w:rPr>
    </w:lvl>
    <w:lvl w:ilvl="1">
      <w:start w:val="1"/>
      <w:numFmt w:val="bullet"/>
      <w:lvlText w:val="○"/>
      <w:lvlJc w:val="left"/>
      <w:pPr>
        <w:ind w:left="1440" w:hanging="360"/>
      </w:pPr>
      <w:rPr>
        <w:rFonts w:ascii="Arial" w:cs="Arial" w:eastAsia="Arial" w:hAnsi="Arial"/>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