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34"/>
          <w:szCs w:val="34"/>
        </w:rPr>
      </w:pPr>
      <w:bookmarkStart w:colFirst="0" w:colLast="0" w:name="_arlgbv6lqqf5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1: Thiết kế Kiến trúc (Luồng dữ liệu IPO)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Mô tả luồng dữ liệu từ khi ứng viên nộp hồ sơ đến khi phát hành thư mời: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Input (Đầu vào):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Hồ sơ ứng viên nộp qua cổng tuyển dụng hoặc biểu mẫu trực tuyến.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Dữ liệu thô gồm: Họ tên, Email, Số điện thoại, Vị trí ứng tuyển, Điểm chuyên môn, Kỹ năng ngoại ngữ, Trạng thái.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Process (Xử lý - Sàng lọc):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Quản lý dữ liệu bằng file Excel chuẩn Database (tuân thủ 5 Quy tắc Vàng: không merge ô tiêu đề ở vùng dữ liệu, không có hàng/cột trống ngắt quãng, dòng đầu làm Header).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Áp dụng tính năng AutoFilter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Ctrl + Shift + L</w:t>
      </w:r>
      <w:r w:rsidDel="00000000" w:rsidR="00000000" w:rsidRPr="00000000">
        <w:rPr>
          <w:rtl w:val="0"/>
        </w:rPr>
        <w:t xml:space="preserve">) để lọc danh sách thỏa mãn đồng thời 2 điều kiện: Điểm chuyên môn &gt; 8 VÀ Kỹ năng ngoại ngữ đạt yêu cầu.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Output (Đầu ra):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Danh sách ứng viên trúng tuyển vòng hồ sơ được lọc sạch.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Sử dụng mẫu thư mời phỏng vấn chuẩn (Word) có gắn các trường trộn (Merge Fields) để tự động hóa hoặc điền nhanh thông tin gửi đến ứng viên.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34"/>
          <w:szCs w:val="34"/>
        </w:rPr>
      </w:pPr>
      <w:bookmarkStart w:colFirst="0" w:colLast="0" w:name="_54o0jwyvdygx" w:id="1"/>
      <w:bookmarkEnd w:id="1"/>
      <w:r w:rsidDel="00000000" w:rsidR="00000000" w:rsidRPr="00000000">
        <w:rPr>
          <w:sz w:val="34"/>
          <w:szCs w:val="34"/>
          <w:rtl w:val="0"/>
        </w:rPr>
        <w:t xml:space="preserve">Phần 2: Sản phẩm hoàn chỉnh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6"/>
          <w:szCs w:val="26"/>
        </w:rPr>
      </w:pPr>
      <w:bookmarkStart w:colFirst="0" w:colLast="0" w:name="_hplvm2yctvc0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 Mẫu thư mời phỏng vấn chuẩn (Word - Dùng Styles &amp; Nhãn trộn thư)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Thiết kế cấu trúc Styles: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Tiêu đề thư (Heading 1): Dùng Style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Heading 1</w:t>
      </w:r>
      <w:r w:rsidDel="00000000" w:rsidR="00000000" w:rsidRPr="00000000">
        <w:rPr>
          <w:rtl w:val="0"/>
        </w:rPr>
        <w:t xml:space="preserve"> (In đậm, canh giữa, cỡ chữ lớn nhận diện thương hiệu Startup).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Lời chào &amp; Nội dung (Body Text): Dùng Style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(Font Arial/Times New Roman, giãn dòng 1.15).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Nội dung mẫu &amp; Nhãn thông tin (dùng cho Mail Merge sau này):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sz w:val="34"/>
          <w:szCs w:val="34"/>
        </w:rPr>
      </w:pPr>
      <w:bookmarkStart w:colFirst="0" w:colLast="0" w:name="_c0cl9t3a3lie" w:id="3"/>
      <w:bookmarkEnd w:id="3"/>
      <w:r w:rsidDel="00000000" w:rsidR="00000000" w:rsidRPr="00000000">
        <w:rPr>
          <w:sz w:val="34"/>
          <w:szCs w:val="34"/>
          <w:rtl w:val="0"/>
        </w:rPr>
        <w:t xml:space="preserve">CÔNG TY CÔNG NGHỆ STARTUP TECH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Địa chỉ: Cầu Giấy, Hà Nội — Email: hr@startuptech.vn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sz w:val="46"/>
          <w:szCs w:val="46"/>
        </w:rPr>
      </w:pPr>
      <w:bookmarkStart w:colFirst="0" w:colLast="0" w:name="_lc8lkapbizav" w:id="4"/>
      <w:bookmarkEnd w:id="4"/>
      <w:r w:rsidDel="00000000" w:rsidR="00000000" w:rsidRPr="00000000">
        <w:rPr>
          <w:sz w:val="46"/>
          <w:szCs w:val="46"/>
          <w:rtl w:val="0"/>
        </w:rPr>
        <w:t xml:space="preserve">THƯ MỜI PHỎNG VẤN VỊ TRÍ LẬP TRÌNH VIÊN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Kính gửi: «Ho_Va_Ten»,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Cảm ơn bạn đã quan tâm và nộp hồ sơ ứng tuyển vào vị trí «Vi_Tri_Ung_Tuyen» tại Startup Tech. Sau quá trình sàng lọc hồ sơ kỹ lưỡng, chúng tôi rất ấn tượng với năng lực chuyên môn (Điểm: «Diem_Chuyen_Mon») cũng như kỹ năng ngoại ngữ của bạn.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Ban tuyển dụng trân trọng kính mời bạn tham gia buổi phỏng vấn trực tiếp với thông tin chi tiết như sau: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Thời gian: 09:00 sáng, Thứ Hai, ngày 26/10/2026.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Địa điểm: Văn phòng công ty Startup Tech, Hà Nội.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Hình thức: Phỏng vấn trực tiếp kèm bài test kỹ thuật ngắn.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Vui lòng phản hồi xác nhận tham gia trước ngày 24/10/2026 bằng cách trả lời email này.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Trân trọng,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Ban Nhân Sự Startup Tech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«Nguoi_Dai_Dien»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6"/>
          <w:szCs w:val="26"/>
        </w:rPr>
      </w:pPr>
      <w:bookmarkStart w:colFirst="0" w:colLast="0" w:name="_otdielngurqr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2. Mẫu bảng quản lý ứng viên (Excel - Chuẩn Database)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Bảng dữ liệu được thiết kế hoàn toàn tuân thủ 5 Quy tắc Vàng (Header nằm ở dòng đầu tiên của bảng, không có ô trống ngắt quãng, không merge ô trong vùng dữ liệu):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425"/>
        <w:gridCol w:w="1530"/>
        <w:gridCol w:w="1485"/>
        <w:gridCol w:w="2085"/>
        <w:gridCol w:w="1395"/>
        <w:tblGridChange w:id="0">
          <w:tblGrid>
            <w:gridCol w:w="840"/>
            <w:gridCol w:w="1425"/>
            <w:gridCol w:w="1530"/>
            <w:gridCol w:w="1485"/>
            <w:gridCol w:w="2085"/>
            <w:gridCol w:w="13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Họ và Tên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Vị trí Ứng tuyển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Điểm Chuyên Môn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Kỹ Năng Ngoại Ngữ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Trạng Thái Hồ Sơ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Nguyễn Văn An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Lập trình Backend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Tiếng Anh (Fluent)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Đạt điều kiện phỏng vấn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Trần Thị Bình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Lập trình Frontend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Tiếng Nhật (N2)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Đạt điều kiện phỏng vấn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Lê Minh Châu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Lập trình Fullstack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Tiếng Anh (Intermediate)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Loại (Điểm &lt; 8)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Phạm Hoàng Dũng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Lập trình Backend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Tiếng Anh (Advanced)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Đạt điều kiện phỏng vấn</w:t>
            </w:r>
          </w:p>
        </w:tc>
      </w:tr>
    </w:tbl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Cách lọc dữ liệu trên Excel: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Bôi đen bảng dữ liệu, nhấn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Ctrl + Shift + L</w:t>
      </w:r>
      <w:r w:rsidDel="00000000" w:rsidR="00000000" w:rsidRPr="00000000">
        <w:rPr>
          <w:rtl w:val="0"/>
        </w:rPr>
        <w:t xml:space="preserve"> để bật bộ lọc AutoFilter.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Tại cột Điểm Chuyên Môn, chọn Number Filters </w:t>
      </w:r>
      <m:oMath>
        <m:r>
          <m:t>→</m:t>
        </m:r>
      </m:oMath>
      <w:r w:rsidDel="00000000" w:rsidR="00000000" w:rsidRPr="00000000">
        <w:rPr>
          <w:rtl w:val="0"/>
        </w:rPr>
        <w:t xml:space="preserve"> Greater Than </w:t>
      </w:r>
      <m:oMath>
        <m:r>
          <m:t>→</m:t>
        </m:r>
      </m:oMath>
      <w:r w:rsidDel="00000000" w:rsidR="00000000" w:rsidRPr="00000000">
        <w:rPr>
          <w:rtl w:val="0"/>
        </w:rPr>
        <w:t xml:space="preserve"> nhập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Tại cột Kỹ Năng Ngoại Ngữ, chọn các tiêu chí ngôn ngữ yêu cầu để lấy danh sách ứng viên chuẩn xác phục vụ việc gửi thư mời.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