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8"/>
        </w:numPr>
      </w:pPr>
      <w:r>
        <w:t xml:space="preserve">We present a simple yet powerful generative computational model for large-scale brain dynamics</w:t>
      </w:r>
    </w:p>
    <w:p>
      <w:pPr>
        <w:pStyle w:val="ListParagraph"/>
        <w:numPr>
          <w:ilvl w:val="0"/>
          <w:numId w:val="8"/>
        </w:numPr>
      </w:pPr>
      <w:r>
        <w:t xml:space="preserve">Based on theory of artificial attractor neural networks emerging from first principles of self-organization</w:t>
      </w:r>
    </w:p>
    <w:p>
      <w:pPr>
        <w:pStyle w:val="ListParagraph"/>
        <w:numPr>
          <w:ilvl w:val="0"/>
          <w:numId w:val="8"/>
        </w:numPr>
      </w:pPr>
      <w:r>
        <w:t xml:space="preserve">Model dynamics accurately reconstruct several characteristics of resting state brain dynamics and confirm theoretical predictions of emergent attractor self-orthogonalization</w:t>
      </w:r>
    </w:p>
    <w:p>
      <w:pPr>
        <w:pStyle w:val="ListParagraph"/>
        <w:numPr>
          <w:ilvl w:val="0"/>
          <w:numId w:val="8"/>
        </w:numPr>
      </w:pPr>
      <w:r>
        <w:t xml:space="preserve">Our model captures both task-induced and pathological changes in brain activity</w:t>
      </w:r>
    </w:p>
    <w:p>
      <w:pPr>
        <w:pStyle w:val="ListParagraph"/>
        <w:numPr>
          <w:ilvl w:val="0"/>
          <w:numId w:val="8"/>
        </w:numPr>
      </w:pPr>
      <w:r>
        <w:t xml:space="preserve">fcANN</w:t>
      </w:r>
      <w:r>
        <w:t xml:space="preserve">s offers a simple and interpretable computational alternative to conventional descriptive analyses of brain function</w:t>
      </w:r>
    </w:p>
    <w:p>
      <w:r>
        <w:t xml:space="preserve">Understanding large-scale brain dynamics is a grand challenge in neuroscience.
We propose functional connectivity-based Attractor Neural Networks (</w:t>
      </w:r>
      <w:r>
        <w:t xml:space="preserve">fcANN</w:t>
      </w:r>
      <w:r>
        <w:t xml:space="preserve">s), a theoretically-inspired model of macro-scale brain dynamics, simulating recurrent activity flow among brain regions based on first principles of self-organization. An </w:t>
      </w:r>
      <w:r>
        <w:t xml:space="preserve">fcANN</w:t>
      </w:r>
      <w:r>
        <w:t xml:space="preserve"> is neither optimized to mimic certain brain characteristics, nor trained to solve specific tasks; its weights are simply initialized with empirical functional connectivity values.
In the </w:t>
      </w:r>
      <w:r>
        <w:t xml:space="preserve">fcANN</w:t>
      </w:r>
      <w:r>
        <w:t xml:space="preserve"> framework, brain dynamics are understood in relation to attractor states; neurobiologically meaningful activity configurations that minimize the free energy of the system.
Analyses of 7 distinct datasets demonstrate that </w:t>
      </w:r>
      <w:r>
        <w:t xml:space="preserve">fcANN</w:t>
      </w:r>
      <w:r>
        <w:t xml:space="preserve">s can accurately reconstruct and predict brain dynamics under a wide range of conditions, including resting and task states and brain disorders.
By establishing a mechanistic link between connectivity and activity, </w:t>
      </w:r>
      <w:r>
        <w:t xml:space="preserve">fcANN</w:t>
      </w:r>
      <w:r>
        <w:t xml:space="preserve">s offers a simple and interpretable  computational alternative to conventional descriptive analyses of brain function. Being a generative framework, </w:t>
      </w:r>
      <w:r>
        <w:t xml:space="preserve">fcANN</w:t>
      </w:r>
      <w:r>
        <w:t xml:space="preserve">s can yield mechanistic insights and hold potential to uncover novel treatment targets.</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rich and spatiotemporally complex fluctuations </w:t>
      </w:r>
      <w:r>
        <w:t xml:space="preserve">(</w:t>
      </w:r>
      <w:r>
        <w:t xml:space="preserve">Bassett &amp; Sporns, 2017</w:t>
      </w:r>
      <w:r>
        <w:t xml:space="preserve">)</w:t>
      </w:r>
      <w:r>
        <w:t xml:space="preserve">.
These fluctuations are neither random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they organize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 quasi-periodic properties, with a limited number of recurring patterns often termed as “brain states” </w:t>
      </w:r>
      <w:r>
        <w:t xml:space="preserve">(</w:t>
      </w:r>
      <w:r>
        <w:t xml:space="preserve">Greene </w:t>
      </w:r>
      <w:r>
        <w:rPr>
          <w:i/>
          <w:iCs/>
        </w:rPr>
        <w:t xml:space="preserve">et al.</w:t>
      </w:r>
      <w:r>
        <w:t xml:space="preserve">, 2023</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lack of any centralized control), investigating attractor models from the point-of-view of self-organization may be key to narrow down the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w:t>
      </w:r>
    </w:p>
    <w:p>
      <w:r>
        <w:t xml:space="preserve">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our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sampling process).</w:t>
      </w:r>
    </w:p>
    <w:p>
      <w:r>
        <w:t xml:space="preserve">Learning, on the other hand, emerges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course-graining), it is well-suited to serve as a basis for a computational model of large-scale brain dynamics.</w:t>
      </w:r>
    </w:p>
    <w:p>
      <w:r>
        <w:t xml:space="preserve">In the present work, we translate the results of our theoretical framework on inference dynamics into a computational model of macro-scale brain dynamics and deploy a diverse set of experimental, clinical and meta-analytic studies to perform an initial investigation of several of its predictions. We start by showing that - if large-scale brain dynamics evolves and organizes according to the emergent rules of this framework - the corresponding attractor model can be effectively approximated from functional connectivity data, as measured with resting state </w:t>
      </w:r>
      <w:r>
        <w:t xml:space="preserve">fMRI</w:t>
      </w:r>
      <w:r>
        <w:t xml:space="preserve">.
Based on the network topology spanned by functional connectivity, our model assigns a free energy level for any arbitrary activation patterns and determines a “trajectory of least action” towards one of the finite number of </w:t>
      </w:r>
      <w:r>
        <w:rPr>
          <w:i/>
          <w:iCs/>
        </w:rPr>
        <w:t xml:space="preserve">attractor states</w:t>
      </w:r>
      <w:r>
        <w:t xml:space="preserve">, that minimize this energy (</w:t>
      </w:r>
      <w:r>
        <w:t xml:space="preserve">Figure </w:t>
      </w:r>
      <w:r>
        <w:t xml:space="preserve">1</w:t>
      </w:r>
      <w:r>
        <w:t xml:space="preserve">).
We than perform an initial investigation of the robustness and biological plausibility of the attractor states of the reconstructed network and whether it is able to reproduce various characteristics of resting 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 energy 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 energy minimization, the weights of these network will encode a global internal model of the external world, as represented by the external inputs (or internal biases) presented to the network. The priors of this internal generative model are represented by the attractor states of the network that - as a special consequence of free energy minimization - will tend to be orthogonal to each other. During stochastic inference (local free energy minimization), the network samples from the posterior that combines these priors with the previous brain states (also encompassing incoming stimuli), akin to Markov-chain Monte Carlo (MCMC) sampling.
</w:t>
      </w:r>
      <w:r>
        <w:rPr>
          <w:b/>
          <w:bCs/>
        </w:rPr>
        <w:t xml:space="preserve">B</w:t>
      </w:r>
      <w:r>
        <w:t xml:space="preserve"> In accordance to this theoretical framework, we consider regions of the brain as nodes of a free energy 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 - which displays strong analogies with the relaxation rule of Hopfield networks and the activity flow principle that links activity to connectivity in brain networks - results in a generative computational model of macro-scale brain dynamics, that we term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fo least action towards an attractor state to any brain activation pattern and predicts changes of the corresponding dynamics in response to alterations in activity and/or connectivity. Throughout the present paper, we will illustrate these concepts with the aid of a low-dimensional embedding of the state-space, which we will refer to as the </w:t>
      </w:r>
      <w:r>
        <w:t xml:space="preserve">fcANN</w:t>
      </w:r>
      <w:r>
        <w:t xml:space="preserve"> projection.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self-organizing attractor networks </w:t>
      </w:r>
      <w:r>
        <w:t xml:space="preserve">(</w:t>
      </w:r>
      <w:r>
        <w:t xml:space="preserve">Spisak &amp; Friston, 2025</w:t>
      </w:r>
      <w:r>
        <w:t xml:space="preserve">)</w:t>
      </w:r>
      <w:r>
        <w:t xml:space="preserve">.
Self-organizing attractor networks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which posits that any self-organizing system that maintains its integrity over time (i.e. has a steady-state distribution) must act in a way that minimizes its variational free energy.</w:t>
      </w:r>
    </w:p>
    <w:p>
      <w:r>
        <w:t xml:space="preserve">Specifically, we assume a network of </w:t>
      </w:r>
      <m:oMath>
        <m:r>
          <m:t>N</m:t>
        </m:r>
      </m:oMath>
      <w:r>
        <w:t xml:space="preserve"> units, where each unit is represented by a single continuous-valued state variable </w:t>
      </w:r>
      <m:oMath>
        <m:r>
          <m:t>\sigma_i \in [-1,1]</m:t>
        </m:r>
      </m:oMath>
      <w:r>
        <w:t xml:space="preserve">. The activity of the network is described by a vector of states </w:t>
      </w:r>
      <m:oMath>
        <m:r>
          <m:t>\bm{\sigma} = (\sigma_1, \sigma_2, \dots, \sigma_N)</m:t>
        </m:r>
      </m:oMath>
      <w:r>
        <w:t xml:space="preserve">. These states are conditionally independent of each other, given boundary states, that realize couplings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self-organizing (i.e. free-energy-minimizing) attractor network, we can derivetwo types of emergent dynamics from the single imperative of free energy minimization: inference and learning.</w:t>
      </w:r>
    </w:p>
    <w:p>
      <w:pPr>
        <w:pStyle w:val="Heading3"/>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\sigma_j}_{\textit{weighted input}}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will focus use both the deterministic (“least action”) and stochastic variant of the inference rule. The former will be used to identify the attractor states of the network, while the latter will be used as a generative computational model for large 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basis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of given the attractor states currently encoded in the network (serving as a macro-scale prior) and the previous state, including external inputs (serving as likelihood in the Bayesian sense). The stochastic update, therefore, is equivalent to a Markov-chain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w:t>
      </w:r>
    </w:p>
    <w:p>
      <w:r>
        <w:t xml:space="preserve">The present study leverages this theoretical foundation. We aim to model large-scale brain dynamics as a free energy minimizing attractor network.</w:t>
      </w:r>
    </w:p>
    <w:p>
      <w:r>
        <w:t xml:space="preserve">According to our framework, such networks can be reconstructed from the activation timeseries data measured in its nodes. Specifically, the weight matrix of the attractor network can be reconstructed as the negative inverse covariance matrix of the regional activation timeseries: </w:t>
      </w:r>
      <m:oMath>
        <m:r>
          <m:t>\bm{J} = -\bm{\Lambda} = -\bm{\Sigma}^{-1}</m:t>
        </m:r>
      </m:oMath>
      <w:r>
        <w:t xml:space="preserve">, where </w:t>
      </w:r>
      <m:oMath>
        <m:r>
          <m:t>\bm{\Sigma}</m:t>
        </m:r>
      </m:oMath>
      <w:r>
        <w:t xml:space="preserve"> is the covariance matrix of the activation timeseries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case of resting state </w:t>
      </w:r>
      <w:r>
        <w:t xml:space="preserve">fMRI</w:t>
      </w:r>
      <w:r>
        <w:t xml:space="preserve"> data, this corresponds to pooling network nodes into functional parcels. Drawing upon concepts such as the center manifold theorem </w:t>
      </w:r>
      <w:r>
        <w:t xml:space="preserve">(</w:t>
      </w:r>
      <w:r>
        <w:t xml:space="preserve">Wagner, 1989</w:t>
      </w:r>
      <w: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The covariance and precision matrices can often be poor estimates of the true population covariance and precision, especially when the number of time points is low. We recommend using a regularized covariance matrix estimation method, such as the Ledoit-Wolf estimator </w:t>
      </w:r>
      <w:r>
        <w:t xml:space="preserve">(</w:t>
      </w:r>
      <w:r>
        <w:t xml:space="preserve">Ledoit &amp; Wolf, 2004</w:t>
      </w:r>
      <w:r>
        <w:t xml:space="preserve">)</w:t>
      </w:r>
      <w:r>
        <w:t xml:space="preserve">.</w:t>
      </w:r>
    </w:p>
    <w:p/>
    <w:p>
      <w:r>
        <w:t xml:space="preserve">Having estimates of the weight matrix </w:t>
      </w:r>
      <m:oMath>
        <m:r>
          <m:t>J</m:t>
        </m:r>
      </m:oMath>
      <w:r>
        <w:t xml:space="preserve"> of the attractor network, we can now rely on the deterministic and stochastic versions of the inference procedure (eq. \ref{fep-update})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IntenseQuote"/>
      </w:pPr>
      <w:r>
        <w:t xml:space="preserve">todo: stochastic and deterministic variants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timeseries data.</w:t>
      </w:r>
    </w:p>
    <w:p>
      <w:r>
        <w:t xml:space="preserve">However, this specific learning rule has an important implication for the free-energy minimizing attractor states of the network: it will naturally drive the attractor states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not a consequence of the above formulated inference dynamics. It has, however, remarkable implications for the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Here we reconstruct attractor networks from functional connectivity data - hereinafter referred to as </w:t>
      </w:r>
      <w:r>
        <w:t xml:space="preserve">fcANN</w:t>
      </w:r>
      <w:r>
        <w:t xml:space="preserve">s - without relying on the learning rule of the </w:t>
      </w:r>
      <w:r>
        <w:t xml:space="preserve">FEP</w:t>
      </w:r>
      <w:r>
        <w:t xml:space="preserve">-</w:t>
      </w:r>
      <w:r>
        <w:t xml:space="preserve">ANN</w:t>
      </w:r>
      <w:r>
        <w:t xml:space="preserve"> framework (eq. \ref{learning-rule}) which imposes orthogonality on the attractors.
Thus, if in these emprically reconstructed </w:t>
      </w:r>
      <w:r>
        <w:t xml:space="preserve">fcANN</w:t>
      </w:r>
      <w:r>
        <w:t xml:space="preserve">s, an alignment between the eigenvectors of the coupling matrix and the attractors is observed, it can be considered as a strong evidence that the studied system approximates a Kanter-Sompolinsky projector network.</w:t>
      </w:r>
    </w:p>
    <w:p>
      <w:r>
        <w:t xml:space="preserve">As </w:t>
      </w:r>
      <w:r>
        <w:t xml:space="preserve">FEP</w:t>
      </w:r>
      <w:r>
        <w:t xml:space="preserve">-</w:t>
      </w:r>
      <w:r>
        <w:t xml:space="preserve">ANN</w:t>
      </w:r>
      <w:r>
        <w:t xml:space="preserve">s - 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 provide a plausible and mathematicaly rigorous mechanistic model for the emergence of architectures apporxiamting Kanter-Sompolinsky projector network through local learning rules, this alignment between the eigenvectors of the coupling matrix and the attractors can be considered as a signature of an underlying </w:t>
      </w:r>
      <w:r>
        <w:t xml:space="preserve">FEP</w:t>
      </w:r>
      <w:r>
        <w:t xml:space="preserve">-</w:t>
      </w:r>
      <w:r>
        <w:t xml:space="preserve">ANN</w:t>
      </w:r>
      <w:r>
        <w:t xml:space="preserve">.</w:t>
      </w:r>
    </w:p>
    <w:p>
      <w:r>
        <w:t xml:space="preserve">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Next to the prediction of (approximate) attractor orthogonality, our framework provides further testable predictions. If the functional connectome can indeed be considered as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and efficient generative model of the empirical resting state brain dynamics as well as perturbations thereof caused either by external inputs (stimulations and tasks) or pathologies.</w:t>
      </w:r>
    </w:p>
    <w:p>
      <w:pPr>
        <w:pStyle w:val="Heading4"/>
      </w:pPr>
      <w:r>
        <w:t xml:space="preserve">Null models</w:t>
      </w:r>
    </w:p>
    <w:p>
      <w:r>
        <w:t xml:space="preserve">The above theoretical predictions will be directly tested in the present study with appropriate null models.
First, we show that </w:t>
      </w:r>
      <w:r>
        <w:t xml:space="preserve">fcANN</w:t>
      </w:r>
      <w:r>
        <w:t xml:space="preserve">-derived brain attractor states display a high-level of similarity to the eigenvectors of the functional connectome matrix, in contrast to null models with permuted coupling weights (preserving symmetry, but destroying topological structure, e.g. clusteredness).
Second we qualitatively demonstrate that attractor states obtained with different inverse temperature parameters </w:t>
      </w:r>
      <m:oMath>
        <m:r>
          <m:t>\beta</m:t>
        </m:r>
      </m:oMath>
      <w:r>
        <w:t xml:space="preserve"> and diffrerent noise levels exhibit large basins and that these attractor states exhibit spatial patterns consistent with known large-scale brain systems.
Third, we contrast the convergence properties of the deterministic relaxation dynamics of </w:t>
      </w:r>
      <w:r>
        <w:t xml:space="preserve">fcANN</w:t>
      </w:r>
      <w:r>
        <w:t xml:space="preserve">s against null models with symmetry-preserving permuted coupling weights.
Finally, we demonstrate in multiple scenarios that the stochastic relaxation dynamics of the </w:t>
      </w:r>
      <w:r>
        <w:t xml:space="preserve">fcANN</w:t>
      </w:r>
      <w:r>
        <w:t xml:space="preserve"> model yields an efficient generative model of the empirical resting state brain dynamics. When reconstructing the temporal dynamics of resting state brain activity, we employ the multivariate normal distribution as a null model, parametrized with the functional connectome’s covariance matrix, which we consider as the implicit model underlying many conventional analyses of </w:t>
      </w:r>
      <w:r>
        <w:t xml:space="preserve">fMRI</w:t>
      </w:r>
      <w:r>
        <w:t xml:space="preserve"> connectivity.
We extend this null modelling strategy with a null model based on spatially autocorrelation-preserving randomization of the real data, benchmarking the ability of the </w:t>
      </w:r>
      <w:r>
        <w:t xml:space="preserve">fcANN</w:t>
      </w:r>
      <w:r>
        <w:t xml:space="preserve"> model to predict large-scale brain dynamics over and beyond the basline determined by spatial autocorrelation structure.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Short name</w:t>
            </w:r>
          </w:p>
        </w:tc>
        <w:tc>
          <w:p>
            <w:r>
              <w:t xml:space="preserve">Brief description</w:t>
            </w:r>
          </w:p>
        </w:tc>
      </w:tr>
      <w:tr>
        <w:trPr>
          <w:tblHeader/>
        </w:trPr>
        <w:tc>
          <w:p>
            <w:r>
              <w:rPr>
                <w:i/>
                <w:iCs/>
              </w:rPr>
              <w:t xml:space="preserve">N1.</w:t>
            </w:r>
            <w:r>
              <w:t xml:space="preserve"> Timeseries phase-randomization</w:t>
            </w:r>
          </w:p>
        </w:tc>
        <w:tc>
          <w:p>
            <w:r>
              <w:t xml:space="preserve">Phase randomize timeseries data, independnetly for each reagion, recaluclate connectivity matrix.</w:t>
            </w:r>
          </w:p>
        </w:tc>
      </w:tr>
      <w:tr>
        <w:trPr>
          <w:tblHeader/>
        </w:trPr>
        <w:tc>
          <w:p>
            <w:r>
              <w:rPr>
                <w:i/>
                <w:iCs/>
              </w:rPr>
              <w:t xml:space="preserve">N2.</w:t>
            </w:r>
            <w:r>
              <w:t xml:space="preserve"> Symmetry-preserving connectome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w:t>
            </w:r>
            <w:r>
              <w:rPr>
                <w:color w:val="000000"/>
                <w:rFonts w:ascii="Monospace" w:cs="Monospace" w:eastAsia="Monospace" w:hAnsi="Monospace"/>
                <w:shd w:fill="D2D3D2" w:color="D2D3D2" w:val="solid"/>
              </w:rPr>
              <w:t xml:space="preserve">J</w:t>
            </w:r>
            <w:r>
              <w:t xml:space="preserve"> symmetric; destroys topological structure (e.g., clusteredness) while preserving weight symmetry.</w:t>
            </w:r>
          </w:p>
        </w:tc>
      </w:tr>
      <w:tr>
        <w:trPr>
          <w:tblHeader/>
        </w:trPr>
        <w:tc>
          <w:p>
            <w:r>
              <w:rPr>
                <w:i/>
                <w:iCs/>
              </w:rPr>
              <w:t xml:space="preserve">N3.</w:t>
            </w:r>
            <w:r>
              <w:t xml:space="preserve"> Covariance-matched Gaussian</w:t>
            </w:r>
          </w:p>
        </w:tc>
        <w:tc>
          <w:p>
            <w:r>
              <w:t xml:space="preserve">Draw time-frames from a multivariate normal with covariance equal to the functional connectome’s covariance; matches spatial covariance but lacks nonlinear dynamics and temporal dependencies (temporal autocorrelation).</w:t>
            </w:r>
          </w:p>
        </w:tc>
      </w:tr>
      <w:tr>
        <w:trPr>
          <w:tblHeader/>
        </w:trPr>
        <w:tc>
          <w:p>
            <w:r>
              <w:rPr>
                <w:i/>
                <w:iCs/>
              </w:rPr>
              <w:t xml:space="preserve">N4.</w:t>
            </w:r>
            <w:r>
              <w:t xml:space="preserve"> Temporal order permutation</w:t>
            </w:r>
          </w:p>
        </w:tc>
        <w:tc>
          <w:p>
            <w:r>
              <w:t xml:space="preserve">Randomly permute timeframe order within runs to destroy temporal autocorrelation while preserving framewise distributions; used for flow analyses.</w:t>
            </w:r>
          </w:p>
        </w:tc>
      </w:tr>
      <w:tr>
        <w:trPr>
          <w:tblHeader/>
        </w:trPr>
        <w:tc>
          <w:p>
            <w:r>
              <w:rPr>
                <w:i/>
                <w:iCs/>
              </w:rPr>
              <w:t xml:space="preserve">N5.</w:t>
            </w:r>
            <w:r>
              <w:t xml:space="preserve"> Condition shuffling</w:t>
            </w:r>
          </w:p>
        </w:tc>
        <w:tc>
          <w:p>
            <w:r>
              <w:t xml:space="preserve">Permute condition labels, either within participant (e.g., pain vs. rest; up- vs. down-regulation) or between participant (shuffle patient vs. control labels).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rPr>
                <w:b/>
                <w:bCs/>
              </w:rPr>
              <w:t xml:space="preserve">Q1.</w:t>
            </w:r>
            <w:r>
              <w:t xml:space="preserve"> 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NM1-2</w:t>
            </w:r>
          </w:p>
        </w:tc>
      </w:tr>
      <w:tr>
        <w:trPr>
          <w:tblHeader/>
        </w:trPr>
        <w:tc>
          <w:p>
            <w:r>
              <w:rPr>
                <w:b/>
                <w:bCs/>
              </w:rPr>
              <w:t xml:space="preserve">Q2.</w:t>
            </w:r>
            <w:r>
              <w:t xml:space="preserve"> 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rPr>
                <w:b/>
                <w:bCs/>
              </w:rPr>
              <w:t xml:space="preserve">Q3.</w:t>
            </w:r>
            <w:r>
              <w:t xml:space="preserve"> Is the functional connectome well suited to function as an attractor network?</w:t>
            </w:r>
          </w:p>
        </w:tc>
        <w:tc>
          <w:p>
            <w:r>
              <w:t xml:space="preserve">Measure iterations to convergence in deterministic relaxation</w:t>
            </w:r>
          </w:p>
        </w:tc>
        <w:tc>
          <w:p>
            <w:r>
              <w:t xml:space="preserve">NM2</w:t>
            </w:r>
          </w:p>
        </w:tc>
      </w:tr>
      <w:tr>
        <w:trPr>
          <w:tblHeader/>
        </w:trPr>
        <w:tc>
          <w:p>
            <w:r>
              <w:rPr>
                <w:b/>
                <w:bCs/>
              </w:rPr>
              <w:t xml:space="preserve">Q4.</w:t>
            </w:r>
            <w:r>
              <w:t xml:space="preserve"> 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\sigma</m:t>
              </m:r>
            </m:oMath>
            <w:r>
              <w:t xml:space="preserve"> in stochastic relaxation to match empirical data distribution.</w:t>
            </w:r>
          </w:p>
        </w:tc>
        <w:tc>
          <w:p>
            <w:r>
              <w:t xml:space="preserve">NM1, NM3</w:t>
            </w:r>
          </w:p>
        </w:tc>
      </w:tr>
      <w:tr>
        <w:trPr>
          <w:tblHeader/>
        </w:trPr>
        <w:tc>
          <w:p>
            <w:r>
              <w:rPr>
                <w:b/>
                <w:bCs/>
              </w:rPr>
              <w:t xml:space="preserve">Q5.</w:t>
            </w:r>
            <w:r>
              <w:t xml:space="preserve"> Can fc</w:t>
            </w:r>
            <w:r>
              <w:t xml:space="preserve">HNN</w:t>
            </w:r>
            <w:r>
              <w:t xml:space="preserve">s reproduce the characteristics of resting state brain activity?</w:t>
            </w:r>
          </w:p>
        </w:tc>
        <w:tc>
          <w:p>
            <w:r>
              <w:t xml:space="preserve">Compare stochastic dynamics (state occupancy, distribution, temporal trajectory) with empirical resting state data</w:t>
            </w:r>
          </w:p>
        </w:tc>
        <w:tc>
          <w:p>
            <w:r>
              <w:t xml:space="preserve">NM3-4</w:t>
            </w:r>
          </w:p>
        </w:tc>
      </w:tr>
      <w:tr>
        <w:trPr>
          <w:tblHeader/>
        </w:trPr>
        <w:tc>
          <w:p>
            <w:r>
              <w:rPr>
                <w:b/>
                <w:bCs/>
              </w:rPr>
              <w:t xml:space="preserve">Q6.</w:t>
            </w:r>
            <w:r>
              <w:t xml:space="preserve"> Can resting state </w:t>
            </w:r>
            <w:r>
              <w:t xml:space="preserve">fMRI</w:t>
            </w:r>
            <w:r>
              <w:t xml:space="preserve">-based fc</w:t>
            </w:r>
            <w:r>
              <w:t xml:space="preserve">HNN</w:t>
            </w:r>
            <w:r>
              <w:t xml:space="preserve">s predict large-scale brain dynamics elicited by tasks or stimuli?</w:t>
            </w:r>
          </w:p>
        </w:tc>
        <w:tc>
          <w:p>
            <w:r>
              <w:t xml:space="preserve">Contrast pain vs. rest dynamics with data generated by fc</w:t>
            </w:r>
            <w:r>
              <w:t xml:space="preserve">HNN</w:t>
            </w:r>
            <w:r>
              <w:t xml:space="preserve">s and pain-associated control signal</w:t>
            </w:r>
          </w:p>
        </w:tc>
        <w:tc>
          <w:p>
            <w:r>
              <w:t xml:space="preserve">NM5</w:t>
            </w:r>
          </w:p>
        </w:tc>
      </w:tr>
      <w:tr>
        <w:trPr>
          <w:tblHeader/>
        </w:trPr>
        <w:tc>
          <w:p>
            <w:r>
              <w:rPr>
                <w:b/>
                <w:bCs/>
              </w:rPr>
              <w:t xml:space="preserve">Q7.</w:t>
            </w:r>
            <w:r>
              <w:t xml:space="preserve"> Can resting state </w:t>
            </w:r>
            <w:r>
              <w:t xml:space="preserve">fMRI</w:t>
            </w:r>
            <w:r>
              <w:t xml:space="preserve">-based fc</w:t>
            </w:r>
            <w:r>
              <w:t xml:space="preserve">HNN</w:t>
            </w:r>
            <w:r>
              <w:t xml:space="preserve">s predict altered brain dynamics in clinical populations?</w:t>
            </w:r>
          </w:p>
        </w:tc>
        <w:tc>
          <w:p>
            <w:r>
              <w:t xml:space="preserve">Contrast autism spectrum disorder patients vs. typically developing control particiapnts’ observed brain dynamics with data generated by fc</w:t>
            </w:r>
            <w:r>
              <w:t xml:space="preserve">HNN</w:t>
            </w:r>
            <w:r>
              <w:t xml:space="preserve">s initialized with the respecive functional connectomes</w:t>
            </w:r>
          </w:p>
        </w:tc>
        <w:tc>
          <w:p>
            <w:r>
              <w:t xml:space="preserve">NM5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investigated the functional connectome as an attractor network in a sample of n=41 healthy young participants (</w:t>
      </w:r>
      <w:r>
        <w:t xml:space="preserve">study 1</w:t>
      </w:r>
      <w:r>
        <w:t xml:space="preserve">, see Methods </w:t>
      </w:r>
      <w:r>
        <w:t xml:space="preserve">Table </w:t>
      </w:r>
      <w:r>
        <w:t xml:space="preserve">1</w:t>
      </w:r>
      <w:r>
        <w:t xml:space="preserve"> for details).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 state </w:t>
      </w:r>
      <w:r>
        <w:t xml:space="preserve">fMRI</w:t>
      </w:r>
      <w:r>
        <w:t xml:space="preserve"> timeseries of m = 122 functional parcels of the BASC brain atlas (see </w:t>
      </w:r>
      <w:r>
        <w:t xml:space="preserve">Methods</w:t>
      </w:r>
      <w:r>
        <w:t xml:space="preserve"> for details). We then used the standardized functional connectome as the </w:t>
      </w:r>
      <m:oMath>
        <m:r>
          <m:t>w_{ij}</m:t>
        </m:r>
      </m:oMath>
      <w:r>
        <w:t xml:space="preserve">  weights of a fully connected recurrent </w:t>
      </w:r>
      <w:r>
        <w:t xml:space="preserve">fcANN</w:t>
      </w:r>
      <w:r>
        <w:t xml:space="preserve"> model, see </w:t>
      </w:r>
      <w:r>
        <w:t xml:space="preserve">Methods</w:t>
      </w:r>
      <w:r>
        <w:t xml:space="preserve">).</w:t>
      </w:r>
    </w:p>
    <w:p>
      <w:r>
        <w:t xml:space="preserve">Next, we applied the deterministic relaxation procedure to a sufficiently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a_i^{(1)} = -a_i^{(2)}</m:t>
        </m:r>
      </m:oMath>
      <w:r>
        <w:t xml:space="preserve">, see </w:t>
      </w:r>
      <w:r>
        <w:t xml:space="preserve">Figure </w:t>
      </w:r>
      <w:r>
        <w:t xml:space="preserve">2</w:t>
      </w:r>
      <w:r>
        <w:t xml:space="preserve">G).</w:t>
      </w:r>
    </w:p>
    <w:p>
      <w:r>
        <w:t xml:space="preserve">To test research question Q1, we matched the eigenvectors of the coupling matrix to the attractor state with which they exhibit the highest correlation.
The eigenvector-attractor correlations were compared to a null model based on permuted coupling weights (preserving symmetry, but destroying topology). We found that the eigenvectors of the coupling matrix and the attractor states are significantly stronger  aligned, than those in the null model, providing evidence for the existence of a Kanter-Sompolinsky projector network (</w:t>
      </w:r>
      <w:r>
        <w:t xml:space="preserve">Figure </w:t>
      </w:r>
      <w:r>
        <w:t xml:space="preserve">2</w:t>
      </w:r>
      <w:r>
        <w:t xml:space="preserve">A). With the unpermuted fc</w:t>
      </w:r>
      <w:r>
        <w:t xml:space="preserve">HNN</w:t>
      </w:r>
      <w:r>
        <w:t xml:space="preserve">, eigenvectors with the highest eigenvalues tended to be aligned with the attractor states with the highest fractional occupancy.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reminaing of the manuscipt as a high-level visual summary.
This 2-dimensional visulaization, referred to as the </w:t>
      </w:r>
      <w:r>
        <w:rPr>
          <w:i/>
          <w:iCs/>
        </w:rPr>
        <w:t xml:space="preserve">fcANN</w:t>
      </w:r>
      <w:r>
        <w:t xml:space="preserve"> projection</w:t>
      </w:r>
      <w:r>
        <w:t xml:space="preserve">, is simply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(permutation-based p&lt;0.001).
The attractor basins were visualized by using the decision boundaries obtained from this model (</w:t>
      </w:r>
      <w:r>
        <w:t xml:space="preserve">Supplementary Figure </w:t>
      </w:r>
      <w:r>
        <w:t xml:space="preserve">2</w:t>
      </w:r>
      <w:r>
        <w:t xml:space="preserve"> and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 and use it as a basis for all subsequent analyses in this work.</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timeseries data in Study 1) until converging to one of the four attractor states.
Panel E shows that the system does not converge to an attractor state anymore with the stochastic relaxation procedure. The resulting path is still influenced by the attractor states’ “gravitational pull”, resulting in a multistable dynamics that resembles the empirical timeseries data (example data on panel F).</w:t>
      </w:r>
    </w:p>
    <w:p>
      <w:pPr>
        <w:jc w:val="center"/>
      </w:pPr>
      <w:r>
        <w:drawing>
          <wp:inline distT="0" distB="0" distL="0" distR="0">
            <wp:extent cx="4000500" cy="4516747"/>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16747"/>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(left of each pair) closely match the most correlated </w:t>
      </w:r>
      <w:r>
        <w:t xml:space="preserve">fcANN</w:t>
      </w:r>
      <w:r>
        <w:t xml:space="preserve"> attractor states (right of each pair). Attractors were obtained by deterministic Hopfield relaxation from random initial states and collapsing sign‑duplicates; eigenvectors were computed from the symmetrized </w:t>
      </w:r>
      <w:r>
        <w:rPr>
          <w:color w:val="000000"/>
          <w:rFonts w:ascii="Monospace" w:cs="Monospace" w:eastAsia="Monospace" w:hAnsi="Monospace"/>
          <w:shd w:fill="D2D3D2" w:color="D2D3D2" w:val="solid"/>
        </w:rPr>
        <w:t xml:space="preserve">J</w:t>
      </w:r>
      <w:r>
        <w:t xml:space="preserve"> and sign‑flipped to maximize correlation with their matched attractor. Numbers under each pair report Pearson correlation and a permutation p‑value from a symmetry‑preserving null in which the off‑diagonal entries of </w:t>
      </w:r>
      <w:r>
        <w:rPr>
          <w:color w:val="000000"/>
          <w:rFonts w:ascii="Monospace" w:cs="Monospace" w:eastAsia="Monospace" w:hAnsi="Monospace"/>
          <w:shd w:fill="D2D3D2" w:color="D2D3D2" w:val="solid"/>
        </w:rPr>
        <w:t xml:space="preserve">J</w:t>
      </w:r>
      <w:r>
        <w:t xml:space="preserve"> are shuffled and attractors are recomputed for each permutation. For the comprehensive results of the eigenvector-attractor alignment analysis,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Attractor orthogonality. Pairwise angles between collapsed attractor states concentrate around 90°, consistent with predictions of free‑energy minimizing (Kanter–Sompolinsky‑like) networks (Note however, that in high dimensional spaces, random vectors would also tend to be approximately orthogonal). Angles were computed as θ=arccos((a·b)/(|a||b|)) after z‑scoring patterns and collapsing sign‑duplicates; schematic panels illustrate orthogonalization in theory (left) and in the empirical </w:t>
      </w:r>
      <w:r>
        <w:t xml:space="preserve">fcANN</w:t>
      </w:r>
      <w:r>
        <w:t xml:space="preserve"> (right).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The system does not converge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HNN</w:t>
      </w:r>
      <w:r>
        <w:t xml:space="preserve"> with a null model based on symmetry-retaining permuted variations of the connectome, we found that the topology of the original (unpermuted) functional brain connectome makes it significantly better suited to function as an attractor network; than the permuted null model. Table contains the meadian number of iterations until convergence for the original and permuted connectomes for different temperature parameters </w:t>
      </w:r>
      <m:oMath>
        <m:r>
          <m:t>\beta</m:t>
        </m:r>
      </m:oMath>
      <w:r>
        <w:t xml:space="preserve"> and the corresponding p-value.
</w:t>
      </w:r>
      <w:r>
        <w:rPr>
          <w:b/>
          <w:bCs/>
        </w:rPr>
        <w:t xml:space="preserve">H</w:t>
      </w:r>
      <w:r>
        <w:t xml:space="preserve"> We optimized the noise parameter </w:t>
      </w:r>
      <m:oMath>
        <m:r>
          <m:t>\sigma</m:t>
        </m:r>
      </m:oMath>
      <w:r>
        <w:t xml:space="preserve"> of the stochastic relaxation procedure for 8 different </w:t>
      </w:r>
      <m:oMath>
        <m:r>
          <m:t>\sigma</m:t>
        </m:r>
      </m:oMath>
      <w:r>
        <w:t xml:space="preserve"> values over a logarithmic range between </w:t>
      </w:r>
      <m:oMath>
        <m:r>
          <m:t>\sigma=0.1</m:t>
        </m:r>
      </m:oMath>
      <w:r>
        <w:t xml:space="preserve"> and </w:t>
      </w:r>
      <w:r>
        <w:t xml:space="preserve">1</w:t>
      </w:r>
      <w:r>
        <w:t xml:space="preserve"> so that the similarity (the timeframes distribution over the attractor basins) is maximized between the empirical data and the </w:t>
      </w:r>
      <w:r>
        <w:t xml:space="preserve">fcANN</w:t>
      </w:r>
      <w:r>
        <w:t xml:space="preserve">-generated data. We used to null models to assess the significance of similarity: one based on multivariate normal data, with the covariance matrix set to the functional connectome’s covariance matrix, and one based on spatial phase-randomization. P-values are given in the table at the bottom of the panel. The </w:t>
      </w:r>
      <w:r>
        <w:t xml:space="preserve">fcANN</w:t>
      </w:r>
      <w:r>
        <w:t xml:space="preserve"> only reached multistability with </w:t>
      </w:r>
      <m:oMath>
        <m:r>
          <m:t>\sigma&gt;0.19</m:t>
        </m:r>
      </m:oMath>
      <w:r>
        <w:t xml:space="preserve">, and it provided the most accurate reconstruction of the real data with </w:t>
      </w:r>
      <m:oMath>
        <m:r>
          <m:t>\sigma=0.37</m:t>
        </m:r>
      </m:oMath>
      <w:r>
        <w:t xml:space="preserve"> (p=0.007, and p&lt;0.001 for the two null models).</w:t>
      </w:r>
    </w:p>
    <w:p>
      <w:r>
        <w:t xml:space="preserve">In study 1, we have investigated the convergence process of the functional connectivity-based </w:t>
      </w:r>
      <w:r>
        <w:t xml:space="preserve">HNN</w:t>
      </w:r>
      <w:r>
        <w:t xml:space="preserve"> and contrasted it with a null model based on permuted variations of the connectome (while retaining the symmetry of the matrix).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While the original connectome based </w:t>
      </w:r>
      <w:r>
        <w:t xml:space="preserve">HNN</w:t>
      </w:r>
      <w:r>
        <w:t xml:space="preserve"> converged to an attractor state in less than 150 iterations in more than 50% of the cases, the null model did not reach convergence in more than 98% of the cases, even after 10000 iterations (</w:t>
      </w:r>
      <w:r>
        <w:t xml:space="preserve">Figure </w:t>
      </w:r>
      <w:r>
        <w:t xml:space="preserve">2</w:t>
      </w:r>
      <w:r>
        <w:t xml:space="preserve">G, </w:t>
      </w:r>
      <w:r>
        <w:t xml:space="preserve">Supplementary Figure </w:t>
      </w:r>
      <w:r>
        <w:t xml:space="preserve">6</w:t>
      </w:r>
      <w:r>
        <w:t xml:space="preserve">). This result was robustly observed, independent of the inverse temperature parameter beta.
We set the temperature parameter for the rest of the paper to a value providing the fastest convergence (</w:t>
      </w:r>
      <m:oMath>
        <m:r>
          <m:t>\beta=0.04</m:t>
        </m:r>
      </m:oMath>
      <w:r>
        <w:t xml:space="preserve">, median iterations: 107), resulting in 4 distinct attractor states. The primary motivation for selecting </w:t>
      </w:r>
      <m:oMath>
        <m:r>
          <m:t>\beta=0.04</m:t>
        </m:r>
      </m:oMath>
      <w:r>
        <w:t xml:space="preserve"> was to reduce computational burden for further analyses. However, as with increasing temperature, attractor states emerge in a nested fashion (i.e. the basin of a new attractor state is fully contained within the basin of a previous one), we expect that the results of the following analyses would be, although more detailed, but qualitatively similar with higher </w:t>
      </w:r>
      <m:oMath>
        <m:r>
          <m:t>\beta</m:t>
        </m:r>
      </m:oMath>
      <w:r>
        <w:t xml:space="preserve"> values.</w:t>
      </w:r>
    </w:p>
    <w:p>
      <w:r>
        <w:t xml:space="preserve">We optimized the noise parameter </w:t>
      </w:r>
      <m:oMath>
        <m:r>
          <m:t>\sigma</m:t>
        </m:r>
      </m:oMath>
      <w:r>
        <w:t xml:space="preserve"> of the stochastic relaxation procedure for 8 different </w:t>
      </w:r>
      <m:oMath>
        <m:r>
          <m:t>\sigma</m:t>
        </m:r>
      </m:oMath>
      <w:r>
        <w:t xml:space="preserve"> values over a logarithmic range between </w:t>
      </w:r>
      <m:oMath>
        <m:r>
          <m:t>\sigma=0.1</m:t>
        </m:r>
      </m:oMath>
      <w:r>
        <w:t xml:space="preserve"> and </w:t>
      </w:r>
      <w:r>
        <w:t xml:space="preserve">1</w:t>
      </w:r>
      <w:r>
        <w:t xml:space="preserve"> so that the similarity (the timeframes distribution over the attractor basins) is maximized between the empirical data and the </w:t>
      </w:r>
      <w:r>
        <w:t xml:space="preserve">fcANN</w:t>
      </w:r>
      <w:r>
        <w:t xml:space="preserve">-generated data. We contrasted this similarity with two null-models (</w:t>
      </w:r>
      <w:r>
        <w:t xml:space="preserve">Figure </w:t>
      </w:r>
      <w:r>
        <w:t xml:space="preserve">2</w:t>
      </w:r>
      <w:r>
        <w:t xml:space="preserve">H). First we generated null-data as random draws from a multivariate normal distribution with co-variance matrix set to the functional connectome’s covariance matrix (partial correlation-based connectivity estimates). This serves as a baseline for generating data that optimally matches the empirical data in terms of distribution and spatial autocorrelation, as based on information on the underlying co-variance structure (and given Gaussian assumptions), but without any mechanistic model of the generative process, e.g. without modelling any non-linear and non-Gaussian effects and temporal autocorrelations stemming from recurrent activity flow). We found that The </w:t>
      </w:r>
      <w:r>
        <w:t xml:space="preserve">fcANN</w:t>
      </w:r>
      <w:r>
        <w:t xml:space="preserve"> only reached multistability with </w:t>
      </w:r>
      <m:oMath>
        <m:r>
          <m:t>\sigma&gt;0.19</m:t>
        </m:r>
      </m:oMath>
      <w:r>
        <w:t xml:space="preserve">, and it provided more accurate reconstruction of the real data than the null model for </w:t>
      </w:r>
      <m:oMath>
        <m:r>
          <m:t>\sigma=0.37</m:t>
        </m:r>
      </m:oMath>
      <w:r>
        <w:t xml:space="preserve"> and </w:t>
      </w:r>
      <m:oMath>
        <m:r>
          <m:t>\sigma=0.52</m:t>
        </m:r>
      </m:oMath>
      <w:r>
        <w:t xml:space="preserve"> (p=0.007 and 0.015, </w:t>
      </w:r>
      <m:oMath>
        <m:r>
          <m:t>\chi^2</m:t>
        </m:r>
      </m:oMath>
      <w:r>
        <w:t xml:space="preserve"> dissimilarity: 11.16 and 21.57, respectively).
With our second null model, we investigated whether the </w:t>
      </w:r>
      <w:r>
        <w:t xml:space="preserve">fcANN</w:t>
      </w:r>
      <w:r>
        <w:t xml:space="preserve">-reconstructed data is more similar to the empirical data than synthetic data with identical spatial autocorrelation structure (generated by spatial phase randomization of the original volumes, see </w:t>
      </w:r>
      <w:r>
        <w:t xml:space="preserve">Methods</w:t>
      </w:r>
      <w:r>
        <w:t xml:space="preserve">).
We found that the </w:t>
      </w:r>
      <w:r>
        <w:t xml:space="preserve">fcANN</w:t>
      </w:r>
      <w:r>
        <w:t xml:space="preserve">s significantly outperform this null model with all investigated </w:t>
      </w:r>
      <m:oMath>
        <m:r>
          <m:t>\sigma</m:t>
        </m:r>
      </m:oMath>
      <w:r>
        <w:t xml:space="preserve"> values if </w:t>
      </w:r>
      <m:oMath>
        <m:r>
          <m:t>\sigma \geq 0.37</m:t>
        </m:r>
      </m:oMath>
      <w:r>
        <w:t xml:space="preserve"> (p&lt;0.001 for all)
Based on this coarse optimization procedure, we set </w:t>
      </w:r>
      <m:oMath>
        <m:r>
          <m:t>\sigma=0.37</m:t>
        </m:r>
      </m:oMath>
      <w:r>
        <w:t xml:space="preserve"> for all subsequent analyses.</w:t>
      </w:r>
    </w:p>
    <w:p>
      <w:pPr>
        <w:pStyle w:val="Heading3"/>
      </w:pPr>
      <w:r>
        <w:t xml:space="preserve">Reconstruction of resting state brain dynamics</w:t>
      </w:r>
    </w:p>
    <w:p>
      <w:r>
        <w:t xml:space="preserve">The spatial patterns of the obtained attractor states exhibit high neuroscientific relevance and closely resemble previously described large-scale brain systems. (</w:t>
      </w:r>
      <w:r>
        <w:t xml:space="preserve">Figure </w:t>
      </w:r>
      <w:r>
        <w:t xml:space="preserve">3</w:t>
      </w:r>
      <w:r>
        <w:t xml:space="preserve">A).
For simplicity, in the remaining of the manuscript, we restrict our analyses to the first 4 attractors, as the corresponding dynamics can be effectively visualized on the 2-dimensional </w:t>
      </w:r>
      <w:r>
        <w:t xml:space="preserve">fcANN</w:t>
      </w:r>
      <w:r>
        <w:t xml:space="preserve"> projection.
The spatial patterns assocated with first pair of attractors (mapped on </w:t>
      </w:r>
      <w:r>
        <w:t xml:space="preserve">PC</w:t>
      </w:r>
      <w:r>
        <w:t xml:space="preserve">1, horizontal axis)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“extrinsic” system linked to the immediate sensory environment and (ii)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The other pair of attractors spans an orthogonal axis, and resemble to patterns commonly associated with perception–action cycles </w:t>
      </w:r>
      <w:r>
        <w:t xml:space="preserve">(</w:t>
      </w:r>
      <w:r>
        <w:t xml:space="preserve">Fuster, 2004</w:t>
      </w:r>
      <w:r>
        <w:t xml:space="preserve">)</w:t>
      </w:r>
      <w:r>
        <w:t xml:space="preserve">, and described as a gradient across sensory-motor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0549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05493"/>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Hopfield networks reconstruct characteristics of real resting 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w:t>
      </w:r>
      <w:r>
        <w:t xml:space="preserve">.
</w:t>
      </w:r>
      <w:r>
        <w:rPr>
          <w:b/>
          <w:bCs/>
        </w:rPr>
        <w:t xml:space="preserve">B</w:t>
      </w:r>
      <w:r>
        <w:t xml:space="preserve"> The attractor states show excellent replicability in two external datasets (study 2 and 3, mean correlation 0.93).
</w:t>
      </w:r>
      <w:r>
        <w:rPr>
          <w:b/>
          <w:bCs/>
        </w:rPr>
        <w:t xml:space="preserve">C</w:t>
      </w:r>
      <w:r>
        <w:t xml:space="preserve"> The </w:t>
      </w:r>
      <w:r>
        <w:t xml:space="preserve">fcANN</w:t>
      </w:r>
      <w:r>
        <w:t xml:space="preserve"> projection (first two </w:t>
      </w:r>
      <w:r>
        <w:t xml:space="preserve">PC</w:t>
      </w:r>
      <w:r>
        <w:t xml:space="preserve">s of the </w:t>
      </w:r>
      <w:r>
        <w:t xml:space="preserve">fcANN</w:t>
      </w:r>
      <w:r>
        <w:t xml:space="preserve"> state space) explains significantly more variance (p&lt;0.0001) in the real
resting state </w:t>
      </w:r>
      <w:r>
        <w:t xml:space="preserve">fMRI</w:t>
      </w:r>
      <w:r>
        <w:t xml:space="preserve"> data than principal components derived from the real resting state data itself and generalizes
better (p&lt;0.0001) to out-of-sample data (study 2). Error bars denote 99% bootstrapped confidence intervals.
</w:t>
      </w:r>
      <w:r>
        <w:rPr>
          <w:b/>
          <w:bCs/>
        </w:rPr>
        <w:t xml:space="preserve">D</w:t>
      </w:r>
      <w:r>
        <w:t xml:space="preserve"> The </w:t>
      </w:r>
      <w:r>
        <w:t xml:space="preserve">fcANN</w:t>
      </w:r>
      <w:r>
        <w:t xml:space="preserve"> analysis reliably predicts various characteristics of real resting state </w:t>
      </w:r>
      <w:r>
        <w:t xml:space="preserve">fMRI</w:t>
      </w:r>
      <w:r>
        <w:t xml:space="preserve"> data, such as the fraction of time spent on the basis of the four attractors (first column, p=0.007, contrasted to the multivariate normal null model), the distribution of the data on the </w:t>
      </w:r>
      <w:r>
        <w:t xml:space="preserve">fcANN</w:t>
      </w:r>
      <w:r>
        <w:t xml:space="preserve">-projection (second column, p&lt;0.001, contrasted to the multivariate normal null model) and the temporal autocorrelation structure of the real data (third column, p&lt;0.001, contrasted to a null model based on temporally permuted data). This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(rightmost column), stochastic </w:t>
      </w:r>
      <w:r>
        <w:t xml:space="preserve">fcANN</w:t>
      </w:r>
      <w:r>
        <w:t xml:space="preserve">s are capable of self-reconstruction: the timeseries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(mean Pearson’s correlation 0.93) across the discovery dataset (study 1) and two independent replication datasets (</w:t>
      </w:r>
      <w:r>
        <w:t xml:space="preserve">study 2 and 3</w:t>
      </w:r>
      <w:r>
        <w:t xml:space="preserve">, </w:t>
      </w:r>
      <w:r>
        <w:t xml:space="preserve">Figure </w:t>
      </w:r>
      <w:r>
        <w:t xml:space="preserve">3</w:t>
      </w:r>
      <w:r>
        <w:t xml:space="preserve">C). Moreover, they were found to be significantly more robust to noise added to the connectome than nodal strengths scores (used as a reference,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First, the two axes (first two </w:t>
      </w:r>
      <w:r>
        <w:t xml:space="preserve">PC</w:t>
      </w:r>
      <w:r>
        <w:t xml:space="preserve">s) of the </w:t>
      </w:r>
      <w:r>
        <w:t xml:space="preserve">fcANN</w:t>
      </w:r>
      <w:r>
        <w:t xml:space="preserve"> projection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explained variance of the </w:t>
      </w:r>
      <w:r>
        <w:t xml:space="preserve">fcANN</w:t>
      </w:r>
      <w:r>
        <w:t xml:space="preserve"> projection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 </w:t>
      </w:r>
      <w:r>
        <w:t xml:space="preserve">PC</w:t>
      </w:r>
      <w:r>
        <w:t xml:space="preserve">A - by identifying variance-heavy orthogonal directions - aims to explain the highest amount of variance possible in the data (with the assumption of Gaussian conditionals). While empirical attractors are closely aligned to the </w:t>
      </w:r>
      <w:r>
        <w:t xml:space="preserve">PC</w:t>
      </w:r>
      <w:r>
        <w:t xml:space="preserve">s (i.e. eigenvectors of the inverse covariance matrix), the alignment is only approximate. Here we quantified, weather attractor states are a better fit to the unseen data than the </w:t>
      </w:r>
      <w:r>
        <w:t xml:space="preserve">PC</w:t>
      </w:r>
      <w:r>
        <w:t xml:space="preserve">s. Obviously, due to the otherwise strong </w:t>
      </w:r>
      <w:r>
        <w:t xml:space="preserve">PC</w:t>
      </w:r>
      <w:r>
        <w:t xml:space="preserve">-attractor correspondence, this is expected to be only a small improvement. However, this provides important evidence for the validity of our framework, as it shows that attractors are not just a complementary, perhaps “noisier” variety of the </w:t>
      </w:r>
      <w:r>
        <w:t xml:space="preserve">PC</w:t>
      </w:r>
      <w:r>
        <w:t xml:space="preserve">s, but a “substrate” that generalizes better to unseen data than the </w:t>
      </w:r>
      <w:r>
        <w:t xml:space="preserve">PC</w:t>
      </w:r>
      <w:r>
        <w:t xml:space="preserve">s themselves.</w:t>
      </w:r>
    </w:p>
    <w:p>
      <w:r>
        <w:t xml:space="preserve">Second, during stochastic relaxation, the </w:t>
      </w:r>
      <w:r>
        <w:t xml:space="preserve">fcANN</w:t>
      </w:r>
      <w:r>
        <w:t xml:space="preserve"> model was found to spend approximately three-quarters of the time on the basis of the first two attractor states and one-quarter on the basis of the second pair of attractor states (approximately equally distributed between pairs). We observed similar temporal occupancies in the real data </w:t>
      </w:r>
      <w:r>
        <w:t xml:space="preserve">Figure </w:t>
      </w:r>
      <w:r>
        <w:t xml:space="preserve">3</w:t>
      </w:r>
      <w:r>
        <w:t xml:space="preserve">D left column), statistically significant with two different null models (</w:t>
      </w:r>
      <w:r>
        <w:t xml:space="preserve">Supplementary Figure </w:t>
      </w:r>
      <w:r>
        <w:t xml:space="preserve">7</w:t>
      </w:r>
      <w:r>
        <w:t xml:space="preserve">). Fine-grained details of the bimodal distribution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timeseries generated by the </w:t>
      </w:r>
      <w:r>
        <w:t xml:space="preserve">fcANN</w:t>
      </w:r>
      <w:r>
        <w:t xml:space="preserve"> are similar to empirical timeseries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timeseries “flow” (i.e. the characteristic timeframe-to-timeframe transition direction), as compared to null-models of zero temporal autocorrelation (randomized timeframe order, </w:t>
      </w:r>
      <w:r>
        <w:t xml:space="preserve">Figure </w:t>
      </w:r>
      <w:r>
        <w:t xml:space="preserve">3</w:t>
      </w:r>
      <w:r>
        <w:t xml:space="preserve">D, third column </w:t>
      </w:r>
      <w:r>
        <w:t xml:space="preserve">Methods</w:t>
      </w:r>
      <w:r>
        <w:t xml:space="preserve"> for analysis details).</w:t>
      </w:r>
    </w:p>
    <w:p>
      <w:r>
        <w:t xml:space="preserve">Finally, </w:t>
      </w:r>
      <w:r>
        <w:t xml:space="preserve">fcANN</w:t>
      </w:r>
      <w:r>
        <w:t xml:space="preserve">s were found to generate signal that preserves the covariance structure of the real functional connectome,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towards the attractor state of action/execution (permutation test for mean projection difference by randomly swapping conditions, p&lt;0.001, </w:t>
      </w:r>
      <w:r>
        <w:t xml:space="preserve">Figure </w:t>
      </w:r>
      <w:r>
        <w:t xml:space="preserve">4</w:t>
      </w:r>
      <w:r>
        <w:t xml:space="preserve">A, left). Energies, as defined by the </w:t>
      </w:r>
      <w:r>
        <w:t xml:space="preserve">fcANN</w:t>
      </w:r>
      <w:r>
        <w:t xml:space="preserve">, were also significantly different between the two conditions (p&lt;0.001),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of the location of momentary brain activity patterns on the </w:t>
      </w:r>
      <w:r>
        <w:t xml:space="preserve">fcANN</w:t>
      </w:r>
      <w:r>
        <w:t xml:space="preserve"> projection (p&lt;0.001, </w:t>
      </w:r>
      <w:r>
        <w:t xml:space="preserve">Figure </w:t>
      </w:r>
      <w:r>
        <w:t xml:space="preserve">4</w:t>
      </w:r>
      <w:r>
        <w:t xml:space="preserve">A, right), with downregulation pulling brain dynamics towards the attractor state of internal context and perception. Interestingly, self-regulation did not trigger significant energy changes (p=0.36).</w:t>
      </w:r>
    </w:p>
    <w:p>
      <w:pPr>
        <w:jc w:val="center"/>
      </w:pPr>
      <w:r>
        <w:drawing>
          <wp:inline distT="0" distB="0" distL="0" distR="0">
            <wp:extent cx="4000500" cy="4329992"/>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Empirical Hopfield-networks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1</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towards a distinct point on the projection on the boundary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towards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on </w:t>
      </w:r>
      <w:r>
        <w:t xml:space="preserve">Figure </w:t>
      </w:r>
      <w:r>
        <w:t xml:space="preserve">4</w:t>
      </w:r>
      <w:r>
        <w:t xml:space="preserve">B, right side (Pearson’s r = 0.46, p=0.005 based on randomizing conditions on a per-participant basis).</w:t>
      </w:r>
    </w:p>
    <w:p>
      <w:r>
        <w:t xml:space="preserve">The same model was also able to reconstruct the observed non-linear differences in brain dynamics between the up- and downregulation conditions (Pearson’s r = 0.62, p=0.023)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Study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to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All p-values are based on permutation tests (shuffling the group assignment) and corrected for multiple comparisons (via Bonferroni’s correction). For a comprehensive list of significant findings, see {numref}`Supplementary Figure %s &lt;si_clinical_results_table&gt;.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  )</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correlation: 0.66), statistically significant after permutation testing (shuffling the group assignment, p=0.009).</w:t>
      </w:r>
    </w:p>
    <w:p>
      <w:pPr>
        <w:pStyle w:val="Heading2"/>
      </w:pPr>
      <w:r>
        <w:t xml:space="preserve">Discussion</w:t>
      </w:r>
    </w:p>
    <w:p>
      <w:r>
        <w:t xml:space="preserve">The notion that the brain functions as an attractor network has long been proposed </w:t>
      </w:r>
      <w:r>
        <w:t xml:space="preserve">(</w:t>
      </w:r>
      <w:r>
        <w:t xml:space="preserve">Freeman, 1987</w:t>
      </w:r>
      <w:r>
        <w:t xml:space="preserve">; </w:t>
      </w:r>
      <w:r>
        <w:t xml:space="preserve">Amit, 1989</w:t>
      </w:r>
      <w:r>
        <w:t xml:space="preserve">; </w:t>
      </w:r>
      <w:r>
        <w:t xml:space="preserve">Deco &amp; Jirsa, 2012</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 </w:t>
      </w:r>
      <w:r>
        <w:t xml:space="preserve">Vohryzek </w:t>
      </w:r>
      <w:r>
        <w:rPr>
          <w:i/>
          <w:iCs/>
        </w:rPr>
        <w:t xml:space="preserve">et al.</w:t>
      </w:r>
      <w:r>
        <w:t xml:space="preserve">, 2020</w:t>
      </w:r>
      <w:r>
        <w:t xml:space="preserve">)</w:t>
      </w:r>
      <w:r>
        <w:t xml:space="preserve">. However, the principles governing its attractor dynamics remain unclear.
The theoretical framework of free energy minimizing attractor neural networks (</w:t>
      </w:r>
      <w:r>
        <w:t xml:space="preserve">FEP</w:t>
      </w:r>
      <w:r>
        <w:t xml:space="preserve">-</w:t>
      </w:r>
      <w:r>
        <w:t xml:space="preserve">ANN</w:t>
      </w:r>
      <w:r>
        <w:t xml:space="preserve">) </w:t>
      </w:r>
      <w:r>
        <w:t xml:space="preserve">(</w:t>
      </w:r>
      <w:r>
        <w:t xml:space="preserve">Spisak &amp; Friston, 2025</w:t>
      </w:r>
      <w:r>
        <w:t xml:space="preserve">)</w:t>
      </w:r>
      <w:r>
        <w:t xml:space="preserve"> idnetifies a specific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Therefore it provides a plausible candidate model for large-scale brain attractor dynamics and yields testable predictions - measurable signatures of these special attractor networks that can be validated empirically.
In this study, we have introduced, and performed initial validation of, a simple and robust network-level generative computational model, rooted in the </w:t>
      </w:r>
      <w:r>
        <w:t xml:space="preserve">FEP</w:t>
      </w:r>
      <w:r>
        <w:t xml:space="preserve">-</w:t>
      </w:r>
      <w:r>
        <w:t xml:space="preserve">ANN</w:t>
      </w:r>
      <w:r>
        <w:t xml:space="preserve"> framework and providing the opportunity to test these predictions empirically. Our model, termed as functional connectome attractor network (</w:t>
      </w:r>
      <w:r>
        <w:t xml:space="preserve">fcANN</w:t>
      </w:r>
      <w:r>
        <w:t xml:space="preserve">) exploits special characteristrics of the emergent inference rule of </w:t>
      </w:r>
      <w:r>
        <w:t xml:space="preserve">FEP</w:t>
      </w:r>
      <w:r>
        <w:t xml:space="preserve">-</w:t>
      </w:r>
      <w:r>
        <w:t xml:space="preserve">ANN</w:t>
      </w:r>
      <w:r>
        <w:t xml:space="preserve">s. This is a stochastic rule that governs how activity evolves in time with a (given set of fixed coupling weights) and leads to a Markoc Chain Monte Carlo (MCMC) sampling process. As a consequence of this, the activation timeseries data measured in each network node can be used to reconstruct the attractor network’s internal structure. Specifically, the coupling weights can practically be estimated as the negative inverse covariance matrix of the activation timeseries data.
Fc</w:t>
      </w:r>
      <w:r>
        <w:t xml:space="preserve">ANN</w:t>
      </w:r>
      <w:r>
        <w:t xml:space="preserve"> modelling applies this concept to large-scale brain dynamics as measured by resting state </w:t>
      </w:r>
      <w:r>
        <w:t xml:space="preserve">fMRI</w:t>
      </w:r>
      <w:r>
        <w:t xml:space="preserve"> data (as an estimate of weights corresponding to the steady-state distribution of the system).</w:t>
      </w:r>
    </w:p>
    <w:p>
      <w:r>
        <w:t xml:space="preserve">The core idea underlying the fc</w:t>
      </w:r>
      <w:r>
        <w:t xml:space="preserve">HNN</w:t>
      </w:r>
      <w:r>
        <w:t xml:space="preserve"> reconstrcution approach - the use of functional connectivity as a proxy for weighted information flow in the brain - is in line with previos emprical observations about the relationship between functional connectivity and brain activity, as articulated by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Considering that the repeated, iterative application of the activity flow equation (extended with an arbitrary sigmoidal activation function) naturally reproduces certain types of recurrent artificial neural networks, e.g. Hopfield networks </w:t>
      </w:r>
      <w:r>
        <w:t xml:space="preserve">(</w:t>
      </w:r>
      <w:r>
        <w:t xml:space="preserve">Hopfield, 1982</w:t>
      </w:r>
      <w:r>
        <w:t xml:space="preserve">)</w:t>
      </w:r>
      <w:r>
        <w:t xml:space="preserve"> yileds an intuitive understanding of how the </w:t>
      </w:r>
      <w:r>
        <w:t xml:space="preserve">fcANN</w:t>
      </w:r>
      <w:r>
        <w:t xml:space="preserve"> model works.</w:t>
      </w:r>
    </w:p>
    <w:p>
      <w:r>
        <w:t xml:space="preserve">However, beyond this analogy, we need concrete evidence that the </w:t>
      </w:r>
      <w:r>
        <w:t xml:space="preserve">fcANN</w:t>
      </w:r>
      <w:r>
        <w:t xml:space="preserve"> model and the underlyinf </w:t>
      </w:r>
      <w:r>
        <w:t xml:space="preserve">FEP</w:t>
      </w:r>
      <w:r>
        <w:t xml:space="preserve">-</w:t>
      </w:r>
      <w:r>
        <w:t xml:space="preserve">ANN</w:t>
      </w:r>
      <w:r>
        <w:t xml:space="preserve"> framework is a valid model of large-scale brain dynamics.</w:t>
      </w:r>
    </w:p>
    <w:p>
      <w:r>
        <w:t xml:space="preserve">Here we have tested multiple predictions of the </w:t>
      </w:r>
      <w:r>
        <w:t xml:space="preserve">FEP</w:t>
      </w:r>
      <w:r>
        <w:t xml:space="preserve">-</w:t>
      </w:r>
      <w:r>
        <w:t xml:space="preserve">ANN</w:t>
      </w:r>
      <w:r>
        <w:t xml:space="preserve"> framework. Most importantly </w:t>
      </w:r>
      <w:r>
        <w:t xml:space="preserve">FEP</w:t>
      </w:r>
      <w:r>
        <w:t xml:space="preserve">-</w:t>
      </w:r>
      <w:r>
        <w:t xml:space="preserve">ANN</w:t>
      </w:r>
      <w:r>
        <w:t xml:space="preserve">s - through their emergent predictive coding-based learning rule - have been shown to develop approximately orthogonal attractor representations, and thereby approximate the so-called Kanter-Sompolinsky projector neural networks (K-S network, for short) </w:t>
      </w:r>
      <w:r>
        <w:t xml:space="preserve">(</w:t>
      </w:r>
      <w:r>
        <w:t xml:space="preserve">Kanter &amp; Sompolinsky, 1987</w:t>
      </w:r>
      <w:r>
        <w:t xml:space="preserve">)</w:t>
      </w:r>
      <w:r>
        <w:t xml:space="preserve">. K-S networks are a special class of attractor networks that have been shown to be highly effective for pattern recognition and learning </w:t>
      </w:r>
      <w:r>
        <w:t xml:space="preserve">(</w:t>
      </w:r>
      <w:r>
        <w:t xml:space="preserve">)</w:t>
      </w:r>
      <w:r>
        <w:t xml:space="preserve">. In these networks, the attractro states are orthogonal to each other, and become equivalent with those eigenvectors of the coupling matrix, that have positive eigenvalues.
This is a very strong prediction: K-S networks are a very special class of attractor networks, which do not arise from conventional learning rules, like Hebbian learning. To date, the predictive coding-based learning rule of </w:t>
      </w:r>
      <w:r>
        <w:t xml:space="preserve">FEP</w:t>
      </w:r>
      <w:r>
        <w:t xml:space="preserve">-</w:t>
      </w:r>
      <w:r>
        <w:t xml:space="preserve">ANN</w:t>
      </w:r>
      <w:r>
        <w:t xml:space="preserve">s is the only known learning local, incremental learning rule that can effectively approximate K-S networks in a single phase (but see “dreaming neural networks” </w:t>
      </w:r>
      <w:r>
        <w:t xml:space="preserve">(</w:t>
      </w:r>
      <w:hyperlink w:history="1" r:id="rId-e-r0fjs_kgmflevyerb3"/>
      <w:r>
        <w:rPr>
          <w:rStyle w:val="Hyperlink"/>
        </w:rPr>
        <w:t xml:space="preserve">)</w:t>
      </w:r>
      <w:r>
        <w:t xml:space="preserve"> for a similar, two-phase approach).
Thus, showing that </w:t>
      </w:r>
      <w:r>
        <w:t xml:space="preserve">fcANN</w:t>
      </w:r>
      <w:r>
        <w:t xml:space="preserve"> models approximate K-S networks can be interpreted as evidence for the brain functioning akin to a </w:t>
      </w:r>
      <w:r>
        <w:t xml:space="preserve">FEP</w:t>
      </w:r>
      <w:r>
        <w:t xml:space="preserve">-</w:t>
      </w:r>
      <w:r>
        <w:t xml:space="preserve">ANN</w:t>
      </w:r>
      <w:r>
        <w:t xml:space="preserve">. Our results show that this is indeed the case: the </w:t>
      </w:r>
      <w:r>
        <w:t xml:space="preserve">fcANN</w:t>
      </w:r>
      <w:r>
        <w:t xml:space="preserve"> models reconstructed from resting state </w:t>
      </w:r>
      <w:r>
        <w:t xml:space="preserve">fMRI</w:t>
      </w:r>
      <w:r>
        <w:t xml:space="preserve"> data approximate K-S networks, and thereby exhibit approximately orthogonal attractor states.</w:t>
      </w:r>
    </w:p>
    <w:p>
      <w:r>
        <w:t xml:space="preserve">In the </w:t>
      </w:r>
      <w:r>
        <w:t xml:space="preserve">FEP</w:t>
      </w:r>
      <w:r>
        <w:t xml:space="preserve">-</w:t>
      </w:r>
      <w:r>
        <w:t xml:space="preserve">ANN</w:t>
      </w:r>
      <w:r>
        <w:t xml:space="preserve"> framework, approximate attractor orthogonality has important computational implications: it allows the system achieve maximal “storage capacity” (the number of attractors that can be stored and retreived without interference). Furthermore, in the </w:t>
      </w:r>
      <w:r>
        <w:t xml:space="preserve">FEP</w:t>
      </w:r>
      <w:r>
        <w:t xml:space="preserve">-</w:t>
      </w:r>
      <w:r>
        <w:t xml:space="preserve">ANN</w:t>
      </w:r>
      <w:r>
        <w:t xml:space="preserve"> framework, attractor states can be interpreted as learned priors that capture the statistical structure of the environment, while the stochastic dynamics implement posterior sampling. Orthogonal attractors emerge as an efficient way to span the subspace of interest, fostering generalization to unseen data (as long as it is from the subpsace spanned by the existing attractors).</w:t>
      </w:r>
    </w:p>
    <w:p>
      <w:r>
        <w:t xml:space="preserve">Next, we have demonstrated that </w:t>
      </w:r>
      <w:r>
        <w:t xml:space="preserve">fcANN</w:t>
      </w:r>
      <w:r>
        <w:t xml:space="preserve"> models exhibits multiple biologically plausible attrractor states, with large basins and showed that the relaxation dynamics of the reconstructed model display fast convergence to attractor states - another signature that the fucntional connectome being a valid proxy for the coupling weights of an underlying attractor network.
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In our framework, the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
Furthermore, the relation between </w:t>
      </w:r>
      <w:r>
        <w:t xml:space="preserve">fcANN</w:t>
      </w:r>
      <w:r>
        <w:t xml:space="preserve"> models and the </w:t>
      </w:r>
      <w:r>
        <w:t xml:space="preserve">FEP</w:t>
      </w:r>
      <w:r>
        <w:t xml:space="preserve">-</w:t>
      </w:r>
      <w:r>
        <w:t xml:space="preserve">ANN</w:t>
      </w:r>
      <w:r>
        <w:t xml:space="preserve"> framework substantiates that the reconstructed attractor states are not solely local minima in the state-space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states </w:t>
      </w:r>
      <w:r>
        <w:t xml:space="preserve">(</w:t>
      </w:r>
      <w:r>
        <w:t xml:space="preserve">Chen </w:t>
      </w:r>
      <w:r>
        <w:rPr>
          <w:i/>
          <w:iCs/>
        </w:rPr>
        <w:t xml:space="preserve">et al.</w:t>
      </w:r>
      <w:r>
        <w:t xml:space="preserve">, 2015</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states) and smooth gradual transitions (large-scale gradients).</w:t>
      </w:r>
    </w:p>
    <w:p>
      <w:r>
        <w:t xml:space="preserve">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links brain dyanmics directly to dynamical systems theory and the free energy principle, conceptualizes the emergence of large-scale canonical brain networks (Zalesky et al., 2014) in temrs of multistability, and sheds light to the origin of characteristic task-responses that are accounted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can also be further trained via the predictive coding-based learning rule of </w:t>
      </w:r>
      <w:r>
        <w:t xml:space="preserve">FEP</w:t>
      </w:r>
      <w:r>
        <w:t xml:space="preserve">-</w:t>
      </w:r>
      <w:r>
        <w:t xml:space="preserve">ANN</w:t>
      </w:r>
      <w:r>
        <w:t xml:space="preserve">s, to “solve” various tasks or to match developmental dynamics or pathological alterations. In this promising future direction, the training procedure itself becomes part of the model, providing testable hypotheses about the formation, and various malformations, of brain dynamics. A promising application of this is to consider structural brain connectivity (as measured by diffusion MRI) as a sparsity constraint for the coupling weights and than train the </w:t>
      </w:r>
      <w:r>
        <w:t xml:space="preserve">fcANN</w:t>
      </w:r>
      <w:r>
        <w:t xml:space="preserve"> model to match the observed resting state brain dynamics. If the resulting structural-functional </w:t>
      </w:r>
      <w:r>
        <w:t xml:space="preserve">ANN</w:t>
      </w:r>
      <w:r>
        <w:t xml:space="preserve"> model is able to closely match the observed functional brain state brain dynamics, it can be used as a novel apporach to quantify and understand the structural finctional coupling in the brain.</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the respective null models.
Second, we found that the two-dimensional </w:t>
      </w:r>
      <w:r>
        <w:t xml:space="preserve">fcANN</w:t>
      </w:r>
      <w:r>
        <w:t xml:space="preserve"> projection can explain more variance in real (unseen) resting state </w:t>
      </w:r>
      <w:r>
        <w:t xml:space="preserve">fMRI</w:t>
      </w:r>
      <w:r>
        <w:t xml:space="preserve"> data than the first two principal components derived from the data itself. This may indicate that through the known noise tolerance of attractor neural networks, </w:t>
      </w:r>
      <w:r>
        <w:t xml:space="preserve">fcANN</w:t>
      </w:r>
      <w:r>
        <w:t xml:space="preserve">s are able to capture essential characteristics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connectome of study 1 for all subsequent analyses, without any further fine-tuning or study-specific parameter optimization.</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t xml:space="preserve">Seciond, as a generative model, fc</w:t>
      </w:r>
      <w:r>
        <w:t xml:space="preserve">HNN</w:t>
      </w:r>
      <w:r>
        <w:t xml:space="preserve">s provide testable predictions about the effects of various interventions on brain dynamics, including pharmacological modulations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Third, the theoretical integration of the </w:t>
      </w:r>
      <w:r>
        <w:t xml:space="preserve">fcANN</w:t>
      </w:r>
      <w:r>
        <w:t xml:space="preserve"> model with the </w:t>
      </w:r>
      <w:r>
        <w:t xml:space="preserve">FEP</w:t>
      </w:r>
      <w:r>
        <w:t xml:space="preserve">-</w:t>
      </w:r>
      <w:r>
        <w:t xml:space="preserve">ANN</w:t>
      </w:r>
      <w:r>
        <w:t xml:space="preserve"> framework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The proposed approach is not without limitations. First, as the proposed approach does not incorporate information about anatomical connectivity and does not explitly model biophysical details. Thus, in its present form, the model is not suitable to study the structure-function coupling and cannot yiled mechanistic explanations underlying (altered) polysynaptic connections, at the level of biophysical details.
Nevertheless, our approach showcases that many characteristics of brain dynamics, like multistability, temporal autocorrelations, states and gradients, can be explained, and predicted, by a very simple nonlinear phenomenological model.
Second, our model assumes a stationary connectome, which seems to contradict notions of dynamic connectivity. However, while the underlying </w:t>
      </w:r>
      <w:r>
        <w:t xml:space="preserve">FEP</w:t>
      </w:r>
      <w:r>
        <w:t xml:space="preserve">-</w:t>
      </w:r>
      <w:r>
        <w:t xml:space="preserve">ANN</w:t>
      </w:r>
      <w:r>
        <w:t xml:space="preserve"> framework focuses on the long-terms steady-state distribution of the system, it also naturally incorporates multistable fluctuations and the related dynamic connectivity changes through the stochastic relaxation dynamics. This is in line with the notion of “latent functional connectivity”; an intrinsic brain network architecture built up from connectivity properties that are persistent across brain 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testing the effect of different initializations and perturbations are all important direction for future work, with the potential to further improve the model’s accuracy and usefulness.</w:t>
      </w:r>
    </w:p>
    <w:p>
      <w:pPr>
        <w:pStyle w:val="Heading2"/>
      </w:pPr>
      <w:r>
        <w:t xml:space="preserve">Conclusion</w:t>
      </w:r>
    </w:p>
    <w:p>
      <w:r>
        <w:t xml:space="preserve">Here we have proposed a principled, lightweight, theory‑driven framework that instantiates the inference dynamics of free‑energy‑minimizing attractor networks (</w:t>
      </w:r>
      <w:r>
        <w:t xml:space="preserve">FEP</w:t>
      </w:r>
      <w:r>
        <w:t xml:space="preserve">‑</w:t>
      </w:r>
      <w:r>
        <w:t xml:space="preserve">ANN</w:t>
      </w:r>
      <w:r>
        <w:t xml:space="preserve">s) to model large‑scale brain activity. Initialized with empirical functional connectivity, the </w:t>
      </w:r>
      <w:r>
        <w:t xml:space="preserve">fcANN</w:t>
      </w:r>
      <w:r>
        <w:t xml:space="preserve"> links brain connectivity to activity and identifies neurobiologically meaningful attractor states underlying large-scale brain dynamics. We demonstrated that the </w:t>
      </w:r>
      <w:r>
        <w:t xml:space="preserve">fcANN</w:t>
      </w:r>
      <w:r>
        <w:t xml:space="preserve"> models display signs of attractor self-orthogonalization - a hallmark of </w:t>
      </w:r>
      <w:r>
        <w:t xml:space="preserve">FEP</w:t>
      </w:r>
      <w:r>
        <w:t xml:space="preserve">‑</w:t>
      </w:r>
      <w:r>
        <w:t xml:space="preserve">ANN</w:t>
      </w:r>
      <w:r>
        <w:t xml:space="preserve"> systems. The proposed framework provides a simple, interpretable, and predictive basis for studying rest, task perturbations, and disease, and for model‑guided interventions.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4zr33m_12xsy3qlsxl5ay">
        <w:r>
          <w:rPr>
            <w:rStyle w:val="Hyperlink"/>
          </w:rPr>
          <w:t xml:space="preserve">https://​github​.com​/pni​-lab​/connattractor</w:t>
        </w:r>
      </w:hyperlink>
    </w:p>
    <w:p>
      <w:pPr>
        <w:pStyle w:val="Heading2"/>
      </w:pPr>
      <w:r>
        <w:t xml:space="preserve">Project website</w:t>
      </w:r>
    </w:p>
    <w:p>
      <w:hyperlink w:history="1" r:id="rIdehn_8ljze_m-pr8sxcxre">
        <w:r>
          <w:rPr>
            <w:rStyle w:val="Hyperlink"/>
          </w:rPr>
          <w:t xml:space="preserve">https://​pni​-lab​.github​.io​/connattractor/</w:t>
        </w:r>
      </w:hyperlink>
    </w:p>
    <w:p>
      <w:pPr>
        <w:pStyle w:val="Heading2"/>
      </w:pPr>
      <w:r>
        <w:t xml:space="preserve">Data availability</w:t>
      </w:r>
    </w:p>
    <w:p>
      <w:r>
        <w:t xml:space="preserve">Study 1, 2 and 4 is available at </w:t>
      </w:r>
      <w:hyperlink w:history="1" r:id="rIddmlak0spqkyhw-qu4pii1">
        <w:r>
          <w:rPr>
            <w:rStyle w:val="Hyperlink"/>
          </w:rPr>
          <w:t xml:space="preserve">openneuro.org</w:t>
        </w:r>
      </w:hyperlink>
      <w:r>
        <w:t xml:space="preserve"> (ds002608, ds002608, ds000140). Data for study 3 is available upon request. Data for study 5-6 is available at the github page of the project: </w:t>
      </w:r>
      <w:hyperlink w:history="1" r:id="rIdcsz0kwu4lyfnqufksa08w">
        <w:r>
          <w:rPr>
            <w:rStyle w:val="Hyperlink"/>
          </w:rPr>
          <w:t xml:space="preserve">https://​github​.com​/pni​-lab​/connattractor</w:t>
        </w:r>
      </w:hyperlink>
      <w:r>
        <w:t xml:space="preserve">. Study 7 is available at https://fcon_1000.projects.nitrc.org/indi/abide/, preprocessed data is available at </w:t>
      </w:r>
      <w:hyperlink w:history="1" r:id="rIdd99espjsjqkvcmnq2uhqe">
        <w:r>
          <w:rPr>
            <w:rStyle w:val="Hyperlink"/>
          </w:rPr>
          <w:t xml:space="preserve">http://​preprocessed​-connectomes​-project​.org/</w:t>
        </w:r>
      </w:hyperlink>
      <w:r>
        <w:t xml:space="preserve">.</w:t>
      </w:r>
    </w:p>
    <w:p>
      <w:pPr>
        <w:pStyle w:val="Heading2"/>
      </w:pPr>
      <w:r>
        <w:t xml:space="preserve">References</w:t>
      </w:r>
    </w:p>
    <w:p>
      <w:r>
        <w:t xml:space="preserve">Amit, D. J. (1989). </w:t>
      </w:r>
      <w:r>
        <w:rPr>
          <w:i/>
          <w:iCs/>
        </w:rPr>
        <w:t xml:space="preserve">Modeling Brain Function: The World of Attractor Neural Networks</w:t>
      </w:r>
      <w:r>
        <w:t xml:space="preserve">. Cambridge University Press. </w:t>
      </w:r>
      <w:hyperlink w:history="1" r:id="rIdyvoimt7tv4vki8ahcj-hy">
        <w:r>
          <w:rPr>
            <w:rStyle w:val="Hyperlink"/>
          </w:rPr>
          <w:t xml:space="preserve">10.1017/cbo9780511623257</w:t>
        </w:r>
      </w:hyperlink>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r>
        <w:t xml:space="preserve">Bassett, D. S., &amp; Sporns, O. (2017). Network neuroscience. </w:t>
      </w:r>
      <w:r>
        <w:rPr>
          <w:i/>
          <w:iCs/>
        </w:rPr>
        <w:t xml:space="preserve">Nature Neuroscience</w:t>
      </w:r>
      <w:r>
        <w:t xml:space="preserve">, </w:t>
      </w:r>
      <w:r>
        <w:rPr>
          <w:i/>
          <w:iCs/>
        </w:rPr>
        <w:t xml:space="preserve">20</w:t>
      </w:r>
      <w:r>
        <w:t xml:space="preserve">(3), 353–364.</w:t>
      </w:r>
      <w:r>
        <w:t xml:space="preserve">Breakspear, M. (2017). Dynamic models of large-scale brain activity. </w:t>
      </w:r>
      <w:r>
        <w:rPr>
          <w:i/>
          <w:iCs/>
        </w:rPr>
        <w:t xml:space="preserve">Nature Neuroscience</w:t>
      </w:r>
      <w:r>
        <w:t xml:space="preserve">, </w:t>
      </w:r>
      <w:r>
        <w:rPr>
          <w:i/>
          <w:iCs/>
        </w:rPr>
        <w:t xml:space="preserve">20</w:t>
      </w:r>
      <w:r>
        <w:t xml:space="preserve">(3), 340–352.</w:t>
      </w:r>
      <w:r>
        <w:t xml:space="preserve">Buzsaki, G. (2006). </w:t>
      </w:r>
      <w:r>
        <w:rPr>
          <w:i/>
          <w:iCs/>
        </w:rPr>
        <w:t xml:space="preserve">Rhythms of the Brain</w:t>
      </w:r>
      <w:r>
        <w:t xml:space="preserve">. Oxford university press.</w:t>
      </w:r>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r>
        <w:t xml:space="preserve">Cole, M. W. (2024). </w:t>
      </w:r>
      <w:r>
        <w:rPr>
          <w:i/>
          <w:iCs/>
        </w:rPr>
        <w:t xml:space="preserve">The explanatory power of activity flow models of brain function</w:t>
      </w:r>
      <w:r>
        <w:t xml:space="preserve">. arXiv. </w:t>
      </w:r>
      <w:hyperlink w:history="1" r:id="rIdzbp6twrp7unvjltj_rnu5">
        <w:r>
          <w:rPr>
            <w:rStyle w:val="Hyperlink"/>
          </w:rPr>
          <w:t xml:space="preserve">10.48550/ARXIV.2402.02191</w:t>
        </w:r>
      </w:hyperlink>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oqav8p-gpoc1oup1jq1jn">
        <w:r>
          <w:rPr>
            <w:rStyle w:val="Hyperlink"/>
          </w:rPr>
          <w:t xml:space="preserve">10.1038/nn.4406</w:t>
        </w:r>
      </w:hyperlink>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jhm4y3iz9zq4q5tkwspfl">
        <w:r>
          <w:rPr>
            <w:rStyle w:val="Hyperlink"/>
          </w:rPr>
          <w:t xml:space="preserve">10.1088/0305-4470/24/21/026</w:t>
        </w:r>
      </w:hyperlink>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sdorzcb_d_znck6_fow8x">
        <w:r>
          <w:rPr>
            <w:rStyle w:val="Hyperlink"/>
          </w:rPr>
          <w:t xml:space="preserve">10.1016/j.neunet.2019.01.006</w:t>
        </w:r>
      </w:hyperlink>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ahoabcro2ys-r7geegu5k">
        <w:r>
          <w:rPr>
            <w:rStyle w:val="Hyperlink"/>
          </w:rPr>
          <w:t xml:space="preserve">10.1038/nrn2787</w:t>
        </w:r>
      </w:hyperlink>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4mgjd78zsuknokwvx7tro">
        <w:r>
          <w:rPr>
            <w:rStyle w:val="Hyperlink"/>
          </w:rPr>
          <w:t xml:space="preserve">10.1016/j.physrep.2023.07.001</w:t>
        </w:r>
      </w:hyperlink>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zjb_viem1j2bvpry4ca9k">
        <w:r>
          <w:rPr>
            <w:rStyle w:val="Hyperlink"/>
          </w:rPr>
          <w:t xml:space="preserve">10.1016/j.neubiorev.2016.06.022</w:t>
        </w:r>
      </w:hyperlink>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r>
        <w:t xml:space="preserve">Greene, A. S., Horien, C., Barson, D., Scheinost, D., &amp; Constable, R. T. (2023). Why is everyone talking about brain state? </w:t>
      </w:r>
      <w:r>
        <w:rPr>
          <w:i/>
          <w:iCs/>
        </w:rPr>
        <w:t xml:space="preserve">Trends in Neurosciences</w:t>
      </w:r>
      <w:r>
        <w:t xml:space="preserve">.</w:t>
      </w:r>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r>
        <w:t xml:space="preserve">Hadad, B.-S., &amp; Schwartz, S. (2019). Perception in autism does not adhere to Weber’s law. </w:t>
      </w:r>
      <w:r>
        <w:rPr>
          <w:i/>
          <w:iCs/>
        </w:rPr>
        <w:t xml:space="preserve">Elife</w:t>
      </w:r>
      <w:r>
        <w:t xml:space="preserve">, </w:t>
      </w:r>
      <w:r>
        <w:rPr>
          <w:i/>
          <w:iCs/>
        </w:rPr>
        <w:t xml:space="preserve">8</w:t>
      </w:r>
      <w:r>
        <w:t xml:space="preserve">, e42223.</w:t>
      </w:r>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knminn8glg6c3fcb05v0s">
        <w:r>
          <w:rPr>
            <w:rStyle w:val="Hyperlink"/>
          </w:rPr>
          <w:t xml:space="preserve">10.1038/304158a0</w:t>
        </w:r>
      </w:hyperlink>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b-kprn4fudtysrmd8o2ag">
        <w:r>
          <w:rPr>
            <w:rStyle w:val="Hyperlink"/>
          </w:rPr>
          <w:t xml:space="preserve">10.1103/physreva.35.380</w:t>
        </w:r>
      </w:hyperlink>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82ehhoqpwvdvyfdun_lek">
        <w:r>
          <w:rPr>
            <w:rStyle w:val="Hyperlink"/>
          </w:rPr>
          <w:t xml:space="preserve">10.1016/s0047-259x(03)00096-4</w:t>
        </w:r>
      </w:hyperlink>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r>
        <w:t xml:space="preserve">Liu, Y.-Y., Slotine, J.-J., &amp; Barabási, A.-L. (2011). Controllability of complex networks. </w:t>
      </w:r>
      <w:r>
        <w:rPr>
          <w:i/>
          <w:iCs/>
        </w:rPr>
        <w:t xml:space="preserve">Nature</w:t>
      </w:r>
      <w:r>
        <w:t xml:space="preserve">, </w:t>
      </w:r>
      <w:r>
        <w:rPr>
          <w:i/>
          <w:iCs/>
        </w:rPr>
        <w:t xml:space="preserve">473</w:t>
      </w:r>
      <w:r>
        <w:t xml:space="preserve">(7346), 167–173.</w:t>
      </w:r>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fmwbfj5xwgyqrp5d0soic">
        <w:r>
          <w:rPr>
            <w:rStyle w:val="Hyperlink"/>
          </w:rPr>
          <w:t xml:space="preserve">10.1162/netn_a_00234</w:t>
        </w:r>
      </w:hyperlink>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87zw8u6mdgt_x3q8o3fus">
        <w:r>
          <w:rPr>
            <w:rStyle w:val="Hyperlink"/>
          </w:rPr>
          <w:t xml:space="preserve">10.1162/netn_a_00343</w:t>
        </w:r>
      </w:hyperlink>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r>
        <w:t xml:space="preserve">Millidge, B., Song, Y., Salvatori, T., Lukasiewicz, T., &amp; Bogacz, R. (2022). </w:t>
      </w:r>
      <w:r>
        <w:rPr>
          <w:i/>
          <w:iCs/>
        </w:rPr>
        <w:t xml:space="preserve">A Theoretical Framework for Inference and Learning in Predictive Coding Networks</w:t>
      </w:r>
      <w:r>
        <w:t xml:space="preserve">. arXiv. </w:t>
      </w:r>
      <w:hyperlink w:history="1" r:id="rId9ccf1zjnikh2az-pd5_os">
        <w:r>
          <w:rPr>
            <w:rStyle w:val="Hyperlink"/>
          </w:rPr>
          <w:t xml:space="preserve">10.48550/ARXIV.2207.12316</w:t>
        </w:r>
      </w:hyperlink>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fghs35yhxpljobg-3zpa_">
        <w:r>
          <w:rPr>
            <w:rStyle w:val="Hyperlink"/>
          </w:rPr>
          <w:t xml:space="preserve">10.1109/icpr.1994.576884</w:t>
        </w:r>
      </w:hyperlink>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vbkmdov-n1qp_bbct6vx3">
        <w:r>
          <w:rPr>
            <w:rStyle w:val="Hyperlink"/>
          </w:rPr>
          <w:t xml:space="preserve">10.1016/j.cobeha.2025.101546</w:t>
        </w:r>
      </w:hyperlink>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u0rilxagg5zmtzrss2mxh">
        <w:r>
          <w:rPr>
            <w:rStyle w:val="Hyperlink"/>
          </w:rPr>
          <w:t xml:space="preserve">10.1016/j.neuroimage.2023.120300</w:t>
        </w:r>
      </w:hyperlink>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r>
        <w:t xml:space="preserve">Spisak, T., &amp; Friston, K. (2025). </w:t>
      </w:r>
      <w:r>
        <w:rPr>
          <w:i/>
          <w:iCs/>
        </w:rPr>
        <w:t xml:space="preserve">Self-orthogonalizing attractor neural networks emerging from the free energy principle</w:t>
      </w:r>
      <w:r>
        <w:t xml:space="preserve">. arXiv. </w:t>
      </w:r>
      <w:hyperlink w:history="1" r:id="rIdjhny9nhilfzfctfdyucjb">
        <w:r>
          <w:rPr>
            <w:rStyle w:val="Hyperlink"/>
          </w:rPr>
          <w:t xml:space="preserve">10.48550/ARXIV.2505.22749</w:t>
        </w:r>
      </w:hyperlink>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r>
        <w:t xml:space="preserve">Wagner, D. H. (1989). The Existence and Behavior of Viscous Structure for Plane Detonation Waves. </w:t>
      </w:r>
      <w:r>
        <w:rPr>
          <w:i/>
          <w:iCs/>
        </w:rPr>
        <w:t xml:space="preserve">SIAM Journal on Mathematical Analysis</w:t>
      </w:r>
      <w:r>
        <w:t xml:space="preserve">, </w:t>
      </w:r>
      <w:r>
        <w:rPr>
          <w:i/>
          <w:iCs/>
        </w:rPr>
        <w:t xml:space="preserve">20</w:t>
      </w:r>
      <w:r>
        <w:t xml:space="preserve">(5), 1035–1054. </w:t>
      </w:r>
      <w:hyperlink w:history="1" r:id="rIdrw10izfeegdkfby4mait_">
        <w:r>
          <w:rPr>
            <w:rStyle w:val="Hyperlink"/>
          </w:rPr>
          <w:t xml:space="preserve">10.1137/0520069</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r0fjs_kgmflevyerb3" Type="http://schemas.openxmlformats.org/officeDocument/2006/relationships/hyperlink" Target="https://doi.org/10.1038/s41593-021-00899-0" TargetMode="External"/><Relationship Id="rId4zr33m_12xsy3qlsxl5ay" Type="http://schemas.openxmlformats.org/officeDocument/2006/relationships/hyperlink" Target="https://github.com/pni-lab/connattractor" TargetMode="External"/><Relationship Id="rIdehn_8ljze_m-pr8sxcxre" Type="http://schemas.openxmlformats.org/officeDocument/2006/relationships/hyperlink" Target="https://pni-lab.github.io/connattractor/" TargetMode="External"/><Relationship Id="rIddmlak0spqkyhw-qu4pii1" Type="http://schemas.openxmlformats.org/officeDocument/2006/relationships/hyperlink" Target="http://openneuro.org" TargetMode="External"/><Relationship Id="rIdcsz0kwu4lyfnqufksa08w" Type="http://schemas.openxmlformats.org/officeDocument/2006/relationships/hyperlink" Target="https://github.com/pni-lab/connattractor" TargetMode="External"/><Relationship Id="rIdd99espjsjqkvcmnq2uhqe" Type="http://schemas.openxmlformats.org/officeDocument/2006/relationships/hyperlink" Target="http://preprocessed-connectomes-project.org/" TargetMode="External"/><Relationship Id="rIdyvoimt7tv4vki8ahcj-hy" Type="http://schemas.openxmlformats.org/officeDocument/2006/relationships/hyperlink" Target="https://doi.org/10.1017/cbo9780511623257" TargetMode="External"/><Relationship Id="rIdzbp6twrp7unvjltj_rnu5" Type="http://schemas.openxmlformats.org/officeDocument/2006/relationships/hyperlink" Target="https://doi.org/10.48550/ARXIV.2402.02191" TargetMode="External"/><Relationship Id="rIdoqav8p-gpoc1oup1jq1jn" Type="http://schemas.openxmlformats.org/officeDocument/2006/relationships/hyperlink" Target="https://doi.org/10.1038/nn.4406" TargetMode="External"/><Relationship Id="rIdjhm4y3iz9zq4q5tkwspfl" Type="http://schemas.openxmlformats.org/officeDocument/2006/relationships/hyperlink" Target="https://doi.org/10.1088/0305-4470/24/21/026" TargetMode="External"/><Relationship Id="rIdsdorzcb_d_znck6_fow8x" Type="http://schemas.openxmlformats.org/officeDocument/2006/relationships/hyperlink" Target="https://doi.org/10.1016/j.neunet.2019.01.006" TargetMode="External"/><Relationship Id="rIdahoabcro2ys-r7geegu5k" Type="http://schemas.openxmlformats.org/officeDocument/2006/relationships/hyperlink" Target="https://doi.org/10.1038/nrn2787" TargetMode="External"/><Relationship Id="rId4mgjd78zsuknokwvx7tro" Type="http://schemas.openxmlformats.org/officeDocument/2006/relationships/hyperlink" Target="https://doi.org/10.1016/j.physrep.2023.07.001" TargetMode="External"/><Relationship Id="rIdzjb_viem1j2bvpry4ca9k" Type="http://schemas.openxmlformats.org/officeDocument/2006/relationships/hyperlink" Target="https://doi.org/10.1016/j.neubiorev.2016.06.022" TargetMode="External"/><Relationship Id="rIdknminn8glg6c3fcb05v0s" Type="http://schemas.openxmlformats.org/officeDocument/2006/relationships/hyperlink" Target="https://doi.org/10.1038/304158a0" TargetMode="External"/><Relationship Id="rIdb-kprn4fudtysrmd8o2ag" Type="http://schemas.openxmlformats.org/officeDocument/2006/relationships/hyperlink" Target="https://doi.org/10.1103/physreva.35.380" TargetMode="External"/><Relationship Id="rId82ehhoqpwvdvyfdun_lek" Type="http://schemas.openxmlformats.org/officeDocument/2006/relationships/hyperlink" Target="https://doi.org/10.1016/s0047-259x(03)00096-4" TargetMode="External"/><Relationship Id="rIdfmwbfj5xwgyqrp5d0soic" Type="http://schemas.openxmlformats.org/officeDocument/2006/relationships/hyperlink" Target="https://doi.org/10.1162/netn_a_00234" TargetMode="External"/><Relationship Id="rId87zw8u6mdgt_x3q8o3fus" Type="http://schemas.openxmlformats.org/officeDocument/2006/relationships/hyperlink" Target="https://doi.org/10.1162/netn_a_00343" TargetMode="External"/><Relationship Id="rId9ccf1zjnikh2az-pd5_os" Type="http://schemas.openxmlformats.org/officeDocument/2006/relationships/hyperlink" Target="https://doi.org/10.48550/ARXIV.2207.12316" TargetMode="External"/><Relationship Id="rIdfghs35yhxpljobg-3zpa_" Type="http://schemas.openxmlformats.org/officeDocument/2006/relationships/hyperlink" Target="https://doi.org/10.1109/icpr.1994.576884" TargetMode="External"/><Relationship Id="rIdvbkmdov-n1qp_bbct6vx3" Type="http://schemas.openxmlformats.org/officeDocument/2006/relationships/hyperlink" Target="https://doi.org/10.1016/j.cobeha.2025.101546" TargetMode="External"/><Relationship Id="rIdu0rilxagg5zmtzrss2mxh" Type="http://schemas.openxmlformats.org/officeDocument/2006/relationships/hyperlink" Target="https://doi.org/10.1016/j.neuroimage.2023.120300" TargetMode="External"/><Relationship Id="rIdjhny9nhilfzfctfdyucjb" Type="http://schemas.openxmlformats.org/officeDocument/2006/relationships/hyperlink" Target="https://doi.org/10.48550/ARXIV.2505.22749" TargetMode="External"/><Relationship Id="rIdrw10izfeegdkfby4mait_" Type="http://schemas.openxmlformats.org/officeDocument/2006/relationships/hyperlink" Target="https://doi.org/10.1137/0520069" TargetMode="External"/><Relationship Id="rId6" Type="http://schemas.openxmlformats.org/officeDocument/2006/relationships/image" Target="media/ubd1il8xpgc2h4t1ls0wj.png"/><Relationship Id="rId7" Type="http://schemas.openxmlformats.org/officeDocument/2006/relationships/image" Target="media/kfd0kppchmtuledeouqvy.png"/><Relationship Id="rId8" Type="http://schemas.openxmlformats.org/officeDocument/2006/relationships/image" Target="media/v_kvc_v4a7haoae985o0x.png"/><Relationship Id="rId9" Type="http://schemas.openxmlformats.org/officeDocument/2006/relationships/image" Target="media/rkdpxenmwbxfs8udh22es.png"/><Relationship Id="rId10" Type="http://schemas.openxmlformats.org/officeDocument/2006/relationships/image" Target="media/gkfd5thec26kpc2b1fqc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2025-10-16T17:21:37.411Z</dcterms:created>
  <dcterms:modified xsi:type="dcterms:W3CDTF">2025-10-16T17:21:37.411Z</dcterms:modified>
</cp:coreProperties>
</file>

<file path=docProps/custom.xml><?xml version="1.0" encoding="utf-8"?>
<Properties xmlns="http://schemas.openxmlformats.org/officeDocument/2006/custom-properties" xmlns:vt="http://schemas.openxmlformats.org/officeDocument/2006/docPropsVTypes"/>
</file>