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2"/>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Tor 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za9v8odikaxwzrsehgkir">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2"/>
      </w:pPr>
      <w:r>
        <w:t xml:space="preserve">Preprocessing and timeseries extraction</w:t>
      </w:r>
    </w:p>
    <w:p>
      <w:r>
        <w:t xml:space="preserve">Functional MRI data from studies 1-4 was preprocessed with our in-house analysis pipeline, called the RPN-pipeline (</w:t>
      </w:r>
      <w:hyperlink w:history="1" r:id="rIdlvpcqmmvgdvkuothyf8ft">
        <w:r>
          <w:rPr>
            <w:rStyle w:val="Hyperlink"/>
          </w:rPr>
          <w:t xml:space="preserve">https://​github​.com​/spisakt​/RPN​-signature</w:t>
        </w:r>
      </w:hyperlink>
      <w:r>
        <w:t xml:space="preserve">). The RPN-pipeline is based on PUMI (Neuroimaging Pipelines Using Modular workflow Integration, </w:t>
      </w:r>
      <w:hyperlink w:history="1" r:id="rIdigzyble3e56uxzs7dffbg">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dc6g8c8pq4bzssdrhffwe">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2"/>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2"/>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w:r>
        <w:t xml:space="preserve">β</w:t>
      </w:r>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w:r>
        <w:t xml:space="preserve">σ</w:t>
      </w:r>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w:r>
        <w:t xml:space="preserve"> times) initializing the </w:t>
      </w:r>
      <w:r>
        <w:t xml:space="preserve">fcHNN</w:t>
      </w:r>
      <w:r>
        <w:t xml:space="preserve"> with random activations and relaxing them until convergence.</w:t>
      </w:r>
    </w:p>
    <w:p>
      <w:pPr>
        <w:pStyle w:val="Heading2"/>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w:r>
        <w:t xml:space="preserve">σ</w:t>
      </w:r>
      <w:r>
        <w:t xml:space="preserve"> values (0.33, 0.35, 0.37, 0.39) and fixed </w:t>
      </w:r>
      <w:r>
        <w:t xml:space="preserve">σ</w:t>
      </w:r>
      <w:r>
        <w:t xml:space="preserve"> at 0.37 for all subsequent analyses. The value of </w:t>
      </w:r>
      <w:r>
        <w:t xml:space="preserve">σ</w:t>
      </w:r>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2"/>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2"/>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5</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w:r>
        <w:t xml:space="preserve">σ</w:t>
      </w:r>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2"/>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w:r>
        <w:t xml:space="preserve">σ</w:t>
      </w:r>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w:r>
        <w:t xml:space="preserve"> to </w:t>
      </w:r>
      <w:r>
        <w:t xml:space="preserve">, spaced logarithmically, to investigate various signal-to-noise scenarios.
We obtained the activity patterns of </w:t>
      </w:r>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7</w:t>
      </w:r>
      <w:r>
        <w:t xml:space="preserve">).</w:t>
      </w:r>
    </w:p>
    <w:p>
      <w:pPr>
        <w:pStyle w:val="Heading2"/>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f47c3wc58rrssv-uxggzu">
        <w:r>
          <w:rPr>
            <w:rStyle w:val="Hyperlink"/>
          </w:rPr>
          <w:t xml:space="preserve">10.1038/s41467-019-13785-z</w:t>
        </w:r>
      </w:hyperlink>
    </w:p>
    <w:p>
      <w:r>
        <w:t xml:space="preserve">Tor D., W.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kvujk3dgjbtqf-whl0muj">
        <w:r>
          <w:rPr>
            <w:rStyle w:val="Hyperlink"/>
          </w:rPr>
          <w:t xml:space="preserve">10.3389/conf.fninf.2011.08.00058</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e4wd7zgr2cwfe92janpuw">
        <w:r>
          <w:rPr>
            <w:rStyle w:val="Hyperlink"/>
          </w:rPr>
          <w:t xml:space="preserve">10.1371/journal.pbio.1002036</w:t>
        </w:r>
      </w:hyperlink>
    </w:p>
    <w:p>
      <w:r>
        <w:t xml:space="preserve">Yarkoni, T., Poldrack, R. A., Nichols, T. E., Van Essen, D. C.,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oivfk75siigkkupk2dj2">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za9v8odikaxwzrsehgkir" Type="http://schemas.openxmlformats.org/officeDocument/2006/relationships/hyperlink" Target="https://osf.io/hc4md" TargetMode="External"/><Relationship Id="rIdlvpcqmmvgdvkuothyf8ft" Type="http://schemas.openxmlformats.org/officeDocument/2006/relationships/hyperlink" Target="https://github.com/spisakt/RPN-signature" TargetMode="External"/><Relationship Id="rIdigzyble3e56uxzs7dffbg" Type="http://schemas.openxmlformats.org/officeDocument/2006/relationships/hyperlink" Target="https://github.com/pni-lab/PUMI" TargetMode="External"/><Relationship Id="rIddc6g8c8pq4bzssdrhffwe" Type="http://schemas.openxmlformats.org/officeDocument/2006/relationships/hyperlink" Target="https://gist.github.com/spisakt/0caa7ec4bc18d3ed736d3a4e49da7415" TargetMode="External"/><Relationship Id="rIdf47c3wc58rrssv-uxggzu" Type="http://schemas.openxmlformats.org/officeDocument/2006/relationships/hyperlink" Target="https://doi.org/10.1038/s41467-019-13785-z" TargetMode="External"/><Relationship Id="rIdkvujk3dgjbtqf-whl0muj" Type="http://schemas.openxmlformats.org/officeDocument/2006/relationships/hyperlink" Target="https://doi.org/10.3389/conf.fninf.2011.08.00058" TargetMode="External"/><Relationship Id="rIde4wd7zgr2cwfe92janpuw" Type="http://schemas.openxmlformats.org/officeDocument/2006/relationships/hyperlink" Target="https://doi.org/10.1371/journal.pbio.1002036" TargetMode="External"/><Relationship Id="rId-oivfk75siigkkupk2dj2"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2024-04-04T07:45:09.969Z</dcterms:created>
  <dcterms:modified xsi:type="dcterms:W3CDTF">2024-04-04T07:45:09.969Z</dcterms:modified>
</cp:coreProperties>
</file>

<file path=docProps/custom.xml><?xml version="1.0" encoding="utf-8"?>
<Properties xmlns="http://schemas.openxmlformats.org/officeDocument/2006/custom-properties" xmlns:vt="http://schemas.openxmlformats.org/officeDocument/2006/docPropsVTypes"/>
</file>