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0B919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  <w:r w:rsidRPr="00EF383B">
        <w:rPr>
          <w:rFonts w:ascii="Arial" w:hAnsi="Arial"/>
          <w:b/>
          <w:sz w:val="44"/>
          <w:szCs w:val="44"/>
        </w:rPr>
        <w:t>WWCMS</w:t>
      </w:r>
    </w:p>
    <w:p w14:paraId="5199D4F7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</w:p>
    <w:p w14:paraId="158BDC41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  <w:r w:rsidRPr="00EF383B">
        <w:rPr>
          <w:rFonts w:ascii="Arial" w:hAnsi="Arial"/>
          <w:b/>
          <w:sz w:val="44"/>
          <w:szCs w:val="44"/>
        </w:rPr>
        <w:t>Il “giro”</w:t>
      </w:r>
    </w:p>
    <w:p w14:paraId="318D58E5" w14:textId="77777777" w:rsidR="006344EB" w:rsidRPr="00EF383B" w:rsidRDefault="006344EB" w:rsidP="006344EB">
      <w:pPr>
        <w:jc w:val="center"/>
        <w:rPr>
          <w:rFonts w:ascii="Arial" w:hAnsi="Arial"/>
          <w:sz w:val="44"/>
          <w:szCs w:val="44"/>
        </w:rPr>
      </w:pPr>
    </w:p>
    <w:p w14:paraId="16981446" w14:textId="77777777" w:rsidR="006344EB" w:rsidRPr="00EF383B" w:rsidRDefault="006344EB" w:rsidP="006344EB">
      <w:pPr>
        <w:pStyle w:val="Paragrafoelenco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40"/>
          <w:szCs w:val="40"/>
        </w:rPr>
        <w:t xml:space="preserve">La </w:t>
      </w:r>
      <w:r w:rsidRPr="00EF383B">
        <w:rPr>
          <w:rFonts w:ascii="Arial" w:hAnsi="Arial"/>
          <w:b/>
          <w:sz w:val="40"/>
          <w:szCs w:val="40"/>
        </w:rPr>
        <w:t>index:</w:t>
      </w:r>
      <w:r w:rsidRPr="00EF383B">
        <w:rPr>
          <w:rFonts w:ascii="Arial" w:hAnsi="Arial"/>
          <w:sz w:val="36"/>
          <w:szCs w:val="36"/>
        </w:rPr>
        <w:t xml:space="preserve"> </w:t>
      </w:r>
      <w:r w:rsidRPr="00EF383B">
        <w:rPr>
          <w:rFonts w:ascii="Arial" w:hAnsi="Arial"/>
          <w:sz w:val="36"/>
          <w:szCs w:val="36"/>
        </w:rPr>
        <w:br/>
      </w:r>
      <w:r w:rsidRPr="00EF383B">
        <w:rPr>
          <w:rFonts w:ascii="Arial" w:hAnsi="Arial"/>
          <w:sz w:val="28"/>
          <w:szCs w:val="28"/>
        </w:rPr>
        <w:t xml:space="preserve">1.1 carica il file autoload.php dalla cartella “vendor”: </w:t>
      </w:r>
    </w:p>
    <w:p w14:paraId="634E750E" w14:textId="77777777" w:rsidR="006344EB" w:rsidRPr="00EF383B" w:rsidRDefault="006344EB" w:rsidP="006344EB">
      <w:pPr>
        <w:pStyle w:val="Paragrafoelenco"/>
        <w:numPr>
          <w:ilvl w:val="0"/>
          <w:numId w:val="2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b/>
          <w:sz w:val="28"/>
          <w:szCs w:val="28"/>
        </w:rPr>
        <w:t>Autoload</w:t>
      </w:r>
      <w:r w:rsidRPr="00EF383B">
        <w:rPr>
          <w:rFonts w:ascii="Arial" w:hAnsi="Arial"/>
          <w:sz w:val="28"/>
          <w:szCs w:val="28"/>
        </w:rPr>
        <w:t xml:space="preserve">, a sua volta: </w:t>
      </w:r>
      <w:r w:rsidRPr="00EF383B">
        <w:rPr>
          <w:rFonts w:ascii="Arial" w:hAnsi="Arial"/>
          <w:sz w:val="28"/>
          <w:szCs w:val="28"/>
        </w:rPr>
        <w:br/>
        <w:t xml:space="preserve">a) carica il file </w:t>
      </w:r>
      <w:r w:rsidRPr="00EF383B">
        <w:rPr>
          <w:rFonts w:ascii="Arial" w:hAnsi="Arial"/>
          <w:b/>
          <w:sz w:val="28"/>
          <w:szCs w:val="28"/>
        </w:rPr>
        <w:t>autoload_real.php</w:t>
      </w:r>
      <w:r w:rsidRPr="00EF383B">
        <w:rPr>
          <w:rFonts w:ascii="Arial" w:hAnsi="Arial"/>
          <w:sz w:val="28"/>
          <w:szCs w:val="28"/>
        </w:rPr>
        <w:t xml:space="preserve"> dalla sottocartella “</w:t>
      </w:r>
      <w:r w:rsidRPr="00EF383B">
        <w:rPr>
          <w:rFonts w:ascii="Arial" w:hAnsi="Arial"/>
          <w:b/>
          <w:sz w:val="28"/>
          <w:szCs w:val="28"/>
        </w:rPr>
        <w:t>composer</w:t>
      </w:r>
      <w:r w:rsidRPr="00EF383B">
        <w:rPr>
          <w:rFonts w:ascii="Arial" w:hAnsi="Arial"/>
          <w:sz w:val="28"/>
          <w:szCs w:val="28"/>
        </w:rPr>
        <w:t>”</w:t>
      </w:r>
      <w:r w:rsidRPr="00EF383B">
        <w:rPr>
          <w:rFonts w:ascii="Arial" w:hAnsi="Arial"/>
          <w:sz w:val="28"/>
          <w:szCs w:val="28"/>
        </w:rPr>
        <w:br/>
        <w:t xml:space="preserve">b) restituisce la funzione </w:t>
      </w:r>
      <w:r w:rsidRPr="00EF383B">
        <w:rPr>
          <w:rFonts w:ascii="Arial" w:hAnsi="Arial"/>
          <w:b/>
          <w:sz w:val="28"/>
          <w:szCs w:val="28"/>
        </w:rPr>
        <w:t>getLoader()</w:t>
      </w:r>
      <w:r w:rsidRPr="00EF383B">
        <w:rPr>
          <w:rFonts w:ascii="Arial" w:hAnsi="Arial"/>
          <w:sz w:val="28"/>
          <w:szCs w:val="28"/>
        </w:rPr>
        <w:t xml:space="preserve"> della classe descritta dentro a autoload_real</w:t>
      </w:r>
    </w:p>
    <w:p w14:paraId="53ED79B2" w14:textId="77777777" w:rsidR="006344EB" w:rsidRPr="00EF383B" w:rsidRDefault="006344EB" w:rsidP="006344EB">
      <w:pPr>
        <w:pStyle w:val="Paragrafoelenco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 xml:space="preserve">crea un’istanza di </w:t>
      </w:r>
      <w:r w:rsidRPr="00EF383B">
        <w:rPr>
          <w:rFonts w:ascii="Arial" w:hAnsi="Arial"/>
          <w:b/>
          <w:sz w:val="28"/>
          <w:szCs w:val="28"/>
        </w:rPr>
        <w:t>app</w:t>
      </w:r>
      <w:r w:rsidRPr="00EF383B">
        <w:rPr>
          <w:rFonts w:ascii="Arial" w:hAnsi="Arial"/>
          <w:sz w:val="28"/>
          <w:szCs w:val="28"/>
        </w:rPr>
        <w:t>, definita dentro a lib</w:t>
      </w:r>
    </w:p>
    <w:p w14:paraId="586272CF" w14:textId="77777777" w:rsidR="006344EB" w:rsidRPr="00EF383B" w:rsidRDefault="006344EB" w:rsidP="006344EB">
      <w:pPr>
        <w:pStyle w:val="Paragrafoelenco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 xml:space="preserve">lancia la funzione </w:t>
      </w:r>
      <w:r w:rsidRPr="00EF383B">
        <w:rPr>
          <w:rFonts w:ascii="Arial" w:hAnsi="Arial"/>
          <w:b/>
          <w:sz w:val="28"/>
          <w:szCs w:val="28"/>
        </w:rPr>
        <w:t>run();</w:t>
      </w:r>
    </w:p>
    <w:p w14:paraId="53DB6489" w14:textId="77777777" w:rsidR="006344EB" w:rsidRPr="00EF383B" w:rsidRDefault="006344EB" w:rsidP="006344EB">
      <w:pPr>
        <w:rPr>
          <w:rFonts w:ascii="Arial" w:hAnsi="Arial"/>
          <w:sz w:val="28"/>
          <w:szCs w:val="28"/>
        </w:rPr>
      </w:pPr>
    </w:p>
    <w:p w14:paraId="22ACC6D8" w14:textId="77777777" w:rsidR="006344EB" w:rsidRPr="00EF383B" w:rsidRDefault="006344EB" w:rsidP="006344EB">
      <w:pPr>
        <w:pStyle w:val="Paragrafoelenco"/>
        <w:numPr>
          <w:ilvl w:val="0"/>
          <w:numId w:val="1"/>
        </w:numPr>
        <w:rPr>
          <w:rFonts w:ascii="Arial" w:hAnsi="Arial"/>
          <w:b/>
          <w:sz w:val="40"/>
          <w:szCs w:val="40"/>
        </w:rPr>
      </w:pPr>
      <w:r w:rsidRPr="00EF383B">
        <w:rPr>
          <w:rFonts w:ascii="Arial" w:hAnsi="Arial"/>
          <w:b/>
          <w:sz w:val="40"/>
          <w:szCs w:val="40"/>
        </w:rPr>
        <w:t>Classe App</w:t>
      </w:r>
    </w:p>
    <w:p w14:paraId="59551599" w14:textId="0475EC5B" w:rsidR="00385BFF" w:rsidRDefault="00003422">
      <w:p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>La classe App</w:t>
      </w:r>
      <w:r w:rsidR="002258FC">
        <w:rPr>
          <w:rFonts w:ascii="Arial" w:hAnsi="Arial"/>
          <w:sz w:val="28"/>
          <w:szCs w:val="28"/>
        </w:rPr>
        <w:t xml:space="preserve"> </w:t>
      </w:r>
      <w:r w:rsidR="00A76D28">
        <w:rPr>
          <w:rFonts w:ascii="Arial" w:hAnsi="Arial"/>
          <w:sz w:val="28"/>
          <w:szCs w:val="28"/>
        </w:rPr>
        <w:t>ha un solo metodo, “</w:t>
      </w:r>
      <w:r w:rsidR="00A76D28" w:rsidRPr="00A76D28">
        <w:rPr>
          <w:rFonts w:ascii="Arial" w:hAnsi="Arial"/>
          <w:b/>
          <w:sz w:val="28"/>
          <w:szCs w:val="28"/>
        </w:rPr>
        <w:t>run()</w:t>
      </w:r>
      <w:r w:rsidR="00A76D28">
        <w:rPr>
          <w:rFonts w:ascii="Arial" w:hAnsi="Arial"/>
          <w:sz w:val="28"/>
          <w:szCs w:val="28"/>
        </w:rPr>
        <w:t xml:space="preserve">” </w:t>
      </w:r>
      <w:r w:rsidR="00477A75">
        <w:rPr>
          <w:rFonts w:ascii="Arial" w:hAnsi="Arial"/>
          <w:sz w:val="28"/>
          <w:szCs w:val="28"/>
        </w:rPr>
        <w:t>che:</w:t>
      </w:r>
    </w:p>
    <w:p w14:paraId="2495088E" w14:textId="16B261BB" w:rsidR="00477A75" w:rsidRPr="00477A75" w:rsidRDefault="00477A75" w:rsidP="00477A75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477A75">
        <w:rPr>
          <w:rFonts w:ascii="Arial" w:hAnsi="Arial"/>
          <w:sz w:val="28"/>
          <w:szCs w:val="28"/>
        </w:rPr>
        <w:t>istanzia l’oggetto “</w:t>
      </w:r>
      <w:r w:rsidRPr="00980B2D">
        <w:rPr>
          <w:rFonts w:ascii="Arial" w:hAnsi="Arial"/>
          <w:b/>
          <w:sz w:val="28"/>
          <w:szCs w:val="28"/>
        </w:rPr>
        <w:t>Route</w:t>
      </w:r>
      <w:r w:rsidRPr="00477A75">
        <w:rPr>
          <w:rFonts w:ascii="Arial" w:hAnsi="Arial"/>
          <w:sz w:val="28"/>
          <w:szCs w:val="28"/>
        </w:rPr>
        <w:t>”, prendendolo da</w:t>
      </w:r>
      <w:r w:rsidR="00980B2D">
        <w:rPr>
          <w:rFonts w:ascii="Arial" w:hAnsi="Arial"/>
          <w:sz w:val="28"/>
          <w:szCs w:val="28"/>
        </w:rPr>
        <w:t>lla cartella</w:t>
      </w:r>
      <w:r w:rsidRPr="00477A75">
        <w:rPr>
          <w:rFonts w:ascii="Arial" w:hAnsi="Arial"/>
          <w:sz w:val="28"/>
          <w:szCs w:val="28"/>
        </w:rPr>
        <w:t xml:space="preserve"> </w:t>
      </w:r>
      <w:r w:rsidRPr="00980B2D">
        <w:rPr>
          <w:rFonts w:ascii="Arial" w:hAnsi="Arial"/>
          <w:b/>
          <w:sz w:val="28"/>
          <w:szCs w:val="28"/>
        </w:rPr>
        <w:t>Core</w:t>
      </w:r>
    </w:p>
    <w:p w14:paraId="33D3FF51" w14:textId="3874457F" w:rsidR="00477A75" w:rsidRPr="00980B2D" w:rsidRDefault="00E0048F" w:rsidP="00477A75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con route </w:t>
      </w:r>
      <w:r w:rsidR="00A60A70">
        <w:rPr>
          <w:rFonts w:ascii="Arial" w:hAnsi="Arial"/>
          <w:sz w:val="28"/>
          <w:szCs w:val="28"/>
        </w:rPr>
        <w:t xml:space="preserve">lancia il metodo </w:t>
      </w:r>
      <w:r w:rsidR="00A93FD5" w:rsidRPr="00980B2D">
        <w:rPr>
          <w:rFonts w:ascii="Arial" w:hAnsi="Arial"/>
          <w:b/>
          <w:sz w:val="28"/>
          <w:szCs w:val="28"/>
        </w:rPr>
        <w:t>mapFromRequest()</w:t>
      </w:r>
    </w:p>
    <w:p w14:paraId="62C82E43" w14:textId="58B41C63" w:rsidR="008A080F" w:rsidRPr="002F7640" w:rsidRDefault="0078258F" w:rsidP="002F7640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366F24">
        <w:rPr>
          <w:rFonts w:ascii="Arial" w:hAnsi="Arial"/>
          <w:b/>
          <w:sz w:val="28"/>
          <w:szCs w:val="28"/>
        </w:rPr>
        <w:t>mapFromRequest()</w:t>
      </w:r>
      <w:r>
        <w:rPr>
          <w:rFonts w:ascii="Arial" w:hAnsi="Arial"/>
          <w:sz w:val="28"/>
          <w:szCs w:val="28"/>
        </w:rPr>
        <w:t xml:space="preserve"> utilizza dapprima una funzione di Symphony </w:t>
      </w:r>
      <w:r w:rsidR="00980B2D">
        <w:rPr>
          <w:rFonts w:ascii="Arial" w:hAnsi="Arial"/>
          <w:sz w:val="28"/>
          <w:szCs w:val="28"/>
        </w:rPr>
        <w:t>(</w:t>
      </w:r>
      <w:r w:rsidR="00980B2D" w:rsidRPr="00980B2D">
        <w:rPr>
          <w:rFonts w:ascii="Arial" w:hAnsi="Arial"/>
          <w:b/>
          <w:sz w:val="28"/>
          <w:szCs w:val="28"/>
        </w:rPr>
        <w:t>Request::createFromGlobals()</w:t>
      </w:r>
      <w:r w:rsidR="00980B2D">
        <w:rPr>
          <w:rFonts w:ascii="Arial" w:hAnsi="Arial"/>
          <w:sz w:val="28"/>
          <w:szCs w:val="28"/>
        </w:rPr>
        <w:t>)</w:t>
      </w:r>
      <w:r w:rsidR="00B61472">
        <w:rPr>
          <w:rFonts w:ascii="Arial" w:hAnsi="Arial"/>
          <w:sz w:val="28"/>
          <w:szCs w:val="28"/>
        </w:rPr>
        <w:t xml:space="preserve"> </w:t>
      </w:r>
      <w:r w:rsidR="00087E9F">
        <w:rPr>
          <w:rFonts w:ascii="Arial" w:hAnsi="Arial"/>
          <w:sz w:val="28"/>
          <w:szCs w:val="28"/>
        </w:rPr>
        <w:t xml:space="preserve">che crea un oggetto </w:t>
      </w:r>
      <w:r w:rsidR="00C069E2">
        <w:rPr>
          <w:rFonts w:ascii="Arial" w:hAnsi="Arial"/>
          <w:sz w:val="28"/>
          <w:szCs w:val="28"/>
        </w:rPr>
        <w:t>(</w:t>
      </w:r>
      <w:r w:rsidR="00C069E2" w:rsidRPr="00C069E2">
        <w:rPr>
          <w:rFonts w:ascii="Arial" w:hAnsi="Arial"/>
          <w:b/>
          <w:sz w:val="28"/>
          <w:szCs w:val="28"/>
        </w:rPr>
        <w:t>$request</w:t>
      </w:r>
      <w:r w:rsidR="00C069E2">
        <w:rPr>
          <w:rFonts w:ascii="Arial" w:hAnsi="Arial"/>
          <w:sz w:val="28"/>
          <w:szCs w:val="28"/>
        </w:rPr>
        <w:t xml:space="preserve">) </w:t>
      </w:r>
      <w:r w:rsidR="00087E9F">
        <w:rPr>
          <w:rFonts w:ascii="Arial" w:hAnsi="Arial"/>
          <w:sz w:val="28"/>
          <w:szCs w:val="28"/>
        </w:rPr>
        <w:t>contenente varie informazioni</w:t>
      </w:r>
      <w:r w:rsidR="00D63CE4">
        <w:rPr>
          <w:rFonts w:ascii="Arial" w:hAnsi="Arial"/>
          <w:sz w:val="28"/>
          <w:szCs w:val="28"/>
        </w:rPr>
        <w:t>:</w:t>
      </w:r>
      <w:r w:rsidR="00D63CE4">
        <w:rPr>
          <w:rFonts w:ascii="Arial" w:hAnsi="Arial"/>
          <w:sz w:val="28"/>
          <w:szCs w:val="28"/>
        </w:rPr>
        <w:br/>
        <w:t xml:space="preserve">a) </w:t>
      </w:r>
      <w:r w:rsidR="00EE0958">
        <w:rPr>
          <w:rFonts w:ascii="Arial" w:hAnsi="Arial"/>
          <w:sz w:val="28"/>
          <w:szCs w:val="28"/>
        </w:rPr>
        <w:t xml:space="preserve">quelle che </w:t>
      </w:r>
      <w:r w:rsidR="004B6AB5">
        <w:rPr>
          <w:rFonts w:ascii="Arial" w:hAnsi="Arial"/>
          <w:sz w:val="28"/>
          <w:szCs w:val="28"/>
        </w:rPr>
        <w:t xml:space="preserve">poi </w:t>
      </w:r>
      <w:r w:rsidR="00EE0958">
        <w:rPr>
          <w:rFonts w:ascii="Arial" w:hAnsi="Arial"/>
          <w:sz w:val="28"/>
          <w:szCs w:val="28"/>
        </w:rPr>
        <w:t xml:space="preserve">confluiscono nell’oggetto </w:t>
      </w:r>
      <w:r w:rsidR="00EE0958" w:rsidRPr="00EE0958">
        <w:rPr>
          <w:rFonts w:ascii="Arial" w:hAnsi="Arial"/>
          <w:b/>
          <w:sz w:val="28"/>
          <w:szCs w:val="28"/>
        </w:rPr>
        <w:t>$action</w:t>
      </w:r>
      <w:r w:rsidR="00EE0958">
        <w:rPr>
          <w:rFonts w:ascii="Arial" w:hAnsi="Arial"/>
          <w:b/>
          <w:sz w:val="28"/>
          <w:szCs w:val="28"/>
        </w:rPr>
        <w:br/>
      </w:r>
      <w:r w:rsidR="00EE0958" w:rsidRPr="00EE0958">
        <w:rPr>
          <w:rFonts w:ascii="Arial" w:hAnsi="Arial"/>
          <w:sz w:val="28"/>
          <w:szCs w:val="28"/>
        </w:rPr>
        <w:t xml:space="preserve">b) </w:t>
      </w:r>
      <w:r w:rsidR="00EE0958">
        <w:rPr>
          <w:rFonts w:ascii="Arial" w:hAnsi="Arial"/>
          <w:sz w:val="28"/>
          <w:szCs w:val="28"/>
        </w:rPr>
        <w:t xml:space="preserve">quelle che </w:t>
      </w:r>
      <w:r w:rsidR="004B6AB5">
        <w:rPr>
          <w:rFonts w:ascii="Arial" w:hAnsi="Arial"/>
          <w:sz w:val="28"/>
          <w:szCs w:val="28"/>
        </w:rPr>
        <w:t xml:space="preserve">poi </w:t>
      </w:r>
      <w:r w:rsidR="00EE0958">
        <w:rPr>
          <w:rFonts w:ascii="Arial" w:hAnsi="Arial"/>
          <w:sz w:val="28"/>
          <w:szCs w:val="28"/>
        </w:rPr>
        <w:t xml:space="preserve">confluiscono nell’oggetto </w:t>
      </w:r>
      <w:r w:rsidR="00CC5F11" w:rsidRPr="00CC5F11">
        <w:rPr>
          <w:rFonts w:ascii="Arial" w:hAnsi="Arial"/>
          <w:b/>
          <w:sz w:val="28"/>
          <w:szCs w:val="28"/>
        </w:rPr>
        <w:t>$controller</w:t>
      </w:r>
      <w:r w:rsidR="002F7640">
        <w:rPr>
          <w:rFonts w:ascii="Arial" w:hAnsi="Arial"/>
          <w:b/>
          <w:sz w:val="28"/>
          <w:szCs w:val="28"/>
        </w:rPr>
        <w:t xml:space="preserve"> </w:t>
      </w:r>
      <w:r w:rsidR="002F7640" w:rsidRPr="002F7640">
        <w:rPr>
          <w:rFonts w:ascii="Arial" w:hAnsi="Arial"/>
          <w:sz w:val="28"/>
          <w:szCs w:val="28"/>
        </w:rPr>
        <w:t>(</w:t>
      </w:r>
      <w:r w:rsidR="002F7640">
        <w:rPr>
          <w:rFonts w:ascii="Arial" w:hAnsi="Arial"/>
          <w:sz w:val="28"/>
          <w:szCs w:val="28"/>
        </w:rPr>
        <w:t xml:space="preserve">Compreso il </w:t>
      </w:r>
      <w:r w:rsidR="002F7640" w:rsidRPr="00BE21FF">
        <w:rPr>
          <w:rFonts w:ascii="Arial" w:hAnsi="Arial"/>
          <w:b/>
          <w:sz w:val="28"/>
          <w:szCs w:val="28"/>
        </w:rPr>
        <w:t>component</w:t>
      </w:r>
      <w:r w:rsidR="002F7640" w:rsidRPr="002F7640">
        <w:rPr>
          <w:rFonts w:ascii="Arial" w:hAnsi="Arial"/>
          <w:sz w:val="28"/>
          <w:szCs w:val="28"/>
        </w:rPr>
        <w:t>)</w:t>
      </w:r>
      <w:r w:rsidR="002F7640">
        <w:rPr>
          <w:rFonts w:ascii="Arial" w:hAnsi="Arial"/>
          <w:b/>
          <w:sz w:val="28"/>
          <w:szCs w:val="28"/>
        </w:rPr>
        <w:br/>
      </w:r>
      <w:r w:rsidR="0061312B">
        <w:rPr>
          <w:rFonts w:ascii="Arial" w:hAnsi="Arial"/>
          <w:color w:val="C0504D" w:themeColor="accent2"/>
          <w:sz w:val="28"/>
          <w:szCs w:val="28"/>
        </w:rPr>
        <w:br/>
      </w:r>
      <w:r w:rsidR="0061312B" w:rsidRPr="0061312B">
        <w:rPr>
          <w:rFonts w:ascii="Arial" w:hAnsi="Arial"/>
          <w:color w:val="C0504D" w:themeColor="accent2"/>
          <w:sz w:val="28"/>
          <w:szCs w:val="28"/>
        </w:rPr>
        <w:t>L’url, in sintesi, viene spezzato in 3 parti:</w:t>
      </w:r>
      <w:r w:rsidR="002F7640">
        <w:rPr>
          <w:rFonts w:ascii="Arial" w:hAnsi="Arial"/>
          <w:b/>
          <w:sz w:val="28"/>
          <w:szCs w:val="28"/>
        </w:rPr>
        <w:br/>
      </w:r>
      <w:r w:rsidR="002F7640" w:rsidRPr="002F7640">
        <w:rPr>
          <w:rFonts w:ascii="Arial" w:hAnsi="Arial"/>
          <w:b/>
          <w:sz w:val="28"/>
          <w:szCs w:val="28"/>
        </w:rPr>
        <w:t xml:space="preserve">$component = array_shift($array); </w:t>
      </w:r>
      <w:r w:rsidR="006B183C">
        <w:rPr>
          <w:rFonts w:ascii="Arial" w:hAnsi="Arial"/>
          <w:b/>
          <w:sz w:val="28"/>
          <w:szCs w:val="28"/>
        </w:rPr>
        <w:br/>
      </w:r>
      <w:r w:rsidR="002F7640" w:rsidRPr="002F7640">
        <w:rPr>
          <w:rFonts w:ascii="Arial" w:hAnsi="Arial"/>
          <w:b/>
          <w:sz w:val="28"/>
          <w:szCs w:val="28"/>
        </w:rPr>
        <w:t xml:space="preserve">$controller = array_shift($array); </w:t>
      </w:r>
      <w:r w:rsidR="006B183C">
        <w:rPr>
          <w:rFonts w:ascii="Arial" w:hAnsi="Arial"/>
          <w:b/>
          <w:sz w:val="28"/>
          <w:szCs w:val="28"/>
        </w:rPr>
        <w:br/>
      </w:r>
      <w:r w:rsidR="002F7640" w:rsidRPr="002F7640">
        <w:rPr>
          <w:rFonts w:ascii="Arial" w:hAnsi="Arial"/>
          <w:b/>
          <w:sz w:val="28"/>
          <w:szCs w:val="28"/>
        </w:rPr>
        <w:t xml:space="preserve">$action = array_shift($array); </w:t>
      </w:r>
      <w:r w:rsidR="005A7A48" w:rsidRPr="002F7640">
        <w:rPr>
          <w:rFonts w:ascii="Arial" w:hAnsi="Arial"/>
          <w:b/>
          <w:sz w:val="28"/>
          <w:szCs w:val="28"/>
        </w:rPr>
        <w:br/>
      </w:r>
      <w:r w:rsidR="005A7A48" w:rsidRPr="002F7640">
        <w:rPr>
          <w:rFonts w:ascii="Arial" w:hAnsi="Arial"/>
          <w:b/>
          <w:sz w:val="28"/>
          <w:szCs w:val="28"/>
        </w:rPr>
        <w:br/>
      </w:r>
      <w:r w:rsidR="005A7A48" w:rsidRPr="002F7640">
        <w:rPr>
          <w:rFonts w:ascii="Arial" w:hAnsi="Arial"/>
          <w:sz w:val="28"/>
          <w:szCs w:val="28"/>
        </w:rPr>
        <w:t xml:space="preserve">Se il controller è </w:t>
      </w:r>
      <w:r w:rsidR="005A7A48" w:rsidRPr="002F7640">
        <w:rPr>
          <w:rFonts w:ascii="Arial" w:hAnsi="Arial"/>
          <w:b/>
          <w:sz w:val="28"/>
          <w:szCs w:val="28"/>
        </w:rPr>
        <w:t>vuoto</w:t>
      </w:r>
      <w:r w:rsidR="005A7A48" w:rsidRPr="002F7640">
        <w:rPr>
          <w:rFonts w:ascii="Arial" w:hAnsi="Arial"/>
          <w:sz w:val="28"/>
          <w:szCs w:val="28"/>
        </w:rPr>
        <w:t xml:space="preserve"> viene definito come “</w:t>
      </w:r>
      <w:r w:rsidR="005A7A48" w:rsidRPr="002F7640">
        <w:rPr>
          <w:rFonts w:ascii="Arial" w:hAnsi="Arial"/>
          <w:b/>
          <w:sz w:val="28"/>
          <w:szCs w:val="28"/>
        </w:rPr>
        <w:t>index</w:t>
      </w:r>
      <w:r w:rsidR="005A7A48" w:rsidRPr="002F7640">
        <w:rPr>
          <w:rFonts w:ascii="Arial" w:hAnsi="Arial"/>
          <w:sz w:val="28"/>
          <w:szCs w:val="28"/>
        </w:rPr>
        <w:t>”</w:t>
      </w:r>
      <w:r w:rsidR="005A7A48" w:rsidRPr="002F7640">
        <w:rPr>
          <w:rFonts w:ascii="Arial" w:hAnsi="Arial"/>
          <w:sz w:val="28"/>
          <w:szCs w:val="28"/>
        </w:rPr>
        <w:br/>
      </w:r>
      <w:r w:rsidR="005A7A48" w:rsidRPr="002F7640">
        <w:rPr>
          <w:rFonts w:ascii="Arial" w:hAnsi="Arial"/>
          <w:sz w:val="28"/>
          <w:szCs w:val="28"/>
        </w:rPr>
        <w:br/>
        <w:t xml:space="preserve">Se action è vuota viene definita </w:t>
      </w:r>
      <w:r w:rsidR="008962B5" w:rsidRPr="002F7640">
        <w:rPr>
          <w:rFonts w:ascii="Arial" w:hAnsi="Arial"/>
          <w:sz w:val="28"/>
          <w:szCs w:val="28"/>
        </w:rPr>
        <w:t>come “</w:t>
      </w:r>
      <w:r w:rsidR="008962B5" w:rsidRPr="002F7640">
        <w:rPr>
          <w:rFonts w:ascii="Arial" w:hAnsi="Arial"/>
          <w:b/>
          <w:sz w:val="28"/>
          <w:szCs w:val="28"/>
        </w:rPr>
        <w:t>indexAction</w:t>
      </w:r>
      <w:r w:rsidR="008962B5" w:rsidRPr="002F7640">
        <w:rPr>
          <w:rFonts w:ascii="Arial" w:hAnsi="Arial"/>
          <w:sz w:val="28"/>
          <w:szCs w:val="28"/>
        </w:rPr>
        <w:t>”</w:t>
      </w:r>
    </w:p>
    <w:p w14:paraId="0B255C0F" w14:textId="4EBD346B" w:rsidR="0006410F" w:rsidRPr="004B35CE" w:rsidRDefault="00A40F49" w:rsidP="004B35CE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4B35CE">
        <w:rPr>
          <w:rFonts w:ascii="Arial" w:hAnsi="Arial"/>
          <w:sz w:val="28"/>
          <w:szCs w:val="28"/>
        </w:rPr>
        <w:t xml:space="preserve">istanzia l’oggetto </w:t>
      </w:r>
      <w:r w:rsidR="00FB51FA" w:rsidRPr="004B35CE">
        <w:rPr>
          <w:rFonts w:ascii="Arial" w:hAnsi="Arial"/>
          <w:sz w:val="28"/>
          <w:szCs w:val="28"/>
        </w:rPr>
        <w:t>“</w:t>
      </w:r>
      <w:r w:rsidR="00FB51FA" w:rsidRPr="004B35CE">
        <w:rPr>
          <w:rFonts w:ascii="Arial" w:hAnsi="Arial"/>
          <w:b/>
          <w:sz w:val="28"/>
          <w:szCs w:val="28"/>
        </w:rPr>
        <w:t>R</w:t>
      </w:r>
      <w:r w:rsidRPr="004B35CE">
        <w:rPr>
          <w:rFonts w:ascii="Arial" w:hAnsi="Arial"/>
          <w:b/>
          <w:sz w:val="28"/>
          <w:szCs w:val="28"/>
        </w:rPr>
        <w:t>esponse</w:t>
      </w:r>
      <w:r w:rsidR="00FB51FA" w:rsidRPr="004B35CE">
        <w:rPr>
          <w:rFonts w:ascii="Arial" w:hAnsi="Arial"/>
          <w:b/>
          <w:sz w:val="28"/>
          <w:szCs w:val="28"/>
        </w:rPr>
        <w:t>”</w:t>
      </w:r>
      <w:r w:rsidRPr="004B35CE">
        <w:rPr>
          <w:rFonts w:ascii="Arial" w:hAnsi="Arial"/>
          <w:b/>
          <w:sz w:val="28"/>
          <w:szCs w:val="28"/>
        </w:rPr>
        <w:t xml:space="preserve"> </w:t>
      </w:r>
      <w:r w:rsidR="00876870" w:rsidRPr="00876870">
        <w:rPr>
          <w:rFonts w:ascii="Arial" w:hAnsi="Arial"/>
          <w:sz w:val="28"/>
          <w:szCs w:val="28"/>
        </w:rPr>
        <w:t>della classe</w:t>
      </w:r>
      <w:r w:rsidR="00876870">
        <w:rPr>
          <w:rFonts w:ascii="Arial" w:hAnsi="Arial"/>
          <w:b/>
          <w:sz w:val="28"/>
          <w:szCs w:val="28"/>
        </w:rPr>
        <w:t xml:space="preserve"> Response</w:t>
      </w:r>
    </w:p>
    <w:p w14:paraId="6C59D590" w14:textId="77777777" w:rsidR="00FC31B4" w:rsidRDefault="004B35CE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istanzia l’oggetto </w:t>
      </w:r>
      <w:r w:rsidR="00541ABA">
        <w:rPr>
          <w:rFonts w:ascii="Arial" w:hAnsi="Arial"/>
          <w:sz w:val="28"/>
          <w:szCs w:val="28"/>
        </w:rPr>
        <w:t>“</w:t>
      </w:r>
      <w:r w:rsidR="00FC31B4">
        <w:rPr>
          <w:rFonts w:ascii="Menlo Regular" w:hAnsi="Menlo Regular" w:cs="Menlo Regular"/>
          <w:color w:val="000000"/>
          <w:sz w:val="22"/>
          <w:szCs w:val="22"/>
        </w:rPr>
        <w:t>http://0.0.0.0:8080</w:t>
      </w:r>
      <w:r w:rsidR="00FC31B4">
        <w:rPr>
          <w:rFonts w:ascii="Arial" w:hAnsi="Arial"/>
          <w:sz w:val="28"/>
          <w:szCs w:val="28"/>
        </w:rPr>
        <w:t xml:space="preserve"> </w:t>
      </w:r>
    </w:p>
    <w:p w14:paraId="57E9AF0A" w14:textId="4D62F25E" w:rsidR="004B35CE" w:rsidRDefault="004B35CE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</w:t>
      </w:r>
      <w:r w:rsidR="00541ABA">
        <w:rPr>
          <w:rFonts w:ascii="Arial" w:hAnsi="Arial"/>
          <w:sz w:val="28"/>
          <w:szCs w:val="28"/>
        </w:rPr>
        <w:t xml:space="preserve"> della classe </w:t>
      </w:r>
      <w:r w:rsidRPr="004B35CE">
        <w:rPr>
          <w:rFonts w:ascii="Arial" w:hAnsi="Arial"/>
          <w:b/>
          <w:sz w:val="28"/>
          <w:szCs w:val="28"/>
        </w:rPr>
        <w:t>ModuleFactory</w:t>
      </w:r>
      <w:r>
        <w:rPr>
          <w:rFonts w:ascii="Arial" w:hAnsi="Arial"/>
          <w:sz w:val="28"/>
          <w:szCs w:val="28"/>
        </w:rPr>
        <w:t>”</w:t>
      </w:r>
    </w:p>
    <w:p w14:paraId="4073B6CF" w14:textId="561FDF87" w:rsidR="00361FA9" w:rsidRPr="008E4CFF" w:rsidRDefault="00951AED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lancia </w:t>
      </w:r>
      <w:r w:rsidR="002E3D25">
        <w:rPr>
          <w:rFonts w:ascii="Arial" w:hAnsi="Arial"/>
          <w:sz w:val="28"/>
          <w:szCs w:val="28"/>
        </w:rPr>
        <w:t xml:space="preserve">il metodo </w:t>
      </w:r>
      <w:r>
        <w:rPr>
          <w:rFonts w:ascii="Arial" w:hAnsi="Arial"/>
          <w:sz w:val="28"/>
          <w:szCs w:val="28"/>
        </w:rPr>
        <w:t>“</w:t>
      </w:r>
      <w:r w:rsidRPr="00951AED">
        <w:rPr>
          <w:rFonts w:ascii="Arial" w:hAnsi="Arial"/>
          <w:b/>
          <w:sz w:val="28"/>
          <w:szCs w:val="28"/>
        </w:rPr>
        <w:t>build()</w:t>
      </w:r>
      <w:r>
        <w:rPr>
          <w:rFonts w:ascii="Arial" w:hAnsi="Arial"/>
          <w:sz w:val="28"/>
          <w:szCs w:val="28"/>
        </w:rPr>
        <w:t>”</w:t>
      </w:r>
      <w:r w:rsidR="00035D71">
        <w:rPr>
          <w:rFonts w:ascii="Arial" w:hAnsi="Arial"/>
          <w:sz w:val="28"/>
          <w:szCs w:val="28"/>
        </w:rPr>
        <w:t xml:space="preserve"> della classe “</w:t>
      </w:r>
      <w:r w:rsidR="00035D71" w:rsidRPr="004B35CE">
        <w:rPr>
          <w:rFonts w:ascii="Arial" w:hAnsi="Arial"/>
          <w:b/>
          <w:sz w:val="28"/>
          <w:szCs w:val="28"/>
        </w:rPr>
        <w:t>ModuleFactory</w:t>
      </w:r>
      <w:r w:rsidR="00035D71">
        <w:rPr>
          <w:rFonts w:ascii="Arial" w:hAnsi="Arial"/>
          <w:sz w:val="28"/>
          <w:szCs w:val="28"/>
        </w:rPr>
        <w:t>”</w:t>
      </w:r>
      <w:r w:rsidR="00BB0443">
        <w:rPr>
          <w:rFonts w:ascii="Arial" w:hAnsi="Arial"/>
          <w:sz w:val="28"/>
          <w:szCs w:val="28"/>
        </w:rPr>
        <w:t xml:space="preserve"> che utilizza come argomenti gli oggetti </w:t>
      </w:r>
      <w:r w:rsidR="00BB0443" w:rsidRPr="00980B2D">
        <w:rPr>
          <w:rFonts w:ascii="Arial" w:hAnsi="Arial"/>
          <w:b/>
          <w:sz w:val="28"/>
          <w:szCs w:val="28"/>
        </w:rPr>
        <w:t>Route</w:t>
      </w:r>
      <w:r w:rsidR="00BB0443">
        <w:rPr>
          <w:rFonts w:ascii="Arial" w:hAnsi="Arial"/>
          <w:b/>
          <w:sz w:val="28"/>
          <w:szCs w:val="28"/>
        </w:rPr>
        <w:t xml:space="preserve"> e </w:t>
      </w:r>
      <w:r w:rsidR="00BB0443" w:rsidRPr="004B35CE">
        <w:rPr>
          <w:rFonts w:ascii="Arial" w:hAnsi="Arial"/>
          <w:b/>
          <w:sz w:val="28"/>
          <w:szCs w:val="28"/>
        </w:rPr>
        <w:t>Response</w:t>
      </w:r>
      <w:r w:rsidR="008E4CFF">
        <w:rPr>
          <w:rFonts w:ascii="Arial" w:hAnsi="Arial"/>
          <w:b/>
          <w:sz w:val="28"/>
          <w:szCs w:val="28"/>
        </w:rPr>
        <w:t>:</w:t>
      </w:r>
    </w:p>
    <w:p w14:paraId="08862B65" w14:textId="5DCDF190" w:rsidR="00F513B4" w:rsidRDefault="008E4CFF" w:rsidP="008E4CFF">
      <w:pPr>
        <w:pStyle w:val="Paragrafoelenco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Il metodo build </w:t>
      </w:r>
      <w:r>
        <w:rPr>
          <w:rFonts w:ascii="Arial" w:hAnsi="Arial"/>
          <w:sz w:val="28"/>
          <w:szCs w:val="28"/>
        </w:rPr>
        <w:t xml:space="preserve">crea l’oggetto </w:t>
      </w:r>
      <w:r w:rsidRPr="008E4CFF">
        <w:rPr>
          <w:rFonts w:ascii="Arial" w:hAnsi="Arial"/>
          <w:b/>
          <w:sz w:val="28"/>
          <w:szCs w:val="28"/>
        </w:rPr>
        <w:t>$objectController</w:t>
      </w:r>
      <w:r>
        <w:rPr>
          <w:rFonts w:ascii="Arial" w:hAnsi="Arial"/>
          <w:sz w:val="28"/>
          <w:szCs w:val="28"/>
        </w:rPr>
        <w:t xml:space="preserve">, utilizzando la Route, e poi lancia il metodo </w:t>
      </w:r>
      <w:r w:rsidRPr="008E4CFF">
        <w:rPr>
          <w:rFonts w:ascii="Arial" w:hAnsi="Arial"/>
          <w:b/>
          <w:sz w:val="28"/>
          <w:szCs w:val="28"/>
        </w:rPr>
        <w:t>setResponse</w:t>
      </w:r>
      <w:r>
        <w:rPr>
          <w:rFonts w:ascii="Arial" w:hAnsi="Arial"/>
          <w:sz w:val="28"/>
          <w:szCs w:val="28"/>
        </w:rPr>
        <w:t>, utilizzando Response.</w:t>
      </w:r>
      <w:r w:rsidR="00F513B4">
        <w:rPr>
          <w:rFonts w:ascii="Arial" w:hAnsi="Arial"/>
          <w:sz w:val="28"/>
          <w:szCs w:val="28"/>
        </w:rPr>
        <w:br/>
      </w:r>
      <w:r w:rsidR="00F513B4">
        <w:rPr>
          <w:rFonts w:ascii="Arial" w:hAnsi="Arial"/>
          <w:sz w:val="28"/>
          <w:szCs w:val="28"/>
        </w:rPr>
        <w:lastRenderedPageBreak/>
        <w:t xml:space="preserve">In altre parole build carica il </w:t>
      </w:r>
      <w:r w:rsidR="00F513B4" w:rsidRPr="00F513B4">
        <w:rPr>
          <w:rFonts w:ascii="Arial" w:hAnsi="Arial"/>
          <w:b/>
          <w:sz w:val="28"/>
          <w:szCs w:val="28"/>
        </w:rPr>
        <w:t>controller</w:t>
      </w:r>
      <w:r w:rsidR="00F513B4" w:rsidRPr="00F513B4">
        <w:rPr>
          <w:rFonts w:ascii="Arial" w:hAnsi="Arial"/>
          <w:sz w:val="28"/>
          <w:szCs w:val="28"/>
        </w:rPr>
        <w:t xml:space="preserve">, </w:t>
      </w:r>
      <w:r w:rsidR="00F513B4">
        <w:rPr>
          <w:rFonts w:ascii="Arial" w:hAnsi="Arial"/>
          <w:sz w:val="28"/>
          <w:szCs w:val="28"/>
        </w:rPr>
        <w:t xml:space="preserve">lancia il </w:t>
      </w:r>
      <w:r w:rsidR="00F513B4" w:rsidRPr="00F513B4">
        <w:rPr>
          <w:rFonts w:ascii="Arial" w:hAnsi="Arial"/>
          <w:b/>
          <w:sz w:val="28"/>
          <w:szCs w:val="28"/>
        </w:rPr>
        <w:t>metodo</w:t>
      </w:r>
      <w:r w:rsidR="00F513B4">
        <w:rPr>
          <w:rFonts w:ascii="Arial" w:hAnsi="Arial"/>
          <w:sz w:val="28"/>
          <w:szCs w:val="28"/>
        </w:rPr>
        <w:t xml:space="preserve"> e aggiunge l’</w:t>
      </w:r>
      <w:r w:rsidR="00F513B4" w:rsidRPr="00F513B4">
        <w:rPr>
          <w:rFonts w:ascii="Arial" w:hAnsi="Arial"/>
          <w:sz w:val="28"/>
          <w:szCs w:val="28"/>
        </w:rPr>
        <w:t xml:space="preserve">output </w:t>
      </w:r>
      <w:r w:rsidR="00F513B4">
        <w:rPr>
          <w:rFonts w:ascii="Arial" w:hAnsi="Arial"/>
          <w:sz w:val="28"/>
          <w:szCs w:val="28"/>
        </w:rPr>
        <w:t xml:space="preserve">nella </w:t>
      </w:r>
      <w:r w:rsidR="00F513B4" w:rsidRPr="00F513B4">
        <w:rPr>
          <w:rFonts w:ascii="Arial" w:hAnsi="Arial"/>
          <w:b/>
          <w:sz w:val="28"/>
          <w:szCs w:val="28"/>
        </w:rPr>
        <w:t>Response</w:t>
      </w:r>
      <w:r w:rsidR="00F513B4">
        <w:rPr>
          <w:rFonts w:ascii="Arial" w:hAnsi="Arial"/>
          <w:b/>
          <w:sz w:val="28"/>
          <w:szCs w:val="28"/>
        </w:rPr>
        <w:t>.</w:t>
      </w:r>
      <w:r w:rsidR="00F513B4">
        <w:rPr>
          <w:rFonts w:ascii="Arial" w:hAnsi="Arial"/>
          <w:sz w:val="28"/>
          <w:szCs w:val="28"/>
        </w:rPr>
        <w:br/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408"/>
      </w:tblGrid>
      <w:tr w:rsidR="00F513B4" w14:paraId="7C964968" w14:textId="77777777" w:rsidTr="00F513B4">
        <w:tc>
          <w:tcPr>
            <w:tcW w:w="9772" w:type="dxa"/>
          </w:tcPr>
          <w:p w14:paraId="33947117" w14:textId="77777777" w:rsidR="00F513B4" w:rsidRPr="00F513B4" w:rsidRDefault="00F513B4" w:rsidP="00F513B4">
            <w:pPr>
              <w:ind w:left="36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13B4">
              <w:rPr>
                <w:rFonts w:ascii="Times" w:eastAsia="Times New Roman" w:hAnsi="Times" w:cs="Times New Roman"/>
                <w:b/>
                <w:color w:val="000000"/>
                <w:sz w:val="27"/>
                <w:szCs w:val="27"/>
              </w:rPr>
              <w:t>ROUTE</w:t>
            </w:r>
            <w:r w:rsidRPr="00F513B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wwcms\Core\Route::__set_state(array( 'controller' =&gt; '\\Components\\Index\\Index', 'action' =&gt; 'indexAction', ))</w:t>
            </w:r>
            <w:r w:rsidRPr="00F513B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F513B4">
              <w:rPr>
                <w:rFonts w:ascii="Times" w:eastAsia="Times New Roman" w:hAnsi="Times" w:cs="Times New Roman"/>
                <w:b/>
                <w:color w:val="000000"/>
                <w:sz w:val="27"/>
                <w:szCs w:val="27"/>
              </w:rPr>
              <w:t>RESPONSE</w:t>
            </w:r>
            <w:r w:rsidRPr="00F513B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wwcms\Core\Response::__set_state(array( 'container' =&gt; array ( ), 'type' =&gt; 'html', 'template' =&gt; 'default', 'view' =&gt; 'index.html', ))</w:t>
            </w:r>
          </w:p>
          <w:p w14:paraId="6CD68417" w14:textId="77777777" w:rsidR="00F513B4" w:rsidRDefault="00F513B4" w:rsidP="00F513B4">
            <w:pPr>
              <w:pStyle w:val="Paragrafoelenco"/>
              <w:ind w:left="1440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7A151390" w14:textId="77777777" w:rsidR="00F513B4" w:rsidRPr="00B81687" w:rsidRDefault="00F513B4" w:rsidP="00B81687">
      <w:pPr>
        <w:rPr>
          <w:rFonts w:ascii="Arial" w:hAnsi="Arial"/>
          <w:sz w:val="28"/>
          <w:szCs w:val="28"/>
        </w:rPr>
      </w:pPr>
    </w:p>
    <w:p w14:paraId="6698DAFB" w14:textId="77777777" w:rsidR="00F513B4" w:rsidRPr="00F513B4" w:rsidRDefault="00F513B4" w:rsidP="00F513B4">
      <w:pPr>
        <w:rPr>
          <w:rFonts w:ascii="Arial" w:hAnsi="Arial"/>
          <w:sz w:val="28"/>
          <w:szCs w:val="28"/>
        </w:rPr>
      </w:pPr>
    </w:p>
    <w:p w14:paraId="4B5497D3" w14:textId="6C0CAA25" w:rsidR="005A7A48" w:rsidRDefault="00BA1878" w:rsidP="0057232C">
      <w:pPr>
        <w:pStyle w:val="Paragrafoelenco"/>
        <w:numPr>
          <w:ilvl w:val="0"/>
          <w:numId w:val="1"/>
        </w:numPr>
        <w:rPr>
          <w:rFonts w:ascii="Arial" w:hAnsi="Arial"/>
          <w:b/>
          <w:sz w:val="40"/>
          <w:szCs w:val="40"/>
        </w:rPr>
      </w:pPr>
      <w:r w:rsidRPr="0057232C">
        <w:rPr>
          <w:rFonts w:ascii="Arial" w:hAnsi="Arial"/>
          <w:b/>
          <w:sz w:val="40"/>
          <w:szCs w:val="40"/>
        </w:rPr>
        <w:t xml:space="preserve">Classe ModuleLogic </w:t>
      </w:r>
    </w:p>
    <w:p w14:paraId="3865A458" w14:textId="4032017E" w:rsidR="0057232C" w:rsidRDefault="008D42FE" w:rsidP="0057232C">
      <w:pPr>
        <w:rPr>
          <w:rFonts w:ascii="Arial" w:hAnsi="Arial"/>
          <w:sz w:val="28"/>
          <w:szCs w:val="28"/>
        </w:rPr>
      </w:pPr>
      <w:r w:rsidRPr="008D42FE">
        <w:rPr>
          <w:rFonts w:ascii="Arial" w:hAnsi="Arial"/>
          <w:sz w:val="28"/>
          <w:szCs w:val="28"/>
        </w:rPr>
        <w:t>La cla</w:t>
      </w:r>
      <w:r>
        <w:rPr>
          <w:rFonts w:ascii="Arial" w:hAnsi="Arial"/>
          <w:sz w:val="28"/>
          <w:szCs w:val="28"/>
        </w:rPr>
        <w:t>sse ModuleLogic</w:t>
      </w:r>
      <w:r w:rsidR="00C07C71">
        <w:rPr>
          <w:rFonts w:ascii="Arial" w:hAnsi="Arial"/>
          <w:sz w:val="28"/>
          <w:szCs w:val="28"/>
        </w:rPr>
        <w:t xml:space="preserve"> definisce una serie di metodi atti a gestire i moduli:</w:t>
      </w:r>
    </w:p>
    <w:p w14:paraId="2F7B4D13" w14:textId="284898B6" w:rsidR="00AD3829" w:rsidRPr="008D42FE" w:rsidRDefault="00AD3829" w:rsidP="0057232C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- </w:t>
      </w:r>
    </w:p>
    <w:p w14:paraId="322FE4BB" w14:textId="77777777" w:rsidR="0057232C" w:rsidRPr="0057232C" w:rsidRDefault="0057232C" w:rsidP="0057232C">
      <w:pPr>
        <w:rPr>
          <w:rFonts w:ascii="Arial" w:hAnsi="Arial"/>
          <w:b/>
          <w:sz w:val="40"/>
          <w:szCs w:val="40"/>
        </w:rPr>
      </w:pPr>
    </w:p>
    <w:p w14:paraId="16C3AE91" w14:textId="2A7019AB" w:rsidR="0057232C" w:rsidRDefault="00A753EB" w:rsidP="0057232C">
      <w:pPr>
        <w:pStyle w:val="Paragrafoelenco"/>
        <w:numPr>
          <w:ilvl w:val="0"/>
          <w:numId w:val="1"/>
        </w:numPr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 xml:space="preserve"> </w:t>
      </w:r>
    </w:p>
    <w:p w14:paraId="09262B69" w14:textId="77777777" w:rsidR="00FD7B98" w:rsidRDefault="00FD7B98" w:rsidP="00FD7B98">
      <w:pPr>
        <w:rPr>
          <w:rFonts w:ascii="Arial" w:hAnsi="Arial"/>
          <w:b/>
          <w:sz w:val="40"/>
          <w:szCs w:val="40"/>
        </w:rPr>
      </w:pPr>
    </w:p>
    <w:p w14:paraId="7AE9B728" w14:textId="77777777" w:rsidR="00FD7B98" w:rsidRPr="00E74601" w:rsidRDefault="00FD7B98" w:rsidP="00FD7B98">
      <w:pPr>
        <w:rPr>
          <w:rFonts w:ascii="Arial" w:hAnsi="Arial"/>
          <w:sz w:val="28"/>
          <w:szCs w:val="28"/>
        </w:rPr>
      </w:pPr>
    </w:p>
    <w:p w14:paraId="7324832C" w14:textId="77777777" w:rsidR="00FD7B98" w:rsidRPr="00E74601" w:rsidRDefault="00FD7B98" w:rsidP="00FD7B98">
      <w:pPr>
        <w:rPr>
          <w:rFonts w:ascii="Arial" w:hAnsi="Arial"/>
          <w:sz w:val="28"/>
          <w:szCs w:val="28"/>
        </w:rPr>
      </w:pPr>
    </w:p>
    <w:p w14:paraId="5AC922BF" w14:textId="77777777" w:rsidR="00FD7B98" w:rsidRPr="00E74601" w:rsidRDefault="00FD7B98" w:rsidP="00FD7B98">
      <w:pPr>
        <w:rPr>
          <w:rFonts w:ascii="Arial" w:hAnsi="Arial"/>
          <w:sz w:val="28"/>
          <w:szCs w:val="28"/>
        </w:rPr>
      </w:pPr>
    </w:p>
    <w:p w14:paraId="7146EBA6" w14:textId="02B3774E" w:rsidR="00FD7B98" w:rsidRPr="00E74601" w:rsidRDefault="00FD7B98" w:rsidP="00FD7B98">
      <w:pPr>
        <w:rPr>
          <w:rFonts w:ascii="Arial" w:hAnsi="Arial"/>
          <w:sz w:val="28"/>
          <w:szCs w:val="28"/>
        </w:rPr>
      </w:pPr>
      <w:r w:rsidRPr="00E74601">
        <w:rPr>
          <w:rFonts w:ascii="Arial" w:hAnsi="Arial"/>
          <w:sz w:val="28"/>
          <w:szCs w:val="28"/>
        </w:rPr>
        <w:t>Componenti = roba nostra di sistema</w:t>
      </w:r>
      <w:r w:rsidR="00073592" w:rsidRPr="00E74601">
        <w:rPr>
          <w:rFonts w:ascii="Arial" w:hAnsi="Arial"/>
          <w:sz w:val="28"/>
          <w:szCs w:val="28"/>
        </w:rPr>
        <w:t xml:space="preserve"> (lib)</w:t>
      </w:r>
    </w:p>
    <w:p w14:paraId="48CB3F95" w14:textId="39F4973F" w:rsidR="00FD7B98" w:rsidRPr="00E74601" w:rsidRDefault="00FD7B98" w:rsidP="00FD7B98">
      <w:pPr>
        <w:rPr>
          <w:rFonts w:ascii="Arial" w:hAnsi="Arial"/>
          <w:sz w:val="28"/>
          <w:szCs w:val="28"/>
        </w:rPr>
      </w:pPr>
      <w:r w:rsidRPr="00E74601">
        <w:rPr>
          <w:rFonts w:ascii="Arial" w:hAnsi="Arial"/>
          <w:sz w:val="28"/>
          <w:szCs w:val="28"/>
        </w:rPr>
        <w:t>Moduli = di volta in volta creati per il progetto</w:t>
      </w:r>
      <w:r w:rsidR="00073592" w:rsidRPr="00E74601">
        <w:rPr>
          <w:rFonts w:ascii="Arial" w:hAnsi="Arial"/>
          <w:sz w:val="28"/>
          <w:szCs w:val="28"/>
        </w:rPr>
        <w:t xml:space="preserve"> (app)</w:t>
      </w:r>
    </w:p>
    <w:p w14:paraId="3D48CE1A" w14:textId="77777777" w:rsidR="00CC3FEE" w:rsidRPr="00E74601" w:rsidRDefault="00CC3FEE" w:rsidP="00FD7B98">
      <w:pPr>
        <w:rPr>
          <w:rFonts w:ascii="Arial" w:hAnsi="Arial"/>
          <w:sz w:val="28"/>
          <w:szCs w:val="28"/>
        </w:rPr>
      </w:pPr>
    </w:p>
    <w:p w14:paraId="2D179B35" w14:textId="3AD3C97C" w:rsidR="00CC3FEE" w:rsidRPr="00E74601" w:rsidRDefault="00B72ED9" w:rsidP="00FD7B9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Request e Response</w:t>
      </w:r>
      <w:r w:rsidR="00B04DC8">
        <w:rPr>
          <w:rFonts w:ascii="Arial" w:hAnsi="Arial"/>
          <w:sz w:val="28"/>
          <w:szCs w:val="28"/>
        </w:rPr>
        <w:t xml:space="preserve">: </w:t>
      </w:r>
      <w:bookmarkStart w:id="0" w:name="_GoBack"/>
      <w:bookmarkEnd w:id="0"/>
      <w:r>
        <w:rPr>
          <w:rFonts w:ascii="Arial" w:hAnsi="Arial"/>
          <w:sz w:val="28"/>
          <w:szCs w:val="28"/>
        </w:rPr>
        <w:t>altri oggetti di S.</w:t>
      </w:r>
    </w:p>
    <w:p w14:paraId="7DA9F8F9" w14:textId="77777777" w:rsidR="00CC3FEE" w:rsidRPr="00E74601" w:rsidRDefault="00CC3FEE" w:rsidP="00FD7B98">
      <w:pPr>
        <w:rPr>
          <w:rFonts w:ascii="Arial" w:hAnsi="Arial"/>
          <w:sz w:val="28"/>
          <w:szCs w:val="28"/>
        </w:rPr>
      </w:pPr>
    </w:p>
    <w:p w14:paraId="648B2075" w14:textId="788200BB" w:rsidR="00073592" w:rsidRPr="00E74601" w:rsidRDefault="00E74601" w:rsidP="00FD7B98">
      <w:pPr>
        <w:rPr>
          <w:rFonts w:ascii="Arial" w:hAnsi="Arial"/>
          <w:sz w:val="28"/>
          <w:szCs w:val="28"/>
        </w:rPr>
      </w:pPr>
      <w:r w:rsidRPr="00E74601">
        <w:rPr>
          <w:rFonts w:ascii="Arial" w:hAnsi="Arial"/>
          <w:sz w:val="28"/>
          <w:szCs w:val="28"/>
        </w:rPr>
        <w:t>La url definisce</w:t>
      </w:r>
      <w:r>
        <w:rPr>
          <w:rFonts w:ascii="Arial" w:hAnsi="Arial"/>
          <w:sz w:val="28"/>
          <w:szCs w:val="28"/>
        </w:rPr>
        <w:t xml:space="preserve"> </w:t>
      </w:r>
    </w:p>
    <w:p w14:paraId="48691766" w14:textId="77777777" w:rsidR="00073592" w:rsidRPr="00FD7B98" w:rsidRDefault="00073592" w:rsidP="00FD7B98">
      <w:pPr>
        <w:rPr>
          <w:rFonts w:ascii="Arial" w:hAnsi="Arial"/>
          <w:b/>
          <w:sz w:val="40"/>
          <w:szCs w:val="40"/>
        </w:rPr>
      </w:pPr>
    </w:p>
    <w:sectPr w:rsidR="00073592" w:rsidRPr="00FD7B98" w:rsidSect="00385B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04787"/>
    <w:multiLevelType w:val="multilevel"/>
    <w:tmpl w:val="E594D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1">
    <w:nsid w:val="66342158"/>
    <w:multiLevelType w:val="hybridMultilevel"/>
    <w:tmpl w:val="E15402E8"/>
    <w:lvl w:ilvl="0" w:tplc="B93A5666">
      <w:start w:val="1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979099D"/>
    <w:multiLevelType w:val="hybridMultilevel"/>
    <w:tmpl w:val="64709C3C"/>
    <w:lvl w:ilvl="0" w:tplc="55620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EB"/>
    <w:rsid w:val="00003422"/>
    <w:rsid w:val="00035D71"/>
    <w:rsid w:val="0006410F"/>
    <w:rsid w:val="00073592"/>
    <w:rsid w:val="00087E9F"/>
    <w:rsid w:val="002258FC"/>
    <w:rsid w:val="002358F0"/>
    <w:rsid w:val="002D1BA0"/>
    <w:rsid w:val="002E3D25"/>
    <w:rsid w:val="002F7640"/>
    <w:rsid w:val="00361FA9"/>
    <w:rsid w:val="00366F24"/>
    <w:rsid w:val="00385BFF"/>
    <w:rsid w:val="00477A75"/>
    <w:rsid w:val="004B35CE"/>
    <w:rsid w:val="004B6AB5"/>
    <w:rsid w:val="00541ABA"/>
    <w:rsid w:val="0057232C"/>
    <w:rsid w:val="005A7A48"/>
    <w:rsid w:val="0061312B"/>
    <w:rsid w:val="006344EB"/>
    <w:rsid w:val="006B183C"/>
    <w:rsid w:val="00767EB2"/>
    <w:rsid w:val="0078258F"/>
    <w:rsid w:val="00876870"/>
    <w:rsid w:val="008962B5"/>
    <w:rsid w:val="008A080F"/>
    <w:rsid w:val="008D42FE"/>
    <w:rsid w:val="008E4CFF"/>
    <w:rsid w:val="00951AED"/>
    <w:rsid w:val="00980B2D"/>
    <w:rsid w:val="00A40F49"/>
    <w:rsid w:val="00A60A70"/>
    <w:rsid w:val="00A753EB"/>
    <w:rsid w:val="00A76D28"/>
    <w:rsid w:val="00A93FD5"/>
    <w:rsid w:val="00AA26FA"/>
    <w:rsid w:val="00AD3829"/>
    <w:rsid w:val="00B04DC8"/>
    <w:rsid w:val="00B61472"/>
    <w:rsid w:val="00B72ED9"/>
    <w:rsid w:val="00B81687"/>
    <w:rsid w:val="00BA1878"/>
    <w:rsid w:val="00BB0443"/>
    <w:rsid w:val="00BE21FF"/>
    <w:rsid w:val="00C069E2"/>
    <w:rsid w:val="00C07C71"/>
    <w:rsid w:val="00CC3FEE"/>
    <w:rsid w:val="00CC5F11"/>
    <w:rsid w:val="00D63CE4"/>
    <w:rsid w:val="00D73E3E"/>
    <w:rsid w:val="00DA7A6A"/>
    <w:rsid w:val="00E0048F"/>
    <w:rsid w:val="00E74601"/>
    <w:rsid w:val="00EE0958"/>
    <w:rsid w:val="00EF383B"/>
    <w:rsid w:val="00F513B4"/>
    <w:rsid w:val="00FB51FA"/>
    <w:rsid w:val="00FC31B4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92B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4E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4EB"/>
    <w:pPr>
      <w:ind w:left="720"/>
      <w:contextualSpacing/>
    </w:pPr>
  </w:style>
  <w:style w:type="table" w:styleId="Grigliatabella">
    <w:name w:val="Table Grid"/>
    <w:basedOn w:val="Tabellanormale"/>
    <w:uiPriority w:val="59"/>
    <w:rsid w:val="00F5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4E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4EB"/>
    <w:pPr>
      <w:ind w:left="720"/>
      <w:contextualSpacing/>
    </w:pPr>
  </w:style>
  <w:style w:type="table" w:styleId="Grigliatabella">
    <w:name w:val="Table Grid"/>
    <w:basedOn w:val="Tabellanormale"/>
    <w:uiPriority w:val="59"/>
    <w:rsid w:val="00F5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1736</Characters>
  <Application>Microsoft Macintosh Word</Application>
  <DocSecurity>0</DocSecurity>
  <Lines>14</Lines>
  <Paragraphs>4</Paragraphs>
  <ScaleCrop>false</ScaleCrop>
  <Company>Paolo Torasso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Torasso</dc:creator>
  <cp:keywords/>
  <dc:description/>
  <cp:lastModifiedBy>Paolo Torasso</cp:lastModifiedBy>
  <cp:revision>27</cp:revision>
  <dcterms:created xsi:type="dcterms:W3CDTF">2015-03-16T18:19:00Z</dcterms:created>
  <dcterms:modified xsi:type="dcterms:W3CDTF">2015-03-18T14:15:00Z</dcterms:modified>
</cp:coreProperties>
</file>