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A8B3" w14:textId="78D78EB9" w:rsidR="0027423A" w:rsidRPr="00570D50" w:rsidRDefault="00B05EB1">
      <w:pPr>
        <w:rPr>
          <w:b/>
          <w:bCs/>
          <w:i/>
          <w:iCs/>
          <w:u w:val="single"/>
          <w:lang w:val="en-US"/>
        </w:rPr>
      </w:pPr>
      <w:r w:rsidRPr="00570D50">
        <w:rPr>
          <w:b/>
          <w:bCs/>
          <w:i/>
          <w:iCs/>
          <w:u w:val="single"/>
          <w:lang w:val="en-US"/>
        </w:rPr>
        <w:t>Issue No 1:</w:t>
      </w:r>
    </w:p>
    <w:p w14:paraId="7F3E4FC5" w14:textId="179BE431" w:rsidR="004B00CF" w:rsidRPr="004B00CF" w:rsidRDefault="00B05EB1" w:rsidP="004B00CF">
      <w:r w:rsidRPr="00660D1B">
        <w:rPr>
          <w:b/>
          <w:bCs/>
          <w:u w:val="single"/>
          <w:lang w:val="en-US"/>
        </w:rPr>
        <w:t>Descriptions</w:t>
      </w:r>
      <w:r>
        <w:rPr>
          <w:lang w:val="en-US"/>
        </w:rPr>
        <w:t xml:space="preserve">: </w:t>
      </w:r>
      <w:r w:rsidR="004B00CF" w:rsidRPr="00660D1B">
        <w:rPr>
          <w:i/>
          <w:iCs/>
        </w:rPr>
        <w:t xml:space="preserve">When hovering over the "Education" menu in the menubar, the "Ultimate Guide to Finger and Toenail Fungus" submenu is </w:t>
      </w:r>
      <w:r w:rsidR="004B00CF" w:rsidRPr="00660D1B">
        <w:rPr>
          <w:i/>
          <w:iCs/>
        </w:rPr>
        <w:t>highlighted</w:t>
      </w:r>
      <w:r w:rsidR="004B00CF" w:rsidRPr="00660D1B">
        <w:rPr>
          <w:i/>
          <w:iCs/>
        </w:rPr>
        <w:t xml:space="preserve"> by default</w:t>
      </w:r>
      <w:r w:rsidR="004B00CF" w:rsidRPr="004B00CF">
        <w:t>.</w:t>
      </w:r>
    </w:p>
    <w:p w14:paraId="7AC008E8" w14:textId="5C84F3D4" w:rsidR="00B05EB1" w:rsidRPr="005573F8" w:rsidRDefault="004B00CF">
      <w:pPr>
        <w:rPr>
          <w:b/>
          <w:bCs/>
          <w:u w:val="single"/>
        </w:rPr>
      </w:pPr>
      <w:r w:rsidRPr="005573F8">
        <w:rPr>
          <w:b/>
          <w:bCs/>
          <w:u w:val="single"/>
        </w:rPr>
        <w:t>Step to reproduce:</w:t>
      </w:r>
    </w:p>
    <w:p w14:paraId="333C0D3F" w14:textId="1DB5DFFD" w:rsidR="004B00CF" w:rsidRDefault="004B00CF">
      <w:r>
        <w:t xml:space="preserve">Step 1. </w:t>
      </w:r>
      <w:r w:rsidR="00B945F6">
        <w:t>Launch</w:t>
      </w:r>
      <w:r>
        <w:t xml:space="preserve"> the application from google chrome</w:t>
      </w:r>
    </w:p>
    <w:p w14:paraId="0630270A" w14:textId="4C993531" w:rsidR="004B00CF" w:rsidRDefault="004B00CF">
      <w:r>
        <w:t>Step 2. Global Nail Fungus Organization page should be display.</w:t>
      </w:r>
    </w:p>
    <w:p w14:paraId="3D40C2D6" w14:textId="437022C8" w:rsidR="004B00CF" w:rsidRDefault="004B00CF">
      <w:r>
        <w:t>Step 3: Hover the mouse on “Education” menu in the menubar.</w:t>
      </w:r>
    </w:p>
    <w:p w14:paraId="24060F6E" w14:textId="5B1E820D" w:rsidR="004B00CF" w:rsidRDefault="004B00CF">
      <w:r w:rsidRPr="00712AE5">
        <w:rPr>
          <w:b/>
          <w:bCs/>
          <w:i/>
          <w:iCs/>
          <w:u w:val="single"/>
        </w:rPr>
        <w:t>Actual Result</w:t>
      </w:r>
      <w:r w:rsidRPr="00712AE5">
        <w:rPr>
          <w:u w:val="single"/>
        </w:rPr>
        <w:t>:</w:t>
      </w:r>
      <w:r>
        <w:t xml:space="preserve"> </w:t>
      </w:r>
      <w:r w:rsidRPr="004B00CF">
        <w:t>Ultimate Guide to Finger and Toenail Fungus</w:t>
      </w:r>
      <w:r>
        <w:t xml:space="preserve"> </w:t>
      </w:r>
      <w:r w:rsidRPr="004B00CF">
        <w:t xml:space="preserve">submenu is </w:t>
      </w:r>
      <w:r>
        <w:t>highlighting</w:t>
      </w:r>
      <w:r w:rsidRPr="004B00CF">
        <w:t xml:space="preserve"> </w:t>
      </w:r>
      <w:r>
        <w:t>by</w:t>
      </w:r>
      <w:r w:rsidRPr="004B00CF">
        <w:t xml:space="preserve"> default</w:t>
      </w:r>
      <w:r>
        <w:t>.</w:t>
      </w:r>
    </w:p>
    <w:p w14:paraId="31148FD9" w14:textId="388582FE" w:rsidR="004B00CF" w:rsidRDefault="004B00CF">
      <w:r w:rsidRPr="00712AE5">
        <w:rPr>
          <w:b/>
          <w:bCs/>
          <w:i/>
          <w:iCs/>
          <w:u w:val="single"/>
        </w:rPr>
        <w:t>Expected Result</w:t>
      </w:r>
      <w:r>
        <w:t xml:space="preserve">: </w:t>
      </w:r>
      <w:r w:rsidRPr="004B00CF">
        <w:t>Ultimate Guide to Finger and Toenail Fungus</w:t>
      </w:r>
      <w:r>
        <w:t xml:space="preserve"> </w:t>
      </w:r>
      <w:r>
        <w:t xml:space="preserve">should not be </w:t>
      </w:r>
      <w:r>
        <w:t>highlighted</w:t>
      </w:r>
      <w:r w:rsidRPr="004B00CF">
        <w:t xml:space="preserve"> </w:t>
      </w:r>
      <w:r>
        <w:t xml:space="preserve"> by default as other sub menu is not </w:t>
      </w:r>
      <w:r>
        <w:t>highlighted</w:t>
      </w:r>
      <w:r w:rsidRPr="004B00CF">
        <w:t xml:space="preserve"> </w:t>
      </w:r>
      <w:r>
        <w:t>.</w:t>
      </w:r>
      <w:r w:rsidR="00392C57">
        <w:br/>
      </w:r>
      <w:r w:rsidR="00392C57">
        <w:br/>
        <w:t>Please refer below screenshot:</w:t>
      </w:r>
    </w:p>
    <w:p w14:paraId="3CDDC628" w14:textId="43A5F473" w:rsidR="004B00CF" w:rsidRDefault="00392C57">
      <w:r w:rsidRPr="00392C57">
        <w:drawing>
          <wp:inline distT="0" distB="0" distL="0" distR="0" wp14:anchorId="509FBCEA" wp14:editId="79649A71">
            <wp:extent cx="5731510" cy="3221355"/>
            <wp:effectExtent l="0" t="0" r="2540" b="0"/>
            <wp:docPr id="11541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1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51C3" w14:textId="69E05C30" w:rsidR="00B57188" w:rsidRPr="00B57188" w:rsidRDefault="00B57188">
      <w:pPr>
        <w:rPr>
          <w:b/>
          <w:bCs/>
          <w:i/>
          <w:iCs/>
          <w:u w:val="single"/>
        </w:rPr>
      </w:pPr>
      <w:r w:rsidRPr="00B57188">
        <w:rPr>
          <w:b/>
          <w:bCs/>
          <w:i/>
          <w:iCs/>
          <w:u w:val="single"/>
        </w:rPr>
        <w:t xml:space="preserve">Issue 2: </w:t>
      </w:r>
    </w:p>
    <w:p w14:paraId="1087F5EF" w14:textId="77777777" w:rsidR="00B945F6" w:rsidRDefault="00D34695" w:rsidP="00B945F6">
      <w:r w:rsidRPr="00B945F6">
        <w:rPr>
          <w:b/>
          <w:bCs/>
          <w:lang w:val="en-US"/>
        </w:rPr>
        <w:t>Description</w:t>
      </w:r>
      <w:r>
        <w:rPr>
          <w:lang w:val="en-US"/>
        </w:rPr>
        <w:t xml:space="preserve">: </w:t>
      </w:r>
      <w:r w:rsidR="00B945F6" w:rsidRPr="00B945F6">
        <w:t>The alignment of the horizontal bar is inconsistent when navigating between the menu item and the sub-menu item across different pages.</w:t>
      </w:r>
    </w:p>
    <w:p w14:paraId="34FDFF4E" w14:textId="25186467" w:rsidR="00B945F6" w:rsidRDefault="00B945F6" w:rsidP="00B945F6">
      <w:pPr>
        <w:rPr>
          <w:b/>
          <w:bCs/>
        </w:rPr>
      </w:pPr>
      <w:r w:rsidRPr="00B945F6">
        <w:rPr>
          <w:b/>
          <w:bCs/>
        </w:rPr>
        <w:t>Step to reproduce:</w:t>
      </w:r>
    </w:p>
    <w:p w14:paraId="756E3617" w14:textId="5A3D0CF0" w:rsidR="00B945F6" w:rsidRPr="00B945F6" w:rsidRDefault="00B945F6" w:rsidP="00B945F6">
      <w:r w:rsidRPr="00B945F6">
        <w:t xml:space="preserve">Step 1: </w:t>
      </w:r>
      <w:r w:rsidRPr="00B945F6">
        <w:t xml:space="preserve">Launch the application from </w:t>
      </w:r>
      <w:r>
        <w:t>Google Chrome</w:t>
      </w:r>
    </w:p>
    <w:p w14:paraId="33E5C5D7" w14:textId="1695E86B" w:rsidR="00B945F6" w:rsidRDefault="00B945F6" w:rsidP="00B945F6">
      <w:r w:rsidRPr="00B945F6">
        <w:t xml:space="preserve">Step 2: </w:t>
      </w:r>
      <w:r>
        <w:t xml:space="preserve">Click on each menu item and </w:t>
      </w:r>
      <w:r w:rsidRPr="00B945F6">
        <w:t>the sub-menu item across different pages</w:t>
      </w:r>
    </w:p>
    <w:p w14:paraId="48897F46" w14:textId="236FFC00" w:rsidR="00B945F6" w:rsidRDefault="00B945F6" w:rsidP="00B945F6">
      <w:r w:rsidRPr="00B945F6">
        <w:rPr>
          <w:b/>
          <w:bCs/>
          <w:i/>
          <w:iCs/>
        </w:rPr>
        <w:t>Actual Result:</w:t>
      </w:r>
      <w:r w:rsidR="0007129A">
        <w:rPr>
          <w:b/>
          <w:bCs/>
          <w:i/>
          <w:iCs/>
        </w:rPr>
        <w:t xml:space="preserve"> </w:t>
      </w:r>
      <w:r w:rsidR="0007129A" w:rsidRPr="00B945F6">
        <w:t>The alignment of the horizontal bar is inconsistent</w:t>
      </w:r>
      <w:r w:rsidR="0007129A">
        <w:t>.</w:t>
      </w:r>
    </w:p>
    <w:p w14:paraId="37D2DC38" w14:textId="77777777" w:rsidR="004B5DB9" w:rsidRDefault="0007129A" w:rsidP="004B5DB9">
      <w:r w:rsidRPr="0007129A">
        <w:rPr>
          <w:b/>
          <w:bCs/>
        </w:rPr>
        <w:t>Expected Result:</w:t>
      </w:r>
      <w:r w:rsidR="004B5DB9">
        <w:rPr>
          <w:b/>
          <w:bCs/>
        </w:rPr>
        <w:t xml:space="preserve"> </w:t>
      </w:r>
      <w:r w:rsidR="004B5DB9">
        <w:t xml:space="preserve">The </w:t>
      </w:r>
      <w:r w:rsidR="004B5DB9" w:rsidRPr="00B945F6">
        <w:t xml:space="preserve">alignment </w:t>
      </w:r>
      <w:r w:rsidR="004B5DB9">
        <w:t xml:space="preserve">should be proper while </w:t>
      </w:r>
      <w:r w:rsidR="004B5DB9" w:rsidRPr="00B945F6">
        <w:t>navigating between the menu item and the sub-menu item across different pages.</w:t>
      </w:r>
    </w:p>
    <w:p w14:paraId="4C9FCE2C" w14:textId="685F5BBC" w:rsidR="003F6EA6" w:rsidRDefault="003F6EA6" w:rsidP="004B5DB9">
      <w:r>
        <w:lastRenderedPageBreak/>
        <w:t>Please refer screenshot</w:t>
      </w:r>
    </w:p>
    <w:p w14:paraId="5234BFFC" w14:textId="58A563BE" w:rsidR="003F6EA6" w:rsidRDefault="003F6EA6" w:rsidP="004B5DB9">
      <w:r w:rsidRPr="003F6EA6">
        <w:drawing>
          <wp:inline distT="0" distB="0" distL="0" distR="0" wp14:anchorId="5BF04271" wp14:editId="42B8C2DD">
            <wp:extent cx="5731510" cy="3221355"/>
            <wp:effectExtent l="0" t="0" r="2540" b="0"/>
            <wp:docPr id="632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7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9025" w14:textId="0F243A24" w:rsidR="003F6EA6" w:rsidRDefault="003F6EA6" w:rsidP="004B5DB9">
      <w:r w:rsidRPr="003F6EA6">
        <w:drawing>
          <wp:inline distT="0" distB="0" distL="0" distR="0" wp14:anchorId="7BD73C75" wp14:editId="1C17694F">
            <wp:extent cx="5731510" cy="3221355"/>
            <wp:effectExtent l="0" t="0" r="2540" b="0"/>
            <wp:docPr id="7213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8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7644" w14:textId="2F571F9F" w:rsidR="0007129A" w:rsidRPr="004B5DB9" w:rsidRDefault="0007129A" w:rsidP="00B945F6"/>
    <w:p w14:paraId="605116A5" w14:textId="77777777" w:rsidR="00B945F6" w:rsidRDefault="00B945F6" w:rsidP="00B945F6"/>
    <w:p w14:paraId="6FDE2328" w14:textId="77777777" w:rsidR="00B945F6" w:rsidRPr="00B945F6" w:rsidRDefault="00B945F6" w:rsidP="00B945F6"/>
    <w:p w14:paraId="5A092BEC" w14:textId="4AF28C91" w:rsidR="00B57188" w:rsidRPr="00B05EB1" w:rsidRDefault="00B57188">
      <w:pPr>
        <w:rPr>
          <w:lang w:val="en-US"/>
        </w:rPr>
      </w:pPr>
    </w:p>
    <w:sectPr w:rsidR="00B57188" w:rsidRPr="00B05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9C"/>
    <w:rsid w:val="0007129A"/>
    <w:rsid w:val="0027423A"/>
    <w:rsid w:val="002A77C4"/>
    <w:rsid w:val="00392C57"/>
    <w:rsid w:val="003F6EA6"/>
    <w:rsid w:val="004B00CF"/>
    <w:rsid w:val="004B5DB9"/>
    <w:rsid w:val="005573F8"/>
    <w:rsid w:val="00570D50"/>
    <w:rsid w:val="00660D1B"/>
    <w:rsid w:val="006F321B"/>
    <w:rsid w:val="00712AE5"/>
    <w:rsid w:val="00762A9C"/>
    <w:rsid w:val="00B05EB1"/>
    <w:rsid w:val="00B57188"/>
    <w:rsid w:val="00B945F6"/>
    <w:rsid w:val="00D34695"/>
    <w:rsid w:val="00DB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F038D"/>
  <w15:chartTrackingRefBased/>
  <w15:docId w15:val="{320CB4C8-CA15-4248-A57E-E2A92C4A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00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183</Words>
  <Characters>982</Characters>
  <Application>Microsoft Office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P</dc:creator>
  <cp:keywords/>
  <dc:description/>
  <cp:lastModifiedBy>Nilava P</cp:lastModifiedBy>
  <cp:revision>13</cp:revision>
  <dcterms:created xsi:type="dcterms:W3CDTF">2025-01-30T04:39:00Z</dcterms:created>
  <dcterms:modified xsi:type="dcterms:W3CDTF">2025-01-30T05:31:00Z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aeb3875fa5257b9480cd1134fbcaf7614e062116e58c23636ec844c05ab3524c</vt:lpwstr>
  </property>
</Properties>
</file>