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webApi第二天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表单元素的属性操作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用于大部分表单元素的内容获取(option除外)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可以获取input标签的类型(输入框或复选框等)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 禁用属性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checked 复选框选中属性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selected 下拉菜单选中属性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表单元素属性的案例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点击按钮禁用文本框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文本框模拟实现placeHolder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182245</wp:posOffset>
                </wp:positionV>
                <wp:extent cx="4961255" cy="2346325"/>
                <wp:effectExtent l="6350" t="6350" r="2349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1150" y="3625850"/>
                          <a:ext cx="4961255" cy="2346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05pt;margin-top:14.35pt;height:184.75pt;width:390.65pt;z-index:-251658240;v-text-anchor:middle;mso-width-relative:page;mso-height-relative:page;" fillcolor="#E7E6E6 [3214]" filled="t" stroked="t" coordsize="21600,21600" o:gfxdata="UEsDBAoAAAAAAIdO4kAAAAAAAAAAAAAAAAAEAAAAZHJzL1BLAwQUAAAACACHTuJA84vpSNoAAAAJ&#10;AQAADwAAAGRycy9kb3ducmV2LnhtbE2PwU7DMBBE70j8g7VIXBC1m9LihjhVhaAVohcK3B17m0TE&#10;dhS7Tfl7lhMcRzOaeVOszq5jJxxiG7yC6UQAQ2+CbX2t4OP9+VYCi0l7q7vgUcE3RliVlxeFzm0Y&#10;/Rue9qlmVOJjrhU0KfU559E06HSchB49eYcwOJ1IDjW3gx6p3HU8E2LBnW49LTS6x8cGzdf+6Gh3&#10;3Kxf10/bm2q+efkMB7O7m+2MUtdXU/EALOE5/YXhF5/QoSSmKhy9jaxTsJBLSirI5D0w8uVcZMAq&#10;BbOlzICXBf//oPwBUEsDBBQAAAAIAIdO4kDw6dRwdQIAANQEAAAOAAAAZHJzL2Uyb0RvYy54bWyt&#10;VEtu2zAQ3RfoHQjua1mKZTtG5MBw7KJA0ARIi65pirQI8FeStuxepkB3OUSPU/QaHVJy4rRdFfWC&#10;ntE8veG8mdHV9UFJtGfOC6MrnA+GGDFNTS30tsIfP6zfTDHygeiaSKNZhY/M4+v561dXrZ2xwjRG&#10;1swhINF+1toKNyHYWZZ52jBF/MBYpiHIjVMkgOu2We1IC+xKZsVwOM5a42rrDGXew9ObLojniZ9z&#10;RsMd554FJCsMdwvpdOncxDObX5HZ1hHbCNpfg/zDLRQRGpI+Ud2QQNDOiT+olKDOeMPDgBqVGc4F&#10;ZakGqCYf/lbNQ0MsS7WAON4+yeT/Hy19v793SNTQO4w0UdCin18ff3z/hvKoTWv9DCAP9t71ngcz&#10;FnrgTsV/KAEd4O1ymuclKHys8MW4KKdgJ23ZISAKgNHlOC/KEiMKiOJiNL4oyojInqms8+EtMwpF&#10;o8IOmpc0JftbHzroCRIzeyNFvRZSJsdtN0vp0J5Ao1eT1Xg17tlfwKRGLVy2mAzhqpTAwHFJApjK&#10;ggRebzEicguTTINLuV+87c+TjPJJfrnsQA2pWZe6HMLvlLmDpxpf8MQqbohvuldSqBNLiQDbIIWq&#10;8DQSnZikBpLYi079aG1MfYTOOdONtLd0LYD2lvhwTxzMMBQIexnu4ODSQNWmtzBqjPvyt+cRD6MF&#10;UYxa2AlQ5POOOIaRfKdh6C7z0SguUXJG5aQAx51HNucRvVNLA92AwYLbJTPigzyZ3Bn1CdZ3EbNC&#10;iGgKuTvte2cZul2FDwBli0WCweJYEm71g6WRPHZfm8UuGC7SlDyr04sGq5N60K953M1zP6GeP0b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OL6UjaAAAACQEAAA8AAAAAAAAAAQAgAAAAIgAAAGRy&#10;cy9kb3ducmV2LnhtbFBLAQIUABQAAAAIAIdO4kDw6dRwdQIAANQEAAAOAAAAAAAAAAEAIAAAACk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焦点：</w:t>
      </w:r>
      <w:r>
        <w:rPr>
          <w:rFonts w:hint="eastAsia"/>
          <w:lang w:val="en-US" w:eastAsia="zh-CN"/>
        </w:rPr>
        <w:t xml:space="preserve"> 页面中的鼠标的光标聚焦的位置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并不是所有的元素都有焦点  只有一些能够和用户参与交互的一些元素才有焦点 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可以获取焦点 才会有焦点事件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比如 a  input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这里有两个方法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A.focus()  让A获取焦点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A.blur()   让A失去焦点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有两个表单焦点事件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A.onfoucus = funciton(){}  当A获取焦点的时候 做什么事情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A.onblur = function() {} 当A失去焦点的时候 作什么事情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搜索框案例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9AF1"/>
    <w:multiLevelType w:val="multilevel"/>
    <w:tmpl w:val="59BC9AF1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587A2B"/>
    <w:rsid w:val="37DD19CD"/>
    <w:rsid w:val="58D4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2017-09-16T03:49:03Z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