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FE608" w14:textId="38B9DA51" w:rsidR="00225376" w:rsidRPr="00C32D99" w:rsidRDefault="00A771C6" w:rsidP="00225376">
      <w:pPr>
        <w:jc w:val="center"/>
        <w:rPr>
          <w:caps/>
          <w:sz w:val="28"/>
          <w:szCs w:val="28"/>
        </w:rPr>
      </w:pPr>
      <w:r w:rsidRPr="00C32D99">
        <w:rPr>
          <w:caps/>
          <w:sz w:val="28"/>
          <w:szCs w:val="28"/>
        </w:rPr>
        <w:t>MGT6203</w:t>
      </w:r>
      <w:r w:rsidR="009003A9" w:rsidRPr="00C32D99">
        <w:rPr>
          <w:caps/>
          <w:sz w:val="28"/>
          <w:szCs w:val="28"/>
        </w:rPr>
        <w:t xml:space="preserve"> </w:t>
      </w:r>
      <w:r w:rsidR="004D3AC5" w:rsidRPr="00C32D99">
        <w:rPr>
          <w:caps/>
          <w:sz w:val="28"/>
          <w:szCs w:val="28"/>
        </w:rPr>
        <w:t>business</w:t>
      </w:r>
      <w:r w:rsidR="00B75A44" w:rsidRPr="00C32D99">
        <w:rPr>
          <w:caps/>
          <w:sz w:val="28"/>
          <w:szCs w:val="28"/>
        </w:rPr>
        <w:t xml:space="preserve"> </w:t>
      </w:r>
      <w:r w:rsidR="009003A9" w:rsidRPr="00C32D99">
        <w:rPr>
          <w:caps/>
          <w:sz w:val="28"/>
          <w:szCs w:val="28"/>
        </w:rPr>
        <w:t>Analytics</w:t>
      </w:r>
    </w:p>
    <w:p w14:paraId="4A5537D0" w14:textId="642FA9E6" w:rsidR="00A61B20" w:rsidRPr="00225376" w:rsidRDefault="00BF14A7" w:rsidP="00225376">
      <w:pPr>
        <w:jc w:val="center"/>
        <w:rPr>
          <w:caps/>
          <w:sz w:val="28"/>
          <w:szCs w:val="28"/>
        </w:rPr>
      </w:pPr>
      <w:r>
        <w:rPr>
          <w:caps/>
          <w:sz w:val="28"/>
          <w:szCs w:val="28"/>
        </w:rPr>
        <w:t>Sample questions</w:t>
      </w:r>
      <w:r w:rsidR="004A4B6E">
        <w:rPr>
          <w:caps/>
          <w:sz w:val="28"/>
          <w:szCs w:val="28"/>
        </w:rPr>
        <w:t xml:space="preserve">, </w:t>
      </w:r>
      <w:r w:rsidR="00EE02EA">
        <w:rPr>
          <w:caps/>
          <w:sz w:val="28"/>
          <w:szCs w:val="28"/>
        </w:rPr>
        <w:t>S</w:t>
      </w:r>
      <w:r>
        <w:rPr>
          <w:caps/>
          <w:sz w:val="28"/>
          <w:szCs w:val="28"/>
        </w:rPr>
        <w:t>ummer</w:t>
      </w:r>
      <w:r w:rsidR="00EE02EA">
        <w:rPr>
          <w:caps/>
          <w:sz w:val="28"/>
          <w:szCs w:val="28"/>
        </w:rPr>
        <w:t xml:space="preserve"> 201</w:t>
      </w:r>
      <w:r w:rsidR="00487CFE">
        <w:rPr>
          <w:caps/>
          <w:sz w:val="28"/>
          <w:szCs w:val="28"/>
        </w:rPr>
        <w:t>8</w:t>
      </w:r>
    </w:p>
    <w:p w14:paraId="424B15FB" w14:textId="6504398E" w:rsidR="00A61B20" w:rsidRDefault="00AD66EC">
      <w:pPr>
        <w:pStyle w:val="assignment"/>
        <w:spacing w:before="0" w:after="0"/>
        <w:rPr>
          <w:b/>
          <w:sz w:val="28"/>
          <w:szCs w:val="28"/>
        </w:rPr>
      </w:pPr>
      <w:r w:rsidRPr="00A6785F">
        <w:rPr>
          <w:b/>
          <w:sz w:val="28"/>
          <w:szCs w:val="28"/>
        </w:rPr>
        <w:t>(</w:t>
      </w:r>
      <w:r>
        <w:rPr>
          <w:b/>
          <w:sz w:val="28"/>
          <w:szCs w:val="28"/>
        </w:rPr>
        <w:t>The actual exam is much longer with more questions covering more topics</w:t>
      </w:r>
      <w:r w:rsidRPr="00A6785F">
        <w:rPr>
          <w:b/>
          <w:sz w:val="28"/>
          <w:szCs w:val="28"/>
        </w:rPr>
        <w:t>)</w:t>
      </w:r>
    </w:p>
    <w:p w14:paraId="1F8E70D5" w14:textId="50B8BD5B" w:rsidR="00AD66EC" w:rsidRDefault="00AD66EC" w:rsidP="00D05576">
      <w:pPr>
        <w:pStyle w:val="assignment"/>
        <w:spacing w:before="0" w:after="0"/>
        <w:jc w:val="left"/>
        <w:rPr>
          <w:rFonts w:ascii="Times New Roman" w:hAnsi="Times New Roman"/>
          <w:sz w:val="28"/>
          <w:szCs w:val="28"/>
        </w:rPr>
      </w:pPr>
    </w:p>
    <w:p w14:paraId="5A45212D" w14:textId="58468F68" w:rsidR="00D05576" w:rsidRPr="00D05576" w:rsidRDefault="00D05576" w:rsidP="00D05576">
      <w:pPr>
        <w:pStyle w:val="assignment"/>
        <w:spacing w:before="0" w:after="0"/>
        <w:jc w:val="left"/>
        <w:rPr>
          <w:rFonts w:ascii="Times New Roman" w:hAnsi="Times New Roman"/>
          <w:b/>
          <w:sz w:val="28"/>
          <w:szCs w:val="28"/>
          <w:u w:val="single"/>
        </w:rPr>
      </w:pPr>
      <w:r w:rsidRPr="00D05576">
        <w:rPr>
          <w:rFonts w:ascii="Times New Roman" w:hAnsi="Times New Roman"/>
          <w:b/>
          <w:sz w:val="28"/>
          <w:szCs w:val="28"/>
          <w:u w:val="single"/>
        </w:rPr>
        <w:t xml:space="preserve">Part </w:t>
      </w:r>
      <w:r w:rsidR="00522524">
        <w:rPr>
          <w:rFonts w:ascii="Times New Roman" w:hAnsi="Times New Roman"/>
          <w:b/>
          <w:sz w:val="28"/>
          <w:szCs w:val="28"/>
          <w:u w:val="single"/>
        </w:rPr>
        <w:t>I</w:t>
      </w:r>
    </w:p>
    <w:p w14:paraId="4AE640C9" w14:textId="03A71A41" w:rsidR="00D05576" w:rsidRDefault="00D05576" w:rsidP="00D05576">
      <w:pPr>
        <w:pStyle w:val="assignment"/>
        <w:spacing w:before="0" w:after="0"/>
        <w:jc w:val="left"/>
        <w:rPr>
          <w:rFonts w:ascii="Times New Roman" w:hAnsi="Times New Roman"/>
          <w:sz w:val="28"/>
          <w:szCs w:val="28"/>
        </w:rPr>
      </w:pPr>
    </w:p>
    <w:p w14:paraId="2F449B8B" w14:textId="7BED5809" w:rsidR="00677492" w:rsidRPr="00EB6CE7" w:rsidRDefault="00D85DDF" w:rsidP="00D85DDF">
      <w:pPr>
        <w:pStyle w:val="assignment"/>
        <w:jc w:val="left"/>
        <w:rPr>
          <w:rFonts w:ascii="Times New Roman" w:hAnsi="Times New Roman"/>
          <w:szCs w:val="28"/>
          <w:highlight w:val="yellow"/>
        </w:rPr>
      </w:pPr>
      <w:r w:rsidRPr="00EB6CE7">
        <w:rPr>
          <w:rFonts w:ascii="Times New Roman" w:hAnsi="Times New Roman"/>
          <w:szCs w:val="28"/>
          <w:highlight w:val="yellow"/>
        </w:rPr>
        <w:t xml:space="preserve">- </w:t>
      </w:r>
      <w:r w:rsidR="00677492" w:rsidRPr="00EB6CE7">
        <w:rPr>
          <w:rFonts w:ascii="Times New Roman" w:hAnsi="Times New Roman"/>
          <w:szCs w:val="28"/>
          <w:highlight w:val="yellow"/>
        </w:rPr>
        <w:t>This part only has multiple choice questions</w:t>
      </w:r>
    </w:p>
    <w:p w14:paraId="209F0EFB" w14:textId="5EDB3963" w:rsidR="00D85DDF" w:rsidRPr="00EB6CE7" w:rsidRDefault="00677492" w:rsidP="00D85DDF">
      <w:pPr>
        <w:pStyle w:val="assignment"/>
        <w:jc w:val="left"/>
        <w:rPr>
          <w:rFonts w:ascii="Times New Roman" w:hAnsi="Times New Roman"/>
          <w:szCs w:val="28"/>
          <w:highlight w:val="yellow"/>
        </w:rPr>
      </w:pPr>
      <w:r w:rsidRPr="00EB6CE7">
        <w:rPr>
          <w:rFonts w:ascii="Times New Roman" w:hAnsi="Times New Roman"/>
          <w:szCs w:val="28"/>
          <w:highlight w:val="yellow"/>
        </w:rPr>
        <w:t xml:space="preserve">- </w:t>
      </w:r>
      <w:r w:rsidR="00D85DDF" w:rsidRPr="00EB6CE7">
        <w:rPr>
          <w:rFonts w:ascii="Times New Roman" w:hAnsi="Times New Roman"/>
          <w:szCs w:val="28"/>
          <w:highlight w:val="yellow"/>
        </w:rPr>
        <w:t>This section will be closed book. No references allowed.</w:t>
      </w:r>
    </w:p>
    <w:p w14:paraId="3CA6DF31" w14:textId="7F6F2F61" w:rsidR="00D85DDF" w:rsidRPr="00D85DDF" w:rsidRDefault="00D85DDF" w:rsidP="00D85DDF">
      <w:pPr>
        <w:pStyle w:val="assignment"/>
        <w:spacing w:before="0" w:after="0"/>
        <w:jc w:val="left"/>
        <w:rPr>
          <w:rFonts w:ascii="Times New Roman" w:hAnsi="Times New Roman"/>
          <w:szCs w:val="28"/>
        </w:rPr>
      </w:pPr>
      <w:r w:rsidRPr="00EB6CE7">
        <w:rPr>
          <w:rFonts w:ascii="Times New Roman" w:hAnsi="Times New Roman"/>
          <w:szCs w:val="28"/>
          <w:highlight w:val="yellow"/>
        </w:rPr>
        <w:t xml:space="preserve">- We may even give outputs of analysis and ask for interpretations. We may ask conceptual questions. Questions will be </w:t>
      </w:r>
      <w:proofErr w:type="gramStart"/>
      <w:r w:rsidRPr="00EB6CE7">
        <w:rPr>
          <w:rFonts w:ascii="Times New Roman" w:hAnsi="Times New Roman"/>
          <w:szCs w:val="28"/>
          <w:highlight w:val="yellow"/>
        </w:rPr>
        <w:t>similar to</w:t>
      </w:r>
      <w:proofErr w:type="gramEnd"/>
      <w:r w:rsidRPr="00EB6CE7">
        <w:rPr>
          <w:rFonts w:ascii="Times New Roman" w:hAnsi="Times New Roman"/>
          <w:szCs w:val="28"/>
          <w:highlight w:val="yellow"/>
        </w:rPr>
        <w:t xml:space="preserve"> the format asked in HW.</w:t>
      </w:r>
    </w:p>
    <w:p w14:paraId="6779A788" w14:textId="77777777" w:rsidR="00D85DDF" w:rsidRPr="00691E15" w:rsidRDefault="00D85DDF" w:rsidP="00D85DDF">
      <w:pPr>
        <w:pStyle w:val="assignment"/>
        <w:spacing w:before="0" w:after="0"/>
        <w:jc w:val="left"/>
        <w:rPr>
          <w:rFonts w:ascii="Times New Roman" w:hAnsi="Times New Roman"/>
          <w:sz w:val="28"/>
          <w:szCs w:val="28"/>
        </w:rPr>
      </w:pPr>
    </w:p>
    <w:p w14:paraId="24D250C9" w14:textId="7A8FB119" w:rsidR="008A53CD" w:rsidRPr="00A939A4" w:rsidRDefault="008A53CD" w:rsidP="008A53CD">
      <w:bookmarkStart w:id="0" w:name="_Hlk518468700"/>
      <w:r>
        <w:rPr>
          <w:color w:val="000000"/>
        </w:rPr>
        <w:t xml:space="preserve">1.  </w:t>
      </w:r>
      <w:r w:rsidR="00AA148F">
        <w:rPr>
          <w:color w:val="000000"/>
        </w:rPr>
        <w:t>If you run a regression without any explanatory variables (Right Hand Side variables), then what will the parameter estimate represent</w:t>
      </w:r>
      <w:r w:rsidR="00914CDD">
        <w:rPr>
          <w:color w:val="000000"/>
        </w:rPr>
        <w:t>?</w:t>
      </w:r>
      <w:r w:rsidR="00AA148F">
        <w:rPr>
          <w:color w:val="000000"/>
        </w:rPr>
        <w:t xml:space="preserve"> i.e</w:t>
      </w:r>
      <w:r w:rsidR="00D931F6">
        <w:rPr>
          <w:color w:val="000000"/>
        </w:rPr>
        <w:t>.</w:t>
      </w:r>
      <w:r w:rsidR="00AA148F">
        <w:rPr>
          <w:color w:val="000000"/>
        </w:rPr>
        <w:t xml:space="preserve"> your model is “y = intercept + error”. What does the intercept represent?</w:t>
      </w:r>
    </w:p>
    <w:p w14:paraId="360DF914" w14:textId="442D30C6" w:rsidR="00065731" w:rsidRPr="004E4981" w:rsidRDefault="008A53CD" w:rsidP="00065731">
      <w:r w:rsidRPr="00AA148F">
        <w:rPr>
          <w:color w:val="000000"/>
          <w:u w:val="single"/>
        </w:rPr>
        <w:t>___</w:t>
      </w:r>
      <w:r w:rsidRPr="00AA148F">
        <w:rPr>
          <w:color w:val="000000"/>
        </w:rPr>
        <w:tab/>
      </w:r>
      <w:r w:rsidR="00065731" w:rsidRPr="00AA148F">
        <w:t xml:space="preserve">A) </w:t>
      </w:r>
      <w:r w:rsidR="00065731" w:rsidRPr="00AD0D32">
        <w:t>Mean of y</w:t>
      </w:r>
    </w:p>
    <w:p w14:paraId="5119494F" w14:textId="14B4E37D" w:rsidR="00065731" w:rsidRPr="004E4981" w:rsidRDefault="00065731" w:rsidP="00065731">
      <w:pPr>
        <w:ind w:firstLine="720"/>
      </w:pPr>
      <w:r>
        <w:t>B) Median y</w:t>
      </w:r>
    </w:p>
    <w:p w14:paraId="521E3BC2" w14:textId="4FD027D9" w:rsidR="00065731" w:rsidRPr="004E4981" w:rsidRDefault="00065731" w:rsidP="00065731">
      <w:r w:rsidRPr="004E4981">
        <w:tab/>
        <w:t xml:space="preserve">C) </w:t>
      </w:r>
      <w:r w:rsidR="00AA148F">
        <w:t>Variance</w:t>
      </w:r>
      <w:r>
        <w:t xml:space="preserve"> y</w:t>
      </w:r>
    </w:p>
    <w:p w14:paraId="6CE75611" w14:textId="1FF09AD2" w:rsidR="00065731" w:rsidRDefault="00065731" w:rsidP="00065731">
      <w:pPr>
        <w:ind w:firstLine="720"/>
      </w:pPr>
      <w:r w:rsidRPr="004E4981">
        <w:t xml:space="preserve">D) </w:t>
      </w:r>
      <w:r w:rsidR="00AA148F">
        <w:t>Standard deviation</w:t>
      </w:r>
      <w:r>
        <w:t xml:space="preserve"> y</w:t>
      </w:r>
    </w:p>
    <w:p w14:paraId="01DDCD28" w14:textId="739A893C" w:rsidR="00065731" w:rsidRDefault="00065731" w:rsidP="008A53CD"/>
    <w:p w14:paraId="0A8FA691" w14:textId="417FAA82" w:rsidR="00AD0D32" w:rsidRDefault="00AD0D32" w:rsidP="008A53CD">
      <w:r>
        <w:t>Answer – A</w:t>
      </w:r>
    </w:p>
    <w:p w14:paraId="4A51167C" w14:textId="77777777" w:rsidR="00AD0D32" w:rsidRDefault="00AD0D32" w:rsidP="008A53CD"/>
    <w:p w14:paraId="352B7260" w14:textId="29AB3C49" w:rsidR="005B3FCB" w:rsidRDefault="005B3FCB" w:rsidP="00DE00EA"/>
    <w:p w14:paraId="4FE3AC8D" w14:textId="5CCD4EE4" w:rsidR="005B3FCB" w:rsidRPr="00E85E4D" w:rsidRDefault="004023DA" w:rsidP="005B3FCB">
      <w:pPr>
        <w:ind w:left="720" w:hanging="720"/>
      </w:pPr>
      <w:r>
        <w:t>2</w:t>
      </w:r>
      <w:r w:rsidR="005B3FCB" w:rsidRPr="00E85E4D">
        <w:t xml:space="preserve">. </w:t>
      </w:r>
      <w:r w:rsidR="00885F51">
        <w:t>In logistic regression, you model for the success and failure of the outcome variable</w:t>
      </w:r>
      <w:r w:rsidR="0097064D">
        <w:t xml:space="preserve">. We define Odds Ratio as a function of the probability ‘p’ of success of the outcome variable. Which is the correct definition of odds ratio? </w:t>
      </w:r>
    </w:p>
    <w:p w14:paraId="2C3165F8" w14:textId="77777777" w:rsidR="00561A0E" w:rsidRDefault="005B3FCB" w:rsidP="005B3FCB">
      <w:pPr>
        <w:ind w:left="720" w:hanging="720"/>
      </w:pPr>
      <w:r w:rsidRPr="00E85E4D">
        <w:rPr>
          <w:u w:val="single"/>
        </w:rPr>
        <w:t>___</w:t>
      </w:r>
      <w:r w:rsidRPr="00E85E4D">
        <w:tab/>
      </w:r>
    </w:p>
    <w:p w14:paraId="1606D418" w14:textId="2E1DA1D3" w:rsidR="00E30E1F" w:rsidRPr="00561A0E" w:rsidRDefault="0097064D" w:rsidP="00FA2902">
      <w:pPr>
        <w:numPr>
          <w:ilvl w:val="0"/>
          <w:numId w:val="4"/>
        </w:numPr>
      </w:pPr>
      <w:r>
        <w:t>p</w:t>
      </w:r>
    </w:p>
    <w:p w14:paraId="1F035631" w14:textId="46F00330" w:rsidR="00E30E1F" w:rsidRPr="00561A0E" w:rsidRDefault="0097064D" w:rsidP="00FA2902">
      <w:pPr>
        <w:numPr>
          <w:ilvl w:val="0"/>
          <w:numId w:val="4"/>
        </w:numPr>
      </w:pPr>
      <w:r>
        <w:t>(1-p) / p</w:t>
      </w:r>
    </w:p>
    <w:p w14:paraId="5E0E557D" w14:textId="63CD0556" w:rsidR="00E30E1F" w:rsidRDefault="0097064D" w:rsidP="00FA2902">
      <w:pPr>
        <w:numPr>
          <w:ilvl w:val="0"/>
          <w:numId w:val="4"/>
        </w:numPr>
      </w:pPr>
      <w:r>
        <w:t>1-p</w:t>
      </w:r>
    </w:p>
    <w:p w14:paraId="4B52A070" w14:textId="261DED5A" w:rsidR="00060D14" w:rsidRPr="00561A0E" w:rsidRDefault="00060D14" w:rsidP="00FA2902">
      <w:pPr>
        <w:numPr>
          <w:ilvl w:val="0"/>
          <w:numId w:val="4"/>
        </w:numPr>
      </w:pPr>
      <w:r>
        <w:t>p/(1-p)</w:t>
      </w:r>
    </w:p>
    <w:p w14:paraId="27591866" w14:textId="65B17568" w:rsidR="00561A0E" w:rsidRDefault="00561A0E" w:rsidP="00561A0E"/>
    <w:p w14:paraId="63F1F99C" w14:textId="6A49CA75" w:rsidR="001435B1" w:rsidRDefault="001435B1" w:rsidP="00561A0E">
      <w:r>
        <w:t>Answer – D</w:t>
      </w:r>
    </w:p>
    <w:p w14:paraId="776EADC8" w14:textId="77777777" w:rsidR="001435B1" w:rsidRDefault="001435B1" w:rsidP="00561A0E"/>
    <w:p w14:paraId="3B930D31" w14:textId="1B7DB70C" w:rsidR="007D1D25" w:rsidRPr="00E85E4D" w:rsidRDefault="004023DA" w:rsidP="007D1D25">
      <w:pPr>
        <w:ind w:left="720" w:hanging="720"/>
      </w:pPr>
      <w:r>
        <w:t>3</w:t>
      </w:r>
      <w:r w:rsidR="007D1D25" w:rsidRPr="00E85E4D">
        <w:t xml:space="preserve">. </w:t>
      </w:r>
      <w:r w:rsidR="00FC7054">
        <w:t>Taking (natural) log transformation</w:t>
      </w:r>
      <w:r w:rsidR="00E14320">
        <w:t xml:space="preserve"> </w:t>
      </w:r>
      <w:r w:rsidR="00FC7054">
        <w:t xml:space="preserve">of a variable that has high variance does </w:t>
      </w:r>
      <w:r w:rsidR="00F13D7B">
        <w:t>what?</w:t>
      </w:r>
    </w:p>
    <w:p w14:paraId="136DE8C5" w14:textId="77777777" w:rsidR="007D1D25" w:rsidRDefault="007D1D25" w:rsidP="007D1D25">
      <w:pPr>
        <w:ind w:left="720" w:hanging="720"/>
      </w:pPr>
      <w:r w:rsidRPr="00E85E4D">
        <w:rPr>
          <w:u w:val="single"/>
        </w:rPr>
        <w:t>___</w:t>
      </w:r>
      <w:r w:rsidRPr="00E85E4D">
        <w:tab/>
      </w:r>
    </w:p>
    <w:p w14:paraId="31763F06" w14:textId="40A93EF0" w:rsidR="00561A0E" w:rsidRPr="00E14320" w:rsidRDefault="00FC7054" w:rsidP="0094509F">
      <w:pPr>
        <w:pStyle w:val="ListParagraph"/>
        <w:numPr>
          <w:ilvl w:val="0"/>
          <w:numId w:val="5"/>
        </w:numPr>
        <w:shd w:val="clear" w:color="auto" w:fill="FFFFFF" w:themeFill="background1"/>
      </w:pPr>
      <w:r>
        <w:t>Does not change the variance at all</w:t>
      </w:r>
    </w:p>
    <w:p w14:paraId="475CAF4F" w14:textId="33EA9F8E" w:rsidR="007D1D25" w:rsidRDefault="00FC7054" w:rsidP="0094509F">
      <w:pPr>
        <w:pStyle w:val="ListParagraph"/>
        <w:numPr>
          <w:ilvl w:val="0"/>
          <w:numId w:val="5"/>
        </w:numPr>
        <w:shd w:val="clear" w:color="auto" w:fill="FFFFFF" w:themeFill="background1"/>
      </w:pPr>
      <w:r>
        <w:t>Increases the variance</w:t>
      </w:r>
    </w:p>
    <w:p w14:paraId="49BE4E67" w14:textId="69FD5E1F" w:rsidR="007D1D25" w:rsidRDefault="00FC7054" w:rsidP="0094509F">
      <w:pPr>
        <w:pStyle w:val="ListParagraph"/>
        <w:numPr>
          <w:ilvl w:val="0"/>
          <w:numId w:val="5"/>
        </w:numPr>
        <w:shd w:val="clear" w:color="auto" w:fill="FFFFFF" w:themeFill="background1"/>
      </w:pPr>
      <w:r>
        <w:t>Increases the standard deviation</w:t>
      </w:r>
    </w:p>
    <w:p w14:paraId="29A4123E" w14:textId="41BD97FD" w:rsidR="0094509F" w:rsidRDefault="0094509F" w:rsidP="0094509F">
      <w:pPr>
        <w:pStyle w:val="ListParagraph"/>
        <w:numPr>
          <w:ilvl w:val="0"/>
          <w:numId w:val="5"/>
        </w:numPr>
        <w:shd w:val="clear" w:color="auto" w:fill="FFFFFF" w:themeFill="background1"/>
      </w:pPr>
      <w:r>
        <w:t>Decreases the variation</w:t>
      </w:r>
    </w:p>
    <w:p w14:paraId="217CA678" w14:textId="77777777" w:rsidR="005E7B47" w:rsidRPr="005E7B47" w:rsidRDefault="005E7B47" w:rsidP="005E7B47">
      <w:pPr>
        <w:pStyle w:val="ListParagraph"/>
        <w:shd w:val="clear" w:color="auto" w:fill="FFFFFF" w:themeFill="background1"/>
      </w:pPr>
    </w:p>
    <w:p w14:paraId="3D2A24C5" w14:textId="77777777" w:rsidR="0094509F" w:rsidRDefault="0094509F" w:rsidP="0094509F">
      <w:r>
        <w:t>Answer – D</w:t>
      </w:r>
    </w:p>
    <w:p w14:paraId="20A6E19E" w14:textId="77777777" w:rsidR="0094509F" w:rsidRPr="0094509F" w:rsidRDefault="0094509F" w:rsidP="0094509F">
      <w:pPr>
        <w:rPr>
          <w:highlight w:val="yellow"/>
        </w:rPr>
      </w:pPr>
    </w:p>
    <w:p w14:paraId="74FC596B" w14:textId="09D1FF1A" w:rsidR="00FE6194" w:rsidRDefault="004023DA" w:rsidP="00FE6194">
      <w:pPr>
        <w:ind w:left="720" w:hanging="720"/>
      </w:pPr>
      <w:r>
        <w:t>4</w:t>
      </w:r>
      <w:r w:rsidR="00FE6194">
        <w:t xml:space="preserve">. </w:t>
      </w:r>
      <w:r w:rsidR="00E00B7B">
        <w:t>What is the Cook’s (C) distance represent in regression diagnostics?</w:t>
      </w:r>
      <w:r w:rsidR="00FE6194">
        <w:t>?</w:t>
      </w:r>
    </w:p>
    <w:p w14:paraId="0FFF468D" w14:textId="77777777" w:rsidR="00FE6194" w:rsidRDefault="00FE6194" w:rsidP="00FE6194">
      <w:pPr>
        <w:ind w:left="720" w:hanging="720"/>
      </w:pPr>
      <w:r w:rsidRPr="00E85E4D">
        <w:rPr>
          <w:u w:val="single"/>
        </w:rPr>
        <w:t>___</w:t>
      </w:r>
      <w:r w:rsidRPr="00E85E4D">
        <w:tab/>
      </w:r>
    </w:p>
    <w:p w14:paraId="4F423942" w14:textId="53D435D1" w:rsidR="00FE6194" w:rsidRPr="00D86B72" w:rsidRDefault="00E00B7B" w:rsidP="00FE6194">
      <w:pPr>
        <w:pStyle w:val="ListParagraph"/>
        <w:numPr>
          <w:ilvl w:val="0"/>
          <w:numId w:val="6"/>
        </w:numPr>
      </w:pPr>
      <w:r>
        <w:t>It measures the fit of the regression</w:t>
      </w:r>
      <w:r w:rsidR="00FE6194" w:rsidRPr="00D86B72">
        <w:t xml:space="preserve"> </w:t>
      </w:r>
    </w:p>
    <w:p w14:paraId="3A9B6EFF" w14:textId="35792530" w:rsidR="00FE6194" w:rsidRDefault="00E00B7B" w:rsidP="00FE6194">
      <w:pPr>
        <w:pStyle w:val="ListParagraph"/>
        <w:numPr>
          <w:ilvl w:val="0"/>
          <w:numId w:val="6"/>
        </w:numPr>
      </w:pPr>
      <w:r>
        <w:t>It measures the accuracy of the regression</w:t>
      </w:r>
    </w:p>
    <w:p w14:paraId="32D0408E" w14:textId="77777777" w:rsidR="00741EB9" w:rsidRPr="00741EB9" w:rsidRDefault="00741EB9" w:rsidP="00741EB9">
      <w:pPr>
        <w:pStyle w:val="ListParagraph"/>
        <w:numPr>
          <w:ilvl w:val="0"/>
          <w:numId w:val="6"/>
        </w:numPr>
      </w:pPr>
      <w:r w:rsidRPr="00741EB9">
        <w:t>It measures the influence for each observation</w:t>
      </w:r>
    </w:p>
    <w:p w14:paraId="648DE78C" w14:textId="56D29697" w:rsidR="00FE6194" w:rsidRPr="00D86B72" w:rsidRDefault="00E00B7B" w:rsidP="00FE6194">
      <w:pPr>
        <w:pStyle w:val="ListParagraph"/>
        <w:numPr>
          <w:ilvl w:val="0"/>
          <w:numId w:val="6"/>
        </w:numPr>
      </w:pPr>
      <w:r>
        <w:lastRenderedPageBreak/>
        <w:t xml:space="preserve">It measures </w:t>
      </w:r>
      <w:r w:rsidR="006217F5">
        <w:t>the normality of the residuals</w:t>
      </w:r>
    </w:p>
    <w:p w14:paraId="1BB7CB3B" w14:textId="4FB01D3F" w:rsidR="00FE6194" w:rsidRDefault="00FE6194" w:rsidP="00E85E4D">
      <w:pPr>
        <w:ind w:left="720" w:hanging="720"/>
      </w:pPr>
    </w:p>
    <w:p w14:paraId="7D09BFED" w14:textId="0DC9946E" w:rsidR="000B31E6" w:rsidRDefault="000B31E6" w:rsidP="000B31E6">
      <w:r>
        <w:t>Answer – C</w:t>
      </w:r>
    </w:p>
    <w:p w14:paraId="325EE1D0" w14:textId="77777777" w:rsidR="000B31E6" w:rsidRDefault="000B31E6" w:rsidP="00E85E4D">
      <w:pPr>
        <w:ind w:left="720" w:hanging="720"/>
      </w:pPr>
    </w:p>
    <w:p w14:paraId="07F6B442" w14:textId="662DE6F1" w:rsidR="00FF2F46" w:rsidRDefault="004023DA" w:rsidP="00FF2F46">
      <w:r>
        <w:t>5</w:t>
      </w:r>
      <w:r w:rsidR="00FF2F46">
        <w:t>. Which of the following will happen if you use linear regression to estimate a model that has a binary dependent variable?</w:t>
      </w:r>
    </w:p>
    <w:p w14:paraId="1E6E09C4" w14:textId="77777777" w:rsidR="00FF2F46" w:rsidRPr="00ED1647" w:rsidRDefault="00FF2F46" w:rsidP="00FF2F46">
      <w:pPr>
        <w:ind w:left="720" w:hanging="720"/>
      </w:pPr>
      <w:r>
        <w:rPr>
          <w:color w:val="000000"/>
          <w:u w:val="single"/>
        </w:rPr>
        <w:t>___</w:t>
      </w:r>
      <w:r>
        <w:rPr>
          <w:color w:val="000000"/>
        </w:rPr>
        <w:tab/>
      </w:r>
      <w:r>
        <w:t>A) The regression will produce an error and then stop</w:t>
      </w:r>
    </w:p>
    <w:p w14:paraId="7E796A1C" w14:textId="77777777" w:rsidR="00FF2F46" w:rsidRPr="00ED1647" w:rsidRDefault="00FF2F46" w:rsidP="00FF2F46">
      <w:pPr>
        <w:ind w:left="720"/>
      </w:pPr>
      <w:r>
        <w:t>B</w:t>
      </w:r>
      <w:r w:rsidRPr="009F4551">
        <w:t>) The regression will run and produce some output</w:t>
      </w:r>
    </w:p>
    <w:p w14:paraId="12E8A012" w14:textId="07202D54" w:rsidR="00FF2F46" w:rsidRPr="00ED1647" w:rsidRDefault="00FF2F46" w:rsidP="00FF2F46">
      <w:pPr>
        <w:ind w:left="720"/>
      </w:pPr>
      <w:r>
        <w:t>C</w:t>
      </w:r>
      <w:r w:rsidRPr="00ED1647">
        <w:t>)</w:t>
      </w:r>
      <w:r>
        <w:t xml:space="preserve"> The </w:t>
      </w:r>
      <w:r w:rsidR="00C757B0">
        <w:t>R</w:t>
      </w:r>
      <w:r>
        <w:t xml:space="preserve"> software automatically recognizes that the dependent variable is binary and use a logistic regression to fit the data. </w:t>
      </w:r>
    </w:p>
    <w:p w14:paraId="01519B99" w14:textId="29B1198A" w:rsidR="00FF2F46" w:rsidRDefault="00FF2F46" w:rsidP="00FF2F46">
      <w:pPr>
        <w:ind w:left="720"/>
      </w:pPr>
      <w:r>
        <w:t>D) None of the above</w:t>
      </w:r>
    </w:p>
    <w:p w14:paraId="0A2D793C" w14:textId="77777777" w:rsidR="00A24736" w:rsidRPr="00845087" w:rsidRDefault="00A24736" w:rsidP="00FF2F46">
      <w:pPr>
        <w:ind w:left="720"/>
      </w:pPr>
    </w:p>
    <w:p w14:paraId="00C4408B" w14:textId="2EB7A202" w:rsidR="00851FE8" w:rsidRDefault="00851FE8" w:rsidP="00851FE8">
      <w:r>
        <w:t>Answer – B</w:t>
      </w:r>
    </w:p>
    <w:p w14:paraId="32CAF3E1" w14:textId="77777777" w:rsidR="00FF2F46" w:rsidRDefault="00FF2F46" w:rsidP="00FF2F46">
      <w:pPr>
        <w:rPr>
          <w:color w:val="000000"/>
        </w:rPr>
      </w:pPr>
    </w:p>
    <w:p w14:paraId="0785505E" w14:textId="77777777" w:rsidR="003D6275" w:rsidRDefault="003D6275" w:rsidP="00FF2F46">
      <w:pPr>
        <w:ind w:left="720"/>
      </w:pPr>
    </w:p>
    <w:p w14:paraId="1C032BE2" w14:textId="77DA19D3" w:rsidR="00275CFD" w:rsidRDefault="004023DA" w:rsidP="00275CFD">
      <w:pPr>
        <w:pStyle w:val="ListParagraph"/>
        <w:ind w:left="0"/>
        <w:rPr>
          <w:color w:val="000000"/>
        </w:rPr>
      </w:pPr>
      <w:r>
        <w:rPr>
          <w:color w:val="000000"/>
        </w:rPr>
        <w:t>6</w:t>
      </w:r>
      <w:r w:rsidR="00275CFD">
        <w:rPr>
          <w:color w:val="000000"/>
        </w:rPr>
        <w:t xml:space="preserve">. You run a log-log model and get the following results: </w:t>
      </w:r>
    </w:p>
    <w:p w14:paraId="40B7427C" w14:textId="77777777" w:rsidR="00275CFD" w:rsidRDefault="00275CFD" w:rsidP="00275CFD">
      <w:pPr>
        <w:pStyle w:val="ListParagraph"/>
        <w:ind w:left="0"/>
      </w:pPr>
      <w:r>
        <w:t>Log (demand) = 10 + 5.3 log(advertising)</w:t>
      </w:r>
    </w:p>
    <w:p w14:paraId="517E7087" w14:textId="77777777" w:rsidR="00275CFD" w:rsidRDefault="00275CFD" w:rsidP="00275CFD">
      <w:pPr>
        <w:widowControl w:val="0"/>
        <w:tabs>
          <w:tab w:val="left" w:pos="720"/>
        </w:tabs>
        <w:autoSpaceDE w:val="0"/>
        <w:autoSpaceDN w:val="0"/>
        <w:adjustRightInd w:val="0"/>
        <w:rPr>
          <w:color w:val="000000"/>
        </w:rPr>
      </w:pPr>
      <w:r>
        <w:rPr>
          <w:color w:val="000000"/>
        </w:rPr>
        <w:t>How do you interpret the coefficient for the variable ‘advertising’?</w:t>
      </w:r>
    </w:p>
    <w:p w14:paraId="7AAFD0F1" w14:textId="48F2E94D" w:rsidR="00275CFD" w:rsidRDefault="00275CFD" w:rsidP="00275CFD">
      <w:pPr>
        <w:ind w:left="720" w:hanging="720"/>
      </w:pPr>
      <w:r>
        <w:rPr>
          <w:color w:val="000000"/>
          <w:u w:val="single"/>
        </w:rPr>
        <w:t>___</w:t>
      </w:r>
      <w:r>
        <w:rPr>
          <w:color w:val="000000"/>
        </w:rPr>
        <w:tab/>
      </w:r>
      <w:r w:rsidRPr="004E769C">
        <w:t>A) A 1% increase in advertising leads to a +5.3 % change in demand</w:t>
      </w:r>
    </w:p>
    <w:p w14:paraId="45EFAEF4" w14:textId="77777777" w:rsidR="00275CFD" w:rsidRDefault="00275CFD" w:rsidP="00275CFD">
      <w:pPr>
        <w:ind w:left="720"/>
      </w:pPr>
      <w:r>
        <w:rPr>
          <w:color w:val="000000"/>
        </w:rPr>
        <w:t xml:space="preserve">B) </w:t>
      </w:r>
      <w:r>
        <w:t xml:space="preserve">A 1% increase in advertising leads to </w:t>
      </w:r>
      <w:proofErr w:type="gramStart"/>
      <w:r>
        <w:t>a +5.3 units</w:t>
      </w:r>
      <w:proofErr w:type="gramEnd"/>
      <w:r>
        <w:t xml:space="preserve"> change in demand</w:t>
      </w:r>
    </w:p>
    <w:p w14:paraId="171794CB" w14:textId="77777777" w:rsidR="00275CFD" w:rsidRDefault="00275CFD" w:rsidP="00275CFD">
      <w:pPr>
        <w:ind w:firstLine="720"/>
      </w:pPr>
      <w:r>
        <w:t>C) A 1-unit increase in advertising leads to a +5.3 % change in demand</w:t>
      </w:r>
    </w:p>
    <w:p w14:paraId="7EB3F487" w14:textId="0FA9D8E0" w:rsidR="00275CFD" w:rsidRDefault="00275CFD" w:rsidP="00275CFD">
      <w:pPr>
        <w:widowControl w:val="0"/>
        <w:tabs>
          <w:tab w:val="left" w:pos="720"/>
        </w:tabs>
        <w:autoSpaceDE w:val="0"/>
        <w:autoSpaceDN w:val="0"/>
        <w:adjustRightInd w:val="0"/>
        <w:ind w:left="1108" w:hanging="1108"/>
      </w:pPr>
      <w:r>
        <w:tab/>
        <w:t xml:space="preserve">D) A 1-unit increase in advertising leads to </w:t>
      </w:r>
      <w:proofErr w:type="gramStart"/>
      <w:r>
        <w:t>a +5.3 units</w:t>
      </w:r>
      <w:proofErr w:type="gramEnd"/>
      <w:r>
        <w:t xml:space="preserve"> change in demand</w:t>
      </w:r>
    </w:p>
    <w:p w14:paraId="01F1B7D6" w14:textId="42AF92D6" w:rsidR="00FE2553" w:rsidRDefault="00FE2553" w:rsidP="00275CFD">
      <w:pPr>
        <w:widowControl w:val="0"/>
        <w:tabs>
          <w:tab w:val="left" w:pos="720"/>
        </w:tabs>
        <w:autoSpaceDE w:val="0"/>
        <w:autoSpaceDN w:val="0"/>
        <w:adjustRightInd w:val="0"/>
        <w:ind w:left="1108" w:hanging="1108"/>
        <w:rPr>
          <w:color w:val="000000"/>
        </w:rPr>
      </w:pPr>
    </w:p>
    <w:p w14:paraId="0C761843" w14:textId="35BF2423" w:rsidR="004E769C" w:rsidRDefault="004E769C" w:rsidP="004E769C">
      <w:r>
        <w:t>Answer – A</w:t>
      </w:r>
    </w:p>
    <w:p w14:paraId="64A0EB77" w14:textId="77777777" w:rsidR="004E769C" w:rsidRDefault="004E769C" w:rsidP="00275CFD">
      <w:pPr>
        <w:widowControl w:val="0"/>
        <w:tabs>
          <w:tab w:val="left" w:pos="720"/>
        </w:tabs>
        <w:autoSpaceDE w:val="0"/>
        <w:autoSpaceDN w:val="0"/>
        <w:adjustRightInd w:val="0"/>
        <w:ind w:left="1108" w:hanging="1108"/>
        <w:rPr>
          <w:color w:val="000000"/>
        </w:rPr>
      </w:pPr>
    </w:p>
    <w:bookmarkEnd w:id="0"/>
    <w:p w14:paraId="2077ABF8" w14:textId="77777777" w:rsidR="00964B00" w:rsidRDefault="00964B00" w:rsidP="0042724C"/>
    <w:p w14:paraId="48A1A08A" w14:textId="7164982B" w:rsidR="005A71E9" w:rsidRDefault="00555D84" w:rsidP="00576B44">
      <w:r>
        <w:t>7</w:t>
      </w:r>
      <w:r w:rsidR="00576B44">
        <w:t xml:space="preserve">. </w:t>
      </w:r>
      <w:r w:rsidR="005A71E9">
        <w:t>This is based on the Galton’s dataset on father and son’s height</w:t>
      </w:r>
      <w:r w:rsidR="008370D9">
        <w:t>s</w:t>
      </w:r>
      <w:r w:rsidR="005A71E9">
        <w:t>. We are trying to predict son’s height (</w:t>
      </w:r>
      <w:proofErr w:type="spellStart"/>
      <w:r w:rsidR="005A71E9" w:rsidRPr="00576B44">
        <w:rPr>
          <w:rFonts w:ascii="Times" w:hAnsi="Times" w:cs="Times"/>
          <w:b/>
          <w:bCs/>
          <w:color w:val="000000"/>
          <w:sz w:val="22"/>
          <w:szCs w:val="22"/>
        </w:rPr>
        <w:t>sheight</w:t>
      </w:r>
      <w:proofErr w:type="spellEnd"/>
      <w:r w:rsidR="005A71E9" w:rsidRPr="00576B44">
        <w:rPr>
          <w:rFonts w:ascii="Times" w:hAnsi="Times" w:cs="Times"/>
          <w:bCs/>
          <w:color w:val="000000"/>
          <w:sz w:val="22"/>
          <w:szCs w:val="22"/>
        </w:rPr>
        <w:t>)</w:t>
      </w:r>
      <w:r w:rsidR="005A71E9">
        <w:t xml:space="preserve"> based on father’s height (</w:t>
      </w:r>
      <w:proofErr w:type="spellStart"/>
      <w:r w:rsidR="005A71E9" w:rsidRPr="00576B44">
        <w:rPr>
          <w:rFonts w:ascii="Times" w:hAnsi="Times" w:cs="Times"/>
          <w:b/>
          <w:bCs/>
          <w:color w:val="000000"/>
          <w:sz w:val="22"/>
          <w:szCs w:val="22"/>
        </w:rPr>
        <w:t>fheight</w:t>
      </w:r>
      <w:proofErr w:type="spellEnd"/>
      <w:r w:rsidR="005A71E9" w:rsidRPr="00576B44">
        <w:rPr>
          <w:rFonts w:ascii="Times" w:hAnsi="Times" w:cs="Times"/>
          <w:b/>
          <w:bCs/>
          <w:color w:val="000000"/>
          <w:sz w:val="22"/>
          <w:szCs w:val="22"/>
        </w:rPr>
        <w:t>)</w:t>
      </w:r>
      <w:r w:rsidR="005A71E9">
        <w:t>. We have provided outputs for summary statistics, and regression output. Please study this and answer the questions that follow.</w:t>
      </w:r>
    </w:p>
    <w:p w14:paraId="7B98A293" w14:textId="77777777" w:rsidR="005A71E9" w:rsidRDefault="005A71E9" w:rsidP="005A71E9">
      <w:pPr>
        <w:pStyle w:val="ListParagraph"/>
        <w:ind w:left="360"/>
      </w:pPr>
    </w:p>
    <w:tbl>
      <w:tblPr>
        <w:tblW w:w="0" w:type="auto"/>
        <w:jc w:val="center"/>
        <w:tblLayout w:type="fixed"/>
        <w:tblCellMar>
          <w:left w:w="0" w:type="dxa"/>
          <w:right w:w="0" w:type="dxa"/>
        </w:tblCellMar>
        <w:tblLook w:val="04A0" w:firstRow="1" w:lastRow="0" w:firstColumn="1" w:lastColumn="0" w:noHBand="0" w:noVBand="1"/>
      </w:tblPr>
      <w:tblGrid>
        <w:gridCol w:w="1356"/>
        <w:gridCol w:w="1394"/>
      </w:tblGrid>
      <w:tr w:rsidR="005A71E9" w14:paraId="342D3C9B" w14:textId="77777777" w:rsidTr="009B69B7">
        <w:trPr>
          <w:cantSplit/>
          <w:jc w:val="center"/>
        </w:trPr>
        <w:tc>
          <w:tcPr>
            <w:tcW w:w="1356" w:type="dxa"/>
            <w:tcBorders>
              <w:top w:val="single" w:sz="6" w:space="0" w:color="000000"/>
              <w:left w:val="single" w:sz="6" w:space="0" w:color="000000"/>
              <w:bottom w:val="single" w:sz="6" w:space="0" w:color="000000"/>
              <w:right w:val="nil"/>
            </w:tcBorders>
            <w:shd w:val="clear" w:color="auto" w:fill="BBBBBB"/>
            <w:tcMar>
              <w:top w:w="0" w:type="dxa"/>
              <w:left w:w="60" w:type="dxa"/>
              <w:bottom w:w="0" w:type="dxa"/>
              <w:right w:w="60" w:type="dxa"/>
            </w:tcMar>
            <w:hideMark/>
          </w:tcPr>
          <w:p w14:paraId="29A1D671" w14:textId="77777777" w:rsidR="005A71E9" w:rsidRPr="000A7AED" w:rsidRDefault="005A71E9" w:rsidP="009B69B7">
            <w:pPr>
              <w:keepNext/>
              <w:adjustRightInd w:val="0"/>
              <w:spacing w:before="60" w:after="60"/>
              <w:rPr>
                <w:rFonts w:ascii="Times" w:hAnsi="Times" w:cs="Times"/>
                <w:b/>
                <w:bCs/>
                <w:color w:val="000000"/>
                <w:sz w:val="22"/>
                <w:szCs w:val="22"/>
              </w:rPr>
            </w:pPr>
            <w:proofErr w:type="gramStart"/>
            <w:r w:rsidRPr="000A7AED">
              <w:rPr>
                <w:rFonts w:ascii="Times" w:hAnsi="Times" w:cs="Times"/>
                <w:b/>
                <w:bCs/>
                <w:color w:val="000000"/>
                <w:sz w:val="22"/>
                <w:szCs w:val="22"/>
              </w:rPr>
              <w:t>2  Variables</w:t>
            </w:r>
            <w:proofErr w:type="gramEnd"/>
            <w:r w:rsidRPr="000A7AED">
              <w:rPr>
                <w:rFonts w:ascii="Times" w:hAnsi="Times" w:cs="Times"/>
                <w:b/>
                <w:bCs/>
                <w:color w:val="000000"/>
                <w:sz w:val="22"/>
                <w:szCs w:val="22"/>
              </w:rPr>
              <w:t>:</w:t>
            </w:r>
          </w:p>
        </w:tc>
        <w:tc>
          <w:tcPr>
            <w:tcW w:w="1394" w:type="dxa"/>
            <w:tcBorders>
              <w:top w:val="single" w:sz="6" w:space="0" w:color="000000"/>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40AC7C66" w14:textId="77777777" w:rsidR="005A71E9" w:rsidRDefault="005A71E9" w:rsidP="009B69B7">
            <w:pPr>
              <w:keepNext/>
              <w:adjustRightInd w:val="0"/>
              <w:spacing w:before="60" w:after="60"/>
              <w:rPr>
                <w:rFonts w:ascii="Times" w:hAnsi="Times" w:cs="Times"/>
                <w:color w:val="000000"/>
              </w:rPr>
            </w:pPr>
            <w:proofErr w:type="spellStart"/>
            <w:proofErr w:type="gramStart"/>
            <w:r>
              <w:rPr>
                <w:rFonts w:ascii="Times" w:hAnsi="Times" w:cs="Times"/>
                <w:color w:val="000000"/>
              </w:rPr>
              <w:t>fheight</w:t>
            </w:r>
            <w:proofErr w:type="spellEnd"/>
            <w:r>
              <w:rPr>
                <w:rFonts w:ascii="Times" w:hAnsi="Times" w:cs="Times"/>
                <w:color w:val="000000"/>
              </w:rPr>
              <w:t xml:space="preserve">  </w:t>
            </w:r>
            <w:proofErr w:type="spellStart"/>
            <w:r>
              <w:rPr>
                <w:rFonts w:ascii="Times" w:hAnsi="Times" w:cs="Times"/>
                <w:color w:val="000000"/>
              </w:rPr>
              <w:t>sheight</w:t>
            </w:r>
            <w:proofErr w:type="spellEnd"/>
            <w:proofErr w:type="gramEnd"/>
          </w:p>
        </w:tc>
      </w:tr>
    </w:tbl>
    <w:p w14:paraId="467AE132" w14:textId="77777777" w:rsidR="005A71E9" w:rsidRDefault="005A71E9" w:rsidP="005A71E9">
      <w:pPr>
        <w:adjustRightInd w:val="0"/>
        <w:rPr>
          <w:rFonts w:ascii="Times" w:hAnsi="Times" w:cs="Times"/>
          <w:color w:val="000000"/>
        </w:rPr>
      </w:pPr>
    </w:p>
    <w:tbl>
      <w:tblPr>
        <w:tblW w:w="0" w:type="auto"/>
        <w:jc w:val="center"/>
        <w:tblLayout w:type="fixed"/>
        <w:tblCellMar>
          <w:left w:w="0" w:type="dxa"/>
          <w:right w:w="0" w:type="dxa"/>
        </w:tblCellMar>
        <w:tblLook w:val="04A0" w:firstRow="1" w:lastRow="0" w:firstColumn="1" w:lastColumn="0" w:noHBand="0" w:noVBand="1"/>
      </w:tblPr>
      <w:tblGrid>
        <w:gridCol w:w="1075"/>
        <w:gridCol w:w="630"/>
        <w:gridCol w:w="1260"/>
        <w:gridCol w:w="1036"/>
        <w:gridCol w:w="764"/>
        <w:gridCol w:w="1080"/>
        <w:gridCol w:w="1260"/>
      </w:tblGrid>
      <w:tr w:rsidR="005A71E9" w14:paraId="65FE632D" w14:textId="77777777" w:rsidTr="009B69B7">
        <w:trPr>
          <w:cantSplit/>
          <w:tblHeader/>
          <w:jc w:val="center"/>
        </w:trPr>
        <w:tc>
          <w:tcPr>
            <w:tcW w:w="7105" w:type="dxa"/>
            <w:gridSpan w:val="7"/>
            <w:tcBorders>
              <w:top w:val="single" w:sz="6" w:space="0" w:color="000000"/>
              <w:left w:val="single" w:sz="6"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731E21AA" w14:textId="77777777" w:rsidR="005A71E9" w:rsidRDefault="005A71E9" w:rsidP="009B69B7">
            <w:pPr>
              <w:keepNext/>
              <w:adjustRightInd w:val="0"/>
              <w:spacing w:before="60" w:after="60"/>
              <w:jc w:val="center"/>
              <w:rPr>
                <w:rFonts w:ascii="Times" w:hAnsi="Times" w:cs="Times"/>
                <w:b/>
                <w:bCs/>
                <w:color w:val="000000"/>
                <w:sz w:val="22"/>
                <w:szCs w:val="22"/>
              </w:rPr>
            </w:pPr>
            <w:bookmarkStart w:id="1" w:name="IDX1"/>
            <w:bookmarkEnd w:id="1"/>
            <w:r>
              <w:rPr>
                <w:rFonts w:ascii="Times" w:hAnsi="Times" w:cs="Times"/>
                <w:b/>
                <w:bCs/>
                <w:color w:val="000000"/>
                <w:sz w:val="22"/>
                <w:szCs w:val="22"/>
              </w:rPr>
              <w:t>Simple Statistics</w:t>
            </w:r>
          </w:p>
        </w:tc>
      </w:tr>
      <w:tr w:rsidR="005A71E9" w14:paraId="29085D3F" w14:textId="77777777" w:rsidTr="009B69B7">
        <w:trPr>
          <w:cantSplit/>
          <w:tblHeader/>
          <w:jc w:val="center"/>
        </w:trPr>
        <w:tc>
          <w:tcPr>
            <w:tcW w:w="1075"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14:paraId="6B2FAF41" w14:textId="77777777" w:rsidR="005A71E9" w:rsidRDefault="005A71E9" w:rsidP="009B69B7">
            <w:pPr>
              <w:keepNext/>
              <w:adjustRightInd w:val="0"/>
              <w:spacing w:before="60" w:after="60"/>
              <w:rPr>
                <w:rFonts w:ascii="Times" w:hAnsi="Times" w:cs="Times"/>
                <w:b/>
                <w:bCs/>
                <w:color w:val="000000"/>
                <w:sz w:val="22"/>
                <w:szCs w:val="22"/>
              </w:rPr>
            </w:pPr>
            <w:r>
              <w:rPr>
                <w:rFonts w:ascii="Times" w:hAnsi="Times" w:cs="Times"/>
                <w:b/>
                <w:bCs/>
                <w:color w:val="000000"/>
                <w:sz w:val="22"/>
                <w:szCs w:val="22"/>
              </w:rPr>
              <w:t>Variable</w:t>
            </w:r>
          </w:p>
        </w:tc>
        <w:tc>
          <w:tcPr>
            <w:tcW w:w="630"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1F633EC3" w14:textId="77777777" w:rsidR="005A71E9" w:rsidRDefault="005A71E9" w:rsidP="009B69B7">
            <w:pPr>
              <w:keepNext/>
              <w:adjustRightInd w:val="0"/>
              <w:spacing w:before="60" w:after="60"/>
              <w:jc w:val="right"/>
              <w:rPr>
                <w:rFonts w:ascii="Times" w:hAnsi="Times" w:cs="Times"/>
                <w:b/>
                <w:bCs/>
                <w:color w:val="000000"/>
                <w:sz w:val="22"/>
                <w:szCs w:val="22"/>
              </w:rPr>
            </w:pPr>
            <w:r>
              <w:rPr>
                <w:rFonts w:ascii="Times" w:hAnsi="Times" w:cs="Times"/>
                <w:b/>
                <w:bCs/>
                <w:color w:val="000000"/>
                <w:sz w:val="22"/>
                <w:szCs w:val="22"/>
              </w:rPr>
              <w:t>N</w:t>
            </w:r>
          </w:p>
        </w:tc>
        <w:tc>
          <w:tcPr>
            <w:tcW w:w="1260"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3D6B72EA" w14:textId="77777777" w:rsidR="005A71E9" w:rsidRDefault="005A71E9" w:rsidP="009B69B7">
            <w:pPr>
              <w:keepNext/>
              <w:adjustRightInd w:val="0"/>
              <w:spacing w:before="60" w:after="60"/>
              <w:jc w:val="right"/>
              <w:rPr>
                <w:rFonts w:ascii="Times" w:hAnsi="Times" w:cs="Times"/>
                <w:b/>
                <w:bCs/>
                <w:color w:val="000000"/>
                <w:sz w:val="22"/>
                <w:szCs w:val="22"/>
              </w:rPr>
            </w:pPr>
            <w:r>
              <w:rPr>
                <w:rFonts w:ascii="Times" w:hAnsi="Times" w:cs="Times"/>
                <w:b/>
                <w:bCs/>
                <w:color w:val="000000"/>
                <w:sz w:val="22"/>
                <w:szCs w:val="22"/>
              </w:rPr>
              <w:t>Mean</w:t>
            </w:r>
          </w:p>
        </w:tc>
        <w:tc>
          <w:tcPr>
            <w:tcW w:w="1036"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5E245E10" w14:textId="77777777" w:rsidR="005A71E9" w:rsidRDefault="005A71E9" w:rsidP="009B69B7">
            <w:pPr>
              <w:keepNext/>
              <w:adjustRightInd w:val="0"/>
              <w:spacing w:before="60" w:after="60"/>
              <w:jc w:val="right"/>
              <w:rPr>
                <w:rFonts w:ascii="Times" w:hAnsi="Times" w:cs="Times"/>
                <w:b/>
                <w:bCs/>
                <w:color w:val="000000"/>
                <w:sz w:val="22"/>
                <w:szCs w:val="22"/>
              </w:rPr>
            </w:pPr>
            <w:r>
              <w:rPr>
                <w:rFonts w:ascii="Times" w:hAnsi="Times" w:cs="Times"/>
                <w:b/>
                <w:bCs/>
                <w:color w:val="000000"/>
                <w:sz w:val="22"/>
                <w:szCs w:val="22"/>
              </w:rPr>
              <w:t>Std Dev</w:t>
            </w:r>
          </w:p>
        </w:tc>
        <w:tc>
          <w:tcPr>
            <w:tcW w:w="764"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34396A99" w14:textId="77777777" w:rsidR="005A71E9" w:rsidRDefault="005A71E9" w:rsidP="009B69B7">
            <w:pPr>
              <w:keepNext/>
              <w:adjustRightInd w:val="0"/>
              <w:spacing w:before="60" w:after="60"/>
              <w:jc w:val="right"/>
              <w:rPr>
                <w:rFonts w:ascii="Times" w:hAnsi="Times" w:cs="Times"/>
                <w:b/>
                <w:bCs/>
                <w:color w:val="000000"/>
                <w:sz w:val="22"/>
                <w:szCs w:val="22"/>
              </w:rPr>
            </w:pPr>
            <w:r>
              <w:rPr>
                <w:rFonts w:ascii="Times" w:hAnsi="Times" w:cs="Times"/>
                <w:b/>
                <w:bCs/>
                <w:color w:val="000000"/>
                <w:sz w:val="22"/>
                <w:szCs w:val="22"/>
              </w:rPr>
              <w:t>Sum</w:t>
            </w:r>
          </w:p>
        </w:tc>
        <w:tc>
          <w:tcPr>
            <w:tcW w:w="1080"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19BB40CF" w14:textId="77777777" w:rsidR="005A71E9" w:rsidRDefault="005A71E9" w:rsidP="009B69B7">
            <w:pPr>
              <w:keepNext/>
              <w:adjustRightInd w:val="0"/>
              <w:spacing w:before="60" w:after="60"/>
              <w:jc w:val="right"/>
              <w:rPr>
                <w:rFonts w:ascii="Times" w:hAnsi="Times" w:cs="Times"/>
                <w:b/>
                <w:bCs/>
                <w:color w:val="000000"/>
                <w:sz w:val="22"/>
                <w:szCs w:val="22"/>
              </w:rPr>
            </w:pPr>
            <w:r>
              <w:rPr>
                <w:rFonts w:ascii="Times" w:hAnsi="Times" w:cs="Times"/>
                <w:b/>
                <w:bCs/>
                <w:color w:val="000000"/>
                <w:sz w:val="22"/>
                <w:szCs w:val="22"/>
              </w:rPr>
              <w:t>Minimum</w:t>
            </w:r>
          </w:p>
        </w:tc>
        <w:tc>
          <w:tcPr>
            <w:tcW w:w="1260" w:type="dxa"/>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3FB1F4C7" w14:textId="77777777" w:rsidR="005A71E9" w:rsidRDefault="005A71E9" w:rsidP="009B69B7">
            <w:pPr>
              <w:keepNext/>
              <w:adjustRightInd w:val="0"/>
              <w:spacing w:before="60" w:after="60"/>
              <w:jc w:val="right"/>
              <w:rPr>
                <w:rFonts w:ascii="Times" w:hAnsi="Times" w:cs="Times"/>
                <w:b/>
                <w:bCs/>
                <w:color w:val="000000"/>
                <w:sz w:val="22"/>
                <w:szCs w:val="22"/>
              </w:rPr>
            </w:pPr>
            <w:r>
              <w:rPr>
                <w:rFonts w:ascii="Times" w:hAnsi="Times" w:cs="Times"/>
                <w:b/>
                <w:bCs/>
                <w:color w:val="000000"/>
                <w:sz w:val="22"/>
                <w:szCs w:val="22"/>
              </w:rPr>
              <w:t>Maximum</w:t>
            </w:r>
          </w:p>
        </w:tc>
      </w:tr>
      <w:tr w:rsidR="005A71E9" w14:paraId="6134F06D" w14:textId="77777777" w:rsidTr="009B69B7">
        <w:trPr>
          <w:cantSplit/>
          <w:jc w:val="center"/>
        </w:trPr>
        <w:tc>
          <w:tcPr>
            <w:tcW w:w="1075"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40EE0364" w14:textId="77777777" w:rsidR="005A71E9" w:rsidRDefault="005A71E9" w:rsidP="009B69B7">
            <w:pPr>
              <w:keepNext/>
              <w:adjustRightInd w:val="0"/>
              <w:spacing w:before="60" w:after="60"/>
              <w:rPr>
                <w:rFonts w:ascii="Times" w:hAnsi="Times" w:cs="Times"/>
                <w:b/>
                <w:bCs/>
                <w:color w:val="000000"/>
                <w:sz w:val="22"/>
                <w:szCs w:val="22"/>
              </w:rPr>
            </w:pPr>
            <w:proofErr w:type="spellStart"/>
            <w:r>
              <w:rPr>
                <w:rFonts w:ascii="Times" w:hAnsi="Times" w:cs="Times"/>
                <w:b/>
                <w:bCs/>
                <w:color w:val="000000"/>
                <w:sz w:val="22"/>
                <w:szCs w:val="22"/>
              </w:rPr>
              <w:t>fheight</w:t>
            </w:r>
            <w:proofErr w:type="spellEnd"/>
          </w:p>
        </w:tc>
        <w:tc>
          <w:tcPr>
            <w:tcW w:w="63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604F470" w14:textId="77777777" w:rsidR="005A71E9" w:rsidRDefault="005A71E9" w:rsidP="009B69B7">
            <w:pPr>
              <w:keepNext/>
              <w:adjustRightInd w:val="0"/>
              <w:spacing w:before="60" w:after="60"/>
              <w:jc w:val="right"/>
              <w:rPr>
                <w:rFonts w:ascii="Times" w:hAnsi="Times" w:cs="Times"/>
                <w:color w:val="000000"/>
              </w:rPr>
            </w:pPr>
            <w:r>
              <w:rPr>
                <w:rFonts w:ascii="Times" w:hAnsi="Times" w:cs="Times"/>
                <w:color w:val="000000"/>
              </w:rPr>
              <w:t>1078</w:t>
            </w:r>
          </w:p>
        </w:tc>
        <w:tc>
          <w:tcPr>
            <w:tcW w:w="126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7222FC1" w14:textId="77777777" w:rsidR="005A71E9" w:rsidRDefault="005A71E9" w:rsidP="009B69B7">
            <w:pPr>
              <w:keepNext/>
              <w:adjustRightInd w:val="0"/>
              <w:spacing w:before="60" w:after="60"/>
              <w:jc w:val="right"/>
              <w:rPr>
                <w:rFonts w:ascii="Times" w:hAnsi="Times" w:cs="Times"/>
                <w:color w:val="000000"/>
              </w:rPr>
            </w:pPr>
            <w:r>
              <w:rPr>
                <w:rFonts w:ascii="Times" w:hAnsi="Times" w:cs="Times"/>
                <w:color w:val="000000"/>
              </w:rPr>
              <w:t>67.68710</w:t>
            </w:r>
          </w:p>
        </w:tc>
        <w:tc>
          <w:tcPr>
            <w:tcW w:w="103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58EA208" w14:textId="77777777" w:rsidR="005A71E9" w:rsidRDefault="005A71E9" w:rsidP="009B69B7">
            <w:pPr>
              <w:keepNext/>
              <w:adjustRightInd w:val="0"/>
              <w:spacing w:before="60" w:after="60"/>
              <w:jc w:val="right"/>
              <w:rPr>
                <w:rFonts w:ascii="Times" w:hAnsi="Times" w:cs="Times"/>
                <w:color w:val="000000"/>
              </w:rPr>
            </w:pPr>
            <w:r>
              <w:rPr>
                <w:rFonts w:ascii="Times" w:hAnsi="Times" w:cs="Times"/>
                <w:color w:val="000000"/>
              </w:rPr>
              <w:t>2.74487</w:t>
            </w:r>
          </w:p>
        </w:tc>
        <w:tc>
          <w:tcPr>
            <w:tcW w:w="764"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BEAD91D" w14:textId="77777777" w:rsidR="005A71E9" w:rsidRDefault="005A71E9" w:rsidP="009B69B7">
            <w:pPr>
              <w:keepNext/>
              <w:adjustRightInd w:val="0"/>
              <w:spacing w:before="60" w:after="60"/>
              <w:jc w:val="right"/>
              <w:rPr>
                <w:rFonts w:ascii="Times" w:hAnsi="Times" w:cs="Times"/>
                <w:color w:val="000000"/>
              </w:rPr>
            </w:pPr>
            <w:r>
              <w:rPr>
                <w:rFonts w:ascii="Times" w:hAnsi="Times" w:cs="Times"/>
                <w:color w:val="000000"/>
              </w:rPr>
              <w:t>72967</w:t>
            </w:r>
          </w:p>
        </w:tc>
        <w:tc>
          <w:tcPr>
            <w:tcW w:w="1080"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B97D698" w14:textId="77777777" w:rsidR="005A71E9" w:rsidRDefault="005A71E9" w:rsidP="009B69B7">
            <w:pPr>
              <w:keepNext/>
              <w:adjustRightInd w:val="0"/>
              <w:spacing w:before="60" w:after="60"/>
              <w:jc w:val="right"/>
              <w:rPr>
                <w:rFonts w:ascii="Times" w:hAnsi="Times" w:cs="Times"/>
                <w:color w:val="000000"/>
              </w:rPr>
            </w:pPr>
            <w:r>
              <w:rPr>
                <w:rFonts w:ascii="Times" w:hAnsi="Times" w:cs="Times"/>
                <w:color w:val="000000"/>
              </w:rPr>
              <w:t>59.00800</w:t>
            </w:r>
          </w:p>
        </w:tc>
        <w:tc>
          <w:tcPr>
            <w:tcW w:w="1260"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1B1073BE" w14:textId="77777777" w:rsidR="005A71E9" w:rsidRDefault="005A71E9" w:rsidP="009B69B7">
            <w:pPr>
              <w:keepNext/>
              <w:adjustRightInd w:val="0"/>
              <w:spacing w:before="60" w:after="60"/>
              <w:jc w:val="right"/>
              <w:rPr>
                <w:rFonts w:ascii="Times" w:hAnsi="Times" w:cs="Times"/>
                <w:color w:val="000000"/>
              </w:rPr>
            </w:pPr>
            <w:r>
              <w:rPr>
                <w:rFonts w:ascii="Times" w:hAnsi="Times" w:cs="Times"/>
                <w:color w:val="000000"/>
              </w:rPr>
              <w:t>75.43393</w:t>
            </w:r>
          </w:p>
        </w:tc>
      </w:tr>
      <w:tr w:rsidR="005A71E9" w14:paraId="6CB1841A" w14:textId="77777777" w:rsidTr="009B69B7">
        <w:trPr>
          <w:cantSplit/>
          <w:jc w:val="center"/>
        </w:trPr>
        <w:tc>
          <w:tcPr>
            <w:tcW w:w="1075"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14:paraId="46F86C79" w14:textId="77777777" w:rsidR="005A71E9" w:rsidRDefault="005A71E9" w:rsidP="009B69B7">
            <w:pPr>
              <w:keepNext/>
              <w:adjustRightInd w:val="0"/>
              <w:spacing w:before="60" w:after="60"/>
              <w:rPr>
                <w:rFonts w:ascii="Times" w:hAnsi="Times" w:cs="Times"/>
                <w:b/>
                <w:bCs/>
                <w:color w:val="000000"/>
                <w:sz w:val="22"/>
                <w:szCs w:val="22"/>
              </w:rPr>
            </w:pPr>
            <w:proofErr w:type="spellStart"/>
            <w:r>
              <w:rPr>
                <w:rFonts w:ascii="Times" w:hAnsi="Times" w:cs="Times"/>
                <w:b/>
                <w:bCs/>
                <w:color w:val="000000"/>
                <w:sz w:val="22"/>
                <w:szCs w:val="22"/>
              </w:rPr>
              <w:t>sheight</w:t>
            </w:r>
            <w:proofErr w:type="spellEnd"/>
          </w:p>
        </w:tc>
        <w:tc>
          <w:tcPr>
            <w:tcW w:w="630"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436646DB" w14:textId="77777777" w:rsidR="005A71E9" w:rsidRDefault="005A71E9" w:rsidP="009B69B7">
            <w:pPr>
              <w:keepNext/>
              <w:adjustRightInd w:val="0"/>
              <w:spacing w:before="60" w:after="60"/>
              <w:jc w:val="right"/>
              <w:rPr>
                <w:rFonts w:ascii="Times" w:hAnsi="Times" w:cs="Times"/>
                <w:color w:val="000000"/>
              </w:rPr>
            </w:pPr>
            <w:r>
              <w:rPr>
                <w:rFonts w:ascii="Times" w:hAnsi="Times" w:cs="Times"/>
                <w:color w:val="000000"/>
              </w:rPr>
              <w:t>1078</w:t>
            </w:r>
          </w:p>
        </w:tc>
        <w:tc>
          <w:tcPr>
            <w:tcW w:w="1260"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45B924C9" w14:textId="77777777" w:rsidR="005A71E9" w:rsidRDefault="005A71E9" w:rsidP="009B69B7">
            <w:pPr>
              <w:keepNext/>
              <w:adjustRightInd w:val="0"/>
              <w:spacing w:before="60" w:after="60"/>
              <w:jc w:val="right"/>
              <w:rPr>
                <w:rFonts w:ascii="Times" w:hAnsi="Times" w:cs="Times"/>
                <w:color w:val="000000"/>
              </w:rPr>
            </w:pPr>
            <w:r>
              <w:rPr>
                <w:rFonts w:ascii="Times" w:hAnsi="Times" w:cs="Times"/>
                <w:color w:val="000000"/>
              </w:rPr>
              <w:t>68.68407</w:t>
            </w:r>
          </w:p>
        </w:tc>
        <w:tc>
          <w:tcPr>
            <w:tcW w:w="1036"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6AC51C11" w14:textId="77777777" w:rsidR="005A71E9" w:rsidRDefault="005A71E9" w:rsidP="009B69B7">
            <w:pPr>
              <w:keepNext/>
              <w:adjustRightInd w:val="0"/>
              <w:spacing w:before="60" w:after="60"/>
              <w:jc w:val="right"/>
              <w:rPr>
                <w:rFonts w:ascii="Times" w:hAnsi="Times" w:cs="Times"/>
                <w:color w:val="000000"/>
              </w:rPr>
            </w:pPr>
            <w:r>
              <w:rPr>
                <w:rFonts w:ascii="Times" w:hAnsi="Times" w:cs="Times"/>
                <w:color w:val="000000"/>
              </w:rPr>
              <w:t>2.81470</w:t>
            </w:r>
          </w:p>
        </w:tc>
        <w:tc>
          <w:tcPr>
            <w:tcW w:w="764"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26D2AB58" w14:textId="77777777" w:rsidR="005A71E9" w:rsidRDefault="005A71E9" w:rsidP="009B69B7">
            <w:pPr>
              <w:keepNext/>
              <w:adjustRightInd w:val="0"/>
              <w:spacing w:before="60" w:after="60"/>
              <w:jc w:val="right"/>
              <w:rPr>
                <w:rFonts w:ascii="Times" w:hAnsi="Times" w:cs="Times"/>
                <w:color w:val="000000"/>
              </w:rPr>
            </w:pPr>
            <w:r>
              <w:rPr>
                <w:rFonts w:ascii="Times" w:hAnsi="Times" w:cs="Times"/>
                <w:color w:val="000000"/>
              </w:rPr>
              <w:t>74041</w:t>
            </w:r>
          </w:p>
        </w:tc>
        <w:tc>
          <w:tcPr>
            <w:tcW w:w="1080"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7B04097C" w14:textId="77777777" w:rsidR="005A71E9" w:rsidRDefault="005A71E9" w:rsidP="009B69B7">
            <w:pPr>
              <w:keepNext/>
              <w:adjustRightInd w:val="0"/>
              <w:spacing w:before="60" w:after="60"/>
              <w:jc w:val="right"/>
              <w:rPr>
                <w:rFonts w:ascii="Times" w:hAnsi="Times" w:cs="Times"/>
                <w:color w:val="000000"/>
              </w:rPr>
            </w:pPr>
            <w:r>
              <w:rPr>
                <w:rFonts w:ascii="Times" w:hAnsi="Times" w:cs="Times"/>
                <w:color w:val="000000"/>
              </w:rPr>
              <w:t>58.50708</w:t>
            </w:r>
          </w:p>
        </w:tc>
        <w:tc>
          <w:tcPr>
            <w:tcW w:w="1260"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64ECD4ED" w14:textId="77777777" w:rsidR="005A71E9" w:rsidRDefault="005A71E9" w:rsidP="009B69B7">
            <w:pPr>
              <w:keepNext/>
              <w:adjustRightInd w:val="0"/>
              <w:spacing w:before="60" w:after="60"/>
              <w:jc w:val="right"/>
              <w:rPr>
                <w:rFonts w:ascii="Times" w:hAnsi="Times" w:cs="Times"/>
                <w:color w:val="000000"/>
              </w:rPr>
            </w:pPr>
            <w:r>
              <w:rPr>
                <w:rFonts w:ascii="Times" w:hAnsi="Times" w:cs="Times"/>
                <w:color w:val="000000"/>
              </w:rPr>
              <w:t>78.36479</w:t>
            </w:r>
          </w:p>
        </w:tc>
      </w:tr>
    </w:tbl>
    <w:p w14:paraId="7125CAE2" w14:textId="77777777" w:rsidR="005A71E9" w:rsidRDefault="005A71E9" w:rsidP="005A71E9">
      <w:pPr>
        <w:adjustRightInd w:val="0"/>
        <w:rPr>
          <w:rFonts w:ascii="Times" w:hAnsi="Times" w:cs="Times"/>
          <w:color w:val="000000"/>
        </w:rPr>
      </w:pPr>
    </w:p>
    <w:p w14:paraId="759EA961" w14:textId="77777777" w:rsidR="005A71E9" w:rsidRDefault="005A71E9" w:rsidP="005A71E9">
      <w:bookmarkStart w:id="2" w:name="IDX2"/>
      <w:bookmarkEnd w:id="2"/>
    </w:p>
    <w:p w14:paraId="62D4E84B" w14:textId="77777777" w:rsidR="005A71E9" w:rsidRDefault="005A71E9" w:rsidP="005A71E9">
      <w:pPr>
        <w:jc w:val="center"/>
      </w:pPr>
      <w:r>
        <w:rPr>
          <w:noProof/>
          <w:lang w:eastAsia="en-US"/>
        </w:rPr>
        <w:lastRenderedPageBreak/>
        <mc:AlternateContent>
          <mc:Choice Requires="wps">
            <w:drawing>
              <wp:inline distT="0" distB="0" distL="0" distR="0" wp14:anchorId="3663347F" wp14:editId="67EA8655">
                <wp:extent cx="5401733" cy="2514600"/>
                <wp:effectExtent l="0" t="0" r="0" b="0"/>
                <wp:docPr id="5" name="Text Box 5"/>
                <wp:cNvGraphicFramePr/>
                <a:graphic xmlns:a="http://schemas.openxmlformats.org/drawingml/2006/main">
                  <a:graphicData uri="http://schemas.microsoft.com/office/word/2010/wordprocessingShape">
                    <wps:wsp>
                      <wps:cNvSpPr txBox="1"/>
                      <wps:spPr>
                        <a:xfrm>
                          <a:off x="0" y="0"/>
                          <a:ext cx="5401733" cy="2514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8B6C16D" w14:textId="77777777" w:rsidR="008370D9" w:rsidRPr="008370D9" w:rsidRDefault="008370D9" w:rsidP="0083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15" w:lineRule="atLeast"/>
                              <w:rPr>
                                <w:rFonts w:ascii="Lucida Console" w:eastAsia="Times New Roman" w:hAnsi="Lucida Console" w:cs="Courier New"/>
                                <w:color w:val="000000"/>
                                <w:sz w:val="20"/>
                                <w:szCs w:val="20"/>
                                <w:bdr w:val="none" w:sz="0" w:space="0" w:color="auto" w:frame="1"/>
                                <w:lang w:eastAsia="en-US"/>
                              </w:rPr>
                            </w:pPr>
                            <w:r w:rsidRPr="008370D9">
                              <w:rPr>
                                <w:rFonts w:ascii="Lucida Console" w:eastAsia="Times New Roman" w:hAnsi="Lucida Console" w:cs="Courier New"/>
                                <w:color w:val="000000"/>
                                <w:sz w:val="20"/>
                                <w:szCs w:val="20"/>
                                <w:bdr w:val="none" w:sz="0" w:space="0" w:color="auto" w:frame="1"/>
                                <w:lang w:eastAsia="en-US"/>
                              </w:rPr>
                              <w:t>Call:</w:t>
                            </w:r>
                          </w:p>
                          <w:p w14:paraId="46275787" w14:textId="77777777" w:rsidR="008370D9" w:rsidRPr="008370D9" w:rsidRDefault="008370D9" w:rsidP="0083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15" w:lineRule="atLeast"/>
                              <w:rPr>
                                <w:rFonts w:ascii="Lucida Console" w:eastAsia="Times New Roman" w:hAnsi="Lucida Console" w:cs="Courier New"/>
                                <w:color w:val="000000"/>
                                <w:sz w:val="20"/>
                                <w:szCs w:val="20"/>
                                <w:bdr w:val="none" w:sz="0" w:space="0" w:color="auto" w:frame="1"/>
                                <w:lang w:eastAsia="en-US"/>
                              </w:rPr>
                            </w:pPr>
                            <w:proofErr w:type="spellStart"/>
                            <w:proofErr w:type="gramStart"/>
                            <w:r w:rsidRPr="008370D9">
                              <w:rPr>
                                <w:rFonts w:ascii="Lucida Console" w:eastAsia="Times New Roman" w:hAnsi="Lucida Console" w:cs="Courier New"/>
                                <w:color w:val="000000"/>
                                <w:sz w:val="20"/>
                                <w:szCs w:val="20"/>
                                <w:bdr w:val="none" w:sz="0" w:space="0" w:color="auto" w:frame="1"/>
                                <w:lang w:eastAsia="en-US"/>
                              </w:rPr>
                              <w:t>lm</w:t>
                            </w:r>
                            <w:proofErr w:type="spellEnd"/>
                            <w:r w:rsidRPr="008370D9">
                              <w:rPr>
                                <w:rFonts w:ascii="Lucida Console" w:eastAsia="Times New Roman" w:hAnsi="Lucida Console" w:cs="Courier New"/>
                                <w:color w:val="000000"/>
                                <w:sz w:val="20"/>
                                <w:szCs w:val="20"/>
                                <w:bdr w:val="none" w:sz="0" w:space="0" w:color="auto" w:frame="1"/>
                                <w:lang w:eastAsia="en-US"/>
                              </w:rPr>
                              <w:t>(</w:t>
                            </w:r>
                            <w:proofErr w:type="gramEnd"/>
                            <w:r w:rsidRPr="008370D9">
                              <w:rPr>
                                <w:rFonts w:ascii="Lucida Console" w:eastAsia="Times New Roman" w:hAnsi="Lucida Console" w:cs="Courier New"/>
                                <w:color w:val="000000"/>
                                <w:sz w:val="20"/>
                                <w:szCs w:val="20"/>
                                <w:bdr w:val="none" w:sz="0" w:space="0" w:color="auto" w:frame="1"/>
                                <w:lang w:eastAsia="en-US"/>
                              </w:rPr>
                              <w:t xml:space="preserve">formula = </w:t>
                            </w:r>
                            <w:proofErr w:type="spellStart"/>
                            <w:r w:rsidRPr="008370D9">
                              <w:rPr>
                                <w:rFonts w:ascii="Lucida Console" w:eastAsia="Times New Roman" w:hAnsi="Lucida Console" w:cs="Courier New"/>
                                <w:color w:val="000000"/>
                                <w:sz w:val="20"/>
                                <w:szCs w:val="20"/>
                                <w:bdr w:val="none" w:sz="0" w:space="0" w:color="auto" w:frame="1"/>
                                <w:lang w:eastAsia="en-US"/>
                              </w:rPr>
                              <w:t>sheight</w:t>
                            </w:r>
                            <w:proofErr w:type="spellEnd"/>
                            <w:r w:rsidRPr="008370D9">
                              <w:rPr>
                                <w:rFonts w:ascii="Lucida Console" w:eastAsia="Times New Roman" w:hAnsi="Lucida Console" w:cs="Courier New"/>
                                <w:color w:val="000000"/>
                                <w:sz w:val="20"/>
                                <w:szCs w:val="20"/>
                                <w:bdr w:val="none" w:sz="0" w:space="0" w:color="auto" w:frame="1"/>
                                <w:lang w:eastAsia="en-US"/>
                              </w:rPr>
                              <w:t xml:space="preserve"> ~ </w:t>
                            </w:r>
                            <w:proofErr w:type="spellStart"/>
                            <w:r w:rsidRPr="008370D9">
                              <w:rPr>
                                <w:rFonts w:ascii="Lucida Console" w:eastAsia="Times New Roman" w:hAnsi="Lucida Console" w:cs="Courier New"/>
                                <w:color w:val="000000"/>
                                <w:sz w:val="20"/>
                                <w:szCs w:val="20"/>
                                <w:bdr w:val="none" w:sz="0" w:space="0" w:color="auto" w:frame="1"/>
                                <w:lang w:eastAsia="en-US"/>
                              </w:rPr>
                              <w:t>fheight</w:t>
                            </w:r>
                            <w:proofErr w:type="spellEnd"/>
                            <w:r w:rsidRPr="008370D9">
                              <w:rPr>
                                <w:rFonts w:ascii="Lucida Console" w:eastAsia="Times New Roman" w:hAnsi="Lucida Console" w:cs="Courier New"/>
                                <w:color w:val="000000"/>
                                <w:sz w:val="20"/>
                                <w:szCs w:val="20"/>
                                <w:bdr w:val="none" w:sz="0" w:space="0" w:color="auto" w:frame="1"/>
                                <w:lang w:eastAsia="en-US"/>
                              </w:rPr>
                              <w:t xml:space="preserve">, data = </w:t>
                            </w:r>
                            <w:proofErr w:type="spellStart"/>
                            <w:r w:rsidRPr="008370D9">
                              <w:rPr>
                                <w:rFonts w:ascii="Lucida Console" w:eastAsia="Times New Roman" w:hAnsi="Lucida Console" w:cs="Courier New"/>
                                <w:color w:val="000000"/>
                                <w:sz w:val="20"/>
                                <w:szCs w:val="20"/>
                                <w:bdr w:val="none" w:sz="0" w:space="0" w:color="auto" w:frame="1"/>
                                <w:lang w:eastAsia="en-US"/>
                              </w:rPr>
                              <w:t>father.son</w:t>
                            </w:r>
                            <w:proofErr w:type="spellEnd"/>
                            <w:r w:rsidRPr="008370D9">
                              <w:rPr>
                                <w:rFonts w:ascii="Lucida Console" w:eastAsia="Times New Roman" w:hAnsi="Lucida Console" w:cs="Courier New"/>
                                <w:color w:val="000000"/>
                                <w:sz w:val="20"/>
                                <w:szCs w:val="20"/>
                                <w:bdr w:val="none" w:sz="0" w:space="0" w:color="auto" w:frame="1"/>
                                <w:lang w:eastAsia="en-US"/>
                              </w:rPr>
                              <w:t>)</w:t>
                            </w:r>
                          </w:p>
                          <w:p w14:paraId="6E55A337" w14:textId="77777777" w:rsidR="008370D9" w:rsidRPr="008370D9" w:rsidRDefault="008370D9" w:rsidP="0083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15" w:lineRule="atLeast"/>
                              <w:rPr>
                                <w:rFonts w:ascii="Lucida Console" w:eastAsia="Times New Roman" w:hAnsi="Lucida Console" w:cs="Courier New"/>
                                <w:color w:val="000000"/>
                                <w:sz w:val="20"/>
                                <w:szCs w:val="20"/>
                                <w:bdr w:val="none" w:sz="0" w:space="0" w:color="auto" w:frame="1"/>
                                <w:lang w:eastAsia="en-US"/>
                              </w:rPr>
                            </w:pPr>
                          </w:p>
                          <w:p w14:paraId="666378A1" w14:textId="77777777" w:rsidR="008370D9" w:rsidRPr="008370D9" w:rsidRDefault="008370D9" w:rsidP="0083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15" w:lineRule="atLeast"/>
                              <w:rPr>
                                <w:rFonts w:ascii="Lucida Console" w:eastAsia="Times New Roman" w:hAnsi="Lucida Console" w:cs="Courier New"/>
                                <w:color w:val="000000"/>
                                <w:sz w:val="20"/>
                                <w:szCs w:val="20"/>
                                <w:bdr w:val="none" w:sz="0" w:space="0" w:color="auto" w:frame="1"/>
                                <w:lang w:eastAsia="en-US"/>
                              </w:rPr>
                            </w:pPr>
                            <w:r w:rsidRPr="008370D9">
                              <w:rPr>
                                <w:rFonts w:ascii="Lucida Console" w:eastAsia="Times New Roman" w:hAnsi="Lucida Console" w:cs="Courier New"/>
                                <w:color w:val="000000"/>
                                <w:sz w:val="20"/>
                                <w:szCs w:val="20"/>
                                <w:bdr w:val="none" w:sz="0" w:space="0" w:color="auto" w:frame="1"/>
                                <w:lang w:eastAsia="en-US"/>
                              </w:rPr>
                              <w:t>Residuals:</w:t>
                            </w:r>
                          </w:p>
                          <w:p w14:paraId="111797E0" w14:textId="77777777" w:rsidR="008370D9" w:rsidRPr="008370D9" w:rsidRDefault="008370D9" w:rsidP="0083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15" w:lineRule="atLeast"/>
                              <w:rPr>
                                <w:rFonts w:ascii="Lucida Console" w:eastAsia="Times New Roman" w:hAnsi="Lucida Console" w:cs="Courier New"/>
                                <w:color w:val="000000"/>
                                <w:sz w:val="20"/>
                                <w:szCs w:val="20"/>
                                <w:bdr w:val="none" w:sz="0" w:space="0" w:color="auto" w:frame="1"/>
                                <w:lang w:eastAsia="en-US"/>
                              </w:rPr>
                            </w:pPr>
                            <w:r w:rsidRPr="008370D9">
                              <w:rPr>
                                <w:rFonts w:ascii="Lucida Console" w:eastAsia="Times New Roman" w:hAnsi="Lucida Console" w:cs="Courier New"/>
                                <w:color w:val="000000"/>
                                <w:sz w:val="20"/>
                                <w:szCs w:val="20"/>
                                <w:bdr w:val="none" w:sz="0" w:space="0" w:color="auto" w:frame="1"/>
                                <w:lang w:eastAsia="en-US"/>
                              </w:rPr>
                              <w:t xml:space="preserve">    Min      1</w:t>
                            </w:r>
                            <w:proofErr w:type="gramStart"/>
                            <w:r w:rsidRPr="008370D9">
                              <w:rPr>
                                <w:rFonts w:ascii="Lucida Console" w:eastAsia="Times New Roman" w:hAnsi="Lucida Console" w:cs="Courier New"/>
                                <w:color w:val="000000"/>
                                <w:sz w:val="20"/>
                                <w:szCs w:val="20"/>
                                <w:bdr w:val="none" w:sz="0" w:space="0" w:color="auto" w:frame="1"/>
                                <w:lang w:eastAsia="en-US"/>
                              </w:rPr>
                              <w:t>Q  Median</w:t>
                            </w:r>
                            <w:proofErr w:type="gramEnd"/>
                            <w:r w:rsidRPr="008370D9">
                              <w:rPr>
                                <w:rFonts w:ascii="Lucida Console" w:eastAsia="Times New Roman" w:hAnsi="Lucida Console" w:cs="Courier New"/>
                                <w:color w:val="000000"/>
                                <w:sz w:val="20"/>
                                <w:szCs w:val="20"/>
                                <w:bdr w:val="none" w:sz="0" w:space="0" w:color="auto" w:frame="1"/>
                                <w:lang w:eastAsia="en-US"/>
                              </w:rPr>
                              <w:t xml:space="preserve">      3Q     Max </w:t>
                            </w:r>
                          </w:p>
                          <w:p w14:paraId="512A289E" w14:textId="77777777" w:rsidR="008370D9" w:rsidRPr="008370D9" w:rsidRDefault="008370D9" w:rsidP="0083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15" w:lineRule="atLeast"/>
                              <w:rPr>
                                <w:rFonts w:ascii="Lucida Console" w:eastAsia="Times New Roman" w:hAnsi="Lucida Console" w:cs="Courier New"/>
                                <w:color w:val="000000"/>
                                <w:sz w:val="20"/>
                                <w:szCs w:val="20"/>
                                <w:bdr w:val="none" w:sz="0" w:space="0" w:color="auto" w:frame="1"/>
                                <w:lang w:eastAsia="en-US"/>
                              </w:rPr>
                            </w:pPr>
                            <w:r w:rsidRPr="008370D9">
                              <w:rPr>
                                <w:rFonts w:ascii="Lucida Console" w:eastAsia="Times New Roman" w:hAnsi="Lucida Console" w:cs="Courier New"/>
                                <w:color w:val="000000"/>
                                <w:sz w:val="20"/>
                                <w:szCs w:val="20"/>
                                <w:bdr w:val="none" w:sz="0" w:space="0" w:color="auto" w:frame="1"/>
                                <w:lang w:eastAsia="en-US"/>
                              </w:rPr>
                              <w:t>-8.8772 -1.5144 -0.</w:t>
                            </w:r>
                            <w:proofErr w:type="gramStart"/>
                            <w:r w:rsidRPr="008370D9">
                              <w:rPr>
                                <w:rFonts w:ascii="Lucida Console" w:eastAsia="Times New Roman" w:hAnsi="Lucida Console" w:cs="Courier New"/>
                                <w:color w:val="000000"/>
                                <w:sz w:val="20"/>
                                <w:szCs w:val="20"/>
                                <w:bdr w:val="none" w:sz="0" w:space="0" w:color="auto" w:frame="1"/>
                                <w:lang w:eastAsia="en-US"/>
                              </w:rPr>
                              <w:t>0079  1.6285</w:t>
                            </w:r>
                            <w:proofErr w:type="gramEnd"/>
                            <w:r w:rsidRPr="008370D9">
                              <w:rPr>
                                <w:rFonts w:ascii="Lucida Console" w:eastAsia="Times New Roman" w:hAnsi="Lucida Console" w:cs="Courier New"/>
                                <w:color w:val="000000"/>
                                <w:sz w:val="20"/>
                                <w:szCs w:val="20"/>
                                <w:bdr w:val="none" w:sz="0" w:space="0" w:color="auto" w:frame="1"/>
                                <w:lang w:eastAsia="en-US"/>
                              </w:rPr>
                              <w:t xml:space="preserve">  8.9685 </w:t>
                            </w:r>
                          </w:p>
                          <w:p w14:paraId="596510BC" w14:textId="77777777" w:rsidR="008370D9" w:rsidRPr="008370D9" w:rsidRDefault="008370D9" w:rsidP="0083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15" w:lineRule="atLeast"/>
                              <w:rPr>
                                <w:rFonts w:ascii="Lucida Console" w:eastAsia="Times New Roman" w:hAnsi="Lucida Console" w:cs="Courier New"/>
                                <w:color w:val="000000"/>
                                <w:sz w:val="20"/>
                                <w:szCs w:val="20"/>
                                <w:bdr w:val="none" w:sz="0" w:space="0" w:color="auto" w:frame="1"/>
                                <w:lang w:eastAsia="en-US"/>
                              </w:rPr>
                            </w:pPr>
                          </w:p>
                          <w:p w14:paraId="153FE640" w14:textId="77777777" w:rsidR="008370D9" w:rsidRPr="008370D9" w:rsidRDefault="008370D9" w:rsidP="0083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15" w:lineRule="atLeast"/>
                              <w:rPr>
                                <w:rFonts w:ascii="Lucida Console" w:eastAsia="Times New Roman" w:hAnsi="Lucida Console" w:cs="Courier New"/>
                                <w:color w:val="000000"/>
                                <w:sz w:val="20"/>
                                <w:szCs w:val="20"/>
                                <w:bdr w:val="none" w:sz="0" w:space="0" w:color="auto" w:frame="1"/>
                                <w:lang w:eastAsia="en-US"/>
                              </w:rPr>
                            </w:pPr>
                            <w:r w:rsidRPr="008370D9">
                              <w:rPr>
                                <w:rFonts w:ascii="Lucida Console" w:eastAsia="Times New Roman" w:hAnsi="Lucida Console" w:cs="Courier New"/>
                                <w:color w:val="000000"/>
                                <w:sz w:val="20"/>
                                <w:szCs w:val="20"/>
                                <w:bdr w:val="none" w:sz="0" w:space="0" w:color="auto" w:frame="1"/>
                                <w:lang w:eastAsia="en-US"/>
                              </w:rPr>
                              <w:t>Coefficients:</w:t>
                            </w:r>
                          </w:p>
                          <w:p w14:paraId="4F70D295" w14:textId="77777777" w:rsidR="008370D9" w:rsidRPr="008370D9" w:rsidRDefault="008370D9" w:rsidP="0083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15" w:lineRule="atLeast"/>
                              <w:rPr>
                                <w:rFonts w:ascii="Lucida Console" w:eastAsia="Times New Roman" w:hAnsi="Lucida Console" w:cs="Courier New"/>
                                <w:color w:val="000000"/>
                                <w:sz w:val="20"/>
                                <w:szCs w:val="20"/>
                                <w:bdr w:val="none" w:sz="0" w:space="0" w:color="auto" w:frame="1"/>
                                <w:lang w:eastAsia="en-US"/>
                              </w:rPr>
                            </w:pPr>
                            <w:r w:rsidRPr="008370D9">
                              <w:rPr>
                                <w:rFonts w:ascii="Lucida Console" w:eastAsia="Times New Roman" w:hAnsi="Lucida Console" w:cs="Courier New"/>
                                <w:color w:val="000000"/>
                                <w:sz w:val="20"/>
                                <w:szCs w:val="20"/>
                                <w:bdr w:val="none" w:sz="0" w:space="0" w:color="auto" w:frame="1"/>
                                <w:lang w:eastAsia="en-US"/>
                              </w:rPr>
                              <w:t xml:space="preserve">            Estimate Std. Error t value </w:t>
                            </w:r>
                            <w:proofErr w:type="spellStart"/>
                            <w:r w:rsidRPr="008370D9">
                              <w:rPr>
                                <w:rFonts w:ascii="Lucida Console" w:eastAsia="Times New Roman" w:hAnsi="Lucida Console" w:cs="Courier New"/>
                                <w:color w:val="000000"/>
                                <w:sz w:val="20"/>
                                <w:szCs w:val="20"/>
                                <w:bdr w:val="none" w:sz="0" w:space="0" w:color="auto" w:frame="1"/>
                                <w:lang w:eastAsia="en-US"/>
                              </w:rPr>
                              <w:t>Pr</w:t>
                            </w:r>
                            <w:proofErr w:type="spellEnd"/>
                            <w:r w:rsidRPr="008370D9">
                              <w:rPr>
                                <w:rFonts w:ascii="Lucida Console" w:eastAsia="Times New Roman" w:hAnsi="Lucida Console" w:cs="Courier New"/>
                                <w:color w:val="000000"/>
                                <w:sz w:val="20"/>
                                <w:szCs w:val="20"/>
                                <w:bdr w:val="none" w:sz="0" w:space="0" w:color="auto" w:frame="1"/>
                                <w:lang w:eastAsia="en-US"/>
                              </w:rPr>
                              <w:t xml:space="preserve">(&gt;|t|)    </w:t>
                            </w:r>
                          </w:p>
                          <w:p w14:paraId="364B73D9" w14:textId="77777777" w:rsidR="008370D9" w:rsidRPr="008370D9" w:rsidRDefault="008370D9" w:rsidP="0083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15" w:lineRule="atLeast"/>
                              <w:rPr>
                                <w:rFonts w:ascii="Lucida Console" w:eastAsia="Times New Roman" w:hAnsi="Lucida Console" w:cs="Courier New"/>
                                <w:color w:val="000000"/>
                                <w:sz w:val="20"/>
                                <w:szCs w:val="20"/>
                                <w:bdr w:val="none" w:sz="0" w:space="0" w:color="auto" w:frame="1"/>
                                <w:lang w:eastAsia="en-US"/>
                              </w:rPr>
                            </w:pPr>
                            <w:r w:rsidRPr="008370D9">
                              <w:rPr>
                                <w:rFonts w:ascii="Lucida Console" w:eastAsia="Times New Roman" w:hAnsi="Lucida Console" w:cs="Courier New"/>
                                <w:color w:val="000000"/>
                                <w:sz w:val="20"/>
                                <w:szCs w:val="20"/>
                                <w:bdr w:val="none" w:sz="0" w:space="0" w:color="auto" w:frame="1"/>
                                <w:lang w:eastAsia="en-US"/>
                              </w:rPr>
                              <w:t>(Intercept) 33.88660    1.83235   18.49   &lt;2e-16 ***</w:t>
                            </w:r>
                          </w:p>
                          <w:p w14:paraId="07A81DE2" w14:textId="77777777" w:rsidR="008370D9" w:rsidRPr="008370D9" w:rsidRDefault="008370D9" w:rsidP="0083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15" w:lineRule="atLeast"/>
                              <w:rPr>
                                <w:rFonts w:ascii="Lucida Console" w:eastAsia="Times New Roman" w:hAnsi="Lucida Console" w:cs="Courier New"/>
                                <w:color w:val="000000"/>
                                <w:sz w:val="20"/>
                                <w:szCs w:val="20"/>
                                <w:bdr w:val="none" w:sz="0" w:space="0" w:color="auto" w:frame="1"/>
                                <w:lang w:eastAsia="en-US"/>
                              </w:rPr>
                            </w:pPr>
                            <w:proofErr w:type="spellStart"/>
                            <w:r w:rsidRPr="008370D9">
                              <w:rPr>
                                <w:rFonts w:ascii="Lucida Console" w:eastAsia="Times New Roman" w:hAnsi="Lucida Console" w:cs="Courier New"/>
                                <w:color w:val="000000"/>
                                <w:sz w:val="20"/>
                                <w:szCs w:val="20"/>
                                <w:bdr w:val="none" w:sz="0" w:space="0" w:color="auto" w:frame="1"/>
                                <w:lang w:eastAsia="en-US"/>
                              </w:rPr>
                              <w:t>fheight</w:t>
                            </w:r>
                            <w:proofErr w:type="spellEnd"/>
                            <w:r w:rsidRPr="008370D9">
                              <w:rPr>
                                <w:rFonts w:ascii="Lucida Console" w:eastAsia="Times New Roman" w:hAnsi="Lucida Console" w:cs="Courier New"/>
                                <w:color w:val="000000"/>
                                <w:sz w:val="20"/>
                                <w:szCs w:val="20"/>
                                <w:bdr w:val="none" w:sz="0" w:space="0" w:color="auto" w:frame="1"/>
                                <w:lang w:eastAsia="en-US"/>
                              </w:rPr>
                              <w:t xml:space="preserve">      0.51409    0.02705   19.01   &lt;2e-16 ***</w:t>
                            </w:r>
                          </w:p>
                          <w:p w14:paraId="578F169B" w14:textId="77777777" w:rsidR="008370D9" w:rsidRPr="008370D9" w:rsidRDefault="008370D9" w:rsidP="0083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15" w:lineRule="atLeast"/>
                              <w:rPr>
                                <w:rFonts w:ascii="Lucida Console" w:eastAsia="Times New Roman" w:hAnsi="Lucida Console" w:cs="Courier New"/>
                                <w:color w:val="000000"/>
                                <w:sz w:val="20"/>
                                <w:szCs w:val="20"/>
                                <w:bdr w:val="none" w:sz="0" w:space="0" w:color="auto" w:frame="1"/>
                                <w:lang w:eastAsia="en-US"/>
                              </w:rPr>
                            </w:pPr>
                            <w:r w:rsidRPr="008370D9">
                              <w:rPr>
                                <w:rFonts w:ascii="Lucida Console" w:eastAsia="Times New Roman" w:hAnsi="Lucida Console" w:cs="Courier New"/>
                                <w:color w:val="000000"/>
                                <w:sz w:val="20"/>
                                <w:szCs w:val="20"/>
                                <w:bdr w:val="none" w:sz="0" w:space="0" w:color="auto" w:frame="1"/>
                                <w:lang w:eastAsia="en-US"/>
                              </w:rPr>
                              <w:t>---</w:t>
                            </w:r>
                          </w:p>
                          <w:p w14:paraId="2763184B" w14:textId="77777777" w:rsidR="008370D9" w:rsidRPr="008370D9" w:rsidRDefault="008370D9" w:rsidP="0083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15" w:lineRule="atLeast"/>
                              <w:rPr>
                                <w:rFonts w:ascii="Lucida Console" w:eastAsia="Times New Roman" w:hAnsi="Lucida Console" w:cs="Courier New"/>
                                <w:color w:val="000000"/>
                                <w:sz w:val="20"/>
                                <w:szCs w:val="20"/>
                                <w:bdr w:val="none" w:sz="0" w:space="0" w:color="auto" w:frame="1"/>
                                <w:lang w:eastAsia="en-US"/>
                              </w:rPr>
                            </w:pPr>
                            <w:proofErr w:type="spellStart"/>
                            <w:r w:rsidRPr="008370D9">
                              <w:rPr>
                                <w:rFonts w:ascii="Lucida Console" w:eastAsia="Times New Roman" w:hAnsi="Lucida Console" w:cs="Courier New"/>
                                <w:color w:val="000000"/>
                                <w:sz w:val="20"/>
                                <w:szCs w:val="20"/>
                                <w:bdr w:val="none" w:sz="0" w:space="0" w:color="auto" w:frame="1"/>
                                <w:lang w:eastAsia="en-US"/>
                              </w:rPr>
                              <w:t>Signif</w:t>
                            </w:r>
                            <w:proofErr w:type="spellEnd"/>
                            <w:r w:rsidRPr="008370D9">
                              <w:rPr>
                                <w:rFonts w:ascii="Lucida Console" w:eastAsia="Times New Roman" w:hAnsi="Lucida Console" w:cs="Courier New"/>
                                <w:color w:val="000000"/>
                                <w:sz w:val="20"/>
                                <w:szCs w:val="20"/>
                                <w:bdr w:val="none" w:sz="0" w:space="0" w:color="auto" w:frame="1"/>
                                <w:lang w:eastAsia="en-US"/>
                              </w:rPr>
                              <w:t xml:space="preserve">. codes:  0 ‘***’ 0.001 ‘**’ 0.01 ‘*’ 0.05 ‘.’ 0.1 </w:t>
                            </w:r>
                            <w:proofErr w:type="gramStart"/>
                            <w:r w:rsidRPr="008370D9">
                              <w:rPr>
                                <w:rFonts w:ascii="Lucida Console" w:eastAsia="Times New Roman" w:hAnsi="Lucida Console" w:cs="Courier New"/>
                                <w:color w:val="000000"/>
                                <w:sz w:val="20"/>
                                <w:szCs w:val="20"/>
                                <w:bdr w:val="none" w:sz="0" w:space="0" w:color="auto" w:frame="1"/>
                                <w:lang w:eastAsia="en-US"/>
                              </w:rPr>
                              <w:t>‘ ’</w:t>
                            </w:r>
                            <w:proofErr w:type="gramEnd"/>
                            <w:r w:rsidRPr="008370D9">
                              <w:rPr>
                                <w:rFonts w:ascii="Lucida Console" w:eastAsia="Times New Roman" w:hAnsi="Lucida Console" w:cs="Courier New"/>
                                <w:color w:val="000000"/>
                                <w:sz w:val="20"/>
                                <w:szCs w:val="20"/>
                                <w:bdr w:val="none" w:sz="0" w:space="0" w:color="auto" w:frame="1"/>
                                <w:lang w:eastAsia="en-US"/>
                              </w:rPr>
                              <w:t xml:space="preserve"> 1</w:t>
                            </w:r>
                          </w:p>
                          <w:p w14:paraId="1FA7C2E0" w14:textId="77777777" w:rsidR="008370D9" w:rsidRPr="008370D9" w:rsidRDefault="008370D9" w:rsidP="0083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15" w:lineRule="atLeast"/>
                              <w:rPr>
                                <w:rFonts w:ascii="Lucida Console" w:eastAsia="Times New Roman" w:hAnsi="Lucida Console" w:cs="Courier New"/>
                                <w:color w:val="000000"/>
                                <w:sz w:val="20"/>
                                <w:szCs w:val="20"/>
                                <w:bdr w:val="none" w:sz="0" w:space="0" w:color="auto" w:frame="1"/>
                                <w:lang w:eastAsia="en-US"/>
                              </w:rPr>
                            </w:pPr>
                          </w:p>
                          <w:p w14:paraId="01EBC5C0" w14:textId="77777777" w:rsidR="008370D9" w:rsidRPr="008370D9" w:rsidRDefault="008370D9" w:rsidP="0083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15" w:lineRule="atLeast"/>
                              <w:rPr>
                                <w:rFonts w:ascii="Lucida Console" w:eastAsia="Times New Roman" w:hAnsi="Lucida Console" w:cs="Courier New"/>
                                <w:color w:val="000000"/>
                                <w:sz w:val="20"/>
                                <w:szCs w:val="20"/>
                                <w:bdr w:val="none" w:sz="0" w:space="0" w:color="auto" w:frame="1"/>
                                <w:lang w:eastAsia="en-US"/>
                              </w:rPr>
                            </w:pPr>
                            <w:r w:rsidRPr="008370D9">
                              <w:rPr>
                                <w:rFonts w:ascii="Lucida Console" w:eastAsia="Times New Roman" w:hAnsi="Lucida Console" w:cs="Courier New"/>
                                <w:color w:val="000000"/>
                                <w:sz w:val="20"/>
                                <w:szCs w:val="20"/>
                                <w:bdr w:val="none" w:sz="0" w:space="0" w:color="auto" w:frame="1"/>
                                <w:lang w:eastAsia="en-US"/>
                              </w:rPr>
                              <w:t>Residual standard error: 2.437 on 1076 degrees of freedom</w:t>
                            </w:r>
                          </w:p>
                          <w:p w14:paraId="4D0DF6F8" w14:textId="77777777" w:rsidR="008370D9" w:rsidRPr="008370D9" w:rsidRDefault="008370D9" w:rsidP="0083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15" w:lineRule="atLeast"/>
                              <w:rPr>
                                <w:rFonts w:ascii="Lucida Console" w:eastAsia="Times New Roman" w:hAnsi="Lucida Console" w:cs="Courier New"/>
                                <w:color w:val="000000"/>
                                <w:sz w:val="20"/>
                                <w:szCs w:val="20"/>
                                <w:bdr w:val="none" w:sz="0" w:space="0" w:color="auto" w:frame="1"/>
                                <w:lang w:eastAsia="en-US"/>
                              </w:rPr>
                            </w:pPr>
                            <w:r w:rsidRPr="008370D9">
                              <w:rPr>
                                <w:rFonts w:ascii="Lucida Console" w:eastAsia="Times New Roman" w:hAnsi="Lucida Console" w:cs="Courier New"/>
                                <w:color w:val="000000"/>
                                <w:sz w:val="20"/>
                                <w:szCs w:val="20"/>
                                <w:bdr w:val="none" w:sz="0" w:space="0" w:color="auto" w:frame="1"/>
                                <w:lang w:eastAsia="en-US"/>
                              </w:rPr>
                              <w:t>Multiple R-squared:  0.2513,</w:t>
                            </w:r>
                            <w:r w:rsidRPr="008370D9">
                              <w:rPr>
                                <w:rFonts w:ascii="Lucida Console" w:eastAsia="Times New Roman" w:hAnsi="Lucida Console" w:cs="Courier New"/>
                                <w:color w:val="000000"/>
                                <w:sz w:val="20"/>
                                <w:szCs w:val="20"/>
                                <w:bdr w:val="none" w:sz="0" w:space="0" w:color="auto" w:frame="1"/>
                                <w:lang w:eastAsia="en-US"/>
                              </w:rPr>
                              <w:tab/>
                              <w:t xml:space="preserve">Adjusted R-squared:  0.2506 </w:t>
                            </w:r>
                          </w:p>
                          <w:p w14:paraId="2BC865FC" w14:textId="77777777" w:rsidR="008370D9" w:rsidRPr="008370D9" w:rsidRDefault="008370D9" w:rsidP="0083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15" w:lineRule="atLeast"/>
                              <w:rPr>
                                <w:rFonts w:ascii="Lucida Console" w:eastAsia="Times New Roman" w:hAnsi="Lucida Console" w:cs="Courier New"/>
                                <w:color w:val="000000"/>
                                <w:sz w:val="20"/>
                                <w:szCs w:val="20"/>
                                <w:lang w:eastAsia="en-US"/>
                              </w:rPr>
                            </w:pPr>
                            <w:r w:rsidRPr="008370D9">
                              <w:rPr>
                                <w:rFonts w:ascii="Lucida Console" w:eastAsia="Times New Roman" w:hAnsi="Lucida Console" w:cs="Courier New"/>
                                <w:color w:val="000000"/>
                                <w:sz w:val="20"/>
                                <w:szCs w:val="20"/>
                                <w:bdr w:val="none" w:sz="0" w:space="0" w:color="auto" w:frame="1"/>
                                <w:lang w:eastAsia="en-US"/>
                              </w:rPr>
                              <w:t xml:space="preserve">F-statistic: 361.2 on 1 and 1076 </w:t>
                            </w:r>
                            <w:proofErr w:type="gramStart"/>
                            <w:r w:rsidRPr="008370D9">
                              <w:rPr>
                                <w:rFonts w:ascii="Lucida Console" w:eastAsia="Times New Roman" w:hAnsi="Lucida Console" w:cs="Courier New"/>
                                <w:color w:val="000000"/>
                                <w:sz w:val="20"/>
                                <w:szCs w:val="20"/>
                                <w:bdr w:val="none" w:sz="0" w:space="0" w:color="auto" w:frame="1"/>
                                <w:lang w:eastAsia="en-US"/>
                              </w:rPr>
                              <w:t>DF,  p</w:t>
                            </w:r>
                            <w:proofErr w:type="gramEnd"/>
                            <w:r w:rsidRPr="008370D9">
                              <w:rPr>
                                <w:rFonts w:ascii="Lucida Console" w:eastAsia="Times New Roman" w:hAnsi="Lucida Console" w:cs="Courier New"/>
                                <w:color w:val="000000"/>
                                <w:sz w:val="20"/>
                                <w:szCs w:val="20"/>
                                <w:bdr w:val="none" w:sz="0" w:space="0" w:color="auto" w:frame="1"/>
                                <w:lang w:eastAsia="en-US"/>
                              </w:rPr>
                              <w:t>-value: &lt; 2.2e-16</w:t>
                            </w:r>
                          </w:p>
                          <w:p w14:paraId="504D82D9" w14:textId="7A780077" w:rsidR="005A71E9" w:rsidRPr="00F05B87" w:rsidRDefault="005A71E9" w:rsidP="005A7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center"/>
                              <w:rPr>
                                <w:rFonts w:ascii="Lucida Console" w:eastAsia="Times New Roman" w:hAnsi="Lucida Console" w:cs="Courier New"/>
                                <w:color w:val="000000"/>
                                <w:sz w:val="20"/>
                                <w:szCs w:val="20"/>
                                <w:lang w:eastAsia="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663347F" id="_x0000_t202" coordsize="21600,21600" o:spt="202" path="m,l,21600r21600,l21600,xe">
                <v:stroke joinstyle="miter"/>
                <v:path gradientshapeok="t" o:connecttype="rect"/>
              </v:shapetype>
              <v:shape id="Text Box 5" o:spid="_x0000_s1026" type="#_x0000_t202" style="width:425.35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9u/rQIAAKQFAAAOAAAAZHJzL2Uyb0RvYy54bWysVEtv2zAMvg/YfxB0T22ndh9GncJNkWFA&#10;0RZrh54VWWqM2aImKYmzYv99lGynWbdLh11sivxEkR8fF5dd25CNMLYGVdDkKKZEKA5VrZ4L+vVx&#10;MTmjxDqmKtaAEgXdCUsvZx8/XGx1LqawgqYShqATZfOtLujKOZ1HkeUr0TJ7BFooNEowLXN4NM9R&#10;ZdgWvbdNNI3jk2gLptIGuLAWtde9kc6CfykFd3dSWuFIU1CMzYWvCd+l/0azC5Y/G6ZXNR/CYP8Q&#10;RctqhY/uXV0zx8ja1H+4amtuwIJ0RxzaCKSsuQg5YDZJ/CabhxXTIuSC5Fi9p8n+P7f8dnNvSF0V&#10;NKNEsRZL9Cg6R66gI5lnZ6ttjqAHjTDXoRqrPOotKn3SnTSt/2M6BO3I827PrXfGUZmlcXJ6fEwJ&#10;R9s0S9KTOLAfvV7XxrpPAlrihYIaLF7glG1urMNQEDpC/GsKFnXThAI26jcFAnuNCB3Q32Y5hoKi&#10;R/qgQnVe5tnptDzNzicnZZZM0iQ+m5RlPJ1cL8q4jNPF/Dy9+unzRZ/j/chz0uceJLdrhPfaqC9C&#10;IpeBAq8IXSzmjSEbhv3HOBfKBfZChIj2KIlZvOfigA95hPzec7lnZHwZlNtfbmsFJvD9Juzq2xiy&#10;7PFIxkHeXnTdsht6ZQnVDlvFQD9qVvNFjeW8YdbdM4Ozhd2B+8Ld4Uc2sC0oDBIlKzA//qb3eGx5&#10;tFKyxVktqP2+ZkZQ0nxWOAznSZr64Q6HFCuKB3NoWR5a1LqdA5Yjwc2keRA93jWjKA20T7hWSv8q&#10;mpji+HZB3SjOXb9BcC1xUZYBhOOsmbtRD5p71746vlkfuydm9NDRDjvoFsapZvmbxu6x/qaCcu1A&#10;1qHrPcE9qwPxuApCPw5ry++aw3NAvS7X2S8AAAD//wMAUEsDBBQABgAIAAAAIQA9hoU12wAAAAUB&#10;AAAPAAAAZHJzL2Rvd25yZXYueG1sTI/NTsMwEITvSLyDtUjcqM1PSxuyqRCIaxEtIHHbxtskIl5H&#10;sduEt8f0Qi8rjWY0822+HF2rDtyHxgvC9cSAYim9baRCeN+8XM1BhUhiqfXCCD8cYFmcn+WUWT/I&#10;Gx/WsVKpREJGCHWMXaZ1KGt2FCa+Y0nezveOYpJ9pW1PQyp3rb4xZqYdNZIWaur4qebye713CB+r&#10;3dfnnXmtnt20G/xotLiFRry8GB8fQEUe438Y/vATOhSJaev3YoNqEdIj8XiTN5+ae1BbhNvFzIAu&#10;cn1KX/wCAAD//wMAUEsBAi0AFAAGAAgAAAAhALaDOJL+AAAA4QEAABMAAAAAAAAAAAAAAAAAAAAA&#10;AFtDb250ZW50X1R5cGVzXS54bWxQSwECLQAUAAYACAAAACEAOP0h/9YAAACUAQAACwAAAAAAAAAA&#10;AAAAAAAvAQAAX3JlbHMvLnJlbHNQSwECLQAUAAYACAAAACEAcZfbv60CAACkBQAADgAAAAAAAAAA&#10;AAAAAAAuAgAAZHJzL2Uyb0RvYy54bWxQSwECLQAUAAYACAAAACEAPYaFNdsAAAAFAQAADwAAAAAA&#10;AAAAAAAAAAAHBQAAZHJzL2Rvd25yZXYueG1sUEsFBgAAAAAEAAQA8wAAAA8GAAAAAA==&#10;" filled="f" stroked="f">
                <v:textbox>
                  <w:txbxContent>
                    <w:p w14:paraId="68B6C16D" w14:textId="77777777" w:rsidR="008370D9" w:rsidRPr="008370D9" w:rsidRDefault="008370D9" w:rsidP="0083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15" w:lineRule="atLeast"/>
                        <w:rPr>
                          <w:rFonts w:ascii="Lucida Console" w:eastAsia="Times New Roman" w:hAnsi="Lucida Console" w:cs="Courier New"/>
                          <w:color w:val="000000"/>
                          <w:sz w:val="20"/>
                          <w:szCs w:val="20"/>
                          <w:bdr w:val="none" w:sz="0" w:space="0" w:color="auto" w:frame="1"/>
                          <w:lang w:eastAsia="en-US"/>
                        </w:rPr>
                      </w:pPr>
                      <w:r w:rsidRPr="008370D9">
                        <w:rPr>
                          <w:rFonts w:ascii="Lucida Console" w:eastAsia="Times New Roman" w:hAnsi="Lucida Console" w:cs="Courier New"/>
                          <w:color w:val="000000"/>
                          <w:sz w:val="20"/>
                          <w:szCs w:val="20"/>
                          <w:bdr w:val="none" w:sz="0" w:space="0" w:color="auto" w:frame="1"/>
                          <w:lang w:eastAsia="en-US"/>
                        </w:rPr>
                        <w:t>Call:</w:t>
                      </w:r>
                    </w:p>
                    <w:p w14:paraId="46275787" w14:textId="77777777" w:rsidR="008370D9" w:rsidRPr="008370D9" w:rsidRDefault="008370D9" w:rsidP="0083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15" w:lineRule="atLeast"/>
                        <w:rPr>
                          <w:rFonts w:ascii="Lucida Console" w:eastAsia="Times New Roman" w:hAnsi="Lucida Console" w:cs="Courier New"/>
                          <w:color w:val="000000"/>
                          <w:sz w:val="20"/>
                          <w:szCs w:val="20"/>
                          <w:bdr w:val="none" w:sz="0" w:space="0" w:color="auto" w:frame="1"/>
                          <w:lang w:eastAsia="en-US"/>
                        </w:rPr>
                      </w:pPr>
                      <w:r w:rsidRPr="008370D9">
                        <w:rPr>
                          <w:rFonts w:ascii="Lucida Console" w:eastAsia="Times New Roman" w:hAnsi="Lucida Console" w:cs="Courier New"/>
                          <w:color w:val="000000"/>
                          <w:sz w:val="20"/>
                          <w:szCs w:val="20"/>
                          <w:bdr w:val="none" w:sz="0" w:space="0" w:color="auto" w:frame="1"/>
                          <w:lang w:eastAsia="en-US"/>
                        </w:rPr>
                        <w:t>lm(formula = sheight ~ fheight, data = father.son)</w:t>
                      </w:r>
                    </w:p>
                    <w:p w14:paraId="6E55A337" w14:textId="77777777" w:rsidR="008370D9" w:rsidRPr="008370D9" w:rsidRDefault="008370D9" w:rsidP="0083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15" w:lineRule="atLeast"/>
                        <w:rPr>
                          <w:rFonts w:ascii="Lucida Console" w:eastAsia="Times New Roman" w:hAnsi="Lucida Console" w:cs="Courier New"/>
                          <w:color w:val="000000"/>
                          <w:sz w:val="20"/>
                          <w:szCs w:val="20"/>
                          <w:bdr w:val="none" w:sz="0" w:space="0" w:color="auto" w:frame="1"/>
                          <w:lang w:eastAsia="en-US"/>
                        </w:rPr>
                      </w:pPr>
                    </w:p>
                    <w:p w14:paraId="666378A1" w14:textId="77777777" w:rsidR="008370D9" w:rsidRPr="008370D9" w:rsidRDefault="008370D9" w:rsidP="0083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15" w:lineRule="atLeast"/>
                        <w:rPr>
                          <w:rFonts w:ascii="Lucida Console" w:eastAsia="Times New Roman" w:hAnsi="Lucida Console" w:cs="Courier New"/>
                          <w:color w:val="000000"/>
                          <w:sz w:val="20"/>
                          <w:szCs w:val="20"/>
                          <w:bdr w:val="none" w:sz="0" w:space="0" w:color="auto" w:frame="1"/>
                          <w:lang w:eastAsia="en-US"/>
                        </w:rPr>
                      </w:pPr>
                      <w:r w:rsidRPr="008370D9">
                        <w:rPr>
                          <w:rFonts w:ascii="Lucida Console" w:eastAsia="Times New Roman" w:hAnsi="Lucida Console" w:cs="Courier New"/>
                          <w:color w:val="000000"/>
                          <w:sz w:val="20"/>
                          <w:szCs w:val="20"/>
                          <w:bdr w:val="none" w:sz="0" w:space="0" w:color="auto" w:frame="1"/>
                          <w:lang w:eastAsia="en-US"/>
                        </w:rPr>
                        <w:t>Residuals:</w:t>
                      </w:r>
                    </w:p>
                    <w:p w14:paraId="111797E0" w14:textId="77777777" w:rsidR="008370D9" w:rsidRPr="008370D9" w:rsidRDefault="008370D9" w:rsidP="0083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15" w:lineRule="atLeast"/>
                        <w:rPr>
                          <w:rFonts w:ascii="Lucida Console" w:eastAsia="Times New Roman" w:hAnsi="Lucida Console" w:cs="Courier New"/>
                          <w:color w:val="000000"/>
                          <w:sz w:val="20"/>
                          <w:szCs w:val="20"/>
                          <w:bdr w:val="none" w:sz="0" w:space="0" w:color="auto" w:frame="1"/>
                          <w:lang w:eastAsia="en-US"/>
                        </w:rPr>
                      </w:pPr>
                      <w:r w:rsidRPr="008370D9">
                        <w:rPr>
                          <w:rFonts w:ascii="Lucida Console" w:eastAsia="Times New Roman" w:hAnsi="Lucida Console" w:cs="Courier New"/>
                          <w:color w:val="000000"/>
                          <w:sz w:val="20"/>
                          <w:szCs w:val="20"/>
                          <w:bdr w:val="none" w:sz="0" w:space="0" w:color="auto" w:frame="1"/>
                          <w:lang w:eastAsia="en-US"/>
                        </w:rPr>
                        <w:t xml:space="preserve">    Min      1Q  Median      3Q     Max </w:t>
                      </w:r>
                    </w:p>
                    <w:p w14:paraId="512A289E" w14:textId="77777777" w:rsidR="008370D9" w:rsidRPr="008370D9" w:rsidRDefault="008370D9" w:rsidP="0083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15" w:lineRule="atLeast"/>
                        <w:rPr>
                          <w:rFonts w:ascii="Lucida Console" w:eastAsia="Times New Roman" w:hAnsi="Lucida Console" w:cs="Courier New"/>
                          <w:color w:val="000000"/>
                          <w:sz w:val="20"/>
                          <w:szCs w:val="20"/>
                          <w:bdr w:val="none" w:sz="0" w:space="0" w:color="auto" w:frame="1"/>
                          <w:lang w:eastAsia="en-US"/>
                        </w:rPr>
                      </w:pPr>
                      <w:r w:rsidRPr="008370D9">
                        <w:rPr>
                          <w:rFonts w:ascii="Lucida Console" w:eastAsia="Times New Roman" w:hAnsi="Lucida Console" w:cs="Courier New"/>
                          <w:color w:val="000000"/>
                          <w:sz w:val="20"/>
                          <w:szCs w:val="20"/>
                          <w:bdr w:val="none" w:sz="0" w:space="0" w:color="auto" w:frame="1"/>
                          <w:lang w:eastAsia="en-US"/>
                        </w:rPr>
                        <w:t xml:space="preserve">-8.8772 -1.5144 -0.0079  1.6285  8.9685 </w:t>
                      </w:r>
                    </w:p>
                    <w:p w14:paraId="596510BC" w14:textId="77777777" w:rsidR="008370D9" w:rsidRPr="008370D9" w:rsidRDefault="008370D9" w:rsidP="0083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15" w:lineRule="atLeast"/>
                        <w:rPr>
                          <w:rFonts w:ascii="Lucida Console" w:eastAsia="Times New Roman" w:hAnsi="Lucida Console" w:cs="Courier New"/>
                          <w:color w:val="000000"/>
                          <w:sz w:val="20"/>
                          <w:szCs w:val="20"/>
                          <w:bdr w:val="none" w:sz="0" w:space="0" w:color="auto" w:frame="1"/>
                          <w:lang w:eastAsia="en-US"/>
                        </w:rPr>
                      </w:pPr>
                    </w:p>
                    <w:p w14:paraId="153FE640" w14:textId="77777777" w:rsidR="008370D9" w:rsidRPr="008370D9" w:rsidRDefault="008370D9" w:rsidP="0083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15" w:lineRule="atLeast"/>
                        <w:rPr>
                          <w:rFonts w:ascii="Lucida Console" w:eastAsia="Times New Roman" w:hAnsi="Lucida Console" w:cs="Courier New"/>
                          <w:color w:val="000000"/>
                          <w:sz w:val="20"/>
                          <w:szCs w:val="20"/>
                          <w:bdr w:val="none" w:sz="0" w:space="0" w:color="auto" w:frame="1"/>
                          <w:lang w:eastAsia="en-US"/>
                        </w:rPr>
                      </w:pPr>
                      <w:r w:rsidRPr="008370D9">
                        <w:rPr>
                          <w:rFonts w:ascii="Lucida Console" w:eastAsia="Times New Roman" w:hAnsi="Lucida Console" w:cs="Courier New"/>
                          <w:color w:val="000000"/>
                          <w:sz w:val="20"/>
                          <w:szCs w:val="20"/>
                          <w:bdr w:val="none" w:sz="0" w:space="0" w:color="auto" w:frame="1"/>
                          <w:lang w:eastAsia="en-US"/>
                        </w:rPr>
                        <w:t>Coefficients:</w:t>
                      </w:r>
                    </w:p>
                    <w:p w14:paraId="4F70D295" w14:textId="77777777" w:rsidR="008370D9" w:rsidRPr="008370D9" w:rsidRDefault="008370D9" w:rsidP="0083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15" w:lineRule="atLeast"/>
                        <w:rPr>
                          <w:rFonts w:ascii="Lucida Console" w:eastAsia="Times New Roman" w:hAnsi="Lucida Console" w:cs="Courier New"/>
                          <w:color w:val="000000"/>
                          <w:sz w:val="20"/>
                          <w:szCs w:val="20"/>
                          <w:bdr w:val="none" w:sz="0" w:space="0" w:color="auto" w:frame="1"/>
                          <w:lang w:eastAsia="en-US"/>
                        </w:rPr>
                      </w:pPr>
                      <w:r w:rsidRPr="008370D9">
                        <w:rPr>
                          <w:rFonts w:ascii="Lucida Console" w:eastAsia="Times New Roman" w:hAnsi="Lucida Console" w:cs="Courier New"/>
                          <w:color w:val="000000"/>
                          <w:sz w:val="20"/>
                          <w:szCs w:val="20"/>
                          <w:bdr w:val="none" w:sz="0" w:space="0" w:color="auto" w:frame="1"/>
                          <w:lang w:eastAsia="en-US"/>
                        </w:rPr>
                        <w:t xml:space="preserve">            Estimate Std. Error t value Pr(&gt;|t|)    </w:t>
                      </w:r>
                    </w:p>
                    <w:p w14:paraId="364B73D9" w14:textId="77777777" w:rsidR="008370D9" w:rsidRPr="008370D9" w:rsidRDefault="008370D9" w:rsidP="0083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15" w:lineRule="atLeast"/>
                        <w:rPr>
                          <w:rFonts w:ascii="Lucida Console" w:eastAsia="Times New Roman" w:hAnsi="Lucida Console" w:cs="Courier New"/>
                          <w:color w:val="000000"/>
                          <w:sz w:val="20"/>
                          <w:szCs w:val="20"/>
                          <w:bdr w:val="none" w:sz="0" w:space="0" w:color="auto" w:frame="1"/>
                          <w:lang w:eastAsia="en-US"/>
                        </w:rPr>
                      </w:pPr>
                      <w:r w:rsidRPr="008370D9">
                        <w:rPr>
                          <w:rFonts w:ascii="Lucida Console" w:eastAsia="Times New Roman" w:hAnsi="Lucida Console" w:cs="Courier New"/>
                          <w:color w:val="000000"/>
                          <w:sz w:val="20"/>
                          <w:szCs w:val="20"/>
                          <w:bdr w:val="none" w:sz="0" w:space="0" w:color="auto" w:frame="1"/>
                          <w:lang w:eastAsia="en-US"/>
                        </w:rPr>
                        <w:t>(Intercept) 33.88660    1.83235   18.49   &lt;2e-16 ***</w:t>
                      </w:r>
                    </w:p>
                    <w:p w14:paraId="07A81DE2" w14:textId="77777777" w:rsidR="008370D9" w:rsidRPr="008370D9" w:rsidRDefault="008370D9" w:rsidP="0083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15" w:lineRule="atLeast"/>
                        <w:rPr>
                          <w:rFonts w:ascii="Lucida Console" w:eastAsia="Times New Roman" w:hAnsi="Lucida Console" w:cs="Courier New"/>
                          <w:color w:val="000000"/>
                          <w:sz w:val="20"/>
                          <w:szCs w:val="20"/>
                          <w:bdr w:val="none" w:sz="0" w:space="0" w:color="auto" w:frame="1"/>
                          <w:lang w:eastAsia="en-US"/>
                        </w:rPr>
                      </w:pPr>
                      <w:r w:rsidRPr="008370D9">
                        <w:rPr>
                          <w:rFonts w:ascii="Lucida Console" w:eastAsia="Times New Roman" w:hAnsi="Lucida Console" w:cs="Courier New"/>
                          <w:color w:val="000000"/>
                          <w:sz w:val="20"/>
                          <w:szCs w:val="20"/>
                          <w:bdr w:val="none" w:sz="0" w:space="0" w:color="auto" w:frame="1"/>
                          <w:lang w:eastAsia="en-US"/>
                        </w:rPr>
                        <w:t>fheight      0.51409    0.02705   19.01   &lt;2e-16 ***</w:t>
                      </w:r>
                    </w:p>
                    <w:p w14:paraId="578F169B" w14:textId="77777777" w:rsidR="008370D9" w:rsidRPr="008370D9" w:rsidRDefault="008370D9" w:rsidP="0083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15" w:lineRule="atLeast"/>
                        <w:rPr>
                          <w:rFonts w:ascii="Lucida Console" w:eastAsia="Times New Roman" w:hAnsi="Lucida Console" w:cs="Courier New"/>
                          <w:color w:val="000000"/>
                          <w:sz w:val="20"/>
                          <w:szCs w:val="20"/>
                          <w:bdr w:val="none" w:sz="0" w:space="0" w:color="auto" w:frame="1"/>
                          <w:lang w:eastAsia="en-US"/>
                        </w:rPr>
                      </w:pPr>
                      <w:r w:rsidRPr="008370D9">
                        <w:rPr>
                          <w:rFonts w:ascii="Lucida Console" w:eastAsia="Times New Roman" w:hAnsi="Lucida Console" w:cs="Courier New"/>
                          <w:color w:val="000000"/>
                          <w:sz w:val="20"/>
                          <w:szCs w:val="20"/>
                          <w:bdr w:val="none" w:sz="0" w:space="0" w:color="auto" w:frame="1"/>
                          <w:lang w:eastAsia="en-US"/>
                        </w:rPr>
                        <w:t>---</w:t>
                      </w:r>
                    </w:p>
                    <w:p w14:paraId="2763184B" w14:textId="77777777" w:rsidR="008370D9" w:rsidRPr="008370D9" w:rsidRDefault="008370D9" w:rsidP="0083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15" w:lineRule="atLeast"/>
                        <w:rPr>
                          <w:rFonts w:ascii="Lucida Console" w:eastAsia="Times New Roman" w:hAnsi="Lucida Console" w:cs="Courier New"/>
                          <w:color w:val="000000"/>
                          <w:sz w:val="20"/>
                          <w:szCs w:val="20"/>
                          <w:bdr w:val="none" w:sz="0" w:space="0" w:color="auto" w:frame="1"/>
                          <w:lang w:eastAsia="en-US"/>
                        </w:rPr>
                      </w:pPr>
                      <w:r w:rsidRPr="008370D9">
                        <w:rPr>
                          <w:rFonts w:ascii="Lucida Console" w:eastAsia="Times New Roman" w:hAnsi="Lucida Console" w:cs="Courier New"/>
                          <w:color w:val="000000"/>
                          <w:sz w:val="20"/>
                          <w:szCs w:val="20"/>
                          <w:bdr w:val="none" w:sz="0" w:space="0" w:color="auto" w:frame="1"/>
                          <w:lang w:eastAsia="en-US"/>
                        </w:rPr>
                        <w:t>Signif. codes:  0 ‘***’ 0.001 ‘**’ 0.01 ‘*’ 0.05 ‘.’ 0.1 ‘ ’ 1</w:t>
                      </w:r>
                    </w:p>
                    <w:p w14:paraId="1FA7C2E0" w14:textId="77777777" w:rsidR="008370D9" w:rsidRPr="008370D9" w:rsidRDefault="008370D9" w:rsidP="0083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15" w:lineRule="atLeast"/>
                        <w:rPr>
                          <w:rFonts w:ascii="Lucida Console" w:eastAsia="Times New Roman" w:hAnsi="Lucida Console" w:cs="Courier New"/>
                          <w:color w:val="000000"/>
                          <w:sz w:val="20"/>
                          <w:szCs w:val="20"/>
                          <w:bdr w:val="none" w:sz="0" w:space="0" w:color="auto" w:frame="1"/>
                          <w:lang w:eastAsia="en-US"/>
                        </w:rPr>
                      </w:pPr>
                    </w:p>
                    <w:p w14:paraId="01EBC5C0" w14:textId="77777777" w:rsidR="008370D9" w:rsidRPr="008370D9" w:rsidRDefault="008370D9" w:rsidP="0083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15" w:lineRule="atLeast"/>
                        <w:rPr>
                          <w:rFonts w:ascii="Lucida Console" w:eastAsia="Times New Roman" w:hAnsi="Lucida Console" w:cs="Courier New"/>
                          <w:color w:val="000000"/>
                          <w:sz w:val="20"/>
                          <w:szCs w:val="20"/>
                          <w:bdr w:val="none" w:sz="0" w:space="0" w:color="auto" w:frame="1"/>
                          <w:lang w:eastAsia="en-US"/>
                        </w:rPr>
                      </w:pPr>
                      <w:r w:rsidRPr="008370D9">
                        <w:rPr>
                          <w:rFonts w:ascii="Lucida Console" w:eastAsia="Times New Roman" w:hAnsi="Lucida Console" w:cs="Courier New"/>
                          <w:color w:val="000000"/>
                          <w:sz w:val="20"/>
                          <w:szCs w:val="20"/>
                          <w:bdr w:val="none" w:sz="0" w:space="0" w:color="auto" w:frame="1"/>
                          <w:lang w:eastAsia="en-US"/>
                        </w:rPr>
                        <w:t>Residual standard error: 2.437 on 1076 degrees of freedom</w:t>
                      </w:r>
                    </w:p>
                    <w:p w14:paraId="4D0DF6F8" w14:textId="77777777" w:rsidR="008370D9" w:rsidRPr="008370D9" w:rsidRDefault="008370D9" w:rsidP="0083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15" w:lineRule="atLeast"/>
                        <w:rPr>
                          <w:rFonts w:ascii="Lucida Console" w:eastAsia="Times New Roman" w:hAnsi="Lucida Console" w:cs="Courier New"/>
                          <w:color w:val="000000"/>
                          <w:sz w:val="20"/>
                          <w:szCs w:val="20"/>
                          <w:bdr w:val="none" w:sz="0" w:space="0" w:color="auto" w:frame="1"/>
                          <w:lang w:eastAsia="en-US"/>
                        </w:rPr>
                      </w:pPr>
                      <w:r w:rsidRPr="008370D9">
                        <w:rPr>
                          <w:rFonts w:ascii="Lucida Console" w:eastAsia="Times New Roman" w:hAnsi="Lucida Console" w:cs="Courier New"/>
                          <w:color w:val="000000"/>
                          <w:sz w:val="20"/>
                          <w:szCs w:val="20"/>
                          <w:bdr w:val="none" w:sz="0" w:space="0" w:color="auto" w:frame="1"/>
                          <w:lang w:eastAsia="en-US"/>
                        </w:rPr>
                        <w:t>Multiple R-squared:  0.2513,</w:t>
                      </w:r>
                      <w:r w:rsidRPr="008370D9">
                        <w:rPr>
                          <w:rFonts w:ascii="Lucida Console" w:eastAsia="Times New Roman" w:hAnsi="Lucida Console" w:cs="Courier New"/>
                          <w:color w:val="000000"/>
                          <w:sz w:val="20"/>
                          <w:szCs w:val="20"/>
                          <w:bdr w:val="none" w:sz="0" w:space="0" w:color="auto" w:frame="1"/>
                          <w:lang w:eastAsia="en-US"/>
                        </w:rPr>
                        <w:tab/>
                        <w:t xml:space="preserve">Adjusted R-squared:  0.2506 </w:t>
                      </w:r>
                    </w:p>
                    <w:p w14:paraId="2BC865FC" w14:textId="77777777" w:rsidR="008370D9" w:rsidRPr="008370D9" w:rsidRDefault="008370D9" w:rsidP="008370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15" w:lineRule="atLeast"/>
                        <w:rPr>
                          <w:rFonts w:ascii="Lucida Console" w:eastAsia="Times New Roman" w:hAnsi="Lucida Console" w:cs="Courier New"/>
                          <w:color w:val="000000"/>
                          <w:sz w:val="20"/>
                          <w:szCs w:val="20"/>
                          <w:lang w:eastAsia="en-US"/>
                        </w:rPr>
                      </w:pPr>
                      <w:r w:rsidRPr="008370D9">
                        <w:rPr>
                          <w:rFonts w:ascii="Lucida Console" w:eastAsia="Times New Roman" w:hAnsi="Lucida Console" w:cs="Courier New"/>
                          <w:color w:val="000000"/>
                          <w:sz w:val="20"/>
                          <w:szCs w:val="20"/>
                          <w:bdr w:val="none" w:sz="0" w:space="0" w:color="auto" w:frame="1"/>
                          <w:lang w:eastAsia="en-US"/>
                        </w:rPr>
                        <w:t>F-statistic: 361.2 on 1 and 1076 DF,  p-value: &lt; 2.2e-16</w:t>
                      </w:r>
                    </w:p>
                    <w:p w14:paraId="504D82D9" w14:textId="7A780077" w:rsidR="005A71E9" w:rsidRPr="00F05B87" w:rsidRDefault="005A71E9" w:rsidP="005A7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00" w:lineRule="atLeast"/>
                        <w:jc w:val="center"/>
                        <w:rPr>
                          <w:rFonts w:ascii="Lucida Console" w:eastAsia="Times New Roman" w:hAnsi="Lucida Console" w:cs="Courier New"/>
                          <w:color w:val="000000"/>
                          <w:sz w:val="20"/>
                          <w:szCs w:val="20"/>
                          <w:lang w:eastAsia="en-US"/>
                        </w:rPr>
                      </w:pPr>
                    </w:p>
                  </w:txbxContent>
                </v:textbox>
                <w10:anchorlock/>
              </v:shape>
            </w:pict>
          </mc:Fallback>
        </mc:AlternateContent>
      </w:r>
    </w:p>
    <w:p w14:paraId="0539240E" w14:textId="77777777" w:rsidR="005A71E9" w:rsidRDefault="005A71E9" w:rsidP="005A71E9"/>
    <w:p w14:paraId="7C28F2EA" w14:textId="006CB5E6" w:rsidR="005A71E9" w:rsidRDefault="00555D84" w:rsidP="009E6FAE">
      <w:r>
        <w:t>7</w:t>
      </w:r>
      <w:r w:rsidR="009E6FAE">
        <w:t xml:space="preserve"> A) </w:t>
      </w:r>
      <w:r w:rsidR="005A71E9">
        <w:t xml:space="preserve">What is the interpretation of </w:t>
      </w:r>
      <w:r w:rsidR="005408C5">
        <w:t xml:space="preserve">coefficient for </w:t>
      </w:r>
      <w:proofErr w:type="spellStart"/>
      <w:r w:rsidR="005408C5" w:rsidRPr="009E6FAE">
        <w:rPr>
          <w:b/>
        </w:rPr>
        <w:t>fheight</w:t>
      </w:r>
      <w:proofErr w:type="spellEnd"/>
      <w:r w:rsidR="005A71E9">
        <w:t>?</w:t>
      </w:r>
    </w:p>
    <w:p w14:paraId="49FC064D" w14:textId="41400EC0" w:rsidR="005A71E9" w:rsidRDefault="009E6FAE" w:rsidP="005A71E9">
      <w:pPr>
        <w:pStyle w:val="ListParagraph"/>
      </w:pPr>
      <w:r>
        <w:t xml:space="preserve">A) a 1 unit increase in father’s height is associated with a 33.88660 unit increase in </w:t>
      </w:r>
      <w:r w:rsidR="00CF29A7">
        <w:t>son’s height</w:t>
      </w:r>
    </w:p>
    <w:p w14:paraId="5182ADCC" w14:textId="3E863227" w:rsidR="00CF29A7" w:rsidRDefault="00CF29A7" w:rsidP="005A71E9">
      <w:pPr>
        <w:pStyle w:val="ListParagraph"/>
      </w:pPr>
      <w:r>
        <w:t>B) a 1 unit increase in father’s height is associated with a 0.51409 unit decrease in son’s height</w:t>
      </w:r>
    </w:p>
    <w:p w14:paraId="3D3ED57D" w14:textId="0F7EA171" w:rsidR="00CF29A7" w:rsidRDefault="00CF29A7" w:rsidP="005A71E9">
      <w:pPr>
        <w:pStyle w:val="ListParagraph"/>
      </w:pPr>
      <w:r>
        <w:t>C) a 1 unit increase in father’s height is associated with a 0.51409 unit increase in son’s height</w:t>
      </w:r>
    </w:p>
    <w:p w14:paraId="17D35D90" w14:textId="4023EA56" w:rsidR="005A71E9" w:rsidRDefault="00CF29A7" w:rsidP="00CF29A7">
      <w:pPr>
        <w:pStyle w:val="ListParagraph"/>
      </w:pPr>
      <w:r>
        <w:t>D) a 1 unit increase in father’s height has no significant impact on son’s height.</w:t>
      </w:r>
    </w:p>
    <w:p w14:paraId="3CE1B87D" w14:textId="4A9BAA6C" w:rsidR="00CF29A7" w:rsidRDefault="00CF29A7" w:rsidP="00CF29A7"/>
    <w:p w14:paraId="50E5D018" w14:textId="3566E8F7" w:rsidR="00CF29A7" w:rsidRDefault="006E3FC0" w:rsidP="00CF29A7">
      <w:r>
        <w:t>Answer:</w:t>
      </w:r>
      <w:r w:rsidR="00CF29A7">
        <w:t xml:space="preserve"> C</w:t>
      </w:r>
    </w:p>
    <w:p w14:paraId="5E9CAEFB" w14:textId="77777777" w:rsidR="00CF29A7" w:rsidRDefault="00CF29A7" w:rsidP="00CF29A7">
      <w:pPr>
        <w:pStyle w:val="ListParagraph"/>
      </w:pPr>
    </w:p>
    <w:p w14:paraId="22B91BCE" w14:textId="77777777" w:rsidR="005A71E9" w:rsidRDefault="005A71E9" w:rsidP="005A71E9">
      <w:pPr>
        <w:pStyle w:val="ListParagraph"/>
      </w:pPr>
    </w:p>
    <w:p w14:paraId="326C740B" w14:textId="658AFBC3" w:rsidR="005A71E9" w:rsidRDefault="00555D84" w:rsidP="00CF29A7">
      <w:r>
        <w:t>7</w:t>
      </w:r>
      <w:r w:rsidR="00CF29A7">
        <w:t xml:space="preserve"> </w:t>
      </w:r>
      <w:r w:rsidR="006E3FC0">
        <w:t>B) What</w:t>
      </w:r>
      <w:r w:rsidR="005A71E9">
        <w:t xml:space="preserve"> is the predicted value of son’s height for the average value of father’s height? </w:t>
      </w:r>
    </w:p>
    <w:p w14:paraId="05ACAB68" w14:textId="77777777" w:rsidR="005A71E9" w:rsidRDefault="005A71E9" w:rsidP="005A71E9"/>
    <w:p w14:paraId="4C386D5A" w14:textId="60247C57" w:rsidR="005A71E9" w:rsidRDefault="00CF29A7" w:rsidP="005A71E9">
      <w:r>
        <w:tab/>
        <w:t xml:space="preserve">A) </w:t>
      </w:r>
      <w:r w:rsidR="00D0253A" w:rsidRPr="00D0253A">
        <w:t>0.904169</w:t>
      </w:r>
    </w:p>
    <w:p w14:paraId="744DD6B1" w14:textId="32558FAA" w:rsidR="00CF29A7" w:rsidRDefault="00CF29A7" w:rsidP="005A71E9">
      <w:r>
        <w:tab/>
        <w:t>B)</w:t>
      </w:r>
      <w:r w:rsidR="00AD7CE6">
        <w:t xml:space="preserve"> </w:t>
      </w:r>
      <w:r w:rsidR="00AD7CE6" w:rsidRPr="00AD7CE6">
        <w:t>34.79117</w:t>
      </w:r>
    </w:p>
    <w:p w14:paraId="313944C0" w14:textId="2B4A62D8" w:rsidR="00CF29A7" w:rsidRDefault="00CF29A7" w:rsidP="005A71E9">
      <w:r>
        <w:tab/>
        <w:t>C)</w:t>
      </w:r>
      <w:r w:rsidR="008F05AE" w:rsidRPr="008F05AE">
        <w:rPr>
          <w:rFonts w:ascii="Times" w:hAnsi="Times" w:cs="Times"/>
          <w:color w:val="000000"/>
        </w:rPr>
        <w:t xml:space="preserve"> </w:t>
      </w:r>
      <w:r w:rsidR="008F05AE">
        <w:rPr>
          <w:rFonts w:ascii="Times" w:hAnsi="Times" w:cs="Times"/>
          <w:color w:val="000000"/>
        </w:rPr>
        <w:t>67.68710</w:t>
      </w:r>
    </w:p>
    <w:p w14:paraId="3D8C963A" w14:textId="5AC275A2" w:rsidR="00CF29A7" w:rsidRDefault="00CF29A7" w:rsidP="005A71E9">
      <w:r>
        <w:tab/>
        <w:t>D)</w:t>
      </w:r>
      <w:r w:rsidR="00776C56" w:rsidRPr="00776C56">
        <w:rPr>
          <w:rFonts w:ascii="Times" w:hAnsi="Times" w:cs="Times"/>
          <w:color w:val="000000"/>
        </w:rPr>
        <w:t xml:space="preserve"> </w:t>
      </w:r>
      <w:r w:rsidR="00776C56">
        <w:rPr>
          <w:rFonts w:ascii="Times" w:hAnsi="Times" w:cs="Times"/>
          <w:color w:val="000000"/>
        </w:rPr>
        <w:t>68.68407</w:t>
      </w:r>
    </w:p>
    <w:p w14:paraId="2BC7F4DB" w14:textId="77777777" w:rsidR="005A71E9" w:rsidRDefault="005A71E9" w:rsidP="005A71E9"/>
    <w:p w14:paraId="31094343" w14:textId="358A9E55" w:rsidR="005A71E9" w:rsidRDefault="007E1F18" w:rsidP="005A71E9">
      <w:r>
        <w:t>Answer: D</w:t>
      </w:r>
    </w:p>
    <w:p w14:paraId="0FE45AAE" w14:textId="0846D982" w:rsidR="005A71E9" w:rsidRDefault="005A71E9" w:rsidP="005A71E9">
      <w:proofErr w:type="spellStart"/>
      <w:r w:rsidRPr="00F05B87">
        <w:rPr>
          <w:rFonts w:ascii="Lucida Console" w:eastAsia="Times New Roman" w:hAnsi="Lucida Console" w:cs="Courier New"/>
          <w:color w:val="000000"/>
          <w:sz w:val="20"/>
          <w:szCs w:val="20"/>
          <w:bdr w:val="none" w:sz="0" w:space="0" w:color="auto" w:frame="1"/>
          <w:lang w:eastAsia="en-US"/>
        </w:rPr>
        <w:t>sheight</w:t>
      </w:r>
      <w:proofErr w:type="spellEnd"/>
      <w:r w:rsidRPr="00F05B87">
        <w:rPr>
          <w:rFonts w:ascii="Lucida Console" w:eastAsia="Times New Roman" w:hAnsi="Lucida Console" w:cs="Courier New"/>
          <w:color w:val="000000"/>
          <w:sz w:val="20"/>
          <w:szCs w:val="20"/>
          <w:bdr w:val="none" w:sz="0" w:space="0" w:color="auto" w:frame="1"/>
          <w:lang w:eastAsia="en-US"/>
        </w:rPr>
        <w:t xml:space="preserve"> </w:t>
      </w:r>
      <w:r>
        <w:rPr>
          <w:rFonts w:ascii="Lucida Console" w:eastAsia="Times New Roman" w:hAnsi="Lucida Console" w:cs="Courier New"/>
          <w:color w:val="000000"/>
          <w:sz w:val="20"/>
          <w:szCs w:val="20"/>
          <w:bdr w:val="none" w:sz="0" w:space="0" w:color="auto" w:frame="1"/>
          <w:lang w:eastAsia="en-US"/>
        </w:rPr>
        <w:t xml:space="preserve">= </w:t>
      </w:r>
      <w:r w:rsidRPr="00F05B87">
        <w:rPr>
          <w:rFonts w:ascii="Lucida Console" w:eastAsia="Times New Roman" w:hAnsi="Lucida Console" w:cs="Courier New"/>
          <w:color w:val="000000"/>
          <w:sz w:val="20"/>
          <w:szCs w:val="20"/>
          <w:bdr w:val="none" w:sz="0" w:space="0" w:color="auto" w:frame="1"/>
          <w:lang w:eastAsia="en-US"/>
        </w:rPr>
        <w:t>33.887</w:t>
      </w:r>
      <w:r>
        <w:rPr>
          <w:rFonts w:ascii="Lucida Console" w:eastAsia="Times New Roman" w:hAnsi="Lucida Console" w:cs="Courier New"/>
          <w:color w:val="000000"/>
          <w:sz w:val="20"/>
          <w:szCs w:val="20"/>
          <w:bdr w:val="none" w:sz="0" w:space="0" w:color="auto" w:frame="1"/>
          <w:lang w:eastAsia="en-US"/>
        </w:rPr>
        <w:t xml:space="preserve"> + </w:t>
      </w:r>
      <w:r w:rsidRPr="00F05B87">
        <w:rPr>
          <w:rFonts w:ascii="Lucida Console" w:eastAsia="Times New Roman" w:hAnsi="Lucida Console" w:cs="Courier New"/>
          <w:color w:val="000000"/>
          <w:sz w:val="20"/>
          <w:szCs w:val="20"/>
          <w:bdr w:val="none" w:sz="0" w:space="0" w:color="auto" w:frame="1"/>
          <w:lang w:eastAsia="en-US"/>
        </w:rPr>
        <w:t>0.514</w:t>
      </w:r>
      <w:r>
        <w:rPr>
          <w:rFonts w:ascii="Lucida Console" w:eastAsia="Times New Roman" w:hAnsi="Lucida Console" w:cs="Courier New"/>
          <w:color w:val="000000"/>
          <w:sz w:val="20"/>
          <w:szCs w:val="20"/>
          <w:bdr w:val="none" w:sz="0" w:space="0" w:color="auto" w:frame="1"/>
          <w:lang w:eastAsia="en-US"/>
        </w:rPr>
        <w:t xml:space="preserve"> * </w:t>
      </w:r>
      <w:r>
        <w:rPr>
          <w:rFonts w:ascii="Times" w:hAnsi="Times" w:cs="Times"/>
          <w:color w:val="000000"/>
        </w:rPr>
        <w:t>67.68710</w:t>
      </w:r>
      <w:r w:rsidR="005408C5">
        <w:t xml:space="preserve"> = </w:t>
      </w:r>
      <w:r>
        <w:rPr>
          <w:rFonts w:ascii="Times" w:hAnsi="Times" w:cs="Times"/>
          <w:color w:val="000000"/>
        </w:rPr>
        <w:t>68.68407</w:t>
      </w:r>
    </w:p>
    <w:p w14:paraId="32873511" w14:textId="7D998E70" w:rsidR="005A71E9" w:rsidRDefault="002B47D5" w:rsidP="005A71E9">
      <w:r>
        <w:t>This</w:t>
      </w:r>
      <w:bookmarkStart w:id="3" w:name="_GoBack"/>
      <w:bookmarkEnd w:id="3"/>
      <w:r>
        <w:t xml:space="preserve"> happens to be the average value of </w:t>
      </w:r>
      <w:proofErr w:type="spellStart"/>
      <w:r>
        <w:t>sheight</w:t>
      </w:r>
      <w:proofErr w:type="spellEnd"/>
      <w:r>
        <w:t>, which is a proof that regression line passes through the mean of X and Y variables!</w:t>
      </w:r>
    </w:p>
    <w:p w14:paraId="080B9F27" w14:textId="77777777" w:rsidR="005A71E9" w:rsidRDefault="005A71E9" w:rsidP="005A71E9"/>
    <w:p w14:paraId="7CA7429E" w14:textId="36E23E44" w:rsidR="00031300" w:rsidRPr="00D05576" w:rsidRDefault="00031300" w:rsidP="00031300">
      <w:pPr>
        <w:pStyle w:val="assignment"/>
        <w:spacing w:before="0" w:after="0"/>
        <w:jc w:val="left"/>
        <w:rPr>
          <w:rFonts w:ascii="Times New Roman" w:hAnsi="Times New Roman"/>
          <w:b/>
          <w:sz w:val="28"/>
          <w:szCs w:val="28"/>
          <w:u w:val="single"/>
        </w:rPr>
      </w:pPr>
      <w:r w:rsidRPr="00D05576">
        <w:rPr>
          <w:rFonts w:ascii="Times New Roman" w:hAnsi="Times New Roman"/>
          <w:b/>
          <w:sz w:val="28"/>
          <w:szCs w:val="28"/>
          <w:u w:val="single"/>
        </w:rPr>
        <w:t xml:space="preserve">Part </w:t>
      </w:r>
      <w:r>
        <w:rPr>
          <w:rFonts w:ascii="Times New Roman" w:hAnsi="Times New Roman"/>
          <w:b/>
          <w:sz w:val="28"/>
          <w:szCs w:val="28"/>
          <w:u w:val="single"/>
        </w:rPr>
        <w:t>II</w:t>
      </w:r>
    </w:p>
    <w:p w14:paraId="37B396F8" w14:textId="77777777" w:rsidR="00031300" w:rsidRDefault="00031300" w:rsidP="00031300">
      <w:pPr>
        <w:pStyle w:val="assignment"/>
        <w:spacing w:before="0" w:after="0"/>
        <w:jc w:val="left"/>
        <w:rPr>
          <w:rFonts w:ascii="Times New Roman" w:hAnsi="Times New Roman"/>
          <w:sz w:val="28"/>
          <w:szCs w:val="28"/>
        </w:rPr>
      </w:pPr>
    </w:p>
    <w:p w14:paraId="6AAEABA6" w14:textId="77777777" w:rsidR="00031300" w:rsidRPr="002372D2" w:rsidRDefault="00031300" w:rsidP="00031300">
      <w:pPr>
        <w:pStyle w:val="assignment"/>
        <w:jc w:val="left"/>
        <w:rPr>
          <w:rFonts w:ascii="Times New Roman" w:hAnsi="Times New Roman"/>
          <w:szCs w:val="28"/>
          <w:highlight w:val="yellow"/>
        </w:rPr>
      </w:pPr>
      <w:r w:rsidRPr="002372D2">
        <w:rPr>
          <w:rFonts w:ascii="Times New Roman" w:hAnsi="Times New Roman"/>
          <w:szCs w:val="28"/>
          <w:highlight w:val="yellow"/>
        </w:rPr>
        <w:t xml:space="preserve">- This covers </w:t>
      </w:r>
      <w:r w:rsidRPr="002372D2">
        <w:rPr>
          <w:rFonts w:ascii="Times New Roman" w:hAnsi="Times New Roman"/>
          <w:i/>
          <w:szCs w:val="28"/>
          <w:highlight w:val="yellow"/>
        </w:rPr>
        <w:t>application of R</w:t>
      </w:r>
      <w:r w:rsidRPr="002372D2">
        <w:rPr>
          <w:rFonts w:ascii="Times New Roman" w:hAnsi="Times New Roman"/>
          <w:szCs w:val="28"/>
          <w:highlight w:val="yellow"/>
        </w:rPr>
        <w:t xml:space="preserve"> for problem solving and </w:t>
      </w:r>
      <w:r w:rsidRPr="002372D2">
        <w:rPr>
          <w:rFonts w:ascii="Times New Roman" w:hAnsi="Times New Roman"/>
          <w:i/>
          <w:szCs w:val="28"/>
          <w:highlight w:val="yellow"/>
        </w:rPr>
        <w:t>conceptual</w:t>
      </w:r>
      <w:r w:rsidRPr="002372D2">
        <w:rPr>
          <w:rFonts w:ascii="Times New Roman" w:hAnsi="Times New Roman"/>
          <w:szCs w:val="28"/>
          <w:highlight w:val="yellow"/>
        </w:rPr>
        <w:t xml:space="preserve"> questions.</w:t>
      </w:r>
    </w:p>
    <w:p w14:paraId="49FBF82A" w14:textId="637EACA9" w:rsidR="00031300" w:rsidRPr="002372D2" w:rsidRDefault="00031300" w:rsidP="00031300">
      <w:pPr>
        <w:pStyle w:val="assignment"/>
        <w:jc w:val="left"/>
        <w:rPr>
          <w:rFonts w:ascii="Times New Roman" w:hAnsi="Times New Roman"/>
          <w:szCs w:val="28"/>
          <w:highlight w:val="yellow"/>
        </w:rPr>
      </w:pPr>
      <w:r w:rsidRPr="002372D2">
        <w:rPr>
          <w:rFonts w:ascii="Times New Roman" w:hAnsi="Times New Roman"/>
          <w:szCs w:val="28"/>
          <w:highlight w:val="yellow"/>
        </w:rPr>
        <w:t xml:space="preserve">- Questions could be multiple-choice </w:t>
      </w:r>
      <w:r w:rsidRPr="002372D2">
        <w:rPr>
          <w:rFonts w:ascii="Times New Roman" w:hAnsi="Times New Roman"/>
          <w:b/>
          <w:szCs w:val="28"/>
          <w:highlight w:val="yellow"/>
          <w:u w:val="single"/>
        </w:rPr>
        <w:t>or</w:t>
      </w:r>
      <w:r w:rsidRPr="002372D2">
        <w:rPr>
          <w:rFonts w:ascii="Times New Roman" w:hAnsi="Times New Roman"/>
          <w:szCs w:val="28"/>
          <w:highlight w:val="yellow"/>
        </w:rPr>
        <w:t xml:space="preserve"> open ended.</w:t>
      </w:r>
      <w:r w:rsidR="0003299E" w:rsidRPr="002372D2">
        <w:rPr>
          <w:rFonts w:ascii="Times New Roman" w:hAnsi="Times New Roman"/>
          <w:szCs w:val="28"/>
          <w:highlight w:val="yellow"/>
        </w:rPr>
        <w:t xml:space="preserve"> </w:t>
      </w:r>
      <w:r w:rsidR="006D36DF" w:rsidRPr="002372D2">
        <w:rPr>
          <w:rFonts w:ascii="Times New Roman" w:hAnsi="Times New Roman"/>
          <w:szCs w:val="28"/>
          <w:highlight w:val="yellow"/>
        </w:rPr>
        <w:t xml:space="preserve">We are providing sample questions only for the </w:t>
      </w:r>
      <w:r w:rsidR="00555D84" w:rsidRPr="002372D2">
        <w:rPr>
          <w:rFonts w:ascii="Times New Roman" w:hAnsi="Times New Roman"/>
          <w:szCs w:val="28"/>
          <w:highlight w:val="yellow"/>
        </w:rPr>
        <w:t>open-ended</w:t>
      </w:r>
      <w:r w:rsidR="006D36DF" w:rsidRPr="002372D2">
        <w:rPr>
          <w:rFonts w:ascii="Times New Roman" w:hAnsi="Times New Roman"/>
          <w:szCs w:val="28"/>
          <w:highlight w:val="yellow"/>
        </w:rPr>
        <w:t xml:space="preserve"> type. Multiple choice format will be very similar to part 1. The key difference is that in this part is open book and you </w:t>
      </w:r>
      <w:r w:rsidR="00555D84" w:rsidRPr="002372D2">
        <w:rPr>
          <w:rFonts w:ascii="Times New Roman" w:hAnsi="Times New Roman"/>
          <w:szCs w:val="28"/>
          <w:highlight w:val="yellow"/>
        </w:rPr>
        <w:t>must</w:t>
      </w:r>
      <w:r w:rsidR="006D36DF" w:rsidRPr="002372D2">
        <w:rPr>
          <w:rFonts w:ascii="Times New Roman" w:hAnsi="Times New Roman"/>
          <w:szCs w:val="28"/>
          <w:highlight w:val="yellow"/>
        </w:rPr>
        <w:t xml:space="preserve"> submit your R code.</w:t>
      </w:r>
    </w:p>
    <w:p w14:paraId="6D5C9AA8" w14:textId="77777777" w:rsidR="00031300" w:rsidRPr="002372D2" w:rsidRDefault="00031300" w:rsidP="00031300">
      <w:pPr>
        <w:pStyle w:val="assignment"/>
        <w:jc w:val="left"/>
        <w:rPr>
          <w:rFonts w:ascii="Times New Roman" w:hAnsi="Times New Roman"/>
          <w:szCs w:val="28"/>
          <w:highlight w:val="yellow"/>
        </w:rPr>
      </w:pPr>
      <w:r w:rsidRPr="002372D2">
        <w:rPr>
          <w:rFonts w:ascii="Times New Roman" w:hAnsi="Times New Roman"/>
          <w:szCs w:val="28"/>
          <w:highlight w:val="yellow"/>
        </w:rPr>
        <w:t xml:space="preserve">- Open book and open everything. </w:t>
      </w:r>
    </w:p>
    <w:p w14:paraId="5680A5B6" w14:textId="1A9AC7B2" w:rsidR="00031300" w:rsidRDefault="00031300" w:rsidP="00031300">
      <w:pPr>
        <w:pStyle w:val="assignment"/>
        <w:spacing w:before="0" w:after="0"/>
        <w:jc w:val="left"/>
        <w:rPr>
          <w:rFonts w:ascii="Times New Roman" w:hAnsi="Times New Roman"/>
          <w:szCs w:val="28"/>
        </w:rPr>
      </w:pPr>
      <w:r w:rsidRPr="002372D2">
        <w:rPr>
          <w:rFonts w:ascii="Times New Roman" w:hAnsi="Times New Roman"/>
          <w:szCs w:val="28"/>
          <w:highlight w:val="yellow"/>
        </w:rPr>
        <w:t xml:space="preserve">- Students need to submit their R code </w:t>
      </w:r>
      <w:r w:rsidR="00BF4213">
        <w:rPr>
          <w:rFonts w:ascii="Times New Roman" w:hAnsi="Times New Roman"/>
          <w:szCs w:val="28"/>
          <w:highlight w:val="yellow"/>
        </w:rPr>
        <w:t xml:space="preserve">in addition to their answers </w:t>
      </w:r>
      <w:proofErr w:type="gramStart"/>
      <w:r w:rsidRPr="002372D2">
        <w:rPr>
          <w:rFonts w:ascii="Times New Roman" w:hAnsi="Times New Roman"/>
          <w:szCs w:val="28"/>
          <w:highlight w:val="yellow"/>
        </w:rPr>
        <w:t xml:space="preserve">and </w:t>
      </w:r>
      <w:r w:rsidR="00C0055D">
        <w:rPr>
          <w:rFonts w:ascii="Times New Roman" w:hAnsi="Times New Roman"/>
          <w:szCs w:val="28"/>
          <w:highlight w:val="yellow"/>
        </w:rPr>
        <w:t>also</w:t>
      </w:r>
      <w:proofErr w:type="gramEnd"/>
      <w:r w:rsidR="00C0055D">
        <w:rPr>
          <w:rFonts w:ascii="Times New Roman" w:hAnsi="Times New Roman"/>
          <w:szCs w:val="28"/>
          <w:highlight w:val="yellow"/>
        </w:rPr>
        <w:t xml:space="preserve"> cite</w:t>
      </w:r>
      <w:r w:rsidR="00C0055D" w:rsidRPr="002372D2">
        <w:rPr>
          <w:rFonts w:ascii="Times New Roman" w:hAnsi="Times New Roman"/>
          <w:szCs w:val="28"/>
          <w:highlight w:val="yellow"/>
        </w:rPr>
        <w:t xml:space="preserve"> </w:t>
      </w:r>
      <w:r w:rsidRPr="002372D2">
        <w:rPr>
          <w:rFonts w:ascii="Times New Roman" w:hAnsi="Times New Roman"/>
          <w:szCs w:val="28"/>
          <w:highlight w:val="yellow"/>
        </w:rPr>
        <w:t>any references used (websites, resources etc.) to answer questions. Instructors will evaluate these files and the answers submitted to assign grades.</w:t>
      </w:r>
    </w:p>
    <w:p w14:paraId="5A5B9156" w14:textId="05E36956" w:rsidR="00B81A4C" w:rsidRDefault="00B81A4C" w:rsidP="00BC3D49"/>
    <w:p w14:paraId="004CBA99" w14:textId="77777777" w:rsidR="00B81A4C" w:rsidRDefault="00B81A4C" w:rsidP="00BC3D49"/>
    <w:p w14:paraId="49C28F48" w14:textId="4983509B" w:rsidR="00F9009B" w:rsidRDefault="0052731A" w:rsidP="00F9009B">
      <w:pPr>
        <w:pStyle w:val="ListParagraph"/>
        <w:numPr>
          <w:ilvl w:val="0"/>
          <w:numId w:val="19"/>
        </w:numPr>
      </w:pPr>
      <w:r>
        <w:t>How does logistic regression differ from linear regression?</w:t>
      </w:r>
      <w:r w:rsidR="005A0BD4">
        <w:t xml:space="preserve"> </w:t>
      </w:r>
      <w:r w:rsidR="005A0BD4" w:rsidRPr="00C92C32">
        <w:rPr>
          <w:i/>
        </w:rPr>
        <w:t>Refer to slides for answers.</w:t>
      </w:r>
    </w:p>
    <w:p w14:paraId="7BED8235" w14:textId="662395C8" w:rsidR="00F9009B" w:rsidRDefault="0052731A" w:rsidP="00F9009B">
      <w:pPr>
        <w:pStyle w:val="ListParagraph"/>
        <w:numPr>
          <w:ilvl w:val="0"/>
          <w:numId w:val="19"/>
        </w:numPr>
      </w:pPr>
      <w:r>
        <w:t>What are the disadvantages of using linear regression for a binary classification problem?</w:t>
      </w:r>
      <w:r w:rsidR="00C92C32">
        <w:t xml:space="preserve"> </w:t>
      </w:r>
      <w:r w:rsidR="00C92C32" w:rsidRPr="00C92C32">
        <w:rPr>
          <w:i/>
        </w:rPr>
        <w:t>Refer to slides for answers.</w:t>
      </w:r>
    </w:p>
    <w:p w14:paraId="23924467" w14:textId="768A46C1" w:rsidR="00F9009B" w:rsidRPr="00F9009B" w:rsidRDefault="00914675" w:rsidP="00A8138C">
      <w:pPr>
        <w:pStyle w:val="ListParagraph"/>
        <w:numPr>
          <w:ilvl w:val="0"/>
          <w:numId w:val="19"/>
        </w:numPr>
      </w:pPr>
      <w:r w:rsidRPr="00E1294F">
        <w:t xml:space="preserve">What are the key </w:t>
      </w:r>
      <w:r>
        <w:t>assumptions of linear regression</w:t>
      </w:r>
      <w:r w:rsidRPr="00E1294F">
        <w:t>?</w:t>
      </w:r>
      <w:r>
        <w:t xml:space="preserve"> Please explain </w:t>
      </w:r>
      <w:r w:rsidRPr="00F9009B">
        <w:rPr>
          <w:b/>
          <w:u w:val="single"/>
        </w:rPr>
        <w:t>briefly</w:t>
      </w:r>
      <w:r w:rsidR="00C92C32">
        <w:rPr>
          <w:b/>
          <w:u w:val="single"/>
        </w:rPr>
        <w:t xml:space="preserve">. </w:t>
      </w:r>
      <w:r w:rsidR="00C92C32" w:rsidRPr="00C92C32">
        <w:rPr>
          <w:i/>
        </w:rPr>
        <w:t>Refer to slides for answers.</w:t>
      </w:r>
    </w:p>
    <w:p w14:paraId="7A5112F7" w14:textId="7610A7B5" w:rsidR="00A8138C" w:rsidRPr="00C0146B" w:rsidRDefault="00A8138C" w:rsidP="00A8138C">
      <w:pPr>
        <w:pStyle w:val="ListParagraph"/>
        <w:numPr>
          <w:ilvl w:val="0"/>
          <w:numId w:val="19"/>
        </w:numPr>
      </w:pPr>
      <w:r>
        <w:t xml:space="preserve">Vegasinsider.com shows that the odds of the Cleveland Cavaliers becoming </w:t>
      </w:r>
      <w:r w:rsidR="00BF4213">
        <w:t xml:space="preserve">the next </w:t>
      </w:r>
      <w:r>
        <w:t xml:space="preserve">NBA Finals Champions is 13 to 4 (which is odds against). </w:t>
      </w:r>
      <w:r w:rsidRPr="00C0146B">
        <w:t>What is the probability of</w:t>
      </w:r>
      <w:r>
        <w:t xml:space="preserve"> the Cleveland Cavaliers becoming the </w:t>
      </w:r>
      <w:r w:rsidR="00BF4213">
        <w:t xml:space="preserve">next </w:t>
      </w:r>
      <w:r>
        <w:t>NBA Finals Champions</w:t>
      </w:r>
      <w:r w:rsidRPr="00C0146B">
        <w:t>?</w:t>
      </w:r>
    </w:p>
    <w:p w14:paraId="135191D5" w14:textId="77777777" w:rsidR="00A8138C" w:rsidRDefault="00A8138C" w:rsidP="00A8138C">
      <w:r w:rsidRPr="00933387">
        <w:t xml:space="preserve"> </w:t>
      </w:r>
    </w:p>
    <w:p w14:paraId="3B5454D9" w14:textId="77777777" w:rsidR="00A8138C" w:rsidRDefault="00A8138C" w:rsidP="00A8138C">
      <w:pPr>
        <w:rPr>
          <w:b/>
        </w:rPr>
      </w:pPr>
      <w:r>
        <w:rPr>
          <w:b/>
        </w:rPr>
        <w:t xml:space="preserve">Odds for = 4/13 = p/(1-p), therefore 4 – 4p = 13p, </w:t>
      </w:r>
    </w:p>
    <w:p w14:paraId="2D47D2B6" w14:textId="77777777" w:rsidR="00A8138C" w:rsidRDefault="00A8138C" w:rsidP="00A8138C">
      <w:pPr>
        <w:rPr>
          <w:b/>
        </w:rPr>
      </w:pPr>
      <w:r>
        <w:rPr>
          <w:b/>
        </w:rPr>
        <w:t xml:space="preserve">therefore 4 = 17p, hence p = 4/17. </w:t>
      </w:r>
    </w:p>
    <w:p w14:paraId="376B6DB4" w14:textId="77777777" w:rsidR="00A8138C" w:rsidRDefault="00A8138C" w:rsidP="00A8138C"/>
    <w:p w14:paraId="2F5C6736" w14:textId="2DAEFE29" w:rsidR="00A8138C" w:rsidRPr="00633F46" w:rsidRDefault="00A8138C" w:rsidP="00F9009B">
      <w:pPr>
        <w:pStyle w:val="ListParagraph"/>
        <w:numPr>
          <w:ilvl w:val="0"/>
          <w:numId w:val="19"/>
        </w:numPr>
      </w:pPr>
      <w:r>
        <w:t>Variable X is the answer to the question “</w:t>
      </w:r>
      <w:r w:rsidRPr="00075F12">
        <w:t>During the last 12 months, was the respondent a patient in a hospital overnight?</w:t>
      </w:r>
      <w:r>
        <w:t>” with one denoting the answer “Yes” and zero denoting the answer “No”. Variable Y is the answer to the question “</w:t>
      </w:r>
      <w:r w:rsidRPr="00075F12">
        <w:t>Would you say your health in general is excellent, very good, good, fair, or poor?</w:t>
      </w:r>
      <w:r>
        <w:t>” with 5 being “Excellent”, 4 being “Very Good”, 3 being “Good”, 2 being “Fair”, and 1 being “Poor”.  When we estimate the following m</w:t>
      </w:r>
      <w:r w:rsidRPr="00075F12">
        <w:t>odel:</w:t>
      </w:r>
      <w:r>
        <w:t xml:space="preserve"> </w:t>
      </w:r>
      <w:r w:rsidRPr="00075F12">
        <w:t>Y=a + b1X + ε</w:t>
      </w:r>
      <w:r>
        <w:t>, we obtain</w:t>
      </w:r>
      <w:r w:rsidRPr="00075F12">
        <w:t xml:space="preserve"> </w:t>
      </w:r>
      <w:r>
        <w:t xml:space="preserve">a = 3.93 and </w:t>
      </w:r>
      <w:r>
        <w:br/>
        <w:t>b1= − 0.72, with both coefficients being highly significant. Since b1 &lt; 0, should we conclude that “</w:t>
      </w:r>
      <w:r w:rsidRPr="00633F46">
        <w:t>going to hospital make</w:t>
      </w:r>
      <w:r>
        <w:t xml:space="preserve">s people become </w:t>
      </w:r>
      <w:r w:rsidRPr="00633F46">
        <w:t>l</w:t>
      </w:r>
      <w:r>
        <w:t>ess healthy”? Why or why not?</w:t>
      </w:r>
    </w:p>
    <w:p w14:paraId="4BE45F86" w14:textId="2F6DA222" w:rsidR="00A8138C" w:rsidRDefault="00A8138C" w:rsidP="00A8138C">
      <w:r w:rsidRPr="00633F46">
        <w:t xml:space="preserve"> </w:t>
      </w:r>
      <w:r>
        <w:t xml:space="preserve"> </w:t>
      </w:r>
    </w:p>
    <w:p w14:paraId="1331732C" w14:textId="77777777" w:rsidR="00A8138C" w:rsidRPr="00324CB9" w:rsidRDefault="00A8138C" w:rsidP="00A8138C">
      <w:pPr>
        <w:rPr>
          <w:b/>
        </w:rPr>
      </w:pPr>
      <w:r w:rsidRPr="00324CB9">
        <w:rPr>
          <w:b/>
        </w:rPr>
        <w:t xml:space="preserve">We should not conclude that “going to hospital makes people to be less healthy”. </w:t>
      </w:r>
    </w:p>
    <w:p w14:paraId="6B1C0A24" w14:textId="77777777" w:rsidR="00A8138C" w:rsidRPr="00324CB9" w:rsidRDefault="00A8138C" w:rsidP="00A8138C">
      <w:pPr>
        <w:rPr>
          <w:b/>
        </w:rPr>
      </w:pPr>
    </w:p>
    <w:p w14:paraId="2DBDF8E5" w14:textId="77777777" w:rsidR="00A8138C" w:rsidRPr="00591752" w:rsidRDefault="00A8138C" w:rsidP="00A8138C">
      <w:pPr>
        <w:rPr>
          <w:b/>
        </w:rPr>
      </w:pPr>
      <w:r w:rsidRPr="00324CB9">
        <w:rPr>
          <w:b/>
        </w:rPr>
        <w:t xml:space="preserve">Variable X is a choice variable chosen by people—people who are </w:t>
      </w:r>
      <w:r>
        <w:rPr>
          <w:b/>
        </w:rPr>
        <w:t xml:space="preserve">initially </w:t>
      </w:r>
      <w:r w:rsidRPr="00324CB9">
        <w:rPr>
          <w:b/>
        </w:rPr>
        <w:t xml:space="preserve">less healthy are more likely to choose to go to hospital. </w:t>
      </w:r>
      <w:r>
        <w:rPr>
          <w:b/>
        </w:rPr>
        <w:t xml:space="preserve">Without controlling for prior health of people, this variable becomes embedded in the error </w:t>
      </w:r>
      <w:r w:rsidRPr="001310FC">
        <w:rPr>
          <w:b/>
        </w:rPr>
        <w:t xml:space="preserve">term ε. </w:t>
      </w:r>
      <w:r>
        <w:rPr>
          <w:b/>
        </w:rPr>
        <w:t xml:space="preserve">Because Variable X that measures “going to hospital” is correlated with error term “prior health”, the orthogonality assumption of this </w:t>
      </w:r>
      <w:r w:rsidRPr="00591752">
        <w:rPr>
          <w:b/>
        </w:rPr>
        <w:t>linear regression model (</w:t>
      </w:r>
      <w:proofErr w:type="spellStart"/>
      <w:proofErr w:type="gramStart"/>
      <w:r w:rsidRPr="00591752">
        <w:rPr>
          <w:b/>
        </w:rPr>
        <w:t>cov</w:t>
      </w:r>
      <w:proofErr w:type="spellEnd"/>
      <w:r w:rsidRPr="00591752">
        <w:rPr>
          <w:b/>
        </w:rPr>
        <w:t>(</w:t>
      </w:r>
      <w:proofErr w:type="gramEnd"/>
      <w:r w:rsidRPr="00591752">
        <w:rPr>
          <w:b/>
        </w:rPr>
        <w:t>X, ε)=0) is violated</w:t>
      </w:r>
      <w:r>
        <w:rPr>
          <w:b/>
        </w:rPr>
        <w:t xml:space="preserve">. In other words, </w:t>
      </w:r>
      <w:r w:rsidRPr="00324CB9">
        <w:rPr>
          <w:b/>
        </w:rPr>
        <w:t>the</w:t>
      </w:r>
      <w:r>
        <w:rPr>
          <w:b/>
        </w:rPr>
        <w:t>re is a strong “selection bias</w:t>
      </w:r>
      <w:r w:rsidRPr="00324CB9">
        <w:rPr>
          <w:b/>
        </w:rPr>
        <w:t>”.</w:t>
      </w:r>
    </w:p>
    <w:p w14:paraId="6C023FBB" w14:textId="77777777" w:rsidR="00A8138C" w:rsidRPr="00591752" w:rsidRDefault="00A8138C" w:rsidP="00A8138C">
      <w:pPr>
        <w:rPr>
          <w:b/>
        </w:rPr>
      </w:pPr>
    </w:p>
    <w:p w14:paraId="2D53E145" w14:textId="77777777" w:rsidR="00A8138C" w:rsidRPr="00324CB9" w:rsidRDefault="00A8138C" w:rsidP="00A8138C">
      <w:pPr>
        <w:rPr>
          <w:b/>
        </w:rPr>
      </w:pPr>
      <w:r w:rsidRPr="00324CB9">
        <w:rPr>
          <w:b/>
        </w:rPr>
        <w:t>The coefficient we obtained is the sum of</w:t>
      </w:r>
      <w:r>
        <w:rPr>
          <w:b/>
        </w:rPr>
        <w:t xml:space="preserve"> the “selection bias</w:t>
      </w:r>
      <w:r w:rsidRPr="00324CB9">
        <w:rPr>
          <w:b/>
        </w:rPr>
        <w:t>” discussed above and the real effect of hospital stay on people’s health. Therefore, we should not conclude that “going to hospital makes people to be less healthy”.</w:t>
      </w:r>
    </w:p>
    <w:p w14:paraId="05F5E31F" w14:textId="77777777" w:rsidR="00A8138C" w:rsidRDefault="00A8138C" w:rsidP="00A8138C"/>
    <w:p w14:paraId="4516C193" w14:textId="77777777" w:rsidR="00A8138C" w:rsidRDefault="00A8138C" w:rsidP="00A8138C"/>
    <w:p w14:paraId="38B41E79" w14:textId="055E1865" w:rsidR="00A4626A" w:rsidRDefault="00555D84" w:rsidP="00936023">
      <w:pPr>
        <w:pStyle w:val="ListParagraph"/>
        <w:ind w:left="360"/>
      </w:pPr>
      <w:r>
        <w:t xml:space="preserve">6. </w:t>
      </w:r>
      <w:r w:rsidR="00A8138C">
        <w:t xml:space="preserve">We have estimated a logistic regression model to predict whether any of the 1,000 consumers in a specific sample will purchase a single-family house. Using 0.80 as the cutoff, we have obtained the predicted value of purchasing a single-family house to compare with the true value of purchasing a single-family house. We have the following frequency table. </w:t>
      </w:r>
    </w:p>
    <w:tbl>
      <w:tblPr>
        <w:tblW w:w="5499" w:type="dxa"/>
        <w:jc w:val="center"/>
        <w:tblCellMar>
          <w:left w:w="0" w:type="dxa"/>
          <w:right w:w="0" w:type="dxa"/>
        </w:tblCellMar>
        <w:tblLook w:val="0620" w:firstRow="1" w:lastRow="0" w:firstColumn="0" w:lastColumn="0" w:noHBand="1" w:noVBand="1"/>
      </w:tblPr>
      <w:tblGrid>
        <w:gridCol w:w="976"/>
        <w:gridCol w:w="900"/>
        <w:gridCol w:w="900"/>
        <w:gridCol w:w="900"/>
        <w:gridCol w:w="1823"/>
      </w:tblGrid>
      <w:tr w:rsidR="00A8138C" w:rsidRPr="002A6A27" w14:paraId="4FFFADA9" w14:textId="77777777" w:rsidTr="009B69B7">
        <w:trPr>
          <w:trHeight w:val="185"/>
          <w:jc w:val="center"/>
        </w:trPr>
        <w:tc>
          <w:tcPr>
            <w:tcW w:w="1876" w:type="dxa"/>
            <w:gridSpan w:val="2"/>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2303EF" w14:textId="77777777" w:rsidR="00A8138C" w:rsidRPr="002A6A27" w:rsidRDefault="00A8138C" w:rsidP="009B69B7">
            <w:pPr>
              <w:rPr>
                <w:sz w:val="22"/>
                <w:szCs w:val="22"/>
              </w:rPr>
            </w:pPr>
          </w:p>
        </w:tc>
        <w:tc>
          <w:tcPr>
            <w:tcW w:w="1800"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5ABBF8" w14:textId="77777777" w:rsidR="00A8138C" w:rsidRPr="002A6A27" w:rsidRDefault="00A8138C" w:rsidP="009B69B7">
            <w:pPr>
              <w:rPr>
                <w:sz w:val="22"/>
                <w:szCs w:val="22"/>
              </w:rPr>
            </w:pPr>
            <w:r w:rsidRPr="002A6A27">
              <w:rPr>
                <w:b/>
                <w:bCs/>
                <w:sz w:val="22"/>
                <w:szCs w:val="22"/>
              </w:rPr>
              <w:t>Predicted Value</w:t>
            </w:r>
          </w:p>
        </w:tc>
        <w:tc>
          <w:tcPr>
            <w:tcW w:w="18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E9F242" w14:textId="77777777" w:rsidR="00A8138C" w:rsidRPr="002A6A27" w:rsidRDefault="00A8138C" w:rsidP="009B69B7">
            <w:pPr>
              <w:rPr>
                <w:sz w:val="22"/>
                <w:szCs w:val="22"/>
              </w:rPr>
            </w:pPr>
          </w:p>
        </w:tc>
      </w:tr>
      <w:tr w:rsidR="00A8138C" w:rsidRPr="002A6A27" w14:paraId="5C7E3032" w14:textId="77777777" w:rsidTr="009B69B7">
        <w:trPr>
          <w:trHeight w:val="148"/>
          <w:jc w:val="center"/>
        </w:trPr>
        <w:tc>
          <w:tcPr>
            <w:tcW w:w="1876" w:type="dxa"/>
            <w:gridSpan w:val="2"/>
            <w:vMerge/>
            <w:tcBorders>
              <w:top w:val="single" w:sz="8" w:space="0" w:color="000000"/>
              <w:left w:val="single" w:sz="8" w:space="0" w:color="000000"/>
              <w:bottom w:val="single" w:sz="8" w:space="0" w:color="000000"/>
              <w:right w:val="single" w:sz="8" w:space="0" w:color="000000"/>
            </w:tcBorders>
            <w:vAlign w:val="center"/>
            <w:hideMark/>
          </w:tcPr>
          <w:p w14:paraId="1EB60483" w14:textId="77777777" w:rsidR="00A8138C" w:rsidRPr="002A6A27" w:rsidRDefault="00A8138C" w:rsidP="009B69B7">
            <w:pPr>
              <w:rPr>
                <w:sz w:val="22"/>
                <w:szCs w:val="22"/>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D7E071" w14:textId="77777777" w:rsidR="00A8138C" w:rsidRPr="002A6A27" w:rsidRDefault="00A8138C" w:rsidP="009B69B7">
            <w:pPr>
              <w:rPr>
                <w:sz w:val="22"/>
                <w:szCs w:val="22"/>
              </w:rPr>
            </w:pPr>
            <w:r w:rsidRPr="002A6A27">
              <w:rPr>
                <w:sz w:val="22"/>
                <w:szCs w:val="22"/>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CA3A80" w14:textId="77777777" w:rsidR="00A8138C" w:rsidRPr="002A6A27" w:rsidRDefault="00A8138C" w:rsidP="009B69B7">
            <w:pPr>
              <w:rPr>
                <w:sz w:val="22"/>
                <w:szCs w:val="22"/>
              </w:rPr>
            </w:pPr>
            <w:r w:rsidRPr="002A6A27">
              <w:rPr>
                <w:sz w:val="22"/>
                <w:szCs w:val="22"/>
              </w:rPr>
              <w:t>1</w:t>
            </w:r>
          </w:p>
        </w:tc>
        <w:tc>
          <w:tcPr>
            <w:tcW w:w="18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33061C" w14:textId="77777777" w:rsidR="00A8138C" w:rsidRPr="002A6A27" w:rsidRDefault="00A8138C" w:rsidP="009B69B7">
            <w:pPr>
              <w:rPr>
                <w:sz w:val="22"/>
                <w:szCs w:val="22"/>
              </w:rPr>
            </w:pPr>
            <w:r w:rsidRPr="002A6A27">
              <w:rPr>
                <w:sz w:val="22"/>
                <w:szCs w:val="22"/>
              </w:rPr>
              <w:t>Total</w:t>
            </w:r>
          </w:p>
        </w:tc>
      </w:tr>
      <w:tr w:rsidR="00A8138C" w:rsidRPr="002A6A27" w14:paraId="55D26EB6" w14:textId="77777777" w:rsidTr="009B69B7">
        <w:trPr>
          <w:trHeight w:val="159"/>
          <w:jc w:val="center"/>
        </w:trPr>
        <w:tc>
          <w:tcPr>
            <w:tcW w:w="976"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0BC7B3" w14:textId="77777777" w:rsidR="00A8138C" w:rsidRPr="00E30006" w:rsidRDefault="00A8138C" w:rsidP="009B69B7">
            <w:pPr>
              <w:rPr>
                <w:b/>
                <w:sz w:val="22"/>
                <w:szCs w:val="22"/>
              </w:rPr>
            </w:pPr>
            <w:r w:rsidRPr="00E30006">
              <w:rPr>
                <w:b/>
                <w:sz w:val="22"/>
                <w:szCs w:val="22"/>
              </w:rPr>
              <w:t>True Value</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F9208E" w14:textId="77777777" w:rsidR="00A8138C" w:rsidRPr="002A6A27" w:rsidRDefault="00A8138C" w:rsidP="009B69B7">
            <w:pPr>
              <w:rPr>
                <w:sz w:val="22"/>
                <w:szCs w:val="22"/>
              </w:rPr>
            </w:pPr>
            <w:r w:rsidRPr="002A6A27">
              <w:rPr>
                <w:sz w:val="22"/>
                <w:szCs w:val="22"/>
              </w:rPr>
              <w:t>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62AB40" w14:textId="77777777" w:rsidR="00A8138C" w:rsidRPr="002A6A27" w:rsidRDefault="00A8138C" w:rsidP="009B69B7">
            <w:pPr>
              <w:rPr>
                <w:sz w:val="22"/>
                <w:szCs w:val="22"/>
              </w:rPr>
            </w:pPr>
            <w:r>
              <w:rPr>
                <w:sz w:val="22"/>
                <w:szCs w:val="22"/>
              </w:rPr>
              <w:t>6</w:t>
            </w:r>
            <w:r w:rsidRPr="002A6A27">
              <w:rPr>
                <w:sz w:val="22"/>
                <w:szCs w:val="22"/>
              </w:rPr>
              <w:t>50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506A8E" w14:textId="77777777" w:rsidR="00A8138C" w:rsidRPr="002A6A27" w:rsidRDefault="00A8138C" w:rsidP="009B69B7">
            <w:pPr>
              <w:rPr>
                <w:sz w:val="22"/>
                <w:szCs w:val="22"/>
              </w:rPr>
            </w:pPr>
            <w:r>
              <w:rPr>
                <w:sz w:val="22"/>
                <w:szCs w:val="22"/>
              </w:rPr>
              <w:t>1</w:t>
            </w:r>
            <w:r w:rsidRPr="002A6A27">
              <w:rPr>
                <w:sz w:val="22"/>
                <w:szCs w:val="22"/>
              </w:rPr>
              <w:t>10</w:t>
            </w:r>
          </w:p>
        </w:tc>
        <w:tc>
          <w:tcPr>
            <w:tcW w:w="18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1474D2" w14:textId="77777777" w:rsidR="00A8138C" w:rsidRPr="002A6A27" w:rsidRDefault="00A8138C" w:rsidP="009B69B7">
            <w:pPr>
              <w:rPr>
                <w:sz w:val="22"/>
                <w:szCs w:val="22"/>
              </w:rPr>
            </w:pPr>
            <w:r>
              <w:rPr>
                <w:sz w:val="22"/>
                <w:szCs w:val="22"/>
              </w:rPr>
              <w:t>7</w:t>
            </w:r>
            <w:r w:rsidRPr="002A6A27">
              <w:rPr>
                <w:sz w:val="22"/>
                <w:szCs w:val="22"/>
              </w:rPr>
              <w:t>60</w:t>
            </w:r>
          </w:p>
        </w:tc>
      </w:tr>
      <w:tr w:rsidR="00A8138C" w:rsidRPr="002A6A27" w14:paraId="1F7A122E" w14:textId="77777777" w:rsidTr="009B69B7">
        <w:trPr>
          <w:trHeight w:val="121"/>
          <w:jc w:val="center"/>
        </w:trPr>
        <w:tc>
          <w:tcPr>
            <w:tcW w:w="976" w:type="dxa"/>
            <w:vMerge/>
            <w:tcBorders>
              <w:top w:val="single" w:sz="8" w:space="0" w:color="000000"/>
              <w:left w:val="single" w:sz="8" w:space="0" w:color="000000"/>
              <w:bottom w:val="single" w:sz="8" w:space="0" w:color="000000"/>
              <w:right w:val="single" w:sz="8" w:space="0" w:color="000000"/>
            </w:tcBorders>
            <w:vAlign w:val="center"/>
            <w:hideMark/>
          </w:tcPr>
          <w:p w14:paraId="04EE0E78" w14:textId="77777777" w:rsidR="00A8138C" w:rsidRPr="002A6A27" w:rsidRDefault="00A8138C" w:rsidP="009B69B7">
            <w:pPr>
              <w:rPr>
                <w:sz w:val="22"/>
                <w:szCs w:val="22"/>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ADB69C" w14:textId="77777777" w:rsidR="00A8138C" w:rsidRPr="002A6A27" w:rsidRDefault="00A8138C" w:rsidP="009B69B7">
            <w:pPr>
              <w:rPr>
                <w:sz w:val="22"/>
                <w:szCs w:val="22"/>
              </w:rPr>
            </w:pPr>
            <w:r w:rsidRPr="002A6A27">
              <w:rPr>
                <w:sz w:val="22"/>
                <w:szCs w:val="22"/>
              </w:rPr>
              <w:t>1</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434E2D" w14:textId="77777777" w:rsidR="00A8138C" w:rsidRPr="002A6A27" w:rsidRDefault="00A8138C" w:rsidP="009B69B7">
            <w:pPr>
              <w:rPr>
                <w:sz w:val="22"/>
                <w:szCs w:val="22"/>
              </w:rPr>
            </w:pPr>
            <w:r w:rsidRPr="002A6A27">
              <w:rPr>
                <w:sz w:val="22"/>
                <w:szCs w:val="22"/>
              </w:rPr>
              <w:t>50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1ABD1C" w14:textId="77777777" w:rsidR="00A8138C" w:rsidRPr="002A6A27" w:rsidRDefault="00A8138C" w:rsidP="009B69B7">
            <w:pPr>
              <w:rPr>
                <w:sz w:val="22"/>
                <w:szCs w:val="22"/>
              </w:rPr>
            </w:pPr>
            <w:r>
              <w:rPr>
                <w:sz w:val="22"/>
                <w:szCs w:val="22"/>
              </w:rPr>
              <w:t>1</w:t>
            </w:r>
            <w:r w:rsidRPr="002A6A27">
              <w:rPr>
                <w:sz w:val="22"/>
                <w:szCs w:val="22"/>
              </w:rPr>
              <w:t>90</w:t>
            </w:r>
          </w:p>
        </w:tc>
        <w:tc>
          <w:tcPr>
            <w:tcW w:w="18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D5ADD2" w14:textId="77777777" w:rsidR="00A8138C" w:rsidRPr="002A6A27" w:rsidRDefault="00A8138C" w:rsidP="009B69B7">
            <w:pPr>
              <w:rPr>
                <w:sz w:val="22"/>
                <w:szCs w:val="22"/>
              </w:rPr>
            </w:pPr>
            <w:r>
              <w:rPr>
                <w:sz w:val="22"/>
                <w:szCs w:val="22"/>
              </w:rPr>
              <w:t>2</w:t>
            </w:r>
            <w:r w:rsidRPr="002A6A27">
              <w:rPr>
                <w:sz w:val="22"/>
                <w:szCs w:val="22"/>
              </w:rPr>
              <w:t>40</w:t>
            </w:r>
          </w:p>
        </w:tc>
      </w:tr>
      <w:tr w:rsidR="00A8138C" w:rsidRPr="002A6A27" w14:paraId="1BF31B09" w14:textId="77777777" w:rsidTr="009B69B7">
        <w:trPr>
          <w:trHeight w:val="81"/>
          <w:jc w:val="center"/>
        </w:trPr>
        <w:tc>
          <w:tcPr>
            <w:tcW w:w="9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182DBA" w14:textId="77777777" w:rsidR="00A8138C" w:rsidRPr="002A6A27" w:rsidRDefault="00A8138C" w:rsidP="009B69B7">
            <w:pPr>
              <w:rPr>
                <w:sz w:val="22"/>
                <w:szCs w:val="22"/>
              </w:rPr>
            </w:pP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9F0932" w14:textId="77777777" w:rsidR="00A8138C" w:rsidRPr="002A6A27" w:rsidRDefault="00A8138C" w:rsidP="009B69B7">
            <w:pPr>
              <w:rPr>
                <w:sz w:val="22"/>
                <w:szCs w:val="22"/>
              </w:rPr>
            </w:pPr>
            <w:r w:rsidRPr="002A6A27">
              <w:rPr>
                <w:sz w:val="22"/>
                <w:szCs w:val="22"/>
              </w:rPr>
              <w:t>Total</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33087B9" w14:textId="77777777" w:rsidR="00A8138C" w:rsidRPr="002A6A27" w:rsidRDefault="00A8138C" w:rsidP="009B69B7">
            <w:pPr>
              <w:rPr>
                <w:sz w:val="22"/>
                <w:szCs w:val="22"/>
              </w:rPr>
            </w:pPr>
            <w:r>
              <w:rPr>
                <w:sz w:val="22"/>
                <w:szCs w:val="22"/>
              </w:rPr>
              <w:t>7</w:t>
            </w:r>
            <w:r w:rsidRPr="002A6A27">
              <w:rPr>
                <w:sz w:val="22"/>
                <w:szCs w:val="22"/>
              </w:rPr>
              <w:t>00</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D3A5C3" w14:textId="77777777" w:rsidR="00A8138C" w:rsidRPr="002A6A27" w:rsidRDefault="00A8138C" w:rsidP="009B69B7">
            <w:pPr>
              <w:rPr>
                <w:sz w:val="22"/>
                <w:szCs w:val="22"/>
              </w:rPr>
            </w:pPr>
            <w:r>
              <w:rPr>
                <w:sz w:val="22"/>
                <w:szCs w:val="22"/>
              </w:rPr>
              <w:t>3</w:t>
            </w:r>
            <w:r w:rsidRPr="002A6A27">
              <w:rPr>
                <w:sz w:val="22"/>
                <w:szCs w:val="22"/>
              </w:rPr>
              <w:t>00</w:t>
            </w:r>
          </w:p>
        </w:tc>
        <w:tc>
          <w:tcPr>
            <w:tcW w:w="18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8B16B6" w14:textId="77777777" w:rsidR="00A8138C" w:rsidRPr="002A6A27" w:rsidRDefault="00A8138C" w:rsidP="009B69B7">
            <w:pPr>
              <w:rPr>
                <w:sz w:val="22"/>
                <w:szCs w:val="22"/>
              </w:rPr>
            </w:pPr>
            <w:r w:rsidRPr="002A6A27">
              <w:rPr>
                <w:sz w:val="22"/>
                <w:szCs w:val="22"/>
              </w:rPr>
              <w:t>1,000</w:t>
            </w:r>
          </w:p>
        </w:tc>
      </w:tr>
    </w:tbl>
    <w:p w14:paraId="5860F6B8" w14:textId="0372F5EA" w:rsidR="00A8138C" w:rsidRDefault="00D80D0E" w:rsidP="00A8138C">
      <w:r>
        <w:lastRenderedPageBreak/>
        <w:t>A.</w:t>
      </w:r>
      <w:r w:rsidR="00A8138C">
        <w:t xml:space="preserve"> What is the sensitivity of our model at this current cutoff? What is the specificity of our model at this current cutoff? </w:t>
      </w:r>
    </w:p>
    <w:p w14:paraId="1AE5D181" w14:textId="77777777" w:rsidR="00A8138C" w:rsidRDefault="00A8138C" w:rsidP="00A8138C"/>
    <w:p w14:paraId="7DA30179" w14:textId="77777777" w:rsidR="00A8138C" w:rsidRPr="001310FC" w:rsidRDefault="00A8138C" w:rsidP="00A8138C">
      <w:pPr>
        <w:rPr>
          <w:b/>
        </w:rPr>
      </w:pPr>
      <w:r w:rsidRPr="001310FC">
        <w:rPr>
          <w:b/>
        </w:rPr>
        <w:t xml:space="preserve">Sensitivity: </w:t>
      </w:r>
      <w:r>
        <w:rPr>
          <w:b/>
        </w:rPr>
        <w:t xml:space="preserve">True Positive / (True Positive + False Negative) = </w:t>
      </w:r>
      <w:r w:rsidRPr="001310FC">
        <w:rPr>
          <w:b/>
        </w:rPr>
        <w:t>190</w:t>
      </w:r>
      <w:proofErr w:type="gramStart"/>
      <w:r w:rsidRPr="001310FC">
        <w:rPr>
          <w:b/>
        </w:rPr>
        <w:t>/</w:t>
      </w:r>
      <w:r>
        <w:rPr>
          <w:b/>
        </w:rPr>
        <w:t>(</w:t>
      </w:r>
      <w:proofErr w:type="gramEnd"/>
      <w:r>
        <w:rPr>
          <w:b/>
        </w:rPr>
        <w:t xml:space="preserve">190 + 50) </w:t>
      </w:r>
      <w:r w:rsidRPr="001310FC">
        <w:rPr>
          <w:b/>
        </w:rPr>
        <w:t>=</w:t>
      </w:r>
      <w:r>
        <w:rPr>
          <w:b/>
        </w:rPr>
        <w:t xml:space="preserve"> </w:t>
      </w:r>
      <w:r w:rsidRPr="001310FC">
        <w:rPr>
          <w:b/>
        </w:rPr>
        <w:t>0.79</w:t>
      </w:r>
    </w:p>
    <w:p w14:paraId="717C8753" w14:textId="77777777" w:rsidR="00A8138C" w:rsidRPr="001270DD" w:rsidRDefault="00A8138C" w:rsidP="00A8138C">
      <w:pPr>
        <w:rPr>
          <w:b/>
        </w:rPr>
      </w:pPr>
      <w:r w:rsidRPr="001310FC">
        <w:rPr>
          <w:b/>
        </w:rPr>
        <w:t xml:space="preserve">Specificity: </w:t>
      </w:r>
      <w:r>
        <w:rPr>
          <w:b/>
        </w:rPr>
        <w:t xml:space="preserve">True Negative / (True Negative + False Positive) = </w:t>
      </w:r>
      <w:r w:rsidRPr="001310FC">
        <w:rPr>
          <w:b/>
        </w:rPr>
        <w:t>650</w:t>
      </w:r>
      <w:proofErr w:type="gramStart"/>
      <w:r w:rsidRPr="001310FC">
        <w:rPr>
          <w:b/>
        </w:rPr>
        <w:t>/</w:t>
      </w:r>
      <w:r>
        <w:rPr>
          <w:b/>
        </w:rPr>
        <w:t>(</w:t>
      </w:r>
      <w:proofErr w:type="gramEnd"/>
      <w:r>
        <w:rPr>
          <w:b/>
        </w:rPr>
        <w:t>650 + 110)</w:t>
      </w:r>
      <w:r w:rsidRPr="001310FC">
        <w:rPr>
          <w:b/>
        </w:rPr>
        <w:t>=0.86</w:t>
      </w:r>
    </w:p>
    <w:p w14:paraId="51606B78" w14:textId="77777777" w:rsidR="00A8138C" w:rsidRDefault="00A8138C" w:rsidP="00A8138C"/>
    <w:p w14:paraId="7B07BF38" w14:textId="23098C10" w:rsidR="00A8138C" w:rsidRDefault="00CD0447" w:rsidP="00A8138C">
      <w:r>
        <w:t>B.</w:t>
      </w:r>
      <w:r w:rsidR="00A8138C">
        <w:t xml:space="preserve"> If we reduce the cutoff in the model in Part (a) to 0.60, will we see a decrease of sensitivity? Will we see a decrease of specificity?</w:t>
      </w:r>
    </w:p>
    <w:p w14:paraId="733FC55F" w14:textId="77777777" w:rsidR="00A8138C" w:rsidRDefault="00A8138C" w:rsidP="00A8138C"/>
    <w:p w14:paraId="7083BB6E" w14:textId="77777777" w:rsidR="00A8138C" w:rsidRPr="001310FC" w:rsidRDefault="00A8138C" w:rsidP="00A8138C">
      <w:pPr>
        <w:rPr>
          <w:b/>
        </w:rPr>
      </w:pPr>
      <w:r w:rsidRPr="001310FC">
        <w:rPr>
          <w:b/>
        </w:rPr>
        <w:t xml:space="preserve">No. Sensitivity will increase. </w:t>
      </w:r>
    </w:p>
    <w:p w14:paraId="08BA56C9" w14:textId="77777777" w:rsidR="00A8138C" w:rsidRPr="001310FC" w:rsidRDefault="00A8138C" w:rsidP="00A8138C">
      <w:pPr>
        <w:rPr>
          <w:b/>
        </w:rPr>
      </w:pPr>
      <w:r w:rsidRPr="001310FC">
        <w:rPr>
          <w:b/>
        </w:rPr>
        <w:t xml:space="preserve">Yes. Specificity will decrease. </w:t>
      </w:r>
    </w:p>
    <w:p w14:paraId="6FA01F2E" w14:textId="77777777" w:rsidR="00A8138C" w:rsidRDefault="00A8138C" w:rsidP="00A8138C"/>
    <w:p w14:paraId="6CD91075" w14:textId="77777777" w:rsidR="00A8138C" w:rsidRDefault="00A8138C" w:rsidP="00A8138C"/>
    <w:p w14:paraId="35C54732" w14:textId="3F056DBB" w:rsidR="00BB39A6" w:rsidRDefault="00A8138C" w:rsidP="00A8138C">
      <w:r>
        <w:t xml:space="preserve"> </w:t>
      </w:r>
    </w:p>
    <w:p w14:paraId="656069A1" w14:textId="1959D598" w:rsidR="00A8138C" w:rsidRDefault="00F9009B" w:rsidP="00A8138C">
      <w:r>
        <w:t xml:space="preserve">Questions </w:t>
      </w:r>
      <w:r w:rsidR="00555D84">
        <w:t>7</w:t>
      </w:r>
      <w:r>
        <w:t xml:space="preserve"> </w:t>
      </w:r>
      <w:r w:rsidR="00A8138C">
        <w:t xml:space="preserve">and </w:t>
      </w:r>
      <w:r w:rsidR="00555D84">
        <w:t>8</w:t>
      </w:r>
      <w:r w:rsidR="00A8138C">
        <w:t xml:space="preserve">. Given the following social network </w:t>
      </w:r>
    </w:p>
    <w:p w14:paraId="3EC124A6" w14:textId="77777777" w:rsidR="00A8138C" w:rsidRDefault="00A8138C" w:rsidP="00A8138C"/>
    <w:p w14:paraId="12A7C202" w14:textId="77777777" w:rsidR="00A8138C" w:rsidRDefault="00A8138C" w:rsidP="00A8138C">
      <w:r>
        <w:rPr>
          <w:noProof/>
          <w:lang w:eastAsia="en-US"/>
        </w:rPr>
        <w:drawing>
          <wp:inline distT="0" distB="0" distL="0" distR="0" wp14:anchorId="66C013D7" wp14:editId="71C60096">
            <wp:extent cx="2862580" cy="149552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0809" cy="1499820"/>
                    </a:xfrm>
                    <a:prstGeom prst="rect">
                      <a:avLst/>
                    </a:prstGeom>
                    <a:noFill/>
                  </pic:spPr>
                </pic:pic>
              </a:graphicData>
            </a:graphic>
          </wp:inline>
        </w:drawing>
      </w:r>
    </w:p>
    <w:p w14:paraId="48CA8810" w14:textId="77777777" w:rsidR="00A8138C" w:rsidRDefault="00A8138C" w:rsidP="00A8138C"/>
    <w:p w14:paraId="1CD2B6A4" w14:textId="77777777" w:rsidR="00A8138C" w:rsidRDefault="00A8138C" w:rsidP="00A8138C"/>
    <w:p w14:paraId="5AB56979" w14:textId="637A22F0" w:rsidR="00A8138C" w:rsidRDefault="00555D84" w:rsidP="00F9009B">
      <w:r>
        <w:t>7</w:t>
      </w:r>
      <w:r w:rsidR="00F9009B">
        <w:t xml:space="preserve">. </w:t>
      </w:r>
      <w:r w:rsidR="00A8138C">
        <w:t xml:space="preserve"> Compute the closeness centrality of node A</w:t>
      </w:r>
    </w:p>
    <w:p w14:paraId="7C9C3420" w14:textId="77777777" w:rsidR="00A8138C" w:rsidRDefault="00A8138C" w:rsidP="00A8138C">
      <w:pPr>
        <w:pStyle w:val="ListParagraph"/>
        <w:ind w:left="0"/>
      </w:pPr>
    </w:p>
    <w:p w14:paraId="0F88A26B" w14:textId="07538BEF" w:rsidR="00A8138C" w:rsidRDefault="00A8138C" w:rsidP="00A8138C">
      <w:pPr>
        <w:pStyle w:val="ListParagraph"/>
        <w:ind w:left="0"/>
      </w:pPr>
      <w:r>
        <w:t>CC(A) = (N-1)/</w:t>
      </w:r>
      <w:r w:rsidRPr="00AB7F19">
        <w:rPr>
          <w:rFonts w:ascii="Symbol" w:hAnsi="Symbol"/>
        </w:rPr>
        <w:t></w:t>
      </w:r>
      <w:r>
        <w:t>d(</w:t>
      </w:r>
      <w:proofErr w:type="spellStart"/>
      <w:proofErr w:type="gramStart"/>
      <w:r>
        <w:t>y,A</w:t>
      </w:r>
      <w:proofErr w:type="spellEnd"/>
      <w:proofErr w:type="gramEnd"/>
      <w:r>
        <w:t>) where d(</w:t>
      </w:r>
      <w:proofErr w:type="spellStart"/>
      <w:r>
        <w:t>y,A</w:t>
      </w:r>
      <w:proofErr w:type="spellEnd"/>
      <w:r>
        <w:t xml:space="preserve">) is the length of shortest path between </w:t>
      </w:r>
      <w:r w:rsidR="00A4626A">
        <w:t>another</w:t>
      </w:r>
      <w:r>
        <w:t xml:space="preserve"> </w:t>
      </w:r>
      <w:r w:rsidR="00A4626A">
        <w:t xml:space="preserve">node </w:t>
      </w:r>
      <w:r>
        <w:t xml:space="preserve">y and A . </w:t>
      </w:r>
    </w:p>
    <w:p w14:paraId="07CBA0D7" w14:textId="77777777" w:rsidR="00A8138C" w:rsidRDefault="00A8138C" w:rsidP="00A8138C">
      <w:pPr>
        <w:pStyle w:val="ListParagraph"/>
        <w:ind w:left="0"/>
      </w:pPr>
    </w:p>
    <w:p w14:paraId="29E613E6" w14:textId="77777777" w:rsidR="00A8138C" w:rsidRDefault="00A8138C" w:rsidP="00A8138C">
      <w:pPr>
        <w:pStyle w:val="ListParagraph"/>
        <w:ind w:left="0"/>
      </w:pPr>
      <w:r>
        <w:rPr>
          <w:noProof/>
          <w:lang w:eastAsia="en-US"/>
        </w:rPr>
        <w:drawing>
          <wp:inline distT="0" distB="0" distL="0" distR="0" wp14:anchorId="54116065" wp14:editId="39ABDDBB">
            <wp:extent cx="3867150" cy="6285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3437" cy="631196"/>
                    </a:xfrm>
                    <a:prstGeom prst="rect">
                      <a:avLst/>
                    </a:prstGeom>
                    <a:noFill/>
                  </pic:spPr>
                </pic:pic>
              </a:graphicData>
            </a:graphic>
          </wp:inline>
        </w:drawing>
      </w:r>
    </w:p>
    <w:p w14:paraId="7A963671" w14:textId="77777777" w:rsidR="00A8138C" w:rsidRDefault="00A8138C" w:rsidP="00A8138C">
      <w:pPr>
        <w:pStyle w:val="ListParagraph"/>
        <w:ind w:left="0"/>
      </w:pPr>
    </w:p>
    <w:p w14:paraId="6FB38FB9" w14:textId="77777777" w:rsidR="00A8138C" w:rsidRDefault="00A8138C" w:rsidP="00A8138C"/>
    <w:p w14:paraId="569DA404" w14:textId="77777777" w:rsidR="00A8138C" w:rsidRDefault="00A8138C" w:rsidP="00A8138C"/>
    <w:p w14:paraId="78AA185F" w14:textId="77777777" w:rsidR="00A8138C" w:rsidRDefault="00A8138C" w:rsidP="00A8138C"/>
    <w:p w14:paraId="3075FC6F" w14:textId="5F9B42B4" w:rsidR="00A8138C" w:rsidRDefault="00555D84" w:rsidP="00F9009B">
      <w:r>
        <w:lastRenderedPageBreak/>
        <w:t>8</w:t>
      </w:r>
      <w:r w:rsidR="00F9009B">
        <w:t xml:space="preserve">. </w:t>
      </w:r>
      <w:r w:rsidR="00A8138C">
        <w:t xml:space="preserve"> Compute the betweenness centrality of node D</w:t>
      </w:r>
      <w:r w:rsidR="00A8138C">
        <w:rPr>
          <w:noProof/>
          <w:lang w:eastAsia="en-US"/>
        </w:rPr>
        <w:drawing>
          <wp:inline distT="0" distB="0" distL="0" distR="0" wp14:anchorId="11661D03" wp14:editId="1573B9E9">
            <wp:extent cx="3136900" cy="18885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0712" cy="1890831"/>
                    </a:xfrm>
                    <a:prstGeom prst="rect">
                      <a:avLst/>
                    </a:prstGeom>
                    <a:noFill/>
                  </pic:spPr>
                </pic:pic>
              </a:graphicData>
            </a:graphic>
          </wp:inline>
        </w:drawing>
      </w:r>
      <w:r w:rsidR="00A8138C" w:rsidRPr="00E627E1">
        <w:t xml:space="preserve"> </w:t>
      </w:r>
    </w:p>
    <w:p w14:paraId="7CFE26E2" w14:textId="184D47E9" w:rsidR="00A4626A" w:rsidRDefault="00936023" w:rsidP="00A8138C">
      <w:r>
        <w:rPr>
          <w:noProof/>
        </w:rPr>
        <w:drawing>
          <wp:inline distT="0" distB="0" distL="0" distR="0" wp14:anchorId="73D8AD85" wp14:editId="275422A9">
            <wp:extent cx="4938395" cy="21129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8395" cy="2112902"/>
                    </a:xfrm>
                    <a:prstGeom prst="rect">
                      <a:avLst/>
                    </a:prstGeom>
                    <a:noFill/>
                  </pic:spPr>
                </pic:pic>
              </a:graphicData>
            </a:graphic>
          </wp:inline>
        </w:drawing>
      </w:r>
    </w:p>
    <w:p w14:paraId="7E002609" w14:textId="16B2B7E6" w:rsidR="00A8138C" w:rsidRPr="00A04C57" w:rsidRDefault="00A8138C" w:rsidP="00A8138C"/>
    <w:p w14:paraId="1B30ED3D" w14:textId="77777777" w:rsidR="00AD1BB3" w:rsidRDefault="00AD1BB3" w:rsidP="0052731A">
      <w:pPr>
        <w:pStyle w:val="ListParagraph"/>
        <w:ind w:left="360"/>
      </w:pPr>
    </w:p>
    <w:p w14:paraId="1E67091B" w14:textId="519135D2" w:rsidR="00BB39A6" w:rsidRDefault="00555D84" w:rsidP="00F9009B">
      <w:r>
        <w:t>9</w:t>
      </w:r>
      <w:r w:rsidR="00F9009B">
        <w:t xml:space="preserve">.  </w:t>
      </w:r>
      <w:r w:rsidR="00BB39A6" w:rsidRPr="00326B22">
        <w:t xml:space="preserve">This </w:t>
      </w:r>
      <w:r w:rsidR="00311833">
        <w:t>question</w:t>
      </w:r>
      <w:r w:rsidR="00BB39A6" w:rsidRPr="00326B22">
        <w:t xml:space="preserve"> uses the dataset “</w:t>
      </w:r>
      <w:r w:rsidR="00BB39A6">
        <w:t>FlightData.</w:t>
      </w:r>
      <w:r w:rsidR="004023DA">
        <w:t>csv</w:t>
      </w:r>
      <w:r w:rsidR="00BB39A6" w:rsidRPr="00326B22">
        <w:t xml:space="preserve">”. Please download the data and save it to your hard drive. </w:t>
      </w:r>
    </w:p>
    <w:p w14:paraId="41C73274" w14:textId="77777777" w:rsidR="00F9009B" w:rsidRPr="00326B22" w:rsidRDefault="00F9009B" w:rsidP="00F9009B"/>
    <w:p w14:paraId="71D51657" w14:textId="77777777" w:rsidR="00BB39A6" w:rsidRPr="00326B22" w:rsidRDefault="00BB39A6" w:rsidP="00BB39A6">
      <w:pPr>
        <w:rPr>
          <w:b/>
        </w:rPr>
      </w:pPr>
      <w:r w:rsidRPr="00326B22">
        <w:rPr>
          <w:b/>
        </w:rPr>
        <w:t>Background Information</w:t>
      </w:r>
    </w:p>
    <w:p w14:paraId="16C6F707" w14:textId="77777777" w:rsidR="00BB39A6" w:rsidRDefault="00BB39A6" w:rsidP="00BB39A6">
      <w:r>
        <w:t xml:space="preserve">We would like to investigate which factors can be used to predict the </w:t>
      </w:r>
      <w:r w:rsidRPr="00D65098">
        <w:rPr>
          <w:b/>
        </w:rPr>
        <w:t>airfare (y variable) of flights</w:t>
      </w:r>
      <w:r>
        <w:t>. The data set comes from Department of Transportation for the fourth quarter of 2012. It contains the airfare data for the top 1,000 domestic flight routes (city pairs). “city1” records the name of the first city for each flight route; “city2” records the name of the second city for each flight route; “distance” records the distance (in miles) for each flight route; “passengers” records the average number of passengers per day for each flight route; “airfare” records the average airfare for each flight route; “</w:t>
      </w:r>
      <w:proofErr w:type="spellStart"/>
      <w:r>
        <w:t>largestcarrier</w:t>
      </w:r>
      <w:proofErr w:type="spellEnd"/>
      <w:r>
        <w:t>” records the code of the airline with the largest market share for each flight route; “</w:t>
      </w:r>
      <w:proofErr w:type="spellStart"/>
      <w:r>
        <w:t>mktshlargest</w:t>
      </w:r>
      <w:proofErr w:type="spellEnd"/>
      <w:r>
        <w:t>” records the market share of the airline with the largest market share for each flight route; “</w:t>
      </w:r>
      <w:proofErr w:type="spellStart"/>
      <w:r>
        <w:t>lowestfarecarrier</w:t>
      </w:r>
      <w:proofErr w:type="spellEnd"/>
      <w:r>
        <w:t>” records the code of the airline with the lowest airfare for each flight route; “</w:t>
      </w:r>
      <w:proofErr w:type="spellStart"/>
      <w:r>
        <w:t>mktshlowestfare</w:t>
      </w:r>
      <w:proofErr w:type="spellEnd"/>
      <w:r>
        <w:t xml:space="preserve">” records the market share of the airline with the lowest airfare for each flight route. </w:t>
      </w:r>
    </w:p>
    <w:p w14:paraId="69FF7EEA" w14:textId="77777777" w:rsidR="00BB39A6" w:rsidRDefault="00BB39A6" w:rsidP="00BB39A6">
      <w:r>
        <w:t>There are also two variables “</w:t>
      </w:r>
      <w:proofErr w:type="spellStart"/>
      <w:r>
        <w:t>farelargestcarrier</w:t>
      </w:r>
      <w:proofErr w:type="spellEnd"/>
      <w:r>
        <w:t>” and “</w:t>
      </w:r>
      <w:proofErr w:type="spellStart"/>
      <w:r>
        <w:t>farelowestfarecarrrier</w:t>
      </w:r>
      <w:proofErr w:type="spellEnd"/>
      <w:r>
        <w:t>” that we will not use in this assignment. There are some observations with missing data in this data set, but we will NOT filter them out for this assignment because they will NOT affect your analyses in this assignment.</w:t>
      </w:r>
    </w:p>
    <w:p w14:paraId="09B4B9C4" w14:textId="77777777" w:rsidR="00BB39A6" w:rsidRDefault="00BB39A6" w:rsidP="00BB39A6"/>
    <w:p w14:paraId="6ECF2491" w14:textId="77777777" w:rsidR="00BB39A6" w:rsidRDefault="00BB39A6" w:rsidP="00BB39A6">
      <w:pPr>
        <w:tabs>
          <w:tab w:val="left" w:pos="7174"/>
        </w:tabs>
        <w:rPr>
          <w:b/>
        </w:rPr>
      </w:pPr>
      <w:r>
        <w:rPr>
          <w:b/>
        </w:rPr>
        <w:t>Data Preparation:</w:t>
      </w:r>
    </w:p>
    <w:p w14:paraId="1BBAD45A" w14:textId="77777777" w:rsidR="00BB39A6" w:rsidRDefault="00BB39A6" w:rsidP="00BB39A6">
      <w:pPr>
        <w:tabs>
          <w:tab w:val="left" w:pos="7174"/>
        </w:tabs>
      </w:pPr>
      <w:r>
        <w:t xml:space="preserve">Please create a dummy variable “many” that equals 1 when “passengers” is greater than </w:t>
      </w:r>
      <w:proofErr w:type="gramStart"/>
      <w:r>
        <w:t>500, and</w:t>
      </w:r>
      <w:proofErr w:type="gramEnd"/>
      <w:r>
        <w:t xml:space="preserve"> equals 0 otherwise. </w:t>
      </w:r>
    </w:p>
    <w:p w14:paraId="697135F8" w14:textId="77777777" w:rsidR="00BB39A6" w:rsidRDefault="00BB39A6" w:rsidP="00BB39A6">
      <w:pPr>
        <w:tabs>
          <w:tab w:val="left" w:pos="7174"/>
        </w:tabs>
      </w:pPr>
      <w:r>
        <w:t xml:space="preserve">“WN” is the code for Southwest Airlines. </w:t>
      </w:r>
      <w:hyperlink r:id="rId12" w:history="1">
        <w:r w:rsidRPr="0023086A">
          <w:rPr>
            <w:rStyle w:val="Hyperlink"/>
          </w:rPr>
          <w:t>http://en.wikipedia.org/wiki/List_of_airline_codes</w:t>
        </w:r>
      </w:hyperlink>
    </w:p>
    <w:p w14:paraId="37304A8E" w14:textId="77777777" w:rsidR="00BB39A6" w:rsidRDefault="00BB39A6" w:rsidP="00BB39A6">
      <w:pPr>
        <w:tabs>
          <w:tab w:val="left" w:pos="7174"/>
        </w:tabs>
      </w:pPr>
      <w:r>
        <w:lastRenderedPageBreak/>
        <w:t>Please create a dummy variable “</w:t>
      </w:r>
      <w:proofErr w:type="spellStart"/>
      <w:r>
        <w:t>southwestdom</w:t>
      </w:r>
      <w:proofErr w:type="spellEnd"/>
      <w:r>
        <w:t>” that equals 1 when “</w:t>
      </w:r>
      <w:proofErr w:type="spellStart"/>
      <w:r>
        <w:t>largestcarrier</w:t>
      </w:r>
      <w:proofErr w:type="spellEnd"/>
      <w:r>
        <w:t>” is equal to “WN</w:t>
      </w:r>
      <w:proofErr w:type="gramStart"/>
      <w:r>
        <w:t>”, and</w:t>
      </w:r>
      <w:proofErr w:type="gramEnd"/>
      <w:r>
        <w:t xml:space="preserve"> equals 0 otherwise. </w:t>
      </w:r>
    </w:p>
    <w:p w14:paraId="52A8ECCC" w14:textId="6436AA9F" w:rsidR="00BB39A6" w:rsidRPr="00326B22" w:rsidRDefault="00BB39A6" w:rsidP="00BB39A6">
      <w:pPr>
        <w:tabs>
          <w:tab w:val="left" w:pos="7174"/>
        </w:tabs>
        <w:rPr>
          <w:b/>
        </w:rPr>
      </w:pPr>
    </w:p>
    <w:p w14:paraId="35912554" w14:textId="77777777" w:rsidR="00BB39A6" w:rsidRDefault="00BB39A6" w:rsidP="00BB39A6">
      <w:pPr>
        <w:pStyle w:val="ListParagraph"/>
        <w:numPr>
          <w:ilvl w:val="0"/>
          <w:numId w:val="16"/>
        </w:numPr>
        <w:tabs>
          <w:tab w:val="left" w:pos="7174"/>
        </w:tabs>
        <w:spacing w:after="200" w:line="276" w:lineRule="auto"/>
      </w:pPr>
      <w:r>
        <w:t xml:space="preserve">Use </w:t>
      </w:r>
      <w:proofErr w:type="spellStart"/>
      <w:r>
        <w:t>dplyr</w:t>
      </w:r>
      <w:proofErr w:type="spellEnd"/>
      <w:r>
        <w:t xml:space="preserve"> to group by ‘many’ and ‘</w:t>
      </w:r>
      <w:proofErr w:type="spellStart"/>
      <w:r>
        <w:t>southwestdom</w:t>
      </w:r>
      <w:proofErr w:type="spellEnd"/>
      <w:r>
        <w:t>’. Find the average airfare for each group. There will be four groups.</w:t>
      </w:r>
    </w:p>
    <w:p w14:paraId="1C51CB7A" w14:textId="77777777" w:rsidR="00BB39A6" w:rsidRDefault="00BB39A6" w:rsidP="00BB39A6">
      <w:pPr>
        <w:pStyle w:val="ListParagraph"/>
        <w:numPr>
          <w:ilvl w:val="0"/>
          <w:numId w:val="16"/>
        </w:numPr>
        <w:tabs>
          <w:tab w:val="left" w:pos="7174"/>
        </w:tabs>
        <w:spacing w:after="200" w:line="276" w:lineRule="auto"/>
      </w:pPr>
      <w:r>
        <w:t>Run linear regression with airfare as the dependent variable, ‘many’ and ‘</w:t>
      </w:r>
      <w:proofErr w:type="spellStart"/>
      <w:r>
        <w:t>southwestdom</w:t>
      </w:r>
      <w:proofErr w:type="spellEnd"/>
      <w:r>
        <w:t>’ as the independent variables. Now, can you use the below table to derive the individual group means obtained in #1 from the regression model? Show your work as to how you got your answers</w:t>
      </w:r>
    </w:p>
    <w:p w14:paraId="08F7D77F" w14:textId="77777777" w:rsidR="00BB39A6" w:rsidRDefault="00BB39A6" w:rsidP="00BB39A6">
      <w:pPr>
        <w:pStyle w:val="ListParagraph"/>
        <w:tabs>
          <w:tab w:val="left" w:pos="7174"/>
        </w:tabs>
        <w:ind w:left="360"/>
      </w:pPr>
    </w:p>
    <w:tbl>
      <w:tblPr>
        <w:tblStyle w:val="TableGrid"/>
        <w:tblW w:w="0" w:type="auto"/>
        <w:tblInd w:w="360" w:type="dxa"/>
        <w:tblLook w:val="04A0" w:firstRow="1" w:lastRow="0" w:firstColumn="1" w:lastColumn="0" w:noHBand="0" w:noVBand="1"/>
      </w:tblPr>
      <w:tblGrid>
        <w:gridCol w:w="2892"/>
        <w:gridCol w:w="2809"/>
        <w:gridCol w:w="2943"/>
      </w:tblGrid>
      <w:tr w:rsidR="00BB39A6" w14:paraId="68DE1991" w14:textId="77777777" w:rsidTr="009B69B7">
        <w:tc>
          <w:tcPr>
            <w:tcW w:w="3192" w:type="dxa"/>
          </w:tcPr>
          <w:p w14:paraId="2712E440" w14:textId="77777777" w:rsidR="00BB39A6" w:rsidRDefault="00BB39A6" w:rsidP="009B69B7">
            <w:pPr>
              <w:pStyle w:val="ListParagraph"/>
              <w:tabs>
                <w:tab w:val="left" w:pos="7174"/>
              </w:tabs>
              <w:ind w:left="0"/>
            </w:pPr>
            <w:r>
              <w:t>Regression model</w:t>
            </w:r>
          </w:p>
        </w:tc>
        <w:tc>
          <w:tcPr>
            <w:tcW w:w="3192" w:type="dxa"/>
          </w:tcPr>
          <w:p w14:paraId="1ACB3F2C" w14:textId="77777777" w:rsidR="00BB39A6" w:rsidRDefault="00BB39A6" w:rsidP="009B69B7">
            <w:pPr>
              <w:pStyle w:val="ListParagraph"/>
              <w:tabs>
                <w:tab w:val="left" w:pos="7174"/>
              </w:tabs>
              <w:ind w:left="0"/>
            </w:pPr>
            <w:r>
              <w:t>many</w:t>
            </w:r>
          </w:p>
        </w:tc>
        <w:tc>
          <w:tcPr>
            <w:tcW w:w="3192" w:type="dxa"/>
          </w:tcPr>
          <w:p w14:paraId="02433F40" w14:textId="6B8F6CA4" w:rsidR="00BB39A6" w:rsidRDefault="00BB39A6" w:rsidP="009B69B7">
            <w:pPr>
              <w:pStyle w:val="ListParagraph"/>
              <w:tabs>
                <w:tab w:val="left" w:pos="7174"/>
              </w:tabs>
              <w:ind w:left="0"/>
            </w:pPr>
            <w:proofErr w:type="spellStart"/>
            <w:r>
              <w:t>southwestdom</w:t>
            </w:r>
            <w:proofErr w:type="spellEnd"/>
          </w:p>
        </w:tc>
      </w:tr>
      <w:tr w:rsidR="00BB39A6" w14:paraId="6DCC27B8" w14:textId="77777777" w:rsidTr="009B69B7">
        <w:tc>
          <w:tcPr>
            <w:tcW w:w="3192" w:type="dxa"/>
          </w:tcPr>
          <w:p w14:paraId="2B87CD09" w14:textId="77777777" w:rsidR="00BB39A6" w:rsidRDefault="00BB39A6" w:rsidP="009B69B7">
            <w:pPr>
              <w:pStyle w:val="ListParagraph"/>
              <w:tabs>
                <w:tab w:val="left" w:pos="7174"/>
              </w:tabs>
              <w:ind w:left="0"/>
            </w:pPr>
          </w:p>
        </w:tc>
        <w:tc>
          <w:tcPr>
            <w:tcW w:w="3192" w:type="dxa"/>
          </w:tcPr>
          <w:p w14:paraId="13D19855" w14:textId="77777777" w:rsidR="00BB39A6" w:rsidRDefault="00BB39A6" w:rsidP="009B69B7">
            <w:pPr>
              <w:pStyle w:val="ListParagraph"/>
              <w:tabs>
                <w:tab w:val="left" w:pos="7174"/>
              </w:tabs>
              <w:ind w:left="0"/>
            </w:pPr>
            <w:r>
              <w:t>0</w:t>
            </w:r>
          </w:p>
        </w:tc>
        <w:tc>
          <w:tcPr>
            <w:tcW w:w="3192" w:type="dxa"/>
          </w:tcPr>
          <w:p w14:paraId="6ACDA1FC" w14:textId="77777777" w:rsidR="00BB39A6" w:rsidRDefault="00BB39A6" w:rsidP="009B69B7">
            <w:pPr>
              <w:pStyle w:val="ListParagraph"/>
              <w:tabs>
                <w:tab w:val="left" w:pos="7174"/>
              </w:tabs>
              <w:ind w:left="0"/>
            </w:pPr>
            <w:r>
              <w:t>0</w:t>
            </w:r>
          </w:p>
        </w:tc>
      </w:tr>
      <w:tr w:rsidR="00BB39A6" w14:paraId="35DC284C" w14:textId="77777777" w:rsidTr="009B69B7">
        <w:tc>
          <w:tcPr>
            <w:tcW w:w="3192" w:type="dxa"/>
          </w:tcPr>
          <w:p w14:paraId="4C1CC2B1" w14:textId="77777777" w:rsidR="00BB39A6" w:rsidRDefault="00BB39A6" w:rsidP="009B69B7">
            <w:pPr>
              <w:pStyle w:val="ListParagraph"/>
              <w:tabs>
                <w:tab w:val="left" w:pos="7174"/>
              </w:tabs>
              <w:ind w:left="0"/>
            </w:pPr>
          </w:p>
        </w:tc>
        <w:tc>
          <w:tcPr>
            <w:tcW w:w="3192" w:type="dxa"/>
          </w:tcPr>
          <w:p w14:paraId="0665DC17" w14:textId="77777777" w:rsidR="00BB39A6" w:rsidRDefault="00BB39A6" w:rsidP="009B69B7">
            <w:pPr>
              <w:pStyle w:val="ListParagraph"/>
              <w:tabs>
                <w:tab w:val="left" w:pos="7174"/>
              </w:tabs>
              <w:ind w:left="0"/>
            </w:pPr>
            <w:r>
              <w:t>0</w:t>
            </w:r>
          </w:p>
        </w:tc>
        <w:tc>
          <w:tcPr>
            <w:tcW w:w="3192" w:type="dxa"/>
          </w:tcPr>
          <w:p w14:paraId="0CB92564" w14:textId="77777777" w:rsidR="00BB39A6" w:rsidRDefault="00BB39A6" w:rsidP="009B69B7">
            <w:pPr>
              <w:pStyle w:val="ListParagraph"/>
              <w:tabs>
                <w:tab w:val="left" w:pos="7174"/>
              </w:tabs>
              <w:ind w:left="0"/>
            </w:pPr>
            <w:r>
              <w:t>1</w:t>
            </w:r>
          </w:p>
        </w:tc>
      </w:tr>
      <w:tr w:rsidR="00BB39A6" w14:paraId="11D219C8" w14:textId="77777777" w:rsidTr="009B69B7">
        <w:tc>
          <w:tcPr>
            <w:tcW w:w="3192" w:type="dxa"/>
          </w:tcPr>
          <w:p w14:paraId="5A02C393" w14:textId="77777777" w:rsidR="00BB39A6" w:rsidRDefault="00BB39A6" w:rsidP="009B69B7">
            <w:pPr>
              <w:pStyle w:val="ListParagraph"/>
              <w:tabs>
                <w:tab w:val="left" w:pos="7174"/>
              </w:tabs>
              <w:ind w:left="0"/>
            </w:pPr>
          </w:p>
        </w:tc>
        <w:tc>
          <w:tcPr>
            <w:tcW w:w="3192" w:type="dxa"/>
          </w:tcPr>
          <w:p w14:paraId="3715C1AF" w14:textId="77777777" w:rsidR="00BB39A6" w:rsidRDefault="00BB39A6" w:rsidP="009B69B7">
            <w:pPr>
              <w:pStyle w:val="ListParagraph"/>
              <w:tabs>
                <w:tab w:val="left" w:pos="7174"/>
              </w:tabs>
              <w:ind w:left="0"/>
            </w:pPr>
            <w:r>
              <w:t>1</w:t>
            </w:r>
          </w:p>
        </w:tc>
        <w:tc>
          <w:tcPr>
            <w:tcW w:w="3192" w:type="dxa"/>
          </w:tcPr>
          <w:p w14:paraId="58B423E6" w14:textId="77777777" w:rsidR="00BB39A6" w:rsidRDefault="00BB39A6" w:rsidP="009B69B7">
            <w:pPr>
              <w:pStyle w:val="ListParagraph"/>
              <w:tabs>
                <w:tab w:val="left" w:pos="7174"/>
              </w:tabs>
              <w:ind w:left="0"/>
            </w:pPr>
            <w:r>
              <w:t>0</w:t>
            </w:r>
          </w:p>
        </w:tc>
      </w:tr>
      <w:tr w:rsidR="00BB39A6" w14:paraId="6710F9C3" w14:textId="77777777" w:rsidTr="009B69B7">
        <w:tc>
          <w:tcPr>
            <w:tcW w:w="3192" w:type="dxa"/>
          </w:tcPr>
          <w:p w14:paraId="4433BE5C" w14:textId="77777777" w:rsidR="00BB39A6" w:rsidRDefault="00BB39A6" w:rsidP="009B69B7">
            <w:pPr>
              <w:pStyle w:val="ListParagraph"/>
              <w:tabs>
                <w:tab w:val="left" w:pos="7174"/>
              </w:tabs>
              <w:ind w:left="0"/>
            </w:pPr>
          </w:p>
        </w:tc>
        <w:tc>
          <w:tcPr>
            <w:tcW w:w="3192" w:type="dxa"/>
          </w:tcPr>
          <w:p w14:paraId="101AABD0" w14:textId="77777777" w:rsidR="00BB39A6" w:rsidRDefault="00BB39A6" w:rsidP="009B69B7">
            <w:pPr>
              <w:pStyle w:val="ListParagraph"/>
              <w:tabs>
                <w:tab w:val="left" w:pos="7174"/>
              </w:tabs>
              <w:ind w:left="0"/>
            </w:pPr>
            <w:r>
              <w:t>1</w:t>
            </w:r>
          </w:p>
        </w:tc>
        <w:tc>
          <w:tcPr>
            <w:tcW w:w="3192" w:type="dxa"/>
          </w:tcPr>
          <w:p w14:paraId="6A3DFC9D" w14:textId="77777777" w:rsidR="00BB39A6" w:rsidRDefault="00BB39A6" w:rsidP="009B69B7">
            <w:pPr>
              <w:pStyle w:val="ListParagraph"/>
              <w:tabs>
                <w:tab w:val="left" w:pos="7174"/>
              </w:tabs>
              <w:ind w:left="0"/>
            </w:pPr>
            <w:r>
              <w:t>1</w:t>
            </w:r>
          </w:p>
        </w:tc>
      </w:tr>
    </w:tbl>
    <w:p w14:paraId="114A88CE" w14:textId="77777777" w:rsidR="00BB39A6" w:rsidRDefault="00BB39A6" w:rsidP="00BB39A6">
      <w:pPr>
        <w:pStyle w:val="ListParagraph"/>
        <w:tabs>
          <w:tab w:val="left" w:pos="7174"/>
        </w:tabs>
        <w:ind w:left="360"/>
      </w:pPr>
    </w:p>
    <w:p w14:paraId="736F0DF1" w14:textId="77777777" w:rsidR="00BB39A6" w:rsidRDefault="00BB39A6" w:rsidP="00BB39A6">
      <w:pPr>
        <w:pStyle w:val="ListParagraph"/>
        <w:numPr>
          <w:ilvl w:val="0"/>
          <w:numId w:val="16"/>
        </w:numPr>
        <w:tabs>
          <w:tab w:val="left" w:pos="7174"/>
        </w:tabs>
        <w:spacing w:after="200" w:line="276" w:lineRule="auto"/>
      </w:pPr>
      <w:r>
        <w:t>Create a scatterplot with airfare as x axis and distance as the y axis with the regression line shown. Interpret the plot.</w:t>
      </w:r>
    </w:p>
    <w:p w14:paraId="0676BEDB" w14:textId="77777777" w:rsidR="00BB39A6" w:rsidRDefault="00BB39A6" w:rsidP="00BB39A6">
      <w:pPr>
        <w:pStyle w:val="ListParagraph"/>
        <w:numPr>
          <w:ilvl w:val="0"/>
          <w:numId w:val="16"/>
        </w:numPr>
        <w:tabs>
          <w:tab w:val="left" w:pos="7174"/>
        </w:tabs>
        <w:spacing w:after="200" w:line="276" w:lineRule="auto"/>
      </w:pPr>
      <w:r w:rsidRPr="002F5E2B">
        <w:t xml:space="preserve">Please run a linear regression to understand how “airfare” can be predicted by “distance”. Please write down your interpretation of the two coefficients in such a linear regression. </w:t>
      </w:r>
    </w:p>
    <w:p w14:paraId="3AF0B44A" w14:textId="001AA122" w:rsidR="00BB39A6" w:rsidRPr="00295653" w:rsidRDefault="00BB39A6" w:rsidP="00BB39A6">
      <w:pPr>
        <w:pStyle w:val="ListParagraph"/>
        <w:numPr>
          <w:ilvl w:val="0"/>
          <w:numId w:val="16"/>
        </w:numPr>
        <w:tabs>
          <w:tab w:val="left" w:pos="7174"/>
        </w:tabs>
        <w:spacing w:after="200" w:line="276" w:lineRule="auto"/>
      </w:pPr>
      <w:r w:rsidRPr="002F5E2B">
        <w:t xml:space="preserve">Please run a linear regression to understand how “airfare” can be predicted by “distance” </w:t>
      </w:r>
      <w:r w:rsidRPr="002F5E2B">
        <w:rPr>
          <w:u w:val="single"/>
        </w:rPr>
        <w:t>for a subsample in the whole sample with “many” being 1</w:t>
      </w:r>
      <w:r w:rsidRPr="002F5E2B">
        <w:t xml:space="preserve">. </w:t>
      </w:r>
      <w:r w:rsidRPr="00295653">
        <w:t xml:space="preserve">Please run a linear regression to understand how “airfare” can be predicted by “distance” </w:t>
      </w:r>
      <w:r w:rsidRPr="00295653">
        <w:rPr>
          <w:u w:val="single"/>
        </w:rPr>
        <w:t>for a subsample in the whole sample with “many” being 0</w:t>
      </w:r>
      <w:r w:rsidRPr="00295653">
        <w:t xml:space="preserve">. Please write down your interpretation of the two coefficients in such a linear regression. </w:t>
      </w:r>
    </w:p>
    <w:p w14:paraId="3F4144B0" w14:textId="741FE942" w:rsidR="00BB39A6" w:rsidRPr="002F5E2B" w:rsidRDefault="00BB39A6" w:rsidP="00BB39A6">
      <w:pPr>
        <w:pStyle w:val="ListParagraph"/>
        <w:numPr>
          <w:ilvl w:val="0"/>
          <w:numId w:val="16"/>
        </w:numPr>
        <w:tabs>
          <w:tab w:val="left" w:pos="7174"/>
        </w:tabs>
        <w:spacing w:after="200" w:line="276" w:lineRule="auto"/>
      </w:pPr>
      <w:r w:rsidRPr="002F5E2B">
        <w:t xml:space="preserve">Please run ONE linear regression to generate all the results in </w:t>
      </w:r>
      <w:r>
        <w:t xml:space="preserve">question </w:t>
      </w:r>
      <w:r w:rsidR="00283AA7">
        <w:t>5</w:t>
      </w:r>
      <w:r w:rsidRPr="002F5E2B">
        <w:t>. Please write down your interpretation of all the coefficients in such a linear regression.</w:t>
      </w:r>
    </w:p>
    <w:p w14:paraId="45F4EA8E" w14:textId="5B98696D" w:rsidR="00BB39A6" w:rsidRDefault="00BB39A6" w:rsidP="00BB39A6">
      <w:pPr>
        <w:pStyle w:val="ListParagraph"/>
        <w:numPr>
          <w:ilvl w:val="0"/>
          <w:numId w:val="16"/>
        </w:numPr>
        <w:tabs>
          <w:tab w:val="left" w:pos="7174"/>
        </w:tabs>
        <w:spacing w:after="200" w:line="276" w:lineRule="auto"/>
      </w:pPr>
      <w:r>
        <w:t xml:space="preserve">Now, can you use </w:t>
      </w:r>
      <w:proofErr w:type="spellStart"/>
      <w:r>
        <w:t>ggplot</w:t>
      </w:r>
      <w:proofErr w:type="spellEnd"/>
      <w:r>
        <w:t xml:space="preserve"> with grouping on ‘many’ to show the two regression lines in the graph? Please interpret the plot explaining how it relates to questions 5,</w:t>
      </w:r>
      <w:r w:rsidR="00283AA7">
        <w:t xml:space="preserve"> </w:t>
      </w:r>
      <w:r>
        <w:t xml:space="preserve">and </w:t>
      </w:r>
      <w:r w:rsidR="00AB618E">
        <w:t>6</w:t>
      </w:r>
      <w:r>
        <w:t>.</w:t>
      </w:r>
    </w:p>
    <w:p w14:paraId="5FD72286" w14:textId="21E90451" w:rsidR="00BB39A6" w:rsidRDefault="00BB39A6" w:rsidP="00BB39A6">
      <w:pPr>
        <w:pStyle w:val="ListParagraph"/>
        <w:numPr>
          <w:ilvl w:val="0"/>
          <w:numId w:val="16"/>
        </w:numPr>
        <w:tabs>
          <w:tab w:val="left" w:pos="7174"/>
        </w:tabs>
        <w:spacing w:after="200" w:line="276" w:lineRule="auto"/>
      </w:pPr>
      <w:r>
        <w:t xml:space="preserve">Now can you create a scatter plot (with regression lines) with facets for two factor variables – many and </w:t>
      </w:r>
      <w:proofErr w:type="spellStart"/>
      <w:proofErr w:type="gramStart"/>
      <w:r>
        <w:t>southwestdom</w:t>
      </w:r>
      <w:proofErr w:type="spellEnd"/>
      <w:r>
        <w:t xml:space="preserve"> ?</w:t>
      </w:r>
      <w:proofErr w:type="gramEnd"/>
      <w:r>
        <w:t xml:space="preserve"> Please interpret the plot explaining how intercept and slope is for each facet</w:t>
      </w:r>
      <w:r w:rsidR="00FA4B7F">
        <w:t>.</w:t>
      </w:r>
    </w:p>
    <w:p w14:paraId="4D2CAAE5" w14:textId="77777777" w:rsidR="00BB39A6" w:rsidRDefault="00BB39A6" w:rsidP="00BB39A6"/>
    <w:p w14:paraId="665678D9" w14:textId="77777777" w:rsidR="00BB39A6" w:rsidRDefault="00BB39A6" w:rsidP="00CA72FD">
      <w:pPr>
        <w:jc w:val="center"/>
      </w:pPr>
    </w:p>
    <w:p w14:paraId="3B0D1866" w14:textId="45A5024F" w:rsidR="007B27EA" w:rsidRDefault="00CA72FD" w:rsidP="00CA72FD">
      <w:pPr>
        <w:jc w:val="center"/>
      </w:pPr>
      <w:r>
        <w:t>E</w:t>
      </w:r>
      <w:r w:rsidR="007B27EA">
        <w:t xml:space="preserve">ND OF </w:t>
      </w:r>
      <w:r w:rsidR="00FB1363">
        <w:t>SAMPLE QUESTIONS</w:t>
      </w:r>
    </w:p>
    <w:sectPr w:rsidR="007B27EA" w:rsidSect="00E15207">
      <w:headerReference w:type="default" r:id="rId13"/>
      <w:footerReference w:type="even" r:id="rId14"/>
      <w:footerReference w:type="default" r:id="rId15"/>
      <w:pgSz w:w="11894" w:h="16834"/>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48BF9" w14:textId="77777777" w:rsidR="00F519D1" w:rsidRDefault="00F519D1">
      <w:r>
        <w:separator/>
      </w:r>
    </w:p>
  </w:endnote>
  <w:endnote w:type="continuationSeparator" w:id="0">
    <w:p w14:paraId="58339443" w14:textId="77777777" w:rsidR="00F519D1" w:rsidRDefault="00F51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auto"/>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4D19B" w14:textId="77777777" w:rsidR="00565CE0" w:rsidRDefault="00565CE0" w:rsidP="000A72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82C891D" w14:textId="77777777" w:rsidR="00565CE0" w:rsidRDefault="00565C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40EA06" w14:textId="21F0E6E1" w:rsidR="00565CE0" w:rsidRDefault="00565CE0" w:rsidP="000A72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0055D">
      <w:rPr>
        <w:rStyle w:val="PageNumber"/>
        <w:noProof/>
      </w:rPr>
      <w:t>9</w:t>
    </w:r>
    <w:r>
      <w:rPr>
        <w:rStyle w:val="PageNumber"/>
      </w:rPr>
      <w:fldChar w:fldCharType="end"/>
    </w:r>
  </w:p>
  <w:p w14:paraId="526C2E81" w14:textId="77777777" w:rsidR="00565CE0" w:rsidRDefault="00565C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411630" w14:textId="77777777" w:rsidR="00F519D1" w:rsidRDefault="00F519D1">
      <w:r>
        <w:separator/>
      </w:r>
    </w:p>
  </w:footnote>
  <w:footnote w:type="continuationSeparator" w:id="0">
    <w:p w14:paraId="30D0C5BC" w14:textId="77777777" w:rsidR="00F519D1" w:rsidRDefault="00F519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8617B" w14:textId="35C180E9" w:rsidR="00194C71" w:rsidRDefault="00194C71" w:rsidP="00BC64AD">
    <w:pPr>
      <w:pStyle w:val="Header"/>
      <w:jc w:val="right"/>
    </w:pPr>
    <w:r>
      <w:tab/>
      <w:t xml:space="preserve">Page </w:t>
    </w:r>
    <w:r>
      <w:rPr>
        <w:rStyle w:val="PageNumber"/>
      </w:rPr>
      <w:fldChar w:fldCharType="begin"/>
    </w:r>
    <w:r>
      <w:rPr>
        <w:rStyle w:val="PageNumber"/>
      </w:rPr>
      <w:instrText xml:space="preserve"> PAGE </w:instrText>
    </w:r>
    <w:r>
      <w:rPr>
        <w:rStyle w:val="PageNumber"/>
      </w:rPr>
      <w:fldChar w:fldCharType="separate"/>
    </w:r>
    <w:r w:rsidR="00C0055D">
      <w:rPr>
        <w:rStyle w:val="PageNumber"/>
        <w:noProof/>
      </w:rPr>
      <w:t>9</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C0055D">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6392C"/>
    <w:multiLevelType w:val="hybridMultilevel"/>
    <w:tmpl w:val="2E1C7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072DA"/>
    <w:multiLevelType w:val="hybridMultilevel"/>
    <w:tmpl w:val="68D66342"/>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5639DC"/>
    <w:multiLevelType w:val="hybridMultilevel"/>
    <w:tmpl w:val="A4280FA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FB0232"/>
    <w:multiLevelType w:val="hybridMultilevel"/>
    <w:tmpl w:val="FB64DF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377F98"/>
    <w:multiLevelType w:val="hybridMultilevel"/>
    <w:tmpl w:val="A1DAA8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1DC2853"/>
    <w:multiLevelType w:val="hybridMultilevel"/>
    <w:tmpl w:val="A4280FA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69D1CB9"/>
    <w:multiLevelType w:val="hybridMultilevel"/>
    <w:tmpl w:val="9E2EF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8501FF"/>
    <w:multiLevelType w:val="hybridMultilevel"/>
    <w:tmpl w:val="FAF088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AB925E8"/>
    <w:multiLevelType w:val="hybridMultilevel"/>
    <w:tmpl w:val="A4280FA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10C2B01"/>
    <w:multiLevelType w:val="hybridMultilevel"/>
    <w:tmpl w:val="A4280FA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4245C91"/>
    <w:multiLevelType w:val="hybridMultilevel"/>
    <w:tmpl w:val="BF00D426"/>
    <w:lvl w:ilvl="0" w:tplc="04090017">
      <w:start w:val="1"/>
      <w:numFmt w:val="lowerLetter"/>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1620" w:hanging="360"/>
      </w:pPr>
      <w:rPr>
        <w:rFonts w:ascii="Symbol" w:hAnsi="Symbol" w:hint="default"/>
      </w:r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465D1250"/>
    <w:multiLevelType w:val="hybridMultilevel"/>
    <w:tmpl w:val="6370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95496B"/>
    <w:multiLevelType w:val="hybridMultilevel"/>
    <w:tmpl w:val="1E22451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980" w:hanging="36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2E9432F"/>
    <w:multiLevelType w:val="hybridMultilevel"/>
    <w:tmpl w:val="CB6A5F40"/>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21601B3"/>
    <w:multiLevelType w:val="hybridMultilevel"/>
    <w:tmpl w:val="A4280F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A73C5A"/>
    <w:multiLevelType w:val="hybridMultilevel"/>
    <w:tmpl w:val="35FC5FE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C93666D"/>
    <w:multiLevelType w:val="hybridMultilevel"/>
    <w:tmpl w:val="542A21E8"/>
    <w:lvl w:ilvl="0" w:tplc="04090015">
      <w:start w:val="1"/>
      <w:numFmt w:val="upperLetter"/>
      <w:lvlText w:val="%1."/>
      <w:lvlJc w:val="left"/>
      <w:pPr>
        <w:ind w:left="720" w:hanging="360"/>
      </w:pPr>
    </w:lvl>
    <w:lvl w:ilvl="1" w:tplc="06FC5AB0" w:tentative="1">
      <w:start w:val="1"/>
      <w:numFmt w:val="decimal"/>
      <w:lvlText w:val="%2."/>
      <w:lvlJc w:val="left"/>
      <w:pPr>
        <w:tabs>
          <w:tab w:val="num" w:pos="1440"/>
        </w:tabs>
        <w:ind w:left="1440" w:hanging="360"/>
      </w:pPr>
    </w:lvl>
    <w:lvl w:ilvl="2" w:tplc="6B58AFCA" w:tentative="1">
      <w:start w:val="1"/>
      <w:numFmt w:val="decimal"/>
      <w:lvlText w:val="%3."/>
      <w:lvlJc w:val="left"/>
      <w:pPr>
        <w:tabs>
          <w:tab w:val="num" w:pos="2160"/>
        </w:tabs>
        <w:ind w:left="2160" w:hanging="360"/>
      </w:pPr>
    </w:lvl>
    <w:lvl w:ilvl="3" w:tplc="867CCB06" w:tentative="1">
      <w:start w:val="1"/>
      <w:numFmt w:val="decimal"/>
      <w:lvlText w:val="%4."/>
      <w:lvlJc w:val="left"/>
      <w:pPr>
        <w:tabs>
          <w:tab w:val="num" w:pos="2880"/>
        </w:tabs>
        <w:ind w:left="2880" w:hanging="360"/>
      </w:pPr>
    </w:lvl>
    <w:lvl w:ilvl="4" w:tplc="43742F92" w:tentative="1">
      <w:start w:val="1"/>
      <w:numFmt w:val="decimal"/>
      <w:lvlText w:val="%5."/>
      <w:lvlJc w:val="left"/>
      <w:pPr>
        <w:tabs>
          <w:tab w:val="num" w:pos="3600"/>
        </w:tabs>
        <w:ind w:left="3600" w:hanging="360"/>
      </w:pPr>
    </w:lvl>
    <w:lvl w:ilvl="5" w:tplc="46769680" w:tentative="1">
      <w:start w:val="1"/>
      <w:numFmt w:val="decimal"/>
      <w:lvlText w:val="%6."/>
      <w:lvlJc w:val="left"/>
      <w:pPr>
        <w:tabs>
          <w:tab w:val="num" w:pos="4320"/>
        </w:tabs>
        <w:ind w:left="4320" w:hanging="360"/>
      </w:pPr>
    </w:lvl>
    <w:lvl w:ilvl="6" w:tplc="1B0A9ECA" w:tentative="1">
      <w:start w:val="1"/>
      <w:numFmt w:val="decimal"/>
      <w:lvlText w:val="%7."/>
      <w:lvlJc w:val="left"/>
      <w:pPr>
        <w:tabs>
          <w:tab w:val="num" w:pos="5040"/>
        </w:tabs>
        <w:ind w:left="5040" w:hanging="360"/>
      </w:pPr>
    </w:lvl>
    <w:lvl w:ilvl="7" w:tplc="5946533A" w:tentative="1">
      <w:start w:val="1"/>
      <w:numFmt w:val="decimal"/>
      <w:lvlText w:val="%8."/>
      <w:lvlJc w:val="left"/>
      <w:pPr>
        <w:tabs>
          <w:tab w:val="num" w:pos="5760"/>
        </w:tabs>
        <w:ind w:left="5760" w:hanging="360"/>
      </w:pPr>
    </w:lvl>
    <w:lvl w:ilvl="8" w:tplc="643229C0" w:tentative="1">
      <w:start w:val="1"/>
      <w:numFmt w:val="decimal"/>
      <w:lvlText w:val="%9."/>
      <w:lvlJc w:val="left"/>
      <w:pPr>
        <w:tabs>
          <w:tab w:val="num" w:pos="6480"/>
        </w:tabs>
        <w:ind w:left="6480" w:hanging="360"/>
      </w:pPr>
    </w:lvl>
  </w:abstractNum>
  <w:abstractNum w:abstractNumId="17" w15:restartNumberingAfterBreak="0">
    <w:nsid w:val="7DEB7335"/>
    <w:multiLevelType w:val="hybridMultilevel"/>
    <w:tmpl w:val="BD7E0E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B65732"/>
    <w:multiLevelType w:val="hybridMultilevel"/>
    <w:tmpl w:val="E928262C"/>
    <w:lvl w:ilvl="0" w:tplc="50BEF8F6">
      <w:start w:val="1"/>
      <w:numFmt w:val="lowerLetter"/>
      <w:pStyle w:val="Indent"/>
      <w:lvlText w:val="%1."/>
      <w:lvlJc w:val="left"/>
      <w:pPr>
        <w:tabs>
          <w:tab w:val="num" w:pos="720"/>
        </w:tabs>
        <w:ind w:left="720" w:hanging="360"/>
      </w:pPr>
      <w:rPr>
        <w:rFonts w:hint="default"/>
        <w:b w:val="0"/>
        <w:i w:val="0"/>
      </w:rPr>
    </w:lvl>
    <w:lvl w:ilvl="1" w:tplc="B050762A">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13"/>
  </w:num>
  <w:num w:numId="3">
    <w:abstractNumId w:val="17"/>
  </w:num>
  <w:num w:numId="4">
    <w:abstractNumId w:val="16"/>
  </w:num>
  <w:num w:numId="5">
    <w:abstractNumId w:val="14"/>
  </w:num>
  <w:num w:numId="6">
    <w:abstractNumId w:val="2"/>
  </w:num>
  <w:num w:numId="7">
    <w:abstractNumId w:val="5"/>
  </w:num>
  <w:num w:numId="8">
    <w:abstractNumId w:val="9"/>
  </w:num>
  <w:num w:numId="9">
    <w:abstractNumId w:val="3"/>
  </w:num>
  <w:num w:numId="10">
    <w:abstractNumId w:val="7"/>
  </w:num>
  <w:num w:numId="11">
    <w:abstractNumId w:val="0"/>
  </w:num>
  <w:num w:numId="12">
    <w:abstractNumId w:val="1"/>
  </w:num>
  <w:num w:numId="13">
    <w:abstractNumId w:val="8"/>
  </w:num>
  <w:num w:numId="14">
    <w:abstractNumId w:val="12"/>
  </w:num>
  <w:num w:numId="15">
    <w:abstractNumId w:val="10"/>
  </w:num>
  <w:num w:numId="16">
    <w:abstractNumId w:val="15"/>
  </w:num>
  <w:num w:numId="17">
    <w:abstractNumId w:val="11"/>
  </w:num>
  <w:num w:numId="18">
    <w:abstractNumId w:val="6"/>
  </w:num>
  <w:num w:numId="19">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90E"/>
    <w:rsid w:val="000025AB"/>
    <w:rsid w:val="000057F2"/>
    <w:rsid w:val="0001091E"/>
    <w:rsid w:val="000227C0"/>
    <w:rsid w:val="00025686"/>
    <w:rsid w:val="00031300"/>
    <w:rsid w:val="0003299E"/>
    <w:rsid w:val="00057B3E"/>
    <w:rsid w:val="00060D14"/>
    <w:rsid w:val="000613A5"/>
    <w:rsid w:val="00065731"/>
    <w:rsid w:val="00077DBE"/>
    <w:rsid w:val="00082004"/>
    <w:rsid w:val="000863B0"/>
    <w:rsid w:val="000912E5"/>
    <w:rsid w:val="00097CC1"/>
    <w:rsid w:val="000A0A9D"/>
    <w:rsid w:val="000A1967"/>
    <w:rsid w:val="000A7E6A"/>
    <w:rsid w:val="000B31E6"/>
    <w:rsid w:val="000B50D5"/>
    <w:rsid w:val="000C3813"/>
    <w:rsid w:val="000E075C"/>
    <w:rsid w:val="000E1801"/>
    <w:rsid w:val="000E6170"/>
    <w:rsid w:val="000E68C2"/>
    <w:rsid w:val="000F05D6"/>
    <w:rsid w:val="000F2D8F"/>
    <w:rsid w:val="000F78E1"/>
    <w:rsid w:val="00106C39"/>
    <w:rsid w:val="00107E36"/>
    <w:rsid w:val="00110D33"/>
    <w:rsid w:val="001112DC"/>
    <w:rsid w:val="00125D44"/>
    <w:rsid w:val="0012719A"/>
    <w:rsid w:val="00130247"/>
    <w:rsid w:val="00135D35"/>
    <w:rsid w:val="001365F2"/>
    <w:rsid w:val="001435B1"/>
    <w:rsid w:val="00145D9E"/>
    <w:rsid w:val="00146A29"/>
    <w:rsid w:val="00154853"/>
    <w:rsid w:val="00154DCE"/>
    <w:rsid w:val="00176E1F"/>
    <w:rsid w:val="00185CB2"/>
    <w:rsid w:val="00190930"/>
    <w:rsid w:val="00194C71"/>
    <w:rsid w:val="0019662B"/>
    <w:rsid w:val="001A2141"/>
    <w:rsid w:val="001A67D3"/>
    <w:rsid w:val="001A7CA2"/>
    <w:rsid w:val="001B39C5"/>
    <w:rsid w:val="001B76E2"/>
    <w:rsid w:val="001C20E5"/>
    <w:rsid w:val="001C5102"/>
    <w:rsid w:val="001C5BCE"/>
    <w:rsid w:val="001D35C8"/>
    <w:rsid w:val="001E3EC8"/>
    <w:rsid w:val="001E6DC6"/>
    <w:rsid w:val="001E73EB"/>
    <w:rsid w:val="001E79E4"/>
    <w:rsid w:val="001F2F21"/>
    <w:rsid w:val="00210B67"/>
    <w:rsid w:val="00215366"/>
    <w:rsid w:val="00225376"/>
    <w:rsid w:val="00231463"/>
    <w:rsid w:val="002372D2"/>
    <w:rsid w:val="00237A78"/>
    <w:rsid w:val="00240885"/>
    <w:rsid w:val="00250BE3"/>
    <w:rsid w:val="002518B8"/>
    <w:rsid w:val="002522A8"/>
    <w:rsid w:val="00255588"/>
    <w:rsid w:val="002679F9"/>
    <w:rsid w:val="00275CFD"/>
    <w:rsid w:val="00283AA7"/>
    <w:rsid w:val="002856E2"/>
    <w:rsid w:val="002967D0"/>
    <w:rsid w:val="002A4A7F"/>
    <w:rsid w:val="002A5644"/>
    <w:rsid w:val="002B208E"/>
    <w:rsid w:val="002B47D5"/>
    <w:rsid w:val="002B7DCF"/>
    <w:rsid w:val="002D21AD"/>
    <w:rsid w:val="002D286F"/>
    <w:rsid w:val="002D2ABA"/>
    <w:rsid w:val="002D3A6B"/>
    <w:rsid w:val="002D5161"/>
    <w:rsid w:val="002D77D8"/>
    <w:rsid w:val="002E6C5D"/>
    <w:rsid w:val="002E7DCF"/>
    <w:rsid w:val="002F28FE"/>
    <w:rsid w:val="002F38B9"/>
    <w:rsid w:val="002F668B"/>
    <w:rsid w:val="00300990"/>
    <w:rsid w:val="003027FB"/>
    <w:rsid w:val="0030429A"/>
    <w:rsid w:val="00311833"/>
    <w:rsid w:val="003159C4"/>
    <w:rsid w:val="00321089"/>
    <w:rsid w:val="0033065A"/>
    <w:rsid w:val="0033457B"/>
    <w:rsid w:val="00337891"/>
    <w:rsid w:val="003517B5"/>
    <w:rsid w:val="003534A6"/>
    <w:rsid w:val="00354F40"/>
    <w:rsid w:val="003643C6"/>
    <w:rsid w:val="00367A8D"/>
    <w:rsid w:val="00373F19"/>
    <w:rsid w:val="00380485"/>
    <w:rsid w:val="00380C3C"/>
    <w:rsid w:val="00382D88"/>
    <w:rsid w:val="003A4E16"/>
    <w:rsid w:val="003A5D02"/>
    <w:rsid w:val="003B04D4"/>
    <w:rsid w:val="003B7083"/>
    <w:rsid w:val="003C22BB"/>
    <w:rsid w:val="003C570C"/>
    <w:rsid w:val="003D2E94"/>
    <w:rsid w:val="003D6170"/>
    <w:rsid w:val="003D6275"/>
    <w:rsid w:val="003D6F46"/>
    <w:rsid w:val="003E1FBA"/>
    <w:rsid w:val="003E2317"/>
    <w:rsid w:val="003E6C18"/>
    <w:rsid w:val="003E7EF4"/>
    <w:rsid w:val="003F1C75"/>
    <w:rsid w:val="003F47F3"/>
    <w:rsid w:val="004023DA"/>
    <w:rsid w:val="00415D56"/>
    <w:rsid w:val="00422E1E"/>
    <w:rsid w:val="00426180"/>
    <w:rsid w:val="0042724C"/>
    <w:rsid w:val="0043475C"/>
    <w:rsid w:val="004350E8"/>
    <w:rsid w:val="00444EBE"/>
    <w:rsid w:val="004517A3"/>
    <w:rsid w:val="00452E8D"/>
    <w:rsid w:val="004573A0"/>
    <w:rsid w:val="00457FD5"/>
    <w:rsid w:val="00473072"/>
    <w:rsid w:val="00481896"/>
    <w:rsid w:val="00482310"/>
    <w:rsid w:val="004846E0"/>
    <w:rsid w:val="00487CFE"/>
    <w:rsid w:val="004A2D59"/>
    <w:rsid w:val="004A4B6E"/>
    <w:rsid w:val="004B5F5D"/>
    <w:rsid w:val="004C1676"/>
    <w:rsid w:val="004D3AC5"/>
    <w:rsid w:val="004E0517"/>
    <w:rsid w:val="004E3C9F"/>
    <w:rsid w:val="004E47C3"/>
    <w:rsid w:val="004E4981"/>
    <w:rsid w:val="004E6096"/>
    <w:rsid w:val="004E697B"/>
    <w:rsid w:val="004E6C7E"/>
    <w:rsid w:val="004E769C"/>
    <w:rsid w:val="004F3ED8"/>
    <w:rsid w:val="0050416A"/>
    <w:rsid w:val="00505DB3"/>
    <w:rsid w:val="00512127"/>
    <w:rsid w:val="00522524"/>
    <w:rsid w:val="00523620"/>
    <w:rsid w:val="005236BE"/>
    <w:rsid w:val="005264D8"/>
    <w:rsid w:val="0052731A"/>
    <w:rsid w:val="00527BEE"/>
    <w:rsid w:val="00531B96"/>
    <w:rsid w:val="00534A57"/>
    <w:rsid w:val="005408C5"/>
    <w:rsid w:val="005429D5"/>
    <w:rsid w:val="00555D84"/>
    <w:rsid w:val="00561038"/>
    <w:rsid w:val="00561A0E"/>
    <w:rsid w:val="005640CC"/>
    <w:rsid w:val="00565CE0"/>
    <w:rsid w:val="00571CA1"/>
    <w:rsid w:val="00573012"/>
    <w:rsid w:val="00576B44"/>
    <w:rsid w:val="00577BA3"/>
    <w:rsid w:val="00587C42"/>
    <w:rsid w:val="00590A56"/>
    <w:rsid w:val="005A0BD4"/>
    <w:rsid w:val="005A131A"/>
    <w:rsid w:val="005A511F"/>
    <w:rsid w:val="005A6B60"/>
    <w:rsid w:val="005A6ED7"/>
    <w:rsid w:val="005A71E9"/>
    <w:rsid w:val="005B28CF"/>
    <w:rsid w:val="005B3FCB"/>
    <w:rsid w:val="005B5AE5"/>
    <w:rsid w:val="005C475C"/>
    <w:rsid w:val="005C742C"/>
    <w:rsid w:val="005D5417"/>
    <w:rsid w:val="005E7B47"/>
    <w:rsid w:val="005F0079"/>
    <w:rsid w:val="005F75F6"/>
    <w:rsid w:val="006029C8"/>
    <w:rsid w:val="006078D4"/>
    <w:rsid w:val="00611CAF"/>
    <w:rsid w:val="006217F5"/>
    <w:rsid w:val="00622DE8"/>
    <w:rsid w:val="00635ACF"/>
    <w:rsid w:val="006409B2"/>
    <w:rsid w:val="0065403F"/>
    <w:rsid w:val="00656529"/>
    <w:rsid w:val="006626DE"/>
    <w:rsid w:val="00665157"/>
    <w:rsid w:val="0066662B"/>
    <w:rsid w:val="00676D2C"/>
    <w:rsid w:val="00677492"/>
    <w:rsid w:val="00677946"/>
    <w:rsid w:val="006841F9"/>
    <w:rsid w:val="0068566E"/>
    <w:rsid w:val="006876D8"/>
    <w:rsid w:val="0069152E"/>
    <w:rsid w:val="006A524C"/>
    <w:rsid w:val="006B18ED"/>
    <w:rsid w:val="006B1AF4"/>
    <w:rsid w:val="006C58C1"/>
    <w:rsid w:val="006D2918"/>
    <w:rsid w:val="006D2DBC"/>
    <w:rsid w:val="006D36DF"/>
    <w:rsid w:val="006E13CE"/>
    <w:rsid w:val="006E3FC0"/>
    <w:rsid w:val="006F0F7A"/>
    <w:rsid w:val="006F38C4"/>
    <w:rsid w:val="00702184"/>
    <w:rsid w:val="007121F7"/>
    <w:rsid w:val="007162CC"/>
    <w:rsid w:val="007330D8"/>
    <w:rsid w:val="00741EB9"/>
    <w:rsid w:val="0074724B"/>
    <w:rsid w:val="00751863"/>
    <w:rsid w:val="007518D7"/>
    <w:rsid w:val="0075332F"/>
    <w:rsid w:val="00753508"/>
    <w:rsid w:val="00760A16"/>
    <w:rsid w:val="00770D1E"/>
    <w:rsid w:val="00776C56"/>
    <w:rsid w:val="007A7434"/>
    <w:rsid w:val="007B0F65"/>
    <w:rsid w:val="007B1BB1"/>
    <w:rsid w:val="007B23D7"/>
    <w:rsid w:val="007B27EA"/>
    <w:rsid w:val="007B44C9"/>
    <w:rsid w:val="007C2F7B"/>
    <w:rsid w:val="007D1D25"/>
    <w:rsid w:val="007D1DEC"/>
    <w:rsid w:val="007E1F18"/>
    <w:rsid w:val="007E55DC"/>
    <w:rsid w:val="007E5A39"/>
    <w:rsid w:val="00803F78"/>
    <w:rsid w:val="008041CD"/>
    <w:rsid w:val="008134A3"/>
    <w:rsid w:val="00814AAF"/>
    <w:rsid w:val="00823ECA"/>
    <w:rsid w:val="00825483"/>
    <w:rsid w:val="008370D9"/>
    <w:rsid w:val="008477F6"/>
    <w:rsid w:val="00851FE8"/>
    <w:rsid w:val="008554E8"/>
    <w:rsid w:val="00864913"/>
    <w:rsid w:val="00875469"/>
    <w:rsid w:val="00881129"/>
    <w:rsid w:val="00883835"/>
    <w:rsid w:val="00885F51"/>
    <w:rsid w:val="00896595"/>
    <w:rsid w:val="008A5154"/>
    <w:rsid w:val="008A53CD"/>
    <w:rsid w:val="008C0D8C"/>
    <w:rsid w:val="008C3117"/>
    <w:rsid w:val="008D0F47"/>
    <w:rsid w:val="008F05AE"/>
    <w:rsid w:val="009003A9"/>
    <w:rsid w:val="00913AA7"/>
    <w:rsid w:val="00914675"/>
    <w:rsid w:val="00914CDD"/>
    <w:rsid w:val="0091792B"/>
    <w:rsid w:val="00930F64"/>
    <w:rsid w:val="00936023"/>
    <w:rsid w:val="00940B7D"/>
    <w:rsid w:val="0094509F"/>
    <w:rsid w:val="00953954"/>
    <w:rsid w:val="009564F7"/>
    <w:rsid w:val="009574DD"/>
    <w:rsid w:val="00962BE1"/>
    <w:rsid w:val="00964B00"/>
    <w:rsid w:val="0097064D"/>
    <w:rsid w:val="00974F19"/>
    <w:rsid w:val="009766DD"/>
    <w:rsid w:val="0097760E"/>
    <w:rsid w:val="00977E5E"/>
    <w:rsid w:val="009816FC"/>
    <w:rsid w:val="00993370"/>
    <w:rsid w:val="00996EB5"/>
    <w:rsid w:val="009A7430"/>
    <w:rsid w:val="009B68FC"/>
    <w:rsid w:val="009B7591"/>
    <w:rsid w:val="009E05B9"/>
    <w:rsid w:val="009E6FAE"/>
    <w:rsid w:val="009F01C6"/>
    <w:rsid w:val="009F309D"/>
    <w:rsid w:val="009F4551"/>
    <w:rsid w:val="009F7D9E"/>
    <w:rsid w:val="00A04477"/>
    <w:rsid w:val="00A15CA3"/>
    <w:rsid w:val="00A16A68"/>
    <w:rsid w:val="00A24736"/>
    <w:rsid w:val="00A265E8"/>
    <w:rsid w:val="00A33B9B"/>
    <w:rsid w:val="00A36805"/>
    <w:rsid w:val="00A4626A"/>
    <w:rsid w:val="00A47D9C"/>
    <w:rsid w:val="00A522A0"/>
    <w:rsid w:val="00A52C06"/>
    <w:rsid w:val="00A5470C"/>
    <w:rsid w:val="00A548C7"/>
    <w:rsid w:val="00A56D14"/>
    <w:rsid w:val="00A57563"/>
    <w:rsid w:val="00A61B20"/>
    <w:rsid w:val="00A61EB0"/>
    <w:rsid w:val="00A711F4"/>
    <w:rsid w:val="00A771C6"/>
    <w:rsid w:val="00A77DB6"/>
    <w:rsid w:val="00A810DD"/>
    <w:rsid w:val="00A8138C"/>
    <w:rsid w:val="00A84BBF"/>
    <w:rsid w:val="00A84D57"/>
    <w:rsid w:val="00A91347"/>
    <w:rsid w:val="00A913C5"/>
    <w:rsid w:val="00A915DF"/>
    <w:rsid w:val="00AA148F"/>
    <w:rsid w:val="00AA3341"/>
    <w:rsid w:val="00AA6068"/>
    <w:rsid w:val="00AB06BB"/>
    <w:rsid w:val="00AB5BF4"/>
    <w:rsid w:val="00AB618E"/>
    <w:rsid w:val="00AB6B24"/>
    <w:rsid w:val="00AD0D32"/>
    <w:rsid w:val="00AD1BB3"/>
    <w:rsid w:val="00AD490E"/>
    <w:rsid w:val="00AD66EC"/>
    <w:rsid w:val="00AD7CE6"/>
    <w:rsid w:val="00AF2FBF"/>
    <w:rsid w:val="00B038ED"/>
    <w:rsid w:val="00B0471F"/>
    <w:rsid w:val="00B04C6C"/>
    <w:rsid w:val="00B12BFF"/>
    <w:rsid w:val="00B17D7B"/>
    <w:rsid w:val="00B3002A"/>
    <w:rsid w:val="00B34EC5"/>
    <w:rsid w:val="00B61D48"/>
    <w:rsid w:val="00B75A44"/>
    <w:rsid w:val="00B81A4C"/>
    <w:rsid w:val="00B876A0"/>
    <w:rsid w:val="00B876B0"/>
    <w:rsid w:val="00BA4283"/>
    <w:rsid w:val="00BB2799"/>
    <w:rsid w:val="00BB39A6"/>
    <w:rsid w:val="00BC10F4"/>
    <w:rsid w:val="00BC1252"/>
    <w:rsid w:val="00BC2D37"/>
    <w:rsid w:val="00BC31E4"/>
    <w:rsid w:val="00BC3D49"/>
    <w:rsid w:val="00BC4E09"/>
    <w:rsid w:val="00BC64AD"/>
    <w:rsid w:val="00BC7B4C"/>
    <w:rsid w:val="00BD071B"/>
    <w:rsid w:val="00BF14A7"/>
    <w:rsid w:val="00BF1A31"/>
    <w:rsid w:val="00BF4213"/>
    <w:rsid w:val="00C001D0"/>
    <w:rsid w:val="00C0055D"/>
    <w:rsid w:val="00C021CE"/>
    <w:rsid w:val="00C033C2"/>
    <w:rsid w:val="00C045D1"/>
    <w:rsid w:val="00C072C6"/>
    <w:rsid w:val="00C13DB8"/>
    <w:rsid w:val="00C25421"/>
    <w:rsid w:val="00C26985"/>
    <w:rsid w:val="00C30ABE"/>
    <w:rsid w:val="00C32D99"/>
    <w:rsid w:val="00C35FCA"/>
    <w:rsid w:val="00C52D64"/>
    <w:rsid w:val="00C57E6C"/>
    <w:rsid w:val="00C65A52"/>
    <w:rsid w:val="00C757B0"/>
    <w:rsid w:val="00C77089"/>
    <w:rsid w:val="00C771D4"/>
    <w:rsid w:val="00C775D8"/>
    <w:rsid w:val="00C80697"/>
    <w:rsid w:val="00C837BB"/>
    <w:rsid w:val="00C92C32"/>
    <w:rsid w:val="00C94ABD"/>
    <w:rsid w:val="00C97A33"/>
    <w:rsid w:val="00CA152A"/>
    <w:rsid w:val="00CA72FD"/>
    <w:rsid w:val="00CB1595"/>
    <w:rsid w:val="00CC2860"/>
    <w:rsid w:val="00CD0447"/>
    <w:rsid w:val="00CD10C0"/>
    <w:rsid w:val="00CD3EFE"/>
    <w:rsid w:val="00CD4659"/>
    <w:rsid w:val="00CD691D"/>
    <w:rsid w:val="00CE316B"/>
    <w:rsid w:val="00CE6C84"/>
    <w:rsid w:val="00CE7629"/>
    <w:rsid w:val="00CF29A7"/>
    <w:rsid w:val="00CF3C1B"/>
    <w:rsid w:val="00D0253A"/>
    <w:rsid w:val="00D05576"/>
    <w:rsid w:val="00D066A4"/>
    <w:rsid w:val="00D14A94"/>
    <w:rsid w:val="00D17975"/>
    <w:rsid w:val="00D22DB9"/>
    <w:rsid w:val="00D2566E"/>
    <w:rsid w:val="00D334D1"/>
    <w:rsid w:val="00D3686C"/>
    <w:rsid w:val="00D54C47"/>
    <w:rsid w:val="00D600CB"/>
    <w:rsid w:val="00D70133"/>
    <w:rsid w:val="00D70918"/>
    <w:rsid w:val="00D7565D"/>
    <w:rsid w:val="00D77ABC"/>
    <w:rsid w:val="00D80D0E"/>
    <w:rsid w:val="00D85DDF"/>
    <w:rsid w:val="00D86B72"/>
    <w:rsid w:val="00D931F6"/>
    <w:rsid w:val="00D94609"/>
    <w:rsid w:val="00D97703"/>
    <w:rsid w:val="00DA447E"/>
    <w:rsid w:val="00DA57DF"/>
    <w:rsid w:val="00DB4433"/>
    <w:rsid w:val="00DB56A7"/>
    <w:rsid w:val="00DB7797"/>
    <w:rsid w:val="00DC326F"/>
    <w:rsid w:val="00DC59E5"/>
    <w:rsid w:val="00DD5D19"/>
    <w:rsid w:val="00DE00EA"/>
    <w:rsid w:val="00DE4BEF"/>
    <w:rsid w:val="00E00A0E"/>
    <w:rsid w:val="00E00B7B"/>
    <w:rsid w:val="00E10260"/>
    <w:rsid w:val="00E10B16"/>
    <w:rsid w:val="00E14320"/>
    <w:rsid w:val="00E15207"/>
    <w:rsid w:val="00E17B62"/>
    <w:rsid w:val="00E2457A"/>
    <w:rsid w:val="00E3070D"/>
    <w:rsid w:val="00E30E1F"/>
    <w:rsid w:val="00E310F9"/>
    <w:rsid w:val="00E34C87"/>
    <w:rsid w:val="00E35962"/>
    <w:rsid w:val="00E426E9"/>
    <w:rsid w:val="00E44CAE"/>
    <w:rsid w:val="00E457A0"/>
    <w:rsid w:val="00E47262"/>
    <w:rsid w:val="00E54846"/>
    <w:rsid w:val="00E56472"/>
    <w:rsid w:val="00E7228D"/>
    <w:rsid w:val="00E76A66"/>
    <w:rsid w:val="00E825B2"/>
    <w:rsid w:val="00E84B60"/>
    <w:rsid w:val="00E85E4D"/>
    <w:rsid w:val="00E93721"/>
    <w:rsid w:val="00EB3C42"/>
    <w:rsid w:val="00EB6CE7"/>
    <w:rsid w:val="00EE02EA"/>
    <w:rsid w:val="00EE1607"/>
    <w:rsid w:val="00EE52D0"/>
    <w:rsid w:val="00EE789A"/>
    <w:rsid w:val="00F13D7B"/>
    <w:rsid w:val="00F304A7"/>
    <w:rsid w:val="00F4201A"/>
    <w:rsid w:val="00F435FC"/>
    <w:rsid w:val="00F519D1"/>
    <w:rsid w:val="00F55A4A"/>
    <w:rsid w:val="00F71DD6"/>
    <w:rsid w:val="00F7418D"/>
    <w:rsid w:val="00F9009B"/>
    <w:rsid w:val="00F93F7A"/>
    <w:rsid w:val="00FA14DD"/>
    <w:rsid w:val="00FA2902"/>
    <w:rsid w:val="00FA4B7F"/>
    <w:rsid w:val="00FB1363"/>
    <w:rsid w:val="00FB2529"/>
    <w:rsid w:val="00FB4250"/>
    <w:rsid w:val="00FB5710"/>
    <w:rsid w:val="00FB5E7C"/>
    <w:rsid w:val="00FC3FF9"/>
    <w:rsid w:val="00FC7054"/>
    <w:rsid w:val="00FD17EE"/>
    <w:rsid w:val="00FD1D2E"/>
    <w:rsid w:val="00FE2553"/>
    <w:rsid w:val="00FE6194"/>
    <w:rsid w:val="00FF2F46"/>
    <w:rsid w:val="00FF414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A7E164"/>
  <w14:defaultImageDpi w14:val="300"/>
  <w15:docId w15:val="{A96A1E52-724B-4E8E-9248-4AFFE63B4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86B72"/>
    <w:rPr>
      <w:sz w:val="24"/>
      <w:szCs w:val="24"/>
      <w:lang w:eastAsia="zh-CN"/>
    </w:rPr>
  </w:style>
  <w:style w:type="paragraph" w:styleId="Heading1">
    <w:name w:val="heading 1"/>
    <w:basedOn w:val="Normal"/>
    <w:next w:val="Normal"/>
    <w:link w:val="Heading1Char"/>
    <w:qFormat/>
    <w:rsid w:val="0057301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qFormat/>
    <w:pPr>
      <w:keepNext/>
      <w:jc w:val="center"/>
      <w:outlineLvl w:val="2"/>
    </w:pPr>
    <w:rPr>
      <w:rFonts w:ascii="Times" w:eastAsia="Times New Roman" w:hAnsi="Times"/>
      <w:b/>
      <w:i/>
      <w:sz w:val="32"/>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signment">
    <w:name w:val="assignment"/>
    <w:basedOn w:val="Normal"/>
    <w:pPr>
      <w:spacing w:before="60" w:after="60"/>
      <w:jc w:val="center"/>
    </w:pPr>
    <w:rPr>
      <w:rFonts w:ascii="Times" w:eastAsia="Times New Roman" w:hAnsi="Times"/>
      <w:szCs w:val="20"/>
      <w:lang w:eastAsia="en-US"/>
    </w:rPr>
  </w:style>
  <w:style w:type="paragraph" w:styleId="Title">
    <w:name w:val="Title"/>
    <w:basedOn w:val="Normal"/>
    <w:qForma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pPr>
    <w:rPr>
      <w:rFonts w:ascii="Times" w:eastAsia="Times New Roman" w:hAnsi="Times"/>
      <w:sz w:val="32"/>
      <w:szCs w:val="20"/>
      <w:lang w:eastAsia="en-US"/>
    </w:rPr>
  </w:style>
  <w:style w:type="paragraph" w:styleId="BalloonText">
    <w:name w:val="Balloon Text"/>
    <w:basedOn w:val="Normal"/>
    <w:semiHidden/>
    <w:rPr>
      <w:rFonts w:ascii="Tahoma" w:hAnsi="Tahoma" w:cs="Tahoma"/>
      <w:sz w:val="16"/>
      <w:szCs w:val="16"/>
    </w:rPr>
  </w:style>
  <w:style w:type="paragraph" w:styleId="BodyText">
    <w:name w:val="Body Text"/>
    <w:basedOn w:val="Normal"/>
    <w:rPr>
      <w:rFonts w:ascii="Garamond" w:eastAsia="Times New Roman" w:hAnsi="Garamond"/>
      <w:sz w:val="22"/>
      <w:lang w:eastAsia="en-U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Indent">
    <w:name w:val="Indent"/>
    <w:basedOn w:val="Normal"/>
    <w:rsid w:val="004223E0"/>
    <w:pPr>
      <w:numPr>
        <w:numId w:val="1"/>
      </w:numPr>
    </w:pPr>
    <w:rPr>
      <w:rFonts w:eastAsia="Times New Roman"/>
      <w:lang w:eastAsia="en-US"/>
    </w:rPr>
  </w:style>
  <w:style w:type="paragraph" w:styleId="NormalWeb">
    <w:name w:val="Normal (Web)"/>
    <w:basedOn w:val="Normal"/>
    <w:rsid w:val="006C58C1"/>
  </w:style>
  <w:style w:type="paragraph" w:styleId="ListParagraph">
    <w:name w:val="List Paragraph"/>
    <w:basedOn w:val="Normal"/>
    <w:uiPriority w:val="34"/>
    <w:qFormat/>
    <w:rsid w:val="00FD1D2E"/>
    <w:pPr>
      <w:ind w:left="720"/>
      <w:contextualSpacing/>
    </w:pPr>
  </w:style>
  <w:style w:type="paragraph" w:styleId="Caption">
    <w:name w:val="caption"/>
    <w:basedOn w:val="Normal"/>
    <w:next w:val="Normal"/>
    <w:unhideWhenUsed/>
    <w:qFormat/>
    <w:rsid w:val="00E00A0E"/>
    <w:pPr>
      <w:spacing w:after="200"/>
    </w:pPr>
    <w:rPr>
      <w:b/>
      <w:bCs/>
      <w:color w:val="4F81BD" w:themeColor="accent1"/>
      <w:sz w:val="18"/>
      <w:szCs w:val="18"/>
    </w:rPr>
  </w:style>
  <w:style w:type="table" w:styleId="TableGrid">
    <w:name w:val="Table Grid"/>
    <w:basedOn w:val="TableNormal"/>
    <w:uiPriority w:val="59"/>
    <w:rsid w:val="008A53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73012"/>
    <w:rPr>
      <w:rFonts w:asciiTheme="majorHAnsi" w:eastAsiaTheme="majorEastAsia" w:hAnsiTheme="majorHAnsi" w:cstheme="majorBidi"/>
      <w:b/>
      <w:bCs/>
      <w:color w:val="345A8A" w:themeColor="accent1" w:themeShade="B5"/>
      <w:sz w:val="32"/>
      <w:szCs w:val="32"/>
      <w:lang w:eastAsia="zh-CN"/>
    </w:rPr>
  </w:style>
  <w:style w:type="character" w:styleId="Hyperlink">
    <w:name w:val="Hyperlink"/>
    <w:basedOn w:val="DefaultParagraphFont"/>
    <w:uiPriority w:val="99"/>
    <w:unhideWhenUsed/>
    <w:rsid w:val="00BB39A6"/>
    <w:rPr>
      <w:color w:val="0000FF" w:themeColor="hyperlink"/>
      <w:u w:val="single"/>
    </w:rPr>
  </w:style>
  <w:style w:type="character" w:styleId="FollowedHyperlink">
    <w:name w:val="FollowedHyperlink"/>
    <w:basedOn w:val="DefaultParagraphFont"/>
    <w:rsid w:val="00FA4B7F"/>
    <w:rPr>
      <w:color w:val="800080" w:themeColor="followedHyperlink"/>
      <w:u w:val="single"/>
    </w:rPr>
  </w:style>
  <w:style w:type="paragraph" w:styleId="HTMLPreformatted">
    <w:name w:val="HTML Preformatted"/>
    <w:basedOn w:val="Normal"/>
    <w:link w:val="HTMLPreformattedChar"/>
    <w:uiPriority w:val="99"/>
    <w:semiHidden/>
    <w:unhideWhenUsed/>
    <w:rsid w:val="00837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8370D9"/>
    <w:rPr>
      <w:rFonts w:ascii="Courier New" w:eastAsia="Times New Roman" w:hAnsi="Courier New" w:cs="Courier New"/>
    </w:rPr>
  </w:style>
  <w:style w:type="character" w:customStyle="1" w:styleId="gnkrckgcgsb">
    <w:name w:val="gnkrckgcgsb"/>
    <w:basedOn w:val="DefaultParagraphFont"/>
    <w:rsid w:val="00837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30452">
      <w:bodyDiv w:val="1"/>
      <w:marLeft w:val="0"/>
      <w:marRight w:val="0"/>
      <w:marTop w:val="0"/>
      <w:marBottom w:val="0"/>
      <w:divBdr>
        <w:top w:val="none" w:sz="0" w:space="0" w:color="auto"/>
        <w:left w:val="none" w:sz="0" w:space="0" w:color="auto"/>
        <w:bottom w:val="none" w:sz="0" w:space="0" w:color="auto"/>
        <w:right w:val="none" w:sz="0" w:space="0" w:color="auto"/>
      </w:divBdr>
      <w:divsChild>
        <w:div w:id="869033246">
          <w:marLeft w:val="432"/>
          <w:marRight w:val="0"/>
          <w:marTop w:val="116"/>
          <w:marBottom w:val="0"/>
          <w:divBdr>
            <w:top w:val="none" w:sz="0" w:space="0" w:color="auto"/>
            <w:left w:val="none" w:sz="0" w:space="0" w:color="auto"/>
            <w:bottom w:val="none" w:sz="0" w:space="0" w:color="auto"/>
            <w:right w:val="none" w:sz="0" w:space="0" w:color="auto"/>
          </w:divBdr>
        </w:div>
        <w:div w:id="392701918">
          <w:marLeft w:val="864"/>
          <w:marRight w:val="0"/>
          <w:marTop w:val="74"/>
          <w:marBottom w:val="0"/>
          <w:divBdr>
            <w:top w:val="none" w:sz="0" w:space="0" w:color="auto"/>
            <w:left w:val="none" w:sz="0" w:space="0" w:color="auto"/>
            <w:bottom w:val="none" w:sz="0" w:space="0" w:color="auto"/>
            <w:right w:val="none" w:sz="0" w:space="0" w:color="auto"/>
          </w:divBdr>
        </w:div>
      </w:divsChild>
    </w:div>
    <w:div w:id="137496209">
      <w:bodyDiv w:val="1"/>
      <w:marLeft w:val="0"/>
      <w:marRight w:val="0"/>
      <w:marTop w:val="0"/>
      <w:marBottom w:val="0"/>
      <w:divBdr>
        <w:top w:val="none" w:sz="0" w:space="0" w:color="auto"/>
        <w:left w:val="none" w:sz="0" w:space="0" w:color="auto"/>
        <w:bottom w:val="none" w:sz="0" w:space="0" w:color="auto"/>
        <w:right w:val="none" w:sz="0" w:space="0" w:color="auto"/>
      </w:divBdr>
    </w:div>
    <w:div w:id="184444238">
      <w:bodyDiv w:val="1"/>
      <w:marLeft w:val="0"/>
      <w:marRight w:val="0"/>
      <w:marTop w:val="0"/>
      <w:marBottom w:val="0"/>
      <w:divBdr>
        <w:top w:val="none" w:sz="0" w:space="0" w:color="auto"/>
        <w:left w:val="none" w:sz="0" w:space="0" w:color="auto"/>
        <w:bottom w:val="none" w:sz="0" w:space="0" w:color="auto"/>
        <w:right w:val="none" w:sz="0" w:space="0" w:color="auto"/>
      </w:divBdr>
    </w:div>
    <w:div w:id="456292941">
      <w:bodyDiv w:val="1"/>
      <w:marLeft w:val="0"/>
      <w:marRight w:val="0"/>
      <w:marTop w:val="0"/>
      <w:marBottom w:val="0"/>
      <w:divBdr>
        <w:top w:val="none" w:sz="0" w:space="0" w:color="auto"/>
        <w:left w:val="none" w:sz="0" w:space="0" w:color="auto"/>
        <w:bottom w:val="none" w:sz="0" w:space="0" w:color="auto"/>
        <w:right w:val="none" w:sz="0" w:space="0" w:color="auto"/>
      </w:divBdr>
    </w:div>
    <w:div w:id="456485120">
      <w:bodyDiv w:val="1"/>
      <w:marLeft w:val="0"/>
      <w:marRight w:val="0"/>
      <w:marTop w:val="0"/>
      <w:marBottom w:val="0"/>
      <w:divBdr>
        <w:top w:val="none" w:sz="0" w:space="0" w:color="auto"/>
        <w:left w:val="none" w:sz="0" w:space="0" w:color="auto"/>
        <w:bottom w:val="none" w:sz="0" w:space="0" w:color="auto"/>
        <w:right w:val="none" w:sz="0" w:space="0" w:color="auto"/>
      </w:divBdr>
      <w:divsChild>
        <w:div w:id="46927194">
          <w:marLeft w:val="0"/>
          <w:marRight w:val="0"/>
          <w:marTop w:val="0"/>
          <w:marBottom w:val="0"/>
          <w:divBdr>
            <w:top w:val="none" w:sz="0" w:space="0" w:color="auto"/>
            <w:left w:val="none" w:sz="0" w:space="0" w:color="auto"/>
            <w:bottom w:val="none" w:sz="0" w:space="0" w:color="auto"/>
            <w:right w:val="none" w:sz="0" w:space="0" w:color="auto"/>
          </w:divBdr>
        </w:div>
        <w:div w:id="626861326">
          <w:marLeft w:val="0"/>
          <w:marRight w:val="0"/>
          <w:marTop w:val="0"/>
          <w:marBottom w:val="0"/>
          <w:divBdr>
            <w:top w:val="none" w:sz="0" w:space="0" w:color="auto"/>
            <w:left w:val="none" w:sz="0" w:space="0" w:color="auto"/>
            <w:bottom w:val="none" w:sz="0" w:space="0" w:color="auto"/>
            <w:right w:val="none" w:sz="0" w:space="0" w:color="auto"/>
          </w:divBdr>
        </w:div>
        <w:div w:id="879587257">
          <w:marLeft w:val="0"/>
          <w:marRight w:val="0"/>
          <w:marTop w:val="0"/>
          <w:marBottom w:val="0"/>
          <w:divBdr>
            <w:top w:val="none" w:sz="0" w:space="0" w:color="auto"/>
            <w:left w:val="none" w:sz="0" w:space="0" w:color="auto"/>
            <w:bottom w:val="none" w:sz="0" w:space="0" w:color="auto"/>
            <w:right w:val="none" w:sz="0" w:space="0" w:color="auto"/>
          </w:divBdr>
        </w:div>
        <w:div w:id="1798329850">
          <w:marLeft w:val="0"/>
          <w:marRight w:val="0"/>
          <w:marTop w:val="0"/>
          <w:marBottom w:val="0"/>
          <w:divBdr>
            <w:top w:val="none" w:sz="0" w:space="0" w:color="auto"/>
            <w:left w:val="none" w:sz="0" w:space="0" w:color="auto"/>
            <w:bottom w:val="none" w:sz="0" w:space="0" w:color="auto"/>
            <w:right w:val="none" w:sz="0" w:space="0" w:color="auto"/>
          </w:divBdr>
        </w:div>
      </w:divsChild>
    </w:div>
    <w:div w:id="695041221">
      <w:bodyDiv w:val="1"/>
      <w:marLeft w:val="0"/>
      <w:marRight w:val="0"/>
      <w:marTop w:val="0"/>
      <w:marBottom w:val="0"/>
      <w:divBdr>
        <w:top w:val="none" w:sz="0" w:space="0" w:color="auto"/>
        <w:left w:val="none" w:sz="0" w:space="0" w:color="auto"/>
        <w:bottom w:val="none" w:sz="0" w:space="0" w:color="auto"/>
        <w:right w:val="none" w:sz="0" w:space="0" w:color="auto"/>
      </w:divBdr>
      <w:divsChild>
        <w:div w:id="1240097420">
          <w:marLeft w:val="864"/>
          <w:marRight w:val="0"/>
          <w:marTop w:val="74"/>
          <w:marBottom w:val="0"/>
          <w:divBdr>
            <w:top w:val="none" w:sz="0" w:space="0" w:color="auto"/>
            <w:left w:val="none" w:sz="0" w:space="0" w:color="auto"/>
            <w:bottom w:val="none" w:sz="0" w:space="0" w:color="auto"/>
            <w:right w:val="none" w:sz="0" w:space="0" w:color="auto"/>
          </w:divBdr>
        </w:div>
      </w:divsChild>
    </w:div>
    <w:div w:id="757211372">
      <w:bodyDiv w:val="1"/>
      <w:marLeft w:val="0"/>
      <w:marRight w:val="0"/>
      <w:marTop w:val="0"/>
      <w:marBottom w:val="0"/>
      <w:divBdr>
        <w:top w:val="none" w:sz="0" w:space="0" w:color="auto"/>
        <w:left w:val="none" w:sz="0" w:space="0" w:color="auto"/>
        <w:bottom w:val="none" w:sz="0" w:space="0" w:color="auto"/>
        <w:right w:val="none" w:sz="0" w:space="0" w:color="auto"/>
      </w:divBdr>
      <w:divsChild>
        <w:div w:id="978149380">
          <w:marLeft w:val="432"/>
          <w:marRight w:val="0"/>
          <w:marTop w:val="116"/>
          <w:marBottom w:val="0"/>
          <w:divBdr>
            <w:top w:val="none" w:sz="0" w:space="0" w:color="auto"/>
            <w:left w:val="none" w:sz="0" w:space="0" w:color="auto"/>
            <w:bottom w:val="none" w:sz="0" w:space="0" w:color="auto"/>
            <w:right w:val="none" w:sz="0" w:space="0" w:color="auto"/>
          </w:divBdr>
        </w:div>
      </w:divsChild>
    </w:div>
    <w:div w:id="790053867">
      <w:bodyDiv w:val="1"/>
      <w:marLeft w:val="0"/>
      <w:marRight w:val="0"/>
      <w:marTop w:val="0"/>
      <w:marBottom w:val="0"/>
      <w:divBdr>
        <w:top w:val="none" w:sz="0" w:space="0" w:color="auto"/>
        <w:left w:val="none" w:sz="0" w:space="0" w:color="auto"/>
        <w:bottom w:val="none" w:sz="0" w:space="0" w:color="auto"/>
        <w:right w:val="none" w:sz="0" w:space="0" w:color="auto"/>
      </w:divBdr>
      <w:divsChild>
        <w:div w:id="325402180">
          <w:marLeft w:val="0"/>
          <w:marRight w:val="0"/>
          <w:marTop w:val="0"/>
          <w:marBottom w:val="0"/>
          <w:divBdr>
            <w:top w:val="none" w:sz="0" w:space="0" w:color="auto"/>
            <w:left w:val="none" w:sz="0" w:space="0" w:color="auto"/>
            <w:bottom w:val="none" w:sz="0" w:space="0" w:color="auto"/>
            <w:right w:val="none" w:sz="0" w:space="0" w:color="auto"/>
          </w:divBdr>
        </w:div>
        <w:div w:id="1091973743">
          <w:marLeft w:val="0"/>
          <w:marRight w:val="0"/>
          <w:marTop w:val="0"/>
          <w:marBottom w:val="0"/>
          <w:divBdr>
            <w:top w:val="none" w:sz="0" w:space="0" w:color="auto"/>
            <w:left w:val="none" w:sz="0" w:space="0" w:color="auto"/>
            <w:bottom w:val="none" w:sz="0" w:space="0" w:color="auto"/>
            <w:right w:val="none" w:sz="0" w:space="0" w:color="auto"/>
          </w:divBdr>
        </w:div>
        <w:div w:id="1395004559">
          <w:marLeft w:val="0"/>
          <w:marRight w:val="0"/>
          <w:marTop w:val="0"/>
          <w:marBottom w:val="0"/>
          <w:divBdr>
            <w:top w:val="none" w:sz="0" w:space="0" w:color="auto"/>
            <w:left w:val="none" w:sz="0" w:space="0" w:color="auto"/>
            <w:bottom w:val="none" w:sz="0" w:space="0" w:color="auto"/>
            <w:right w:val="none" w:sz="0" w:space="0" w:color="auto"/>
          </w:divBdr>
        </w:div>
        <w:div w:id="1751150971">
          <w:marLeft w:val="0"/>
          <w:marRight w:val="0"/>
          <w:marTop w:val="0"/>
          <w:marBottom w:val="0"/>
          <w:divBdr>
            <w:top w:val="none" w:sz="0" w:space="0" w:color="auto"/>
            <w:left w:val="none" w:sz="0" w:space="0" w:color="auto"/>
            <w:bottom w:val="none" w:sz="0" w:space="0" w:color="auto"/>
            <w:right w:val="none" w:sz="0" w:space="0" w:color="auto"/>
          </w:divBdr>
        </w:div>
      </w:divsChild>
    </w:div>
    <w:div w:id="814644599">
      <w:bodyDiv w:val="1"/>
      <w:marLeft w:val="0"/>
      <w:marRight w:val="0"/>
      <w:marTop w:val="0"/>
      <w:marBottom w:val="0"/>
      <w:divBdr>
        <w:top w:val="none" w:sz="0" w:space="0" w:color="auto"/>
        <w:left w:val="none" w:sz="0" w:space="0" w:color="auto"/>
        <w:bottom w:val="none" w:sz="0" w:space="0" w:color="auto"/>
        <w:right w:val="none" w:sz="0" w:space="0" w:color="auto"/>
      </w:divBdr>
    </w:div>
    <w:div w:id="847717273">
      <w:bodyDiv w:val="1"/>
      <w:marLeft w:val="0"/>
      <w:marRight w:val="0"/>
      <w:marTop w:val="0"/>
      <w:marBottom w:val="0"/>
      <w:divBdr>
        <w:top w:val="none" w:sz="0" w:space="0" w:color="auto"/>
        <w:left w:val="none" w:sz="0" w:space="0" w:color="auto"/>
        <w:bottom w:val="none" w:sz="0" w:space="0" w:color="auto"/>
        <w:right w:val="none" w:sz="0" w:space="0" w:color="auto"/>
      </w:divBdr>
      <w:divsChild>
        <w:div w:id="1253969647">
          <w:marLeft w:val="806"/>
          <w:marRight w:val="0"/>
          <w:marTop w:val="116"/>
          <w:marBottom w:val="0"/>
          <w:divBdr>
            <w:top w:val="none" w:sz="0" w:space="0" w:color="auto"/>
            <w:left w:val="none" w:sz="0" w:space="0" w:color="auto"/>
            <w:bottom w:val="none" w:sz="0" w:space="0" w:color="auto"/>
            <w:right w:val="none" w:sz="0" w:space="0" w:color="auto"/>
          </w:divBdr>
        </w:div>
        <w:div w:id="885676031">
          <w:marLeft w:val="806"/>
          <w:marRight w:val="0"/>
          <w:marTop w:val="116"/>
          <w:marBottom w:val="0"/>
          <w:divBdr>
            <w:top w:val="none" w:sz="0" w:space="0" w:color="auto"/>
            <w:left w:val="none" w:sz="0" w:space="0" w:color="auto"/>
            <w:bottom w:val="none" w:sz="0" w:space="0" w:color="auto"/>
            <w:right w:val="none" w:sz="0" w:space="0" w:color="auto"/>
          </w:divBdr>
        </w:div>
        <w:div w:id="1832478417">
          <w:marLeft w:val="806"/>
          <w:marRight w:val="0"/>
          <w:marTop w:val="116"/>
          <w:marBottom w:val="0"/>
          <w:divBdr>
            <w:top w:val="none" w:sz="0" w:space="0" w:color="auto"/>
            <w:left w:val="none" w:sz="0" w:space="0" w:color="auto"/>
            <w:bottom w:val="none" w:sz="0" w:space="0" w:color="auto"/>
            <w:right w:val="none" w:sz="0" w:space="0" w:color="auto"/>
          </w:divBdr>
        </w:div>
        <w:div w:id="753625390">
          <w:marLeft w:val="806"/>
          <w:marRight w:val="0"/>
          <w:marTop w:val="116"/>
          <w:marBottom w:val="0"/>
          <w:divBdr>
            <w:top w:val="none" w:sz="0" w:space="0" w:color="auto"/>
            <w:left w:val="none" w:sz="0" w:space="0" w:color="auto"/>
            <w:bottom w:val="none" w:sz="0" w:space="0" w:color="auto"/>
            <w:right w:val="none" w:sz="0" w:space="0" w:color="auto"/>
          </w:divBdr>
        </w:div>
      </w:divsChild>
    </w:div>
    <w:div w:id="935821063">
      <w:bodyDiv w:val="1"/>
      <w:marLeft w:val="0"/>
      <w:marRight w:val="0"/>
      <w:marTop w:val="0"/>
      <w:marBottom w:val="0"/>
      <w:divBdr>
        <w:top w:val="none" w:sz="0" w:space="0" w:color="auto"/>
        <w:left w:val="none" w:sz="0" w:space="0" w:color="auto"/>
        <w:bottom w:val="none" w:sz="0" w:space="0" w:color="auto"/>
        <w:right w:val="none" w:sz="0" w:space="0" w:color="auto"/>
      </w:divBdr>
      <w:divsChild>
        <w:div w:id="354772916">
          <w:marLeft w:val="1411"/>
          <w:marRight w:val="0"/>
          <w:marTop w:val="74"/>
          <w:marBottom w:val="0"/>
          <w:divBdr>
            <w:top w:val="none" w:sz="0" w:space="0" w:color="auto"/>
            <w:left w:val="none" w:sz="0" w:space="0" w:color="auto"/>
            <w:bottom w:val="none" w:sz="0" w:space="0" w:color="auto"/>
            <w:right w:val="none" w:sz="0" w:space="0" w:color="auto"/>
          </w:divBdr>
        </w:div>
        <w:div w:id="2094158021">
          <w:marLeft w:val="1411"/>
          <w:marRight w:val="0"/>
          <w:marTop w:val="74"/>
          <w:marBottom w:val="0"/>
          <w:divBdr>
            <w:top w:val="none" w:sz="0" w:space="0" w:color="auto"/>
            <w:left w:val="none" w:sz="0" w:space="0" w:color="auto"/>
            <w:bottom w:val="none" w:sz="0" w:space="0" w:color="auto"/>
            <w:right w:val="none" w:sz="0" w:space="0" w:color="auto"/>
          </w:divBdr>
        </w:div>
      </w:divsChild>
    </w:div>
    <w:div w:id="1164276495">
      <w:bodyDiv w:val="1"/>
      <w:marLeft w:val="0"/>
      <w:marRight w:val="0"/>
      <w:marTop w:val="0"/>
      <w:marBottom w:val="0"/>
      <w:divBdr>
        <w:top w:val="none" w:sz="0" w:space="0" w:color="auto"/>
        <w:left w:val="none" w:sz="0" w:space="0" w:color="auto"/>
        <w:bottom w:val="none" w:sz="0" w:space="0" w:color="auto"/>
        <w:right w:val="none" w:sz="0" w:space="0" w:color="auto"/>
      </w:divBdr>
      <w:divsChild>
        <w:div w:id="651253574">
          <w:marLeft w:val="432"/>
          <w:marRight w:val="0"/>
          <w:marTop w:val="116"/>
          <w:marBottom w:val="0"/>
          <w:divBdr>
            <w:top w:val="none" w:sz="0" w:space="0" w:color="auto"/>
            <w:left w:val="none" w:sz="0" w:space="0" w:color="auto"/>
            <w:bottom w:val="none" w:sz="0" w:space="0" w:color="auto"/>
            <w:right w:val="none" w:sz="0" w:space="0" w:color="auto"/>
          </w:divBdr>
        </w:div>
      </w:divsChild>
    </w:div>
    <w:div w:id="1455176477">
      <w:bodyDiv w:val="1"/>
      <w:marLeft w:val="0"/>
      <w:marRight w:val="0"/>
      <w:marTop w:val="0"/>
      <w:marBottom w:val="0"/>
      <w:divBdr>
        <w:top w:val="none" w:sz="0" w:space="0" w:color="auto"/>
        <w:left w:val="none" w:sz="0" w:space="0" w:color="auto"/>
        <w:bottom w:val="none" w:sz="0" w:space="0" w:color="auto"/>
        <w:right w:val="none" w:sz="0" w:space="0" w:color="auto"/>
      </w:divBdr>
      <w:divsChild>
        <w:div w:id="109976136">
          <w:marLeft w:val="1296"/>
          <w:marRight w:val="0"/>
          <w:marTop w:val="74"/>
          <w:marBottom w:val="0"/>
          <w:divBdr>
            <w:top w:val="none" w:sz="0" w:space="0" w:color="auto"/>
            <w:left w:val="none" w:sz="0" w:space="0" w:color="auto"/>
            <w:bottom w:val="none" w:sz="0" w:space="0" w:color="auto"/>
            <w:right w:val="none" w:sz="0" w:space="0" w:color="auto"/>
          </w:divBdr>
        </w:div>
      </w:divsChild>
    </w:div>
    <w:div w:id="1476146128">
      <w:bodyDiv w:val="1"/>
      <w:marLeft w:val="0"/>
      <w:marRight w:val="0"/>
      <w:marTop w:val="0"/>
      <w:marBottom w:val="0"/>
      <w:divBdr>
        <w:top w:val="none" w:sz="0" w:space="0" w:color="auto"/>
        <w:left w:val="none" w:sz="0" w:space="0" w:color="auto"/>
        <w:bottom w:val="none" w:sz="0" w:space="0" w:color="auto"/>
        <w:right w:val="none" w:sz="0" w:space="0" w:color="auto"/>
      </w:divBdr>
    </w:div>
    <w:div w:id="1508250634">
      <w:bodyDiv w:val="1"/>
      <w:marLeft w:val="0"/>
      <w:marRight w:val="0"/>
      <w:marTop w:val="0"/>
      <w:marBottom w:val="0"/>
      <w:divBdr>
        <w:top w:val="none" w:sz="0" w:space="0" w:color="auto"/>
        <w:left w:val="none" w:sz="0" w:space="0" w:color="auto"/>
        <w:bottom w:val="none" w:sz="0" w:space="0" w:color="auto"/>
        <w:right w:val="none" w:sz="0" w:space="0" w:color="auto"/>
      </w:divBdr>
      <w:divsChild>
        <w:div w:id="1599100992">
          <w:marLeft w:val="864"/>
          <w:marRight w:val="0"/>
          <w:marTop w:val="74"/>
          <w:marBottom w:val="0"/>
          <w:divBdr>
            <w:top w:val="none" w:sz="0" w:space="0" w:color="auto"/>
            <w:left w:val="none" w:sz="0" w:space="0" w:color="auto"/>
            <w:bottom w:val="none" w:sz="0" w:space="0" w:color="auto"/>
            <w:right w:val="none" w:sz="0" w:space="0" w:color="auto"/>
          </w:divBdr>
        </w:div>
        <w:div w:id="460657090">
          <w:marLeft w:val="864"/>
          <w:marRight w:val="0"/>
          <w:marTop w:val="74"/>
          <w:marBottom w:val="0"/>
          <w:divBdr>
            <w:top w:val="none" w:sz="0" w:space="0" w:color="auto"/>
            <w:left w:val="none" w:sz="0" w:space="0" w:color="auto"/>
            <w:bottom w:val="none" w:sz="0" w:space="0" w:color="auto"/>
            <w:right w:val="none" w:sz="0" w:space="0" w:color="auto"/>
          </w:divBdr>
        </w:div>
        <w:div w:id="1426879232">
          <w:marLeft w:val="864"/>
          <w:marRight w:val="0"/>
          <w:marTop w:val="74"/>
          <w:marBottom w:val="0"/>
          <w:divBdr>
            <w:top w:val="none" w:sz="0" w:space="0" w:color="auto"/>
            <w:left w:val="none" w:sz="0" w:space="0" w:color="auto"/>
            <w:bottom w:val="none" w:sz="0" w:space="0" w:color="auto"/>
            <w:right w:val="none" w:sz="0" w:space="0" w:color="auto"/>
          </w:divBdr>
        </w:div>
        <w:div w:id="1586719707">
          <w:marLeft w:val="864"/>
          <w:marRight w:val="0"/>
          <w:marTop w:val="74"/>
          <w:marBottom w:val="0"/>
          <w:divBdr>
            <w:top w:val="none" w:sz="0" w:space="0" w:color="auto"/>
            <w:left w:val="none" w:sz="0" w:space="0" w:color="auto"/>
            <w:bottom w:val="none" w:sz="0" w:space="0" w:color="auto"/>
            <w:right w:val="none" w:sz="0" w:space="0" w:color="auto"/>
          </w:divBdr>
        </w:div>
        <w:div w:id="966811433">
          <w:marLeft w:val="864"/>
          <w:marRight w:val="0"/>
          <w:marTop w:val="74"/>
          <w:marBottom w:val="0"/>
          <w:divBdr>
            <w:top w:val="none" w:sz="0" w:space="0" w:color="auto"/>
            <w:left w:val="none" w:sz="0" w:space="0" w:color="auto"/>
            <w:bottom w:val="none" w:sz="0" w:space="0" w:color="auto"/>
            <w:right w:val="none" w:sz="0" w:space="0" w:color="auto"/>
          </w:divBdr>
        </w:div>
      </w:divsChild>
    </w:div>
    <w:div w:id="1578634438">
      <w:bodyDiv w:val="1"/>
      <w:marLeft w:val="0"/>
      <w:marRight w:val="0"/>
      <w:marTop w:val="0"/>
      <w:marBottom w:val="0"/>
      <w:divBdr>
        <w:top w:val="none" w:sz="0" w:space="0" w:color="auto"/>
        <w:left w:val="none" w:sz="0" w:space="0" w:color="auto"/>
        <w:bottom w:val="none" w:sz="0" w:space="0" w:color="auto"/>
        <w:right w:val="none" w:sz="0" w:space="0" w:color="auto"/>
      </w:divBdr>
    </w:div>
    <w:div w:id="1714117577">
      <w:bodyDiv w:val="1"/>
      <w:marLeft w:val="0"/>
      <w:marRight w:val="0"/>
      <w:marTop w:val="0"/>
      <w:marBottom w:val="0"/>
      <w:divBdr>
        <w:top w:val="none" w:sz="0" w:space="0" w:color="auto"/>
        <w:left w:val="none" w:sz="0" w:space="0" w:color="auto"/>
        <w:bottom w:val="none" w:sz="0" w:space="0" w:color="auto"/>
        <w:right w:val="none" w:sz="0" w:space="0" w:color="auto"/>
      </w:divBdr>
      <w:divsChild>
        <w:div w:id="83495969">
          <w:marLeft w:val="432"/>
          <w:marRight w:val="0"/>
          <w:marTop w:val="116"/>
          <w:marBottom w:val="0"/>
          <w:divBdr>
            <w:top w:val="none" w:sz="0" w:space="0" w:color="auto"/>
            <w:left w:val="none" w:sz="0" w:space="0" w:color="auto"/>
            <w:bottom w:val="none" w:sz="0" w:space="0" w:color="auto"/>
            <w:right w:val="none" w:sz="0" w:space="0" w:color="auto"/>
          </w:divBdr>
        </w:div>
      </w:divsChild>
    </w:div>
    <w:div w:id="1927300911">
      <w:bodyDiv w:val="1"/>
      <w:marLeft w:val="0"/>
      <w:marRight w:val="0"/>
      <w:marTop w:val="0"/>
      <w:marBottom w:val="0"/>
      <w:divBdr>
        <w:top w:val="none" w:sz="0" w:space="0" w:color="auto"/>
        <w:left w:val="none" w:sz="0" w:space="0" w:color="auto"/>
        <w:bottom w:val="none" w:sz="0" w:space="0" w:color="auto"/>
        <w:right w:val="none" w:sz="0" w:space="0" w:color="auto"/>
      </w:divBdr>
    </w:div>
    <w:div w:id="1946420570">
      <w:bodyDiv w:val="1"/>
      <w:marLeft w:val="0"/>
      <w:marRight w:val="0"/>
      <w:marTop w:val="0"/>
      <w:marBottom w:val="0"/>
      <w:divBdr>
        <w:top w:val="none" w:sz="0" w:space="0" w:color="auto"/>
        <w:left w:val="none" w:sz="0" w:space="0" w:color="auto"/>
        <w:bottom w:val="none" w:sz="0" w:space="0" w:color="auto"/>
        <w:right w:val="none" w:sz="0" w:space="0" w:color="auto"/>
      </w:divBdr>
      <w:divsChild>
        <w:div w:id="959991054">
          <w:marLeft w:val="806"/>
          <w:marRight w:val="0"/>
          <w:marTop w:val="116"/>
          <w:marBottom w:val="0"/>
          <w:divBdr>
            <w:top w:val="none" w:sz="0" w:space="0" w:color="auto"/>
            <w:left w:val="none" w:sz="0" w:space="0" w:color="auto"/>
            <w:bottom w:val="none" w:sz="0" w:space="0" w:color="auto"/>
            <w:right w:val="none" w:sz="0" w:space="0" w:color="auto"/>
          </w:divBdr>
        </w:div>
        <w:div w:id="1573808130">
          <w:marLeft w:val="806"/>
          <w:marRight w:val="0"/>
          <w:marTop w:val="116"/>
          <w:marBottom w:val="0"/>
          <w:divBdr>
            <w:top w:val="none" w:sz="0" w:space="0" w:color="auto"/>
            <w:left w:val="none" w:sz="0" w:space="0" w:color="auto"/>
            <w:bottom w:val="none" w:sz="0" w:space="0" w:color="auto"/>
            <w:right w:val="none" w:sz="0" w:space="0" w:color="auto"/>
          </w:divBdr>
        </w:div>
        <w:div w:id="1133061083">
          <w:marLeft w:val="806"/>
          <w:marRight w:val="0"/>
          <w:marTop w:val="116"/>
          <w:marBottom w:val="0"/>
          <w:divBdr>
            <w:top w:val="none" w:sz="0" w:space="0" w:color="auto"/>
            <w:left w:val="none" w:sz="0" w:space="0" w:color="auto"/>
            <w:bottom w:val="none" w:sz="0" w:space="0" w:color="auto"/>
            <w:right w:val="none" w:sz="0" w:space="0" w:color="auto"/>
          </w:divBdr>
        </w:div>
        <w:div w:id="1073549913">
          <w:marLeft w:val="806"/>
          <w:marRight w:val="0"/>
          <w:marTop w:val="116"/>
          <w:marBottom w:val="0"/>
          <w:divBdr>
            <w:top w:val="none" w:sz="0" w:space="0" w:color="auto"/>
            <w:left w:val="none" w:sz="0" w:space="0" w:color="auto"/>
            <w:bottom w:val="none" w:sz="0" w:space="0" w:color="auto"/>
            <w:right w:val="none" w:sz="0" w:space="0" w:color="auto"/>
          </w:divBdr>
        </w:div>
      </w:divsChild>
    </w:div>
    <w:div w:id="2078504464">
      <w:bodyDiv w:val="1"/>
      <w:marLeft w:val="0"/>
      <w:marRight w:val="0"/>
      <w:marTop w:val="0"/>
      <w:marBottom w:val="0"/>
      <w:divBdr>
        <w:top w:val="none" w:sz="0" w:space="0" w:color="auto"/>
        <w:left w:val="none" w:sz="0" w:space="0" w:color="auto"/>
        <w:bottom w:val="none" w:sz="0" w:space="0" w:color="auto"/>
        <w:right w:val="none" w:sz="0" w:space="0" w:color="auto"/>
      </w:divBdr>
    </w:div>
    <w:div w:id="2131389827">
      <w:bodyDiv w:val="1"/>
      <w:marLeft w:val="0"/>
      <w:marRight w:val="0"/>
      <w:marTop w:val="0"/>
      <w:marBottom w:val="0"/>
      <w:divBdr>
        <w:top w:val="none" w:sz="0" w:space="0" w:color="auto"/>
        <w:left w:val="none" w:sz="0" w:space="0" w:color="auto"/>
        <w:bottom w:val="none" w:sz="0" w:space="0" w:color="auto"/>
        <w:right w:val="none" w:sz="0" w:space="0" w:color="auto"/>
      </w:divBdr>
      <w:divsChild>
        <w:div w:id="2048408026">
          <w:marLeft w:val="432"/>
          <w:marRight w:val="0"/>
          <w:marTop w:val="11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List_of_airline_cod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C92DA-C395-4DC1-BFC8-1DE3C9A9A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1662</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1</vt:lpstr>
    </vt:vector>
  </TitlesOfParts>
  <Company>MIT</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Yu (Jeffrey) Hu</dc:creator>
  <cp:keywords/>
  <dc:description/>
  <cp:lastModifiedBy>kb.j2ee@gmail.com</cp:lastModifiedBy>
  <cp:revision>10</cp:revision>
  <cp:lastPrinted>2017-04-05T15:33:00Z</cp:lastPrinted>
  <dcterms:created xsi:type="dcterms:W3CDTF">2018-07-05T01:28:00Z</dcterms:created>
  <dcterms:modified xsi:type="dcterms:W3CDTF">2018-07-05T01:57:00Z</dcterms:modified>
</cp:coreProperties>
</file>