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Lấy cảm hứng từ những trang sử hào hùng của dân tộc, “𝐇𝐎𝐋𝐃 𝐓𝐇𝐄 𝐅𝐋𝐀𝐆” là sự kết hợp độc đáo giữa công nghệ và lòng yêu nước. Trong vai trò là những chiến sĩ truyền tin nơi sóng gió, các bạn sẽ đối mặt với những thử thách để truyền thông tin liên lạc. Cuộc thi không chỉ mang đến sân chơi trí tuệ đầy hấp dẫn, mà còn góp phần nâng cao ý thức trách nhiệm, bồi đắp niềm tự hào dân tộc và khẳng định bản lĩnh tuổi trẻ trong hành trình gìn giữ chủ quyền biển đảo thiêng liêng của Tổ quốc.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