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Arial" w:hAnsi="Arial" w:cs="Arial"/>
          <w:sz w:val="28"/>
          <w:szCs w:val="28"/>
        </w:rPr>
      </w:pPr>
      <w:r>
        <w:rPr>
          <w:rFonts w:ascii="Arial" w:hAnsi="Arial" w:cs="Arial"/>
          <w:b/>
          <w:sz w:val="28"/>
          <w:szCs w:val="28"/>
        </w:rPr>
        <w:t>Title:</w:t>
      </w:r>
      <w:r>
        <w:rPr>
          <w:rFonts w:ascii="Arial" w:hAnsi="Arial" w:cs="Arial"/>
          <w:sz w:val="28"/>
          <w:szCs w:val="28"/>
        </w:rPr>
        <w:t xml:space="preserve"> Shielded metal arc welding (SMAW)</w:t>
      </w:r>
    </w:p>
    <w:p>
      <w:pPr>
        <w:rPr>
          <w:rFonts w:ascii="Arial" w:hAnsi="Arial" w:cs="Arial"/>
          <w:b/>
          <w:sz w:val="28"/>
          <w:szCs w:val="28"/>
        </w:rPr>
      </w:pPr>
      <w:r>
        <w:rPr>
          <w:rFonts w:ascii="Arial" w:hAnsi="Arial" w:cs="Arial"/>
          <w:b/>
          <w:sz w:val="24"/>
          <w:szCs w:val="24"/>
        </w:rPr>
        <w:t>HOME</w:t>
      </w:r>
      <w:r>
        <w:rPr>
          <w:rFonts w:ascii="Arial" w:hAnsi="Arial" w:cs="Arial"/>
          <w:b/>
          <w:sz w:val="28"/>
          <w:szCs w:val="28"/>
        </w:rPr>
        <w:t xml:space="preserve">:  </w:t>
      </w:r>
    </w:p>
    <w:p>
      <w:pPr>
        <w:rPr>
          <w:rFonts w:ascii="Arial" w:hAnsi="Arial" w:cs="Arial"/>
          <w:b/>
          <w:sz w:val="24"/>
          <w:szCs w:val="24"/>
        </w:rPr>
      </w:pPr>
      <w:r>
        <w:rPr>
          <w:rFonts w:ascii="Arial" w:hAnsi="Arial" w:cs="Arial"/>
          <w:b/>
          <w:sz w:val="24"/>
          <w:szCs w:val="24"/>
        </w:rPr>
        <w:t>Home page purposes of SMAW</w:t>
      </w:r>
    </w:p>
    <w:p>
      <w:pPr>
        <w:rPr>
          <w:rFonts w:ascii="Arial" w:hAnsi="Arial" w:cs="Arial"/>
          <w:sz w:val="24"/>
          <w:szCs w:val="24"/>
        </w:rPr>
      </w:pPr>
      <w:r>
        <w:rPr>
          <w:rFonts w:ascii="Arial" w:hAnsi="Arial" w:cs="Arial"/>
          <w:sz w:val="24"/>
          <w:szCs w:val="24"/>
        </w:rPr>
        <w:t>Shielded Metal Arc Welding (SMAW), or stick welding, is crucial in various industries due to its versatility, adaptability to different environments, and cost-effectiveness. Its ability to weld a wide range of materials, produce high-strength welds, and facilitate emergency repairs makes it a reliable and accessible choice. SMAW's simplicity also makes it ideal for training novice welders, ensuring its continued importance in diverse industrial applications, from construction and infrastructure projects to emergency repairs and field welding.</w:t>
      </w:r>
    </w:p>
    <w:p>
      <w:pPr>
        <w:rPr>
          <w:rFonts w:ascii="Arial" w:hAnsi="Arial" w:cs="Arial"/>
          <w:b/>
          <w:sz w:val="28"/>
          <w:szCs w:val="28"/>
        </w:rPr>
      </w:pPr>
    </w:p>
    <w:p>
      <w:pPr>
        <w:rPr>
          <w:rFonts w:ascii="Arial" w:hAnsi="Arial" w:cs="Arial"/>
          <w:b/>
          <w:sz w:val="28"/>
          <w:szCs w:val="28"/>
        </w:rPr>
      </w:pPr>
      <w:r>
        <w:rPr>
          <w:rFonts w:ascii="Arial" w:hAnsi="Arial" w:cs="Arial"/>
          <w:b/>
          <w:sz w:val="28"/>
          <w:szCs w:val="28"/>
        </w:rPr>
        <w:t>Background of the home page</w:t>
      </w:r>
    </w:p>
    <w:p>
      <w:pPr>
        <w:rPr>
          <w:rFonts w:ascii="Arial" w:hAnsi="Arial" w:cs="Arial"/>
          <w:sz w:val="28"/>
          <w:szCs w:val="28"/>
        </w:rPr>
      </w:pPr>
      <w:r>
        <w:rPr>
          <w:rFonts w:ascii="SimSun" w:hAnsi="SimSun" w:eastAsia="SimSun" w:cs="SimSun"/>
          <w:sz w:val="24"/>
          <w:szCs w:val="24"/>
        </w:rPr>
        <w:drawing>
          <wp:anchor distT="0" distB="0" distL="114300" distR="114300" simplePos="0" relativeHeight="251661312" behindDoc="1" locked="0" layoutInCell="1" allowOverlap="1">
            <wp:simplePos x="0" y="0"/>
            <wp:positionH relativeFrom="column">
              <wp:posOffset>-9525</wp:posOffset>
            </wp:positionH>
            <wp:positionV relativeFrom="paragraph">
              <wp:posOffset>2266950</wp:posOffset>
            </wp:positionV>
            <wp:extent cx="2572385" cy="1713865"/>
            <wp:effectExtent l="0" t="0" r="18415" b="635"/>
            <wp:wrapNone/>
            <wp:docPr id="8"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6" descr="IMG_256"/>
                    <pic:cNvPicPr>
                      <a:picLocks noChangeAspect="1"/>
                    </pic:cNvPicPr>
                  </pic:nvPicPr>
                  <pic:blipFill>
                    <a:blip r:embed="rId6"/>
                    <a:stretch>
                      <a:fillRect/>
                    </a:stretch>
                  </pic:blipFill>
                  <pic:spPr>
                    <a:xfrm>
                      <a:off x="0" y="0"/>
                      <a:ext cx="2572385" cy="1713865"/>
                    </a:xfrm>
                    <a:prstGeom prst="rect">
                      <a:avLst/>
                    </a:prstGeom>
                    <a:noFill/>
                    <a:ln w="9525">
                      <a:noFill/>
                    </a:ln>
                  </pic:spPr>
                </pic:pic>
              </a:graphicData>
            </a:graphic>
          </wp:anchor>
        </w:drawing>
      </w:r>
      <w:r>
        <w:rPr>
          <w:rFonts w:ascii="SimSun" w:hAnsi="SimSun" w:eastAsia="SimSun" w:cs="SimSun"/>
          <w:sz w:val="24"/>
          <w:szCs w:val="24"/>
        </w:rPr>
        <w:drawing>
          <wp:anchor distT="0" distB="0" distL="114300" distR="114300" simplePos="0" relativeHeight="251660288" behindDoc="1" locked="0" layoutInCell="1" allowOverlap="1">
            <wp:simplePos x="0" y="0"/>
            <wp:positionH relativeFrom="column">
              <wp:posOffset>2600325</wp:posOffset>
            </wp:positionH>
            <wp:positionV relativeFrom="paragraph">
              <wp:posOffset>19050</wp:posOffset>
            </wp:positionV>
            <wp:extent cx="2542540" cy="2009775"/>
            <wp:effectExtent l="0" t="0" r="10160" b="9525"/>
            <wp:wrapNone/>
            <wp:docPr id="6"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IMG_256"/>
                    <pic:cNvPicPr>
                      <a:picLocks noChangeAspect="1"/>
                    </pic:cNvPicPr>
                  </pic:nvPicPr>
                  <pic:blipFill>
                    <a:blip r:embed="rId7"/>
                    <a:stretch>
                      <a:fillRect/>
                    </a:stretch>
                  </pic:blipFill>
                  <pic:spPr>
                    <a:xfrm>
                      <a:off x="0" y="0"/>
                      <a:ext cx="2542540" cy="2009775"/>
                    </a:xfrm>
                    <a:prstGeom prst="rect">
                      <a:avLst/>
                    </a:prstGeom>
                    <a:noFill/>
                    <a:ln w="9525">
                      <a:noFill/>
                    </a:ln>
                  </pic:spPr>
                </pic:pic>
              </a:graphicData>
            </a:graphic>
          </wp:anchor>
        </w:drawing>
      </w:r>
      <w:r>
        <w:rPr>
          <w:lang w:eastAsia="en-PH"/>
        </w:rPr>
        <w:drawing>
          <wp:inline distT="0" distB="0" distL="0" distR="0">
            <wp:extent cx="2541905" cy="2045970"/>
            <wp:effectExtent l="0" t="0" r="10795" b="11430"/>
            <wp:docPr id="9" name="Picture 9" descr="Shielded metal arc welding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Shielded metal arc welding - Wikipedia"/>
                    <pic:cNvPicPr>
                      <a:picLocks noChangeAspect="1" noChangeArrowheads="1"/>
                    </pic:cNvPicPr>
                  </pic:nvPicPr>
                  <pic:blipFill>
                    <a:blip r:embed="rId8"/>
                    <a:srcRect/>
                    <a:stretch>
                      <a:fillRect/>
                    </a:stretch>
                  </pic:blipFill>
                  <pic:spPr>
                    <a:xfrm>
                      <a:off x="0" y="0"/>
                      <a:ext cx="2541905" cy="2045970"/>
                    </a:xfrm>
                    <a:prstGeom prst="rect">
                      <a:avLst/>
                    </a:prstGeom>
                    <a:noFill/>
                    <a:ln w="9525">
                      <a:noFill/>
                      <a:miter lim="800000"/>
                      <a:headEnd/>
                      <a:tailEnd/>
                    </a:ln>
                  </pic:spPr>
                </pic:pic>
              </a:graphicData>
            </a:graphic>
          </wp:inline>
        </w:drawing>
      </w:r>
    </w:p>
    <w:p>
      <w:pPr>
        <w:rPr>
          <w:rFonts w:ascii="Arial" w:hAnsi="Arial" w:cs="Arial"/>
          <w:b/>
          <w:sz w:val="24"/>
          <w:szCs w:val="24"/>
        </w:rPr>
      </w:pPr>
    </w:p>
    <w:p>
      <w:pPr>
        <w:rPr>
          <w:rFonts w:ascii="Arial" w:hAnsi="Arial" w:cs="Arial"/>
          <w:b/>
          <w:sz w:val="24"/>
          <w:szCs w:val="24"/>
        </w:rPr>
      </w:pPr>
    </w:p>
    <w:p>
      <w:pPr>
        <w:rPr>
          <w:rFonts w:ascii="Arial" w:hAnsi="Arial" w:cs="Arial"/>
          <w:b/>
          <w:sz w:val="24"/>
          <w:szCs w:val="24"/>
        </w:rPr>
      </w:pPr>
    </w:p>
    <w:p>
      <w:pPr>
        <w:rPr>
          <w:rFonts w:ascii="Arial" w:hAnsi="Arial" w:cs="Arial"/>
          <w:b/>
          <w:sz w:val="24"/>
          <w:szCs w:val="24"/>
        </w:rPr>
      </w:pPr>
    </w:p>
    <w:p>
      <w:pPr>
        <w:rPr>
          <w:rFonts w:ascii="Arial" w:hAnsi="Arial" w:cs="Arial"/>
          <w:b/>
          <w:sz w:val="24"/>
          <w:szCs w:val="24"/>
        </w:rPr>
      </w:pPr>
    </w:p>
    <w:p>
      <w:pPr>
        <w:rPr>
          <w:rFonts w:ascii="Arial" w:hAnsi="Arial" w:cs="Arial"/>
          <w:b/>
          <w:sz w:val="24"/>
          <w:szCs w:val="24"/>
        </w:rPr>
      </w:pPr>
    </w:p>
    <w:p>
      <w:pPr>
        <w:rPr>
          <w:rFonts w:ascii="Arial" w:hAnsi="Arial" w:cs="Arial"/>
          <w:b/>
          <w:sz w:val="24"/>
          <w:szCs w:val="24"/>
        </w:rPr>
      </w:pPr>
    </w:p>
    <w:p>
      <w:pPr>
        <w:rPr>
          <w:rFonts w:ascii="Arial" w:hAnsi="Arial" w:cs="Arial"/>
          <w:b/>
          <w:sz w:val="24"/>
          <w:szCs w:val="24"/>
        </w:rPr>
      </w:pPr>
    </w:p>
    <w:p>
      <w:pPr>
        <w:rPr>
          <w:rFonts w:ascii="Arial" w:hAnsi="Arial" w:cs="Arial"/>
          <w:b/>
          <w:sz w:val="24"/>
          <w:szCs w:val="24"/>
        </w:rPr>
      </w:pPr>
    </w:p>
    <w:p>
      <w:pPr>
        <w:rPr>
          <w:rFonts w:ascii="Arial" w:hAnsi="Arial" w:cs="Arial"/>
          <w:sz w:val="28"/>
          <w:szCs w:val="28"/>
        </w:rPr>
      </w:pPr>
      <w:r>
        <w:rPr>
          <w:rFonts w:ascii="Arial" w:hAnsi="Arial" w:cs="Arial"/>
          <w:b/>
          <w:sz w:val="24"/>
          <w:szCs w:val="24"/>
        </w:rPr>
        <w:t>ABOUT</w:t>
      </w:r>
      <w:r>
        <w:rPr>
          <w:rFonts w:ascii="Arial" w:hAnsi="Arial" w:cs="Arial"/>
          <w:sz w:val="28"/>
          <w:szCs w:val="28"/>
        </w:rPr>
        <w:t xml:space="preserve">: </w:t>
      </w:r>
    </w:p>
    <w:p>
      <w:pPr>
        <w:pStyle w:val="12"/>
        <w:rPr>
          <w:sz w:val="24"/>
          <w:szCs w:val="24"/>
        </w:rPr>
      </w:pPr>
      <w:r>
        <w:rPr>
          <w:b/>
          <w:sz w:val="24"/>
          <w:szCs w:val="24"/>
        </w:rPr>
        <w:t>Welders:</w:t>
      </w:r>
      <w:r>
        <w:rPr>
          <w:sz w:val="24"/>
          <w:szCs w:val="24"/>
        </w:rPr>
        <w:t xml:space="preserve"> Maladaga, Kenrick N.</w:t>
      </w:r>
    </w:p>
    <w:p>
      <w:pPr>
        <w:pStyle w:val="12"/>
        <w:rPr>
          <w:sz w:val="24"/>
          <w:szCs w:val="24"/>
        </w:rPr>
      </w:pPr>
      <w:r>
        <w:rPr>
          <w:sz w:val="24"/>
          <w:szCs w:val="24"/>
        </w:rPr>
        <w:t xml:space="preserve">                 Aranilla, Pierre Paolo C.</w:t>
      </w:r>
    </w:p>
    <w:p>
      <w:pPr>
        <w:pStyle w:val="12"/>
        <w:rPr>
          <w:b/>
          <w:sz w:val="24"/>
          <w:szCs w:val="24"/>
        </w:rPr>
      </w:pPr>
    </w:p>
    <w:p>
      <w:pPr>
        <w:pStyle w:val="12"/>
        <w:rPr>
          <w:b/>
          <w:sz w:val="24"/>
          <w:szCs w:val="24"/>
        </w:rPr>
      </w:pPr>
      <w:r>
        <w:rPr>
          <w:b/>
          <w:sz w:val="24"/>
          <w:szCs w:val="24"/>
        </w:rPr>
        <w:t>Career Opportunities:</w:t>
      </w:r>
    </w:p>
    <w:p>
      <w:pPr>
        <w:pStyle w:val="12"/>
        <w:rPr>
          <w:b/>
          <w:bCs/>
          <w:sz w:val="24"/>
          <w:szCs w:val="24"/>
        </w:rPr>
      </w:pPr>
    </w:p>
    <w:p>
      <w:pPr>
        <w:pStyle w:val="12"/>
        <w:rPr>
          <w:b w:val="0"/>
          <w:bCs/>
          <w:sz w:val="24"/>
          <w:szCs w:val="24"/>
        </w:rPr>
      </w:pPr>
      <w:r>
        <w:rPr>
          <w:b w:val="0"/>
          <w:bCs/>
          <w:sz w:val="24"/>
          <w:szCs w:val="24"/>
        </w:rPr>
        <w:t>Construction:</w:t>
      </w:r>
    </w:p>
    <w:p>
      <w:pPr>
        <w:pStyle w:val="12"/>
        <w:numPr>
          <w:ilvl w:val="0"/>
          <w:numId w:val="1"/>
        </w:numPr>
        <w:rPr>
          <w:b w:val="0"/>
          <w:bCs/>
          <w:sz w:val="24"/>
          <w:szCs w:val="24"/>
        </w:rPr>
      </w:pPr>
      <w:r>
        <w:rPr>
          <w:b w:val="0"/>
          <w:bCs/>
          <w:sz w:val="24"/>
          <w:szCs w:val="24"/>
        </w:rPr>
        <w:t>Welders are employed in the construction industry to work on structural components, bridges, pipelines, and other infrastructure projects. Skilled welders are often needed for both residential and commercial construction projects.</w:t>
      </w:r>
    </w:p>
    <w:p>
      <w:pPr>
        <w:pStyle w:val="12"/>
        <w:numPr>
          <w:ilvl w:val="0"/>
          <w:numId w:val="1"/>
        </w:numPr>
        <w:rPr>
          <w:b w:val="0"/>
          <w:bCs/>
          <w:sz w:val="24"/>
          <w:szCs w:val="24"/>
        </w:rPr>
      </w:pPr>
    </w:p>
    <w:p>
      <w:pPr>
        <w:pStyle w:val="12"/>
        <w:rPr>
          <w:b w:val="0"/>
          <w:bCs/>
          <w:sz w:val="24"/>
          <w:szCs w:val="24"/>
        </w:rPr>
      </w:pPr>
      <w:r>
        <w:rPr>
          <w:b w:val="0"/>
          <w:bCs/>
          <w:sz w:val="24"/>
          <w:szCs w:val="24"/>
        </w:rPr>
        <w:t>Manufacturing and Fabrication:</w:t>
      </w:r>
    </w:p>
    <w:p>
      <w:pPr>
        <w:pStyle w:val="12"/>
        <w:numPr>
          <w:ilvl w:val="0"/>
          <w:numId w:val="2"/>
        </w:numPr>
        <w:rPr>
          <w:b w:val="0"/>
          <w:bCs/>
          <w:sz w:val="24"/>
          <w:szCs w:val="24"/>
        </w:rPr>
      </w:pPr>
      <w:r>
        <w:rPr>
          <w:b w:val="0"/>
          <w:bCs/>
          <w:sz w:val="24"/>
          <w:szCs w:val="24"/>
        </w:rPr>
        <w:t>Welders play a crucial role in the manufacturing sector, working on the fabrication of metal products, machinery, and equipment. This includes industries such as automotive, aerospace, and consumer goods.</w:t>
      </w:r>
    </w:p>
    <w:p>
      <w:pPr>
        <w:pStyle w:val="12"/>
        <w:rPr>
          <w:b w:val="0"/>
          <w:bCs/>
          <w:sz w:val="24"/>
          <w:szCs w:val="24"/>
        </w:rPr>
      </w:pPr>
    </w:p>
    <w:p>
      <w:pPr>
        <w:pStyle w:val="12"/>
        <w:rPr>
          <w:b w:val="0"/>
          <w:bCs/>
          <w:sz w:val="24"/>
          <w:szCs w:val="24"/>
        </w:rPr>
      </w:pPr>
      <w:r>
        <w:rPr>
          <w:b w:val="0"/>
          <w:bCs/>
          <w:sz w:val="24"/>
          <w:szCs w:val="24"/>
        </w:rPr>
        <w:t>Infrastructure and Bridge Construction:</w:t>
      </w:r>
    </w:p>
    <w:p>
      <w:pPr>
        <w:pStyle w:val="12"/>
        <w:numPr>
          <w:ilvl w:val="0"/>
          <w:numId w:val="3"/>
        </w:numPr>
        <w:rPr>
          <w:sz w:val="24"/>
          <w:szCs w:val="24"/>
        </w:rPr>
      </w:pPr>
      <w:r>
        <w:rPr>
          <w:b w:val="0"/>
          <w:bCs/>
          <w:sz w:val="24"/>
          <w:szCs w:val="24"/>
        </w:rPr>
        <w:t>Welders are needed for the cons</w:t>
      </w:r>
      <w:r>
        <w:rPr>
          <w:sz w:val="24"/>
          <w:szCs w:val="24"/>
        </w:rPr>
        <w:t>truction and maintenance of bridges, highways, and other infrastructure projects. This may involve working with various welding techniques and materials.</w:t>
      </w:r>
    </w:p>
    <w:p>
      <w:pPr>
        <w:pStyle w:val="12"/>
        <w:rPr>
          <w:b/>
          <w:sz w:val="24"/>
          <w:szCs w:val="24"/>
        </w:rPr>
      </w:pPr>
      <w:bookmarkStart w:id="0" w:name="_GoBack"/>
      <w:bookmarkEnd w:id="0"/>
    </w:p>
    <w:p>
      <w:pPr>
        <w:pStyle w:val="12"/>
        <w:rPr>
          <w:b/>
          <w:sz w:val="24"/>
          <w:szCs w:val="24"/>
        </w:rPr>
      </w:pPr>
    </w:p>
    <w:p>
      <w:pPr>
        <w:pStyle w:val="12"/>
        <w:rPr>
          <w:b/>
          <w:sz w:val="24"/>
          <w:szCs w:val="24"/>
        </w:rPr>
      </w:pPr>
      <w:r>
        <w:rPr>
          <w:b/>
          <w:sz w:val="24"/>
          <w:szCs w:val="24"/>
        </w:rPr>
        <w:t>Environmental, Social and Purpose:</w:t>
      </w:r>
    </w:p>
    <w:p>
      <w:pPr>
        <w:pStyle w:val="12"/>
        <w:rPr>
          <w:b/>
          <w:bCs/>
          <w:sz w:val="24"/>
          <w:szCs w:val="24"/>
        </w:rPr>
      </w:pPr>
    </w:p>
    <w:p>
      <w:pPr>
        <w:pStyle w:val="12"/>
        <w:rPr>
          <w:sz w:val="24"/>
          <w:szCs w:val="24"/>
        </w:rPr>
      </w:pPr>
      <w:r>
        <w:rPr>
          <w:bCs/>
          <w:sz w:val="24"/>
          <w:szCs w:val="24"/>
        </w:rPr>
        <w:t>Environmental Impact:</w:t>
      </w:r>
    </w:p>
    <w:p>
      <w:pPr>
        <w:pStyle w:val="12"/>
        <w:numPr>
          <w:ilvl w:val="0"/>
          <w:numId w:val="4"/>
        </w:numPr>
        <w:rPr>
          <w:sz w:val="24"/>
          <w:szCs w:val="24"/>
        </w:rPr>
      </w:pPr>
      <w:r>
        <w:rPr>
          <w:bCs/>
          <w:sz w:val="24"/>
          <w:szCs w:val="24"/>
        </w:rPr>
        <w:t>Material Efficiency:</w:t>
      </w:r>
      <w:r>
        <w:rPr>
          <w:sz w:val="24"/>
          <w:szCs w:val="24"/>
        </w:rPr>
        <w:t xml:space="preserve"> Welders play a crucial role in ensuring efficient use of materials, minimizing waste during the fabrication and construction processes.</w:t>
      </w:r>
    </w:p>
    <w:p>
      <w:pPr>
        <w:pStyle w:val="12"/>
        <w:numPr>
          <w:ilvl w:val="0"/>
          <w:numId w:val="4"/>
        </w:numPr>
        <w:rPr>
          <w:sz w:val="24"/>
          <w:szCs w:val="24"/>
        </w:rPr>
      </w:pPr>
      <w:r>
        <w:rPr>
          <w:bCs/>
          <w:sz w:val="24"/>
          <w:szCs w:val="24"/>
        </w:rPr>
        <w:t>Energy Consumption:</w:t>
      </w:r>
      <w:r>
        <w:rPr>
          <w:sz w:val="24"/>
          <w:szCs w:val="24"/>
        </w:rPr>
        <w:t xml:space="preserve"> The welding process itself involves energy consumption. Welders can contribute to environmental sustainability by adopting energy-efficient welding techniques and technologies.</w:t>
      </w:r>
    </w:p>
    <w:p>
      <w:pPr>
        <w:pStyle w:val="12"/>
        <w:numPr>
          <w:ilvl w:val="0"/>
          <w:numId w:val="4"/>
        </w:numPr>
        <w:rPr>
          <w:sz w:val="24"/>
          <w:szCs w:val="24"/>
        </w:rPr>
      </w:pPr>
      <w:r>
        <w:rPr>
          <w:bCs/>
          <w:sz w:val="24"/>
          <w:szCs w:val="24"/>
        </w:rPr>
        <w:t>Environmental Compliance:</w:t>
      </w:r>
      <w:r>
        <w:rPr>
          <w:sz w:val="24"/>
          <w:szCs w:val="24"/>
        </w:rPr>
        <w:t xml:space="preserve"> Welders need to adhere to environmental regulations and standards to minimize the impact of their work on the environment.</w:t>
      </w:r>
    </w:p>
    <w:p>
      <w:pPr>
        <w:pStyle w:val="12"/>
        <w:rPr>
          <w:b/>
          <w:bCs/>
          <w:sz w:val="24"/>
          <w:szCs w:val="24"/>
        </w:rPr>
      </w:pPr>
    </w:p>
    <w:p>
      <w:pPr>
        <w:pStyle w:val="12"/>
        <w:rPr>
          <w:sz w:val="24"/>
          <w:szCs w:val="24"/>
        </w:rPr>
      </w:pPr>
      <w:r>
        <w:rPr>
          <w:bCs/>
          <w:sz w:val="24"/>
          <w:szCs w:val="24"/>
        </w:rPr>
        <w:t>Social Impact:</w:t>
      </w:r>
    </w:p>
    <w:p>
      <w:pPr>
        <w:pStyle w:val="12"/>
        <w:numPr>
          <w:ilvl w:val="0"/>
          <w:numId w:val="5"/>
        </w:numPr>
        <w:rPr>
          <w:sz w:val="24"/>
          <w:szCs w:val="24"/>
        </w:rPr>
      </w:pPr>
      <w:r>
        <w:rPr>
          <w:bCs/>
          <w:sz w:val="24"/>
          <w:szCs w:val="24"/>
        </w:rPr>
        <w:t>Safety:</w:t>
      </w:r>
      <w:r>
        <w:rPr>
          <w:sz w:val="24"/>
          <w:szCs w:val="24"/>
        </w:rPr>
        <w:t xml:space="preserve"> Welders contribute to workplace safety by following strict safety protocols. Ensuring a safe working environment is essential to protect both the welder and their colleagues.</w:t>
      </w:r>
    </w:p>
    <w:p>
      <w:pPr>
        <w:pStyle w:val="12"/>
        <w:numPr>
          <w:ilvl w:val="0"/>
          <w:numId w:val="5"/>
        </w:numPr>
        <w:rPr>
          <w:sz w:val="24"/>
          <w:szCs w:val="24"/>
        </w:rPr>
      </w:pPr>
      <w:r>
        <w:rPr>
          <w:bCs/>
          <w:sz w:val="24"/>
          <w:szCs w:val="24"/>
        </w:rPr>
        <w:t>Job Creation:</w:t>
      </w:r>
      <w:r>
        <w:rPr>
          <w:sz w:val="24"/>
          <w:szCs w:val="24"/>
        </w:rPr>
        <w:t xml:space="preserve"> The welding industry, especially in construction and manufacturing, contributes to job creation and economic development in local communities.</w:t>
      </w:r>
    </w:p>
    <w:p>
      <w:pPr>
        <w:pStyle w:val="12"/>
        <w:numPr>
          <w:ilvl w:val="0"/>
          <w:numId w:val="5"/>
        </w:numPr>
        <w:rPr>
          <w:sz w:val="24"/>
          <w:szCs w:val="24"/>
        </w:rPr>
      </w:pPr>
      <w:r>
        <w:rPr>
          <w:bCs/>
          <w:sz w:val="24"/>
          <w:szCs w:val="24"/>
        </w:rPr>
        <w:t>Skill Development:</w:t>
      </w:r>
      <w:r>
        <w:rPr>
          <w:sz w:val="24"/>
          <w:szCs w:val="24"/>
        </w:rPr>
        <w:t xml:space="preserve"> Welders often engage in continuous learning and skill development. This not only enhances their own career prospects but also contributes to a skilled workforce in the community.</w:t>
      </w:r>
    </w:p>
    <w:p>
      <w:pPr>
        <w:pStyle w:val="12"/>
        <w:rPr>
          <w:b/>
          <w:sz w:val="24"/>
          <w:szCs w:val="24"/>
        </w:rPr>
      </w:pPr>
    </w:p>
    <w:p>
      <w:pPr>
        <w:rPr>
          <w:rFonts w:ascii="Arial" w:hAnsi="Arial" w:cs="Arial"/>
          <w:sz w:val="28"/>
          <w:szCs w:val="28"/>
        </w:rPr>
      </w:pPr>
      <w:r>
        <w:rPr>
          <w:rFonts w:ascii="Arial" w:hAnsi="Arial" w:cs="Arial"/>
          <w:sz w:val="28"/>
          <w:szCs w:val="28"/>
        </w:rPr>
        <w:t xml:space="preserve">  </w:t>
      </w:r>
    </w:p>
    <w:p>
      <w:pPr>
        <w:rPr>
          <w:rFonts w:cstheme="minorHAnsi"/>
          <w:b/>
          <w:bCs w:val="0"/>
          <w:sz w:val="24"/>
          <w:szCs w:val="24"/>
        </w:rPr>
      </w:pPr>
      <w:r>
        <w:rPr>
          <w:rFonts w:cstheme="minorHAnsi"/>
          <w:b/>
          <w:bCs w:val="0"/>
          <w:sz w:val="24"/>
          <w:szCs w:val="24"/>
        </w:rPr>
        <w:t>Purpose and Ethical Considerations:</w:t>
      </w:r>
    </w:p>
    <w:p>
      <w:pPr>
        <w:numPr>
          <w:ilvl w:val="0"/>
          <w:numId w:val="6"/>
        </w:numPr>
        <w:rPr>
          <w:rFonts w:cstheme="minorHAnsi"/>
          <w:sz w:val="24"/>
          <w:szCs w:val="24"/>
        </w:rPr>
      </w:pPr>
      <w:r>
        <w:rPr>
          <w:rFonts w:cstheme="minorHAnsi"/>
          <w:bCs/>
          <w:sz w:val="24"/>
          <w:szCs w:val="24"/>
        </w:rPr>
        <w:t>Quality Workmanship:</w:t>
      </w:r>
      <w:r>
        <w:rPr>
          <w:rFonts w:cstheme="minorHAnsi"/>
          <w:sz w:val="24"/>
          <w:szCs w:val="24"/>
        </w:rPr>
        <w:t xml:space="preserve"> Welders take pride in producing high-quality work. Ensuring the structural integrity of welded components is not only a professional responsibility but also a commitment to ethical practices.</w:t>
      </w:r>
    </w:p>
    <w:p>
      <w:pPr>
        <w:numPr>
          <w:ilvl w:val="0"/>
          <w:numId w:val="6"/>
        </w:numPr>
        <w:rPr>
          <w:rFonts w:cstheme="minorHAnsi"/>
          <w:sz w:val="24"/>
          <w:szCs w:val="24"/>
        </w:rPr>
      </w:pPr>
      <w:r>
        <w:rPr>
          <w:rFonts w:cstheme="minorHAnsi"/>
          <w:bCs/>
          <w:sz w:val="24"/>
          <w:szCs w:val="24"/>
        </w:rPr>
        <w:t>Project Contributions:</w:t>
      </w:r>
      <w:r>
        <w:rPr>
          <w:rFonts w:cstheme="minorHAnsi"/>
          <w:sz w:val="24"/>
          <w:szCs w:val="24"/>
        </w:rPr>
        <w:t xml:space="preserve"> Welders contribute to the completion of various projects, from constructing buildings to manufacturing products. Knowing that their work is a vital part of these projects can give a sense of purpose.</w:t>
      </w:r>
    </w:p>
    <w:p>
      <w:pPr>
        <w:rPr>
          <w:rFonts w:cstheme="minorHAnsi"/>
          <w:b/>
          <w:sz w:val="24"/>
          <w:szCs w:val="24"/>
        </w:rPr>
      </w:pPr>
      <w:r>
        <w:rPr>
          <w:rFonts w:cstheme="minorHAnsi"/>
          <w:b/>
          <w:sz w:val="24"/>
          <w:szCs w:val="24"/>
        </w:rPr>
        <w:t>Background of the ABOUT</w:t>
      </w:r>
    </w:p>
    <w:p>
      <w:pPr>
        <w:rPr>
          <w:rFonts w:ascii="Arial" w:hAnsi="Arial" w:cs="Arial"/>
          <w:b/>
          <w:sz w:val="24"/>
          <w:szCs w:val="24"/>
          <w:lang w:eastAsia="en-PH"/>
        </w:rPr>
      </w:pPr>
      <w:r>
        <w:rPr>
          <w:rFonts w:ascii="Arial" w:hAnsi="Arial" w:cs="Arial"/>
          <w:b/>
          <w:sz w:val="24"/>
          <w:szCs w:val="24"/>
          <w:lang w:eastAsia="en-PH"/>
        </w:rPr>
        <w:drawing>
          <wp:inline distT="0" distB="0" distL="0" distR="0">
            <wp:extent cx="2510790" cy="2510790"/>
            <wp:effectExtent l="0" t="0" r="3810" b="3810"/>
            <wp:docPr id="7" name="Picture 7" descr="C:\Users\Xhiannelle\Desktop\Image smaw\Wel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Users\Xhiannelle\Desktop\Image smaw\Welder.jpg"/>
                    <pic:cNvPicPr>
                      <a:picLocks noChangeAspect="1" noChangeArrowheads="1"/>
                    </pic:cNvPicPr>
                  </pic:nvPicPr>
                  <pic:blipFill>
                    <a:blip r:embed="rId9"/>
                    <a:srcRect/>
                    <a:stretch>
                      <a:fillRect/>
                    </a:stretch>
                  </pic:blipFill>
                  <pic:spPr>
                    <a:xfrm>
                      <a:off x="0" y="0"/>
                      <a:ext cx="2510790" cy="2510790"/>
                    </a:xfrm>
                    <a:prstGeom prst="rect">
                      <a:avLst/>
                    </a:prstGeom>
                    <a:noFill/>
                    <a:ln w="9525">
                      <a:noFill/>
                      <a:miter lim="800000"/>
                      <a:headEnd/>
                      <a:tailEnd/>
                    </a:ln>
                  </pic:spPr>
                </pic:pic>
              </a:graphicData>
            </a:graphic>
          </wp:inline>
        </w:drawing>
      </w:r>
    </w:p>
    <w:p>
      <w:pPr>
        <w:rPr>
          <w:rFonts w:hint="default" w:ascii="Calibri" w:hAnsi="Calibri" w:cs="Calibri"/>
          <w:b/>
          <w:sz w:val="24"/>
          <w:szCs w:val="24"/>
          <w:lang w:val="en-US" w:eastAsia="en-PH"/>
        </w:rPr>
      </w:pPr>
      <w:r>
        <w:rPr>
          <w:rFonts w:hint="default" w:ascii="Calibri" w:hAnsi="Calibri" w:cs="Calibri"/>
          <w:b/>
          <w:sz w:val="24"/>
          <w:szCs w:val="24"/>
          <w:lang w:val="en-US" w:eastAsia="en-PH"/>
        </w:rPr>
        <w:t>WELDERS FORMAL ATTIRE</w:t>
      </w:r>
    </w:p>
    <w:p>
      <w:pPr>
        <w:rPr>
          <w:rFonts w:ascii="Arial" w:hAnsi="Arial" w:cs="Arial"/>
          <w:b/>
          <w:sz w:val="24"/>
          <w:szCs w:val="24"/>
          <w:lang w:eastAsia="en-PH"/>
        </w:rPr>
      </w:pPr>
      <w:r>
        <w:rPr>
          <w:rFonts w:ascii="SimSun" w:hAnsi="SimSun" w:eastAsia="SimSun" w:cs="SimSun"/>
          <w:sz w:val="24"/>
          <w:szCs w:val="24"/>
        </w:rPr>
        <w:drawing>
          <wp:anchor distT="0" distB="0" distL="114300" distR="114300" simplePos="0" relativeHeight="251663360" behindDoc="1" locked="0" layoutInCell="1" allowOverlap="1">
            <wp:simplePos x="0" y="0"/>
            <wp:positionH relativeFrom="column">
              <wp:posOffset>1962785</wp:posOffset>
            </wp:positionH>
            <wp:positionV relativeFrom="paragraph">
              <wp:posOffset>90805</wp:posOffset>
            </wp:positionV>
            <wp:extent cx="1744980" cy="2151380"/>
            <wp:effectExtent l="0" t="0" r="7620" b="1270"/>
            <wp:wrapNone/>
            <wp:docPr id="16" name="Picture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1" descr="IMG_256"/>
                    <pic:cNvPicPr>
                      <a:picLocks noChangeAspect="1"/>
                    </pic:cNvPicPr>
                  </pic:nvPicPr>
                  <pic:blipFill>
                    <a:blip r:embed="rId10"/>
                    <a:stretch>
                      <a:fillRect/>
                    </a:stretch>
                  </pic:blipFill>
                  <pic:spPr>
                    <a:xfrm>
                      <a:off x="0" y="0"/>
                      <a:ext cx="1744980" cy="2151380"/>
                    </a:xfrm>
                    <a:prstGeom prst="rect">
                      <a:avLst/>
                    </a:prstGeom>
                    <a:noFill/>
                    <a:ln w="9525">
                      <a:noFill/>
                    </a:ln>
                  </pic:spPr>
                </pic:pic>
              </a:graphicData>
            </a:graphic>
          </wp:anchor>
        </w:drawing>
      </w:r>
      <w:r>
        <w:rPr>
          <w:rFonts w:hint="default" w:ascii="Arial" w:hAnsi="Arial" w:cs="Arial"/>
          <w:b/>
          <w:sz w:val="24"/>
          <w:szCs w:val="24"/>
          <w:lang w:val="en-PH"/>
        </w:rPr>
        <w:drawing>
          <wp:anchor distT="0" distB="0" distL="114300" distR="114300" simplePos="0" relativeHeight="251662336" behindDoc="1" locked="0" layoutInCell="1" allowOverlap="1">
            <wp:simplePos x="0" y="0"/>
            <wp:positionH relativeFrom="column">
              <wp:posOffset>-85725</wp:posOffset>
            </wp:positionH>
            <wp:positionV relativeFrom="paragraph">
              <wp:posOffset>97790</wp:posOffset>
            </wp:positionV>
            <wp:extent cx="1951355" cy="2058035"/>
            <wp:effectExtent l="0" t="0" r="10795" b="18415"/>
            <wp:wrapNone/>
            <wp:docPr id="10" name="Picture 10" descr="FORMAL 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FORMAL PIC"/>
                    <pic:cNvPicPr>
                      <a:picLocks noChangeAspect="1"/>
                    </pic:cNvPicPr>
                  </pic:nvPicPr>
                  <pic:blipFill>
                    <a:blip r:embed="rId11"/>
                    <a:srcRect t="-914" b="15879"/>
                    <a:stretch>
                      <a:fillRect/>
                    </a:stretch>
                  </pic:blipFill>
                  <pic:spPr>
                    <a:xfrm>
                      <a:off x="0" y="0"/>
                      <a:ext cx="1951355" cy="2058035"/>
                    </a:xfrm>
                    <a:prstGeom prst="rect">
                      <a:avLst/>
                    </a:prstGeom>
                  </pic:spPr>
                </pic:pic>
              </a:graphicData>
            </a:graphic>
          </wp:anchor>
        </w:drawing>
      </w:r>
    </w:p>
    <w:p>
      <w:pPr>
        <w:rPr>
          <w:rFonts w:ascii="Arial" w:hAnsi="Arial" w:cs="Arial"/>
          <w:b/>
          <w:sz w:val="24"/>
          <w:szCs w:val="24"/>
        </w:rPr>
      </w:pPr>
    </w:p>
    <w:p>
      <w:pPr>
        <w:rPr>
          <w:rFonts w:ascii="Arial" w:hAnsi="Arial" w:cs="Arial"/>
          <w:b/>
          <w:sz w:val="24"/>
          <w:szCs w:val="24"/>
        </w:rPr>
      </w:pPr>
    </w:p>
    <w:p>
      <w:pPr>
        <w:rPr>
          <w:rFonts w:hint="default" w:ascii="Arial" w:hAnsi="Arial" w:cs="Arial"/>
          <w:b/>
          <w:sz w:val="24"/>
          <w:szCs w:val="24"/>
          <w:lang w:val="en-PH"/>
        </w:rPr>
      </w:pPr>
    </w:p>
    <w:p>
      <w:pPr>
        <w:rPr>
          <w:rFonts w:ascii="Arial" w:hAnsi="Arial" w:cs="Arial"/>
          <w:b/>
          <w:sz w:val="24"/>
          <w:szCs w:val="24"/>
        </w:rPr>
      </w:pPr>
    </w:p>
    <w:p>
      <w:pPr>
        <w:rPr>
          <w:rFonts w:ascii="Arial" w:hAnsi="Arial" w:cs="Arial"/>
          <w:b/>
          <w:sz w:val="24"/>
          <w:szCs w:val="24"/>
        </w:rPr>
      </w:pPr>
    </w:p>
    <w:p>
      <w:pPr>
        <w:rPr>
          <w:rFonts w:ascii="Arial" w:hAnsi="Arial" w:cs="Arial"/>
          <w:b/>
          <w:sz w:val="24"/>
          <w:szCs w:val="24"/>
        </w:rPr>
      </w:pPr>
    </w:p>
    <w:p>
      <w:pPr>
        <w:rPr>
          <w:rFonts w:ascii="Arial" w:hAnsi="Arial" w:cs="Arial"/>
          <w:b/>
          <w:sz w:val="24"/>
          <w:szCs w:val="24"/>
        </w:rPr>
      </w:pPr>
    </w:p>
    <w:p>
      <w:pPr>
        <w:rPr>
          <w:rFonts w:ascii="Arial" w:hAnsi="Arial" w:cs="Arial"/>
          <w:b/>
          <w:sz w:val="24"/>
          <w:szCs w:val="24"/>
        </w:rPr>
      </w:pPr>
    </w:p>
    <w:p>
      <w:pPr>
        <w:rPr>
          <w:rFonts w:ascii="Arial" w:hAnsi="Arial" w:cs="Arial"/>
          <w:b/>
          <w:sz w:val="24"/>
          <w:szCs w:val="24"/>
        </w:rPr>
      </w:pPr>
      <w:r>
        <w:rPr>
          <w:rFonts w:ascii="Arial" w:hAnsi="Arial" w:cs="Arial"/>
          <w:b/>
          <w:sz w:val="24"/>
          <w:szCs w:val="24"/>
        </w:rPr>
        <w:t xml:space="preserve">SERVICES: </w:t>
      </w:r>
    </w:p>
    <w:p>
      <w:pPr>
        <w:rPr>
          <w:rFonts w:ascii="Arial" w:hAnsi="Arial" w:cs="Arial"/>
          <w:b/>
          <w:sz w:val="24"/>
          <w:szCs w:val="24"/>
        </w:rPr>
      </w:pPr>
      <w:r>
        <w:rPr>
          <w:rFonts w:ascii="Arial" w:hAnsi="Arial" w:cs="Arial"/>
          <w:b/>
          <w:bCs/>
          <w:sz w:val="24"/>
          <w:szCs w:val="24"/>
        </w:rPr>
        <w:t>Structural Welding:</w:t>
      </w:r>
    </w:p>
    <w:p>
      <w:pPr>
        <w:numPr>
          <w:ilvl w:val="1"/>
          <w:numId w:val="7"/>
        </w:numPr>
        <w:rPr>
          <w:rFonts w:ascii="Arial" w:hAnsi="Arial" w:cs="Arial"/>
          <w:sz w:val="24"/>
          <w:szCs w:val="24"/>
        </w:rPr>
      </w:pPr>
      <w:r>
        <w:rPr>
          <w:rFonts w:ascii="Arial" w:hAnsi="Arial" w:cs="Arial"/>
          <w:sz w:val="24"/>
          <w:szCs w:val="24"/>
        </w:rPr>
        <w:t>SMAW is frequently used in the construction industry for structural welding. Welders employ SMAW to join structural steel components, such as beams, columns, and girders, in the construction of buildings, bridges, and other infrastructure.</w:t>
      </w:r>
    </w:p>
    <w:p>
      <w:pPr>
        <w:rPr>
          <w:rFonts w:ascii="Arial" w:hAnsi="Arial" w:cs="Arial"/>
          <w:b/>
          <w:sz w:val="24"/>
          <w:szCs w:val="24"/>
        </w:rPr>
      </w:pPr>
      <w:r>
        <w:rPr>
          <w:rFonts w:ascii="Arial" w:hAnsi="Arial" w:cs="Arial"/>
          <w:b/>
          <w:bCs/>
          <w:sz w:val="24"/>
          <w:szCs w:val="24"/>
        </w:rPr>
        <w:t>Pipe Welding:</w:t>
      </w:r>
    </w:p>
    <w:p>
      <w:pPr>
        <w:numPr>
          <w:ilvl w:val="1"/>
          <w:numId w:val="7"/>
        </w:numPr>
        <w:rPr>
          <w:rFonts w:ascii="Arial" w:hAnsi="Arial" w:cs="Arial"/>
          <w:sz w:val="24"/>
          <w:szCs w:val="24"/>
        </w:rPr>
      </w:pPr>
      <w:r>
        <w:rPr>
          <w:rFonts w:ascii="Arial" w:hAnsi="Arial" w:cs="Arial"/>
          <w:sz w:val="24"/>
          <w:szCs w:val="24"/>
        </w:rPr>
        <w:t>SMAW is commonly used for welding pipes, both in construction and in industries such as oil and gas. Welders use this method to join pipes of different materials and thicknesses, creating strong and durable connections.</w:t>
      </w:r>
    </w:p>
    <w:p>
      <w:pPr>
        <w:rPr>
          <w:rFonts w:ascii="Arial" w:hAnsi="Arial" w:cs="Arial"/>
          <w:b/>
          <w:sz w:val="24"/>
          <w:szCs w:val="24"/>
        </w:rPr>
      </w:pPr>
      <w:r>
        <w:rPr>
          <w:rFonts w:ascii="Arial" w:hAnsi="Arial" w:cs="Arial"/>
          <w:b/>
          <w:bCs/>
          <w:sz w:val="24"/>
          <w:szCs w:val="24"/>
        </w:rPr>
        <w:t>Repair and Maintenance:</w:t>
      </w:r>
    </w:p>
    <w:p>
      <w:pPr>
        <w:numPr>
          <w:ilvl w:val="1"/>
          <w:numId w:val="7"/>
        </w:numPr>
        <w:rPr>
          <w:rFonts w:ascii="Arial" w:hAnsi="Arial" w:cs="Arial"/>
          <w:sz w:val="24"/>
          <w:szCs w:val="24"/>
        </w:rPr>
      </w:pPr>
      <w:r>
        <w:rPr>
          <w:rFonts w:ascii="Arial" w:hAnsi="Arial" w:cs="Arial"/>
          <w:sz w:val="24"/>
          <w:szCs w:val="24"/>
        </w:rPr>
        <w:t xml:space="preserve">Welders often use SMAW for repair and maintenance work. This includes fixing damaged metal structures, equipment, or machinery. SMAW is suitable for on-site repairs and is versatile enough to handle various repair </w:t>
      </w:r>
    </w:p>
    <w:p>
      <w:pPr>
        <w:numPr>
          <w:ilvl w:val="1"/>
          <w:numId w:val="7"/>
        </w:numPr>
        <w:rPr>
          <w:rFonts w:ascii="Arial" w:hAnsi="Arial" w:cs="Arial"/>
          <w:sz w:val="24"/>
          <w:szCs w:val="24"/>
        </w:rPr>
      </w:pPr>
      <w:r>
        <w:rPr>
          <w:rFonts w:ascii="Arial" w:hAnsi="Arial" w:cs="Arial"/>
          <w:sz w:val="24"/>
          <w:szCs w:val="24"/>
        </w:rPr>
        <w:t>tasks.</w:t>
      </w:r>
    </w:p>
    <w:p>
      <w:pPr>
        <w:rPr>
          <w:rFonts w:ascii="Arial" w:hAnsi="Arial" w:cs="Arial"/>
          <w:b/>
          <w:sz w:val="24"/>
          <w:szCs w:val="24"/>
        </w:rPr>
      </w:pPr>
    </w:p>
    <w:p>
      <w:pPr>
        <w:rPr>
          <w:rFonts w:hint="default" w:ascii="Calibri" w:hAnsi="Calibri" w:cs="Calibri"/>
          <w:b/>
          <w:sz w:val="24"/>
          <w:szCs w:val="24"/>
          <w:lang w:val="en-PH"/>
        </w:rPr>
      </w:pPr>
      <w:r>
        <w:rPr>
          <w:rFonts w:hint="default" w:ascii="Calibri" w:hAnsi="Calibri" w:cs="Calibri"/>
          <w:b/>
          <w:sz w:val="24"/>
          <w:szCs w:val="24"/>
          <w:lang w:val="en-PH"/>
        </w:rPr>
        <w:t>STRUCTURAL SERVICES</w:t>
      </w:r>
    </w:p>
    <w:p>
      <w:pPr>
        <w:rPr>
          <w:rFonts w:ascii="Arial" w:hAnsi="Arial" w:cs="Arial"/>
          <w:b/>
          <w:sz w:val="24"/>
          <w:szCs w:val="24"/>
        </w:rPr>
      </w:pPr>
      <w:r>
        <w:rPr>
          <w:rFonts w:ascii="SimSun" w:hAnsi="SimSun" w:eastAsia="SimSun" w:cs="SimSun"/>
          <w:sz w:val="24"/>
          <w:szCs w:val="24"/>
        </w:rPr>
        <w:drawing>
          <wp:inline distT="0" distB="0" distL="114300" distR="114300">
            <wp:extent cx="3326130" cy="1866900"/>
            <wp:effectExtent l="0" t="0" r="7620"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12"/>
                    <a:stretch>
                      <a:fillRect/>
                    </a:stretch>
                  </pic:blipFill>
                  <pic:spPr>
                    <a:xfrm>
                      <a:off x="0" y="0"/>
                      <a:ext cx="3326130" cy="1866900"/>
                    </a:xfrm>
                    <a:prstGeom prst="rect">
                      <a:avLst/>
                    </a:prstGeom>
                    <a:noFill/>
                    <a:ln w="9525">
                      <a:noFill/>
                    </a:ln>
                  </pic:spPr>
                </pic:pic>
              </a:graphicData>
            </a:graphic>
          </wp:inline>
        </w:drawing>
      </w:r>
    </w:p>
    <w:p>
      <w:pPr>
        <w:rPr>
          <w:rFonts w:hint="default" w:ascii="Arial" w:hAnsi="Arial" w:cs="Arial"/>
          <w:b/>
          <w:sz w:val="24"/>
          <w:szCs w:val="24"/>
          <w:lang w:val="en-PH"/>
        </w:rPr>
      </w:pPr>
    </w:p>
    <w:p>
      <w:pPr>
        <w:rPr>
          <w:rFonts w:hint="default" w:ascii="Arial" w:hAnsi="Arial" w:cs="Arial"/>
          <w:b/>
          <w:sz w:val="24"/>
          <w:szCs w:val="24"/>
          <w:lang w:val="en-PH"/>
        </w:rPr>
      </w:pPr>
    </w:p>
    <w:p>
      <w:pPr>
        <w:rPr>
          <w:rFonts w:hint="default" w:ascii="Arial" w:hAnsi="Arial" w:cs="Arial"/>
          <w:b/>
          <w:sz w:val="24"/>
          <w:szCs w:val="24"/>
          <w:lang w:val="en-PH"/>
        </w:rPr>
      </w:pPr>
      <w:r>
        <w:rPr>
          <w:rFonts w:hint="default" w:ascii="Arial" w:hAnsi="Arial" w:cs="Arial"/>
          <w:b/>
          <w:sz w:val="24"/>
          <w:szCs w:val="24"/>
          <w:lang w:val="en-PH"/>
        </w:rPr>
        <w:t>Pipe welding</w:t>
      </w:r>
    </w:p>
    <w:p>
      <w:pPr>
        <w:rPr>
          <w:rFonts w:hint="default" w:ascii="Arial" w:hAnsi="Arial" w:cs="Arial"/>
          <w:b/>
          <w:sz w:val="24"/>
          <w:szCs w:val="24"/>
          <w:lang w:val="en-PH"/>
        </w:rPr>
      </w:pPr>
      <w:r>
        <w:rPr>
          <w:rFonts w:ascii="SimSun" w:hAnsi="SimSun" w:eastAsia="SimSun" w:cs="SimSun"/>
          <w:sz w:val="24"/>
          <w:szCs w:val="24"/>
        </w:rPr>
        <w:drawing>
          <wp:inline distT="0" distB="0" distL="114300" distR="114300">
            <wp:extent cx="3286760" cy="2191385"/>
            <wp:effectExtent l="0" t="0" r="8890" b="18415"/>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13"/>
                    <a:stretch>
                      <a:fillRect/>
                    </a:stretch>
                  </pic:blipFill>
                  <pic:spPr>
                    <a:xfrm>
                      <a:off x="0" y="0"/>
                      <a:ext cx="3286760" cy="2191385"/>
                    </a:xfrm>
                    <a:prstGeom prst="rect">
                      <a:avLst/>
                    </a:prstGeom>
                    <a:noFill/>
                    <a:ln w="9525">
                      <a:noFill/>
                    </a:ln>
                  </pic:spPr>
                </pic:pic>
              </a:graphicData>
            </a:graphic>
          </wp:inline>
        </w:drawing>
      </w:r>
    </w:p>
    <w:p>
      <w:pPr>
        <w:rPr>
          <w:rFonts w:hint="default" w:ascii="Arial" w:hAnsi="Arial" w:cs="Arial"/>
          <w:b/>
          <w:bCs/>
          <w:sz w:val="24"/>
          <w:szCs w:val="24"/>
          <w:lang w:val="en-PH"/>
        </w:rPr>
      </w:pPr>
      <w:r>
        <w:rPr>
          <w:rFonts w:ascii="Arial" w:hAnsi="Arial" w:cs="Arial"/>
          <w:b/>
          <w:bCs/>
          <w:sz w:val="24"/>
          <w:szCs w:val="24"/>
        </w:rPr>
        <w:t>Repair and Maintenance</w:t>
      </w:r>
      <w:r>
        <w:rPr>
          <w:rFonts w:hint="default" w:ascii="Arial" w:hAnsi="Arial" w:cs="Arial"/>
          <w:b/>
          <w:bCs/>
          <w:sz w:val="24"/>
          <w:szCs w:val="24"/>
          <w:lang w:val="en-PH"/>
        </w:rPr>
        <w:t xml:space="preserve"> welding</w:t>
      </w:r>
    </w:p>
    <w:p>
      <w:pPr>
        <w:rPr>
          <w:rFonts w:hint="default" w:ascii="Arial" w:hAnsi="Arial" w:cs="Arial"/>
          <w:b/>
          <w:bCs/>
          <w:sz w:val="24"/>
          <w:szCs w:val="24"/>
          <w:lang w:val="en-PH"/>
        </w:rPr>
      </w:pPr>
      <w:r>
        <w:rPr>
          <w:rFonts w:ascii="SimSun" w:hAnsi="SimSun" w:eastAsia="SimSun" w:cs="SimSun"/>
          <w:sz w:val="24"/>
          <w:szCs w:val="24"/>
        </w:rPr>
        <w:drawing>
          <wp:inline distT="0" distB="0" distL="114300" distR="114300">
            <wp:extent cx="3220085" cy="2219960"/>
            <wp:effectExtent l="0" t="0" r="18415" b="8890"/>
            <wp:docPr id="4"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IMG_256"/>
                    <pic:cNvPicPr>
                      <a:picLocks noChangeAspect="1"/>
                    </pic:cNvPicPr>
                  </pic:nvPicPr>
                  <pic:blipFill>
                    <a:blip r:embed="rId14"/>
                    <a:stretch>
                      <a:fillRect/>
                    </a:stretch>
                  </pic:blipFill>
                  <pic:spPr>
                    <a:xfrm>
                      <a:off x="0" y="0"/>
                      <a:ext cx="3220085" cy="2219960"/>
                    </a:xfrm>
                    <a:prstGeom prst="rect">
                      <a:avLst/>
                    </a:prstGeom>
                    <a:noFill/>
                    <a:ln w="9525">
                      <a:noFill/>
                    </a:ln>
                  </pic:spPr>
                </pic:pic>
              </a:graphicData>
            </a:graphic>
          </wp:inline>
        </w:drawing>
      </w:r>
    </w:p>
    <w:p>
      <w:pPr>
        <w:rPr>
          <w:rFonts w:ascii="Arial" w:hAnsi="Arial" w:cs="Arial"/>
          <w:b/>
          <w:sz w:val="24"/>
          <w:szCs w:val="24"/>
        </w:rPr>
      </w:pPr>
    </w:p>
    <w:p>
      <w:pPr>
        <w:rPr>
          <w:rFonts w:ascii="Arial" w:hAnsi="Arial" w:cs="Arial"/>
          <w:b/>
          <w:sz w:val="24"/>
          <w:szCs w:val="24"/>
        </w:rPr>
      </w:pPr>
    </w:p>
    <w:p>
      <w:pPr>
        <w:rPr>
          <w:rFonts w:ascii="Arial" w:hAnsi="Arial" w:cs="Arial"/>
          <w:b/>
          <w:sz w:val="24"/>
          <w:szCs w:val="24"/>
        </w:rPr>
      </w:pPr>
    </w:p>
    <w:p>
      <w:pPr>
        <w:rPr>
          <w:rFonts w:ascii="Arial" w:hAnsi="Arial" w:cs="Arial"/>
          <w:b/>
          <w:sz w:val="24"/>
          <w:szCs w:val="24"/>
        </w:rPr>
      </w:pPr>
    </w:p>
    <w:p>
      <w:pPr>
        <w:rPr>
          <w:rFonts w:ascii="Arial" w:hAnsi="Arial" w:cs="Arial"/>
          <w:b/>
          <w:sz w:val="24"/>
          <w:szCs w:val="24"/>
        </w:rPr>
      </w:pPr>
    </w:p>
    <w:p>
      <w:pPr>
        <w:rPr>
          <w:rFonts w:ascii="Arial" w:hAnsi="Arial" w:cs="Arial"/>
          <w:b/>
          <w:sz w:val="24"/>
          <w:szCs w:val="24"/>
        </w:rPr>
      </w:pPr>
    </w:p>
    <w:p>
      <w:pPr>
        <w:rPr>
          <w:rFonts w:ascii="Arial" w:hAnsi="Arial" w:cs="Arial"/>
          <w:b/>
          <w:sz w:val="24"/>
          <w:szCs w:val="24"/>
        </w:rPr>
      </w:pPr>
    </w:p>
    <w:p>
      <w:pPr>
        <w:rPr>
          <w:rFonts w:ascii="Arial" w:hAnsi="Arial" w:cs="Arial"/>
          <w:b/>
          <w:sz w:val="24"/>
          <w:szCs w:val="24"/>
        </w:rPr>
      </w:pPr>
    </w:p>
    <w:p>
      <w:pPr>
        <w:rPr>
          <w:rFonts w:ascii="Arial" w:hAnsi="Arial" w:cs="Arial"/>
          <w:b/>
          <w:sz w:val="24"/>
          <w:szCs w:val="24"/>
        </w:rPr>
      </w:pPr>
      <w:r>
        <w:rPr>
          <w:rFonts w:ascii="Arial" w:hAnsi="Arial" w:cs="Arial"/>
          <w:b/>
          <w:sz w:val="24"/>
          <w:szCs w:val="24"/>
        </w:rPr>
        <w:t>CONTACT</w:t>
      </w:r>
    </w:p>
    <w:p>
      <w:pPr>
        <w:rPr>
          <w:rFonts w:ascii="Arial" w:hAnsi="Arial" w:cs="Arial"/>
          <w:b/>
          <w:sz w:val="24"/>
          <w:szCs w:val="24"/>
        </w:rPr>
      </w:pPr>
      <w:r>
        <w:rPr>
          <w:rFonts w:ascii="Arial" w:hAnsi="Arial" w:cs="Arial"/>
          <w:b/>
          <w:sz w:val="24"/>
          <w:szCs w:val="24"/>
        </w:rPr>
        <w:t>Contact us the SMAW welders a skilled welder can create magic out of metal.</w:t>
      </w:r>
    </w:p>
    <w:p>
      <w:pPr>
        <w:rPr>
          <w:rFonts w:ascii="Arial" w:hAnsi="Arial" w:cs="Arial"/>
          <w:b/>
          <w:sz w:val="24"/>
          <w:szCs w:val="24"/>
        </w:rPr>
      </w:pPr>
      <w:r>
        <w:rPr>
          <w:rFonts w:ascii="Arial" w:hAnsi="Arial" w:cs="Arial"/>
          <w:b/>
          <w:sz w:val="24"/>
          <w:szCs w:val="24"/>
        </w:rPr>
        <w:t>Name:</w:t>
      </w:r>
    </w:p>
    <w:p>
      <w:pPr>
        <w:rPr>
          <w:rFonts w:ascii="Arial" w:hAnsi="Arial" w:cs="Arial"/>
          <w:b/>
          <w:sz w:val="24"/>
          <w:szCs w:val="24"/>
        </w:rPr>
      </w:pPr>
      <w:r>
        <w:rPr>
          <w:rFonts w:ascii="Arial" w:hAnsi="Arial" w:cs="Arial"/>
          <w:b/>
          <w:sz w:val="24"/>
          <w:szCs w:val="24"/>
        </w:rPr>
        <w:t>Email:</w:t>
      </w:r>
    </w:p>
    <w:p>
      <w:pPr>
        <w:rPr>
          <w:rFonts w:ascii="Arial" w:hAnsi="Arial" w:cs="Arial"/>
          <w:b/>
          <w:sz w:val="24"/>
          <w:szCs w:val="24"/>
        </w:rPr>
      </w:pPr>
      <w:r>
        <w:rPr>
          <w:rFonts w:ascii="Arial" w:hAnsi="Arial" w:cs="Arial"/>
          <w:b/>
          <w:sz w:val="24"/>
          <w:szCs w:val="24"/>
        </w:rPr>
        <w:t>Phone:</w:t>
      </w:r>
    </w:p>
    <w:p>
      <w:pPr>
        <w:rPr>
          <w:rFonts w:ascii="Arial" w:hAnsi="Arial" w:cs="Arial"/>
          <w:b/>
          <w:sz w:val="24"/>
          <w:szCs w:val="24"/>
        </w:rPr>
      </w:pPr>
    </w:p>
    <w:p>
      <w:pPr>
        <w:rPr>
          <w:rFonts w:ascii="Arial" w:hAnsi="Arial" w:cs="Arial"/>
          <w:b/>
          <w:sz w:val="24"/>
          <w:szCs w:val="24"/>
        </w:rPr>
      </w:pPr>
      <w:r>
        <w:rPr>
          <w:rFonts w:ascii="Arial" w:hAnsi="Arial" w:cs="Arial"/>
          <w:b/>
          <w:sz w:val="24"/>
          <w:szCs w:val="24"/>
        </w:rPr>
        <w:t>Background of the contact</w:t>
      </w:r>
    </w:p>
    <w:p>
      <w:pPr>
        <w:rPr>
          <w:rFonts w:ascii="Arial" w:hAnsi="Arial" w:cs="Arial"/>
          <w:b/>
          <w:sz w:val="24"/>
          <w:szCs w:val="24"/>
        </w:rPr>
      </w:pPr>
      <w:r>
        <w:rPr>
          <w:lang w:eastAsia="en-PH"/>
        </w:rPr>
        <w:drawing>
          <wp:inline distT="0" distB="0" distL="0" distR="0">
            <wp:extent cx="1759585" cy="1755140"/>
            <wp:effectExtent l="0" t="0" r="12065" b="16510"/>
            <wp:docPr id="18" name="Picture 18" descr="C:\Users\Xhiannelle\AppData\Local\Microsoft\Windows\INetCache\Content.Word\Smaw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Users\Xhiannelle\AppData\Local\Microsoft\Windows\INetCache\Content.Word\Smaw logo.jpg"/>
                    <pic:cNvPicPr>
                      <a:picLocks noChangeAspect="1" noChangeArrowheads="1"/>
                    </pic:cNvPicPr>
                  </pic:nvPicPr>
                  <pic:blipFill>
                    <a:blip r:embed="rId15"/>
                    <a:srcRect/>
                    <a:stretch>
                      <a:fillRect/>
                    </a:stretch>
                  </pic:blipFill>
                  <pic:spPr>
                    <a:xfrm>
                      <a:off x="0" y="0"/>
                      <a:ext cx="1759585" cy="1755140"/>
                    </a:xfrm>
                    <a:prstGeom prst="rect">
                      <a:avLst/>
                    </a:prstGeom>
                    <a:noFill/>
                    <a:ln w="9525">
                      <a:noFill/>
                      <a:miter lim="800000"/>
                      <a:headEnd/>
                      <a:tailEnd/>
                    </a:ln>
                  </pic:spPr>
                </pic:pic>
              </a:graphicData>
            </a:graphic>
          </wp:inline>
        </w:drawing>
      </w:r>
    </w:p>
    <w:p>
      <w:pPr>
        <w:rPr>
          <w:rFonts w:ascii="Arial" w:hAnsi="Arial" w:cs="Arial"/>
          <w:b/>
          <w:sz w:val="24"/>
          <w:szCs w:val="24"/>
        </w:rPr>
      </w:pPr>
    </w:p>
    <w:p>
      <w:pPr>
        <w:rPr>
          <w:rFonts w:ascii="Arial" w:hAnsi="Arial" w:cs="Arial"/>
          <w:b/>
          <w:sz w:val="24"/>
          <w:szCs w:val="24"/>
        </w:rPr>
      </w:pPr>
    </w:p>
    <w:p>
      <w:pPr>
        <w:rPr>
          <w:rFonts w:ascii="Arial" w:hAnsi="Arial" w:cs="Arial"/>
          <w:b/>
          <w:sz w:val="24"/>
          <w:szCs w:val="24"/>
        </w:rPr>
      </w:pPr>
    </w:p>
    <w:p>
      <w:pPr>
        <w:rPr>
          <w:rFonts w:ascii="Arial" w:hAnsi="Arial" w:cs="Arial"/>
          <w:b/>
          <w:sz w:val="24"/>
          <w:szCs w:val="24"/>
        </w:rPr>
      </w:pPr>
    </w:p>
    <w:p>
      <w:pPr>
        <w:rPr>
          <w:rFonts w:ascii="Arial" w:hAnsi="Arial" w:cs="Arial"/>
          <w:b/>
          <w:sz w:val="24"/>
          <w:szCs w:val="24"/>
        </w:rPr>
      </w:pPr>
    </w:p>
    <w:p>
      <w:pPr>
        <w:rPr>
          <w:rFonts w:ascii="Arial" w:hAnsi="Arial" w:cs="Arial"/>
          <w:b/>
          <w:sz w:val="24"/>
          <w:szCs w:val="24"/>
        </w:rPr>
      </w:pPr>
    </w:p>
    <w:p>
      <w:pPr>
        <w:rPr>
          <w:rFonts w:ascii="Arial" w:hAnsi="Arial" w:cs="Arial"/>
          <w:b/>
          <w:sz w:val="24"/>
          <w:szCs w:val="24"/>
        </w:rPr>
      </w:pPr>
    </w:p>
    <w:p>
      <w:pPr>
        <w:rPr>
          <w:rFonts w:ascii="Arial" w:hAnsi="Arial" w:cs="Arial"/>
          <w:b/>
          <w:sz w:val="24"/>
          <w:szCs w:val="24"/>
        </w:rPr>
      </w:pPr>
    </w:p>
    <w:p>
      <w:pPr>
        <w:rPr>
          <w:rFonts w:ascii="Arial" w:hAnsi="Arial" w:cs="Arial"/>
          <w:b/>
          <w:sz w:val="24"/>
          <w:szCs w:val="24"/>
        </w:rPr>
      </w:pPr>
    </w:p>
    <w:p>
      <w:pPr>
        <w:rPr>
          <w:rFonts w:ascii="Arial" w:hAnsi="Arial" w:cs="Arial"/>
          <w:b/>
          <w:sz w:val="24"/>
          <w:szCs w:val="24"/>
        </w:rPr>
      </w:pPr>
    </w:p>
    <w:p>
      <w:pPr>
        <w:rPr>
          <w:rFonts w:ascii="Arial" w:hAnsi="Arial" w:cs="Arial"/>
          <w:b/>
          <w:sz w:val="24"/>
          <w:szCs w:val="24"/>
        </w:rPr>
      </w:pPr>
    </w:p>
    <w:p>
      <w:pPr>
        <w:rPr>
          <w:rFonts w:ascii="Arial" w:hAnsi="Arial" w:cs="Arial"/>
          <w:b/>
          <w:sz w:val="24"/>
          <w:szCs w:val="24"/>
        </w:rPr>
      </w:pPr>
    </w:p>
    <w:p>
      <w:pPr>
        <w:rPr>
          <w:rFonts w:ascii="Arial" w:hAnsi="Arial" w:cs="Arial"/>
          <w:b/>
          <w:sz w:val="24"/>
          <w:szCs w:val="24"/>
        </w:rPr>
      </w:pPr>
    </w:p>
    <w:p>
      <w:pPr>
        <w:rPr>
          <w:rFonts w:ascii="Arial" w:hAnsi="Arial" w:cs="Arial"/>
          <w:b/>
          <w:sz w:val="24"/>
          <w:szCs w:val="24"/>
        </w:rPr>
      </w:pPr>
      <w:r>
        <w:rPr>
          <w:rFonts w:ascii="Arial" w:hAnsi="Arial" w:cs="Arial"/>
          <w:b/>
          <w:sz w:val="24"/>
          <w:szCs w:val="24"/>
        </w:rPr>
        <w:t>FEEDBACK:</w:t>
      </w:r>
    </w:p>
    <w:p>
      <w:pPr>
        <w:rPr>
          <w:rFonts w:ascii="Arial" w:hAnsi="Arial" w:cs="Arial"/>
          <w:sz w:val="28"/>
          <w:szCs w:val="28"/>
        </w:rPr>
      </w:pPr>
      <w:r>
        <w:rPr>
          <w:rFonts w:ascii="Arial" w:hAnsi="Arial" w:cs="Arial"/>
          <w:sz w:val="28"/>
          <w:szCs w:val="28"/>
          <w:lang w:eastAsia="en-PH"/>
        </w:rPr>
        <w:drawing>
          <wp:inline distT="0" distB="0" distL="0" distR="0">
            <wp:extent cx="2934335" cy="2466340"/>
            <wp:effectExtent l="0" t="0" r="18415" b="10160"/>
            <wp:docPr id="3"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7"/>
                    <pic:cNvPicPr>
                      <a:picLocks noChangeAspect="1" noChangeArrowheads="1"/>
                    </pic:cNvPicPr>
                  </pic:nvPicPr>
                  <pic:blipFill>
                    <a:blip r:embed="rId16"/>
                    <a:srcRect/>
                    <a:stretch>
                      <a:fillRect/>
                    </a:stretch>
                  </pic:blipFill>
                  <pic:spPr>
                    <a:xfrm>
                      <a:off x="0" y="0"/>
                      <a:ext cx="2934335" cy="2466340"/>
                    </a:xfrm>
                    <a:prstGeom prst="rect">
                      <a:avLst/>
                    </a:prstGeom>
                    <a:noFill/>
                    <a:ln w="9525">
                      <a:noFill/>
                      <a:miter lim="800000"/>
                      <a:headEnd/>
                      <a:tailEnd/>
                    </a:ln>
                  </pic:spPr>
                </pic:pic>
              </a:graphicData>
            </a:graphic>
          </wp:inline>
        </w:drawing>
      </w:r>
    </w:p>
    <w:p>
      <w:pPr>
        <w:rPr>
          <w:rFonts w:ascii="Arial" w:hAnsi="Arial" w:cs="Arial"/>
          <w:sz w:val="28"/>
          <w:szCs w:val="28"/>
        </w:rPr>
      </w:pPr>
    </w:p>
    <w:p>
      <w:pPr>
        <w:rPr>
          <w:rFonts w:ascii="Arial" w:hAnsi="Arial" w:cs="Arial"/>
          <w:sz w:val="28"/>
          <w:szCs w:val="28"/>
        </w:rPr>
      </w:pPr>
      <w:r>
        <w:rPr>
          <w:rFonts w:ascii="Arial" w:hAnsi="Arial" w:cs="Arial"/>
          <w:sz w:val="28"/>
          <w:szCs w:val="28"/>
        </w:rPr>
        <w:t xml:space="preserve">Background of feedback </w:t>
      </w:r>
    </w:p>
    <w:p>
      <w:pPr>
        <w:rPr>
          <w:rFonts w:ascii="Arial" w:hAnsi="Arial" w:cs="Arial"/>
          <w:sz w:val="28"/>
          <w:szCs w:val="28"/>
        </w:rPr>
      </w:pPr>
      <w:r>
        <w:rPr>
          <w:rFonts w:ascii="Arial" w:hAnsi="Arial" w:cs="Arial"/>
          <w:sz w:val="28"/>
          <w:szCs w:val="28"/>
          <w:lang w:eastAsia="en-PH"/>
        </w:rPr>
        <w:drawing>
          <wp:anchor distT="0" distB="0" distL="114300" distR="114300" simplePos="0" relativeHeight="251659264" behindDoc="1" locked="0" layoutInCell="1" allowOverlap="1">
            <wp:simplePos x="0" y="0"/>
            <wp:positionH relativeFrom="column">
              <wp:posOffset>-6985</wp:posOffset>
            </wp:positionH>
            <wp:positionV relativeFrom="paragraph">
              <wp:posOffset>23495</wp:posOffset>
            </wp:positionV>
            <wp:extent cx="3354070" cy="2679700"/>
            <wp:effectExtent l="0" t="0" r="17780" b="6350"/>
            <wp:wrapNone/>
            <wp:docPr id="11" name="Picture 21" descr="welding logos clipart 10 free Cliparts | Download images on Clipground 2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1" descr="welding logos clipart 10 free Cliparts | Download images on Clipground 2023"/>
                    <pic:cNvPicPr>
                      <a:picLocks noChangeAspect="1" noChangeArrowheads="1"/>
                    </pic:cNvPicPr>
                  </pic:nvPicPr>
                  <pic:blipFill>
                    <a:blip r:embed="rId17"/>
                    <a:srcRect/>
                    <a:stretch>
                      <a:fillRect/>
                    </a:stretch>
                  </pic:blipFill>
                  <pic:spPr>
                    <a:xfrm>
                      <a:off x="0" y="0"/>
                      <a:ext cx="3354070" cy="2679700"/>
                    </a:xfrm>
                    <a:prstGeom prst="rect">
                      <a:avLst/>
                    </a:prstGeom>
                    <a:noFill/>
                    <a:ln w="9525">
                      <a:noFill/>
                      <a:miter lim="800000"/>
                      <a:headEnd/>
                      <a:tailEnd/>
                    </a:ln>
                  </pic:spPr>
                </pic:pic>
              </a:graphicData>
            </a:graphic>
          </wp:anchor>
        </w:drawing>
      </w:r>
    </w:p>
    <w:p>
      <w:pPr>
        <w:rPr>
          <w:rFonts w:ascii="Arial" w:hAnsi="Arial" w:cs="Arial"/>
          <w:sz w:val="28"/>
          <w:szCs w:val="28"/>
        </w:rPr>
      </w:pPr>
    </w:p>
    <w:p>
      <w:pPr>
        <w:rPr>
          <w:rFonts w:ascii="Arial" w:hAnsi="Arial" w:cs="Arial"/>
          <w:sz w:val="28"/>
          <w:szCs w:val="28"/>
        </w:rPr>
      </w:pPr>
    </w:p>
    <w:p>
      <w:pPr>
        <w:rPr>
          <w:rFonts w:ascii="Arial" w:hAnsi="Arial" w:cs="Arial"/>
          <w:sz w:val="28"/>
          <w:szCs w:val="28"/>
        </w:rPr>
      </w:pPr>
    </w:p>
    <w:p>
      <w:pPr>
        <w:rPr>
          <w:rFonts w:ascii="Arial" w:hAnsi="Arial" w:cs="Arial"/>
          <w:sz w:val="28"/>
          <w:szCs w:val="28"/>
        </w:rPr>
      </w:pPr>
    </w:p>
    <w:p>
      <w:pPr>
        <w:rPr>
          <w:rFonts w:ascii="Arial" w:hAnsi="Arial" w:cs="Arial"/>
          <w:sz w:val="28"/>
          <w:szCs w:val="28"/>
        </w:rPr>
      </w:pPr>
    </w:p>
    <w:p>
      <w:pPr>
        <w:rPr>
          <w:rFonts w:ascii="Arial" w:hAnsi="Arial" w:cs="Arial"/>
          <w:sz w:val="28"/>
          <w:szCs w:val="28"/>
        </w:rPr>
      </w:pPr>
    </w:p>
    <w:p>
      <w:pPr>
        <w:rPr>
          <w:rFonts w:ascii="Arial" w:hAnsi="Arial" w:cs="Arial"/>
          <w:sz w:val="28"/>
          <w:szCs w:val="28"/>
        </w:rPr>
      </w:pPr>
    </w:p>
    <w:p>
      <w:pPr>
        <w:rPr>
          <w:rFonts w:ascii="Arial" w:hAnsi="Arial" w:cs="Arial"/>
          <w:sz w:val="28"/>
          <w:szCs w:val="28"/>
        </w:rPr>
      </w:pPr>
    </w:p>
    <w:p>
      <w:pPr>
        <w:rPr>
          <w:rFonts w:ascii="Arial" w:hAnsi="Arial" w:cs="Arial"/>
          <w:sz w:val="28"/>
          <w:szCs w:val="28"/>
        </w:rPr>
      </w:pPr>
    </w:p>
    <w:sectPr>
      <w:pgSz w:w="12240" w:h="15840"/>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47B0F77"/>
    <w:multiLevelType w:val="multilevel"/>
    <w:tmpl w:val="047B0F7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
    <w:nsid w:val="0813666F"/>
    <w:multiLevelType w:val="multilevel"/>
    <w:tmpl w:val="0813666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2">
    <w:nsid w:val="183E467E"/>
    <w:multiLevelType w:val="multilevel"/>
    <w:tmpl w:val="183E467E"/>
    <w:lvl w:ilvl="0" w:tentative="0">
      <w:start w:val="1"/>
      <w:numFmt w:val="decimal"/>
      <w:lvlText w:val="%1."/>
      <w:lvlJc w:val="left"/>
      <w:pPr>
        <w:tabs>
          <w:tab w:val="left" w:pos="720"/>
        </w:tabs>
        <w:ind w:left="720" w:hanging="360"/>
      </w:p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1FB946A5"/>
    <w:multiLevelType w:val="multilevel"/>
    <w:tmpl w:val="1FB946A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4">
    <w:nsid w:val="213065F2"/>
    <w:multiLevelType w:val="multilevel"/>
    <w:tmpl w:val="213065F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5">
    <w:nsid w:val="21457C14"/>
    <w:multiLevelType w:val="multilevel"/>
    <w:tmpl w:val="21457C1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6">
    <w:nsid w:val="2DEC0106"/>
    <w:multiLevelType w:val="multilevel"/>
    <w:tmpl w:val="2DEC010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num w:numId="1">
    <w:abstractNumId w:val="0"/>
  </w:num>
  <w:num w:numId="2">
    <w:abstractNumId w:val="3"/>
  </w:num>
  <w:num w:numId="3">
    <w:abstractNumId w:val="5"/>
  </w:num>
  <w:num w:numId="4">
    <w:abstractNumId w:val="6"/>
  </w:num>
  <w:num w:numId="5">
    <w:abstractNumId w:val="4"/>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630E"/>
    <w:rsid w:val="00024749"/>
    <w:rsid w:val="000D0FAE"/>
    <w:rsid w:val="002A687E"/>
    <w:rsid w:val="002D3278"/>
    <w:rsid w:val="002E3520"/>
    <w:rsid w:val="00505D5F"/>
    <w:rsid w:val="00751E53"/>
    <w:rsid w:val="008B136D"/>
    <w:rsid w:val="00B97D55"/>
    <w:rsid w:val="00D4630E"/>
    <w:rsid w:val="22991402"/>
    <w:rsid w:val="48D64C2F"/>
    <w:rsid w:val="50244588"/>
  </w:rsids>
  <m:mathPr>
    <m:mathFont m:val="Cambria Math"/>
    <m:brkBin m:val="before"/>
    <m:brkBinSub m:val="--"/>
    <m:smallFrac m:val="0"/>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PH" w:eastAsia="en-US" w:bidi="ar-SA"/>
    </w:rPr>
  </w:style>
  <w:style w:type="character" w:default="1" w:styleId="2">
    <w:name w:val="Default Paragraph Font"/>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11"/>
    <w:semiHidden/>
    <w:unhideWhenUsed/>
    <w:uiPriority w:val="99"/>
    <w:pPr>
      <w:spacing w:after="0" w:line="240" w:lineRule="auto"/>
    </w:pPr>
    <w:rPr>
      <w:rFonts w:ascii="Tahoma" w:hAnsi="Tahoma" w:cs="Tahoma"/>
      <w:sz w:val="16"/>
      <w:szCs w:val="16"/>
    </w:rPr>
  </w:style>
  <w:style w:type="paragraph" w:styleId="5">
    <w:name w:val="footer"/>
    <w:basedOn w:val="1"/>
    <w:link w:val="10"/>
    <w:semiHidden/>
    <w:unhideWhenUsed/>
    <w:uiPriority w:val="99"/>
    <w:pPr>
      <w:tabs>
        <w:tab w:val="center" w:pos="4680"/>
        <w:tab w:val="right" w:pos="9360"/>
      </w:tabs>
      <w:spacing w:after="0" w:line="240" w:lineRule="auto"/>
    </w:pPr>
  </w:style>
  <w:style w:type="paragraph" w:styleId="6">
    <w:name w:val="header"/>
    <w:basedOn w:val="1"/>
    <w:link w:val="9"/>
    <w:semiHidden/>
    <w:unhideWhenUsed/>
    <w:uiPriority w:val="99"/>
    <w:pPr>
      <w:tabs>
        <w:tab w:val="center" w:pos="4680"/>
        <w:tab w:val="right" w:pos="9360"/>
      </w:tabs>
      <w:spacing w:after="0" w:line="240" w:lineRule="auto"/>
    </w:pPr>
  </w:style>
  <w:style w:type="character" w:styleId="7">
    <w:name w:val="Hyperlink"/>
    <w:basedOn w:val="2"/>
    <w:unhideWhenUsed/>
    <w:uiPriority w:val="99"/>
    <w:rPr>
      <w:color w:val="0000FF" w:themeColor="hyperlink"/>
      <w:u w:val="single"/>
    </w:rPr>
  </w:style>
  <w:style w:type="paragraph" w:styleId="8">
    <w:name w:val="Normal (Web)"/>
    <w:basedOn w:val="1"/>
    <w:unhideWhenUsed/>
    <w:uiPriority w:val="99"/>
    <w:pPr>
      <w:spacing w:before="100" w:beforeAutospacing="1" w:after="100" w:afterAutospacing="1" w:line="240" w:lineRule="auto"/>
    </w:pPr>
    <w:rPr>
      <w:rFonts w:ascii="Times New Roman" w:hAnsi="Times New Roman" w:eastAsia="Times New Roman" w:cs="Times New Roman"/>
      <w:sz w:val="24"/>
      <w:szCs w:val="24"/>
      <w:lang w:eastAsia="en-PH"/>
    </w:rPr>
  </w:style>
  <w:style w:type="character" w:customStyle="1" w:styleId="9">
    <w:name w:val="Header Char"/>
    <w:basedOn w:val="2"/>
    <w:link w:val="6"/>
    <w:semiHidden/>
    <w:uiPriority w:val="99"/>
  </w:style>
  <w:style w:type="character" w:customStyle="1" w:styleId="10">
    <w:name w:val="Footer Char"/>
    <w:basedOn w:val="2"/>
    <w:link w:val="5"/>
    <w:semiHidden/>
    <w:uiPriority w:val="99"/>
  </w:style>
  <w:style w:type="character" w:customStyle="1" w:styleId="11">
    <w:name w:val="Balloon Text Char"/>
    <w:basedOn w:val="2"/>
    <w:link w:val="4"/>
    <w:semiHidden/>
    <w:uiPriority w:val="99"/>
    <w:rPr>
      <w:rFonts w:ascii="Tahoma" w:hAnsi="Tahoma" w:cs="Tahoma"/>
      <w:sz w:val="16"/>
      <w:szCs w:val="16"/>
    </w:rPr>
  </w:style>
  <w:style w:type="paragraph" w:styleId="12">
    <w:name w:val="No Spacing"/>
    <w:qFormat/>
    <w:uiPriority w:val="1"/>
    <w:pPr>
      <w:spacing w:after="0" w:line="240" w:lineRule="auto"/>
    </w:pPr>
    <w:rPr>
      <w:rFonts w:asciiTheme="minorHAnsi" w:hAnsiTheme="minorHAnsi" w:eastAsiaTheme="minorHAnsi" w:cstheme="minorBidi"/>
      <w:sz w:val="22"/>
      <w:szCs w:val="22"/>
      <w:lang w:val="en-PH" w:eastAsia="en-US" w:bidi="ar-SA"/>
    </w:rPr>
  </w:style>
  <w:style w:type="character" w:customStyle="1" w:styleId="13">
    <w:name w:val="wpcf7-form-control-wrap"/>
    <w:basedOn w:val="2"/>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image" Target="media/image12.jpeg"/><Relationship Id="rId16" Type="http://schemas.openxmlformats.org/officeDocument/2006/relationships/image" Target="media/image11.png"/><Relationship Id="rId15" Type="http://schemas.openxmlformats.org/officeDocument/2006/relationships/image" Target="media/image10.jpeg"/><Relationship Id="rId14" Type="http://schemas.openxmlformats.org/officeDocument/2006/relationships/image" Target="media/image9.jpeg"/><Relationship Id="rId13" Type="http://schemas.openxmlformats.org/officeDocument/2006/relationships/image" Target="media/image8.jpeg"/><Relationship Id="rId12" Type="http://schemas.openxmlformats.org/officeDocument/2006/relationships/image" Target="media/image7.jpeg"/><Relationship Id="rId11" Type="http://schemas.openxmlformats.org/officeDocument/2006/relationships/image" Target="media/image6.jpe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605</Words>
  <Characters>3451</Characters>
  <Lines>28</Lines>
  <Paragraphs>8</Paragraphs>
  <TotalTime>4</TotalTime>
  <ScaleCrop>false</ScaleCrop>
  <LinksUpToDate>false</LinksUpToDate>
  <CharactersWithSpaces>4048</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2023-12-13T16:35:00Z</dcterms:created>
  <dc:creator>Xhiannelle</dc:creator>
  <cp:lastModifiedBy>Kenrick Nerval Maladaga</cp:lastModifiedBy>
  <dcterms:modified xsi:type="dcterms:W3CDTF">2023-12-14T11:22:15Z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E90988E4887B493DBB4BC33003024CD3_13</vt:lpwstr>
  </property>
</Properties>
</file>