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240" w:before="0" w:after="0"/>
        <w:jc w:val="center"/>
        <w:rPr/>
      </w:pPr>
      <w:r>
        <w:rPr/>
        <w:drawing>
          <wp:inline distT="0" distB="0" distL="0" distR="0">
            <wp:extent cx="1428750" cy="314325"/>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2"/>
                    <a:stretch>
                      <a:fillRect/>
                    </a:stretch>
                  </pic:blipFill>
                  <pic:spPr bwMode="auto">
                    <a:xfrm>
                      <a:off x="0" y="0"/>
                      <a:ext cx="1428750" cy="314325"/>
                    </a:xfrm>
                    <a:prstGeom prst="rect">
                      <a:avLst/>
                    </a:prstGeom>
                  </pic:spPr>
                </pic:pic>
              </a:graphicData>
            </a:graphic>
          </wp:inline>
        </w:drawing>
      </w:r>
    </w:p>
    <w:p>
      <w:pPr>
        <w:pStyle w:val="Normal"/>
        <w:spacing w:lineRule="auto" w:line="360" w:before="0" w:after="240"/>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CENTRO UNIVERSITÁRIO UNIFTC</w:t>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CURSO DE GRADUAÇÃO EM PSICOLOGIA</w:t>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UNIDADE DE ENSINO: FEIRA DE SANTANA</w:t>
      </w:r>
    </w:p>
    <w:p>
      <w:pPr>
        <w:pStyle w:val="Normal"/>
        <w:spacing w:lineRule="auto" w:line="360" w:before="0" w:after="120"/>
        <w:ind w:left="0" w:right="-280" w:hanging="0"/>
        <w:jc w:val="center"/>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120"/>
        <w:ind w:left="0" w:right="-280" w:hanging="0"/>
        <w:jc w:val="center"/>
        <w:rPr/>
      </w:pPr>
      <w:r>
        <w:rPr>
          <w:rFonts w:eastAsia="Times New Roman" w:cs="Arial" w:ascii="Arial" w:hAnsi="Arial"/>
          <w:sz w:val="24"/>
          <w:szCs w:val="24"/>
          <w:lang w:eastAsia="pt-BR"/>
        </w:rPr>
        <w:br/>
        <w:br/>
        <w:br/>
        <w:br/>
      </w:r>
      <w:r>
        <w:rPr>
          <w:rFonts w:eastAsia="Times New Roman" w:cs="Arial" w:ascii="Arial" w:hAnsi="Arial"/>
          <w:b/>
          <w:bCs/>
          <w:color w:val="000000"/>
          <w:sz w:val="24"/>
          <w:szCs w:val="24"/>
          <w:lang w:eastAsia="pt-BR"/>
        </w:rPr>
        <w:t>ADRIANA DA SILVA GRAMOSA, ALINE RIBEIRO LEITE E DOUGLAS DA SILVA ROCHA.</w:t>
      </w:r>
    </w:p>
    <w:p>
      <w:pPr>
        <w:pStyle w:val="Normal"/>
        <w:spacing w:lineRule="auto" w:line="360" w:before="0" w:after="240"/>
        <w:rPr>
          <w:rFonts w:ascii="Arial" w:hAnsi="Arial" w:eastAsia="Times New Roman" w:cs="Arial"/>
          <w:sz w:val="24"/>
          <w:szCs w:val="24"/>
          <w:lang w:eastAsia="pt-BR"/>
        </w:rPr>
      </w:pPr>
      <w:r>
        <w:rPr>
          <w:rFonts w:eastAsia="Times New Roman" w:cs="Arial" w:ascii="Arial" w:hAnsi="Arial"/>
          <w:sz w:val="24"/>
          <w:szCs w:val="24"/>
          <w:lang w:eastAsia="pt-BR"/>
        </w:rPr>
        <w:br/>
        <w:br/>
      </w:r>
    </w:p>
    <w:p>
      <w:pPr>
        <w:pStyle w:val="Normal"/>
        <w:spacing w:lineRule="auto" w:line="360" w:before="0" w:after="240"/>
        <w:rPr>
          <w:rFonts w:ascii="Arial" w:hAnsi="Arial" w:eastAsia="Times New Roman" w:cs="Arial"/>
          <w:sz w:val="24"/>
          <w:szCs w:val="24"/>
          <w:lang w:eastAsia="pt-BR"/>
        </w:rPr>
      </w:pPr>
      <w:r>
        <w:rPr>
          <w:rFonts w:eastAsia="Times New Roman" w:cs="Arial" w:ascii="Arial" w:hAnsi="Arial"/>
          <w:sz w:val="24"/>
          <w:szCs w:val="24"/>
          <w:lang w:eastAsia="pt-BR"/>
        </w:rPr>
        <w:br/>
      </w:r>
    </w:p>
    <w:p>
      <w:pPr>
        <w:pStyle w:val="Normal"/>
        <w:spacing w:lineRule="auto" w:line="360" w:before="0" w:after="240"/>
        <w:jc w:val="center"/>
        <w:rPr/>
      </w:pPr>
      <w:r>
        <w:rPr>
          <w:rFonts w:eastAsia="Times New Roman" w:cs="Arial" w:ascii="Arial" w:hAnsi="Arial"/>
          <w:b/>
          <w:bCs/>
          <w:color w:val="000000"/>
          <w:sz w:val="24"/>
          <w:szCs w:val="24"/>
          <w:lang w:eastAsia="pt-BR"/>
        </w:rPr>
        <w:t>ESTRESSE OCUPACIONAL: ONDE A PRESSÃO DO AMBIENTE ORGANIZACIONAL COMEÇA AFETAR NA SAÚDE MENTAL DO TRABALHADOR</w:t>
      </w:r>
      <w:r>
        <w:rPr>
          <w:rFonts w:eastAsia="Times New Roman" w:cs="Arial" w:ascii="Arial" w:hAnsi="Arial"/>
          <w:sz w:val="24"/>
          <w:szCs w:val="24"/>
          <w:lang w:eastAsia="pt-BR"/>
        </w:rPr>
        <w:br/>
        <w:br/>
        <w:br/>
        <w:br/>
      </w:r>
    </w:p>
    <w:p>
      <w:pPr>
        <w:pStyle w:val="Normal"/>
        <w:spacing w:lineRule="auto" w:line="360" w:before="0" w:after="240"/>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240"/>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FEIRA DE SANTANA</w:t>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2021</w:t>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ADRIANA DA SILVA GRAMOSA, ALINE RIBEIRO LEITE E DOUGLAS DA SILVA ROCHA.</w:t>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24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ESTRESSE OCUPACIONAL: ONDE A PRESSÃO DO AMBIENTE ORGANIZACIONAL COMEÇA AFETAR NA SAÚDE MENTAL DO TRABALHADOR</w:t>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Normal"/>
        <w:spacing w:lineRule="auto" w:line="360" w:before="0" w:after="120"/>
        <w:ind w:left="0" w:right="-280" w:hanging="0"/>
        <w:jc w:val="both"/>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120"/>
        <w:ind w:left="0" w:right="-280" w:hanging="0"/>
        <w:jc w:val="both"/>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120"/>
        <w:ind w:left="4536" w:right="-280" w:hanging="0"/>
        <w:jc w:val="both"/>
        <w:rPr>
          <w:rFonts w:ascii="Arial" w:hAnsi="Arial" w:eastAsia="Times New Roman" w:cs="Arial"/>
          <w:color w:val="000000"/>
          <w:lang w:eastAsia="pt-BR"/>
        </w:rPr>
      </w:pPr>
      <w:r>
        <w:rPr>
          <w:rFonts w:eastAsia="Times New Roman" w:cs="Arial" w:ascii="Arial" w:hAnsi="Arial"/>
          <w:color w:val="000000"/>
          <w:lang w:eastAsia="pt-BR"/>
        </w:rPr>
        <w:t>Trabalho de conclusão de curso, apresentado ao CENTRO UNIVERSITÁRIO UNIFTC, como requisito parcial à obtenção de titulo de bacharel.</w:t>
      </w:r>
    </w:p>
    <w:p>
      <w:pPr>
        <w:pStyle w:val="Normal"/>
        <w:spacing w:lineRule="auto" w:line="360" w:before="0" w:after="240"/>
        <w:jc w:val="both"/>
        <w:rPr>
          <w:rFonts w:ascii="Arial" w:hAnsi="Arial" w:eastAsia="Times New Roman" w:cs="Arial"/>
          <w:sz w:val="24"/>
          <w:szCs w:val="24"/>
          <w:lang w:eastAsia="pt-BR"/>
        </w:rPr>
      </w:pPr>
      <w:r>
        <w:rPr>
          <w:rFonts w:eastAsia="Times New Roman" w:cs="Arial" w:ascii="Arial" w:hAnsi="Arial"/>
          <w:sz w:val="24"/>
          <w:szCs w:val="24"/>
          <w:lang w:eastAsia="pt-BR"/>
        </w:rPr>
        <w:br/>
        <w:br/>
        <w:br/>
      </w:r>
    </w:p>
    <w:p>
      <w:pPr>
        <w:pStyle w:val="Normal"/>
        <w:spacing w:lineRule="auto" w:line="360" w:before="0" w:after="240"/>
        <w:jc w:val="both"/>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240"/>
        <w:jc w:val="both"/>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240"/>
        <w:jc w:val="both"/>
        <w:rPr>
          <w:rFonts w:ascii="Arial" w:hAnsi="Arial" w:eastAsia="Times New Roman" w:cs="Arial"/>
          <w:sz w:val="24"/>
          <w:szCs w:val="24"/>
          <w:lang w:eastAsia="pt-BR"/>
        </w:rPr>
      </w:pPr>
      <w:r>
        <w:rPr>
          <w:rFonts w:eastAsia="Times New Roman" w:cs="Arial" w:ascii="Arial" w:hAnsi="Arial"/>
          <w:sz w:val="24"/>
          <w:szCs w:val="24"/>
          <w:lang w:eastAsia="pt-BR"/>
        </w:rPr>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FEIRA DE SANTANA</w:t>
      </w:r>
    </w:p>
    <w:p>
      <w:pPr>
        <w:pStyle w:val="Normal"/>
        <w:spacing w:lineRule="auto" w:line="360" w:before="0" w:after="120"/>
        <w:ind w:left="0" w:right="-280" w:hanging="0"/>
        <w:jc w:val="center"/>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2021</w:t>
      </w:r>
    </w:p>
    <w:sdt>
      <w:sdtPr>
        <w:docPartObj>
          <w:docPartGallery w:val="Table of Contents"/>
          <w:docPartUnique w:val="true"/>
        </w:docPartObj>
      </w:sdtPr>
      <w:sdtContent>
        <w:p>
          <w:pPr>
            <w:pStyle w:val="TOCHeading"/>
            <w:spacing w:lineRule="auto" w:line="360"/>
            <w:rPr>
              <w:rFonts w:ascii="Arial" w:hAnsi="Arial" w:cs="Arial"/>
              <w:b/>
              <w:b/>
              <w:bCs/>
              <w:color w:val="000000"/>
              <w:sz w:val="28"/>
              <w:szCs w:val="28"/>
            </w:rPr>
          </w:pPr>
          <w:r>
            <w:rPr>
              <w:rFonts w:cs="Arial" w:ascii="Arial" w:hAnsi="Arial"/>
              <w:b/>
              <w:bCs/>
              <w:color w:val="000000"/>
              <w:sz w:val="28"/>
              <w:szCs w:val="28"/>
            </w:rPr>
            <w:t>Sumário</w:t>
          </w:r>
        </w:p>
        <w:p>
          <w:pPr>
            <w:pStyle w:val="Sumrio1"/>
            <w:tabs>
              <w:tab w:val="clear" w:pos="708"/>
              <w:tab w:val="left" w:pos="440" w:leader="none"/>
              <w:tab w:val="right" w:pos="8494" w:leader="dot"/>
            </w:tabs>
            <w:spacing w:lineRule="auto" w:line="360"/>
            <w:rPr/>
          </w:pPr>
          <w:r>
            <w:fldChar w:fldCharType="begin"/>
          </w:r>
          <w:r>
            <w:rPr>
              <w:rStyle w:val="Vnculodendice"/>
              <w:sz w:val="24"/>
              <w:b/>
              <w:szCs w:val="24"/>
              <w:bCs/>
              <w:vanish w:val="false"/>
              <w:rFonts w:eastAsia="Times New Roman" w:cs="Arial" w:ascii="Arial" w:hAnsi="Arial"/>
              <w:color w:val="000000"/>
              <w:lang w:eastAsia="pt-BR"/>
            </w:rPr>
            <w:instrText> TOC \o "1-3" \h</w:instrText>
          </w:r>
          <w:r>
            <w:rPr>
              <w:rStyle w:val="Vnculodendice"/>
              <w:sz w:val="24"/>
              <w:b/>
              <w:szCs w:val="24"/>
              <w:bCs/>
              <w:vanish w:val="false"/>
              <w:rFonts w:eastAsia="Times New Roman" w:cs="Arial" w:ascii="Arial" w:hAnsi="Arial"/>
              <w:color w:val="000000"/>
              <w:lang w:eastAsia="pt-BR"/>
            </w:rPr>
            <w:fldChar w:fldCharType="separate"/>
          </w:r>
          <w:hyperlink w:anchor="_Toc66988697">
            <w:r>
              <w:rPr>
                <w:rStyle w:val="Vnculodendice"/>
                <w:rFonts w:eastAsia="Times New Roman" w:cs="Arial" w:ascii="Arial" w:hAnsi="Arial"/>
                <w:b/>
                <w:bCs/>
                <w:vanish w:val="false"/>
                <w:color w:val="000000"/>
                <w:sz w:val="24"/>
                <w:szCs w:val="24"/>
                <w:lang w:eastAsia="pt-BR"/>
              </w:rPr>
              <w:t>1.</w:t>
            </w:r>
          </w:hyperlink>
          <w:hyperlink w:anchor="_Toc66988697">
            <w:r>
              <w:rPr>
                <w:webHidden/>
              </w:rPr>
              <w:fldChar w:fldCharType="begin"/>
            </w:r>
            <w:r>
              <w:rPr>
                <w:webHidden/>
              </w:rPr>
              <w:instrText>PAGEREF _Toc66988697 \h</w:instrText>
            </w:r>
            <w:r>
              <w:rPr>
                <w:webHidden/>
              </w:rPr>
              <w:fldChar w:fldCharType="separate"/>
            </w:r>
            <w:r>
              <w:rPr>
                <w:rStyle w:val="Vnculodendice"/>
                <w:rFonts w:cs="Arial" w:ascii="Arial" w:hAnsi="Arial"/>
                <w:sz w:val="24"/>
                <w:szCs w:val="24"/>
              </w:rPr>
              <w:tab/>
            </w:r>
            <w:r>
              <w:rPr>
                <w:webHidden/>
              </w:rPr>
              <w:fldChar w:fldCharType="end"/>
            </w:r>
          </w:hyperlink>
          <w:hyperlink w:anchor="_Toc66988697">
            <w:r>
              <w:rPr>
                <w:webHidden/>
              </w:rPr>
              <w:fldChar w:fldCharType="begin"/>
            </w:r>
            <w:r>
              <w:rPr>
                <w:webHidden/>
              </w:rPr>
              <w:instrText>PAGEREF _Toc66988697 \h</w:instrText>
            </w:r>
            <w:r>
              <w:rPr>
                <w:webHidden/>
              </w:rPr>
              <w:fldChar w:fldCharType="separate"/>
            </w:r>
            <w:r>
              <w:rPr>
                <w:rStyle w:val="Vnculodendice"/>
                <w:rFonts w:eastAsia="Times New Roman" w:cs="Arial" w:ascii="Arial" w:hAnsi="Arial"/>
                <w:b/>
                <w:bCs/>
                <w:color w:val="000000"/>
                <w:sz w:val="24"/>
                <w:szCs w:val="24"/>
                <w:lang w:eastAsia="pt-BR"/>
              </w:rPr>
              <w:t>INTRODUÇÃO</w:t>
            </w:r>
            <w:r>
              <w:rPr>
                <w:webHidden/>
              </w:rPr>
              <w:fldChar w:fldCharType="end"/>
            </w:r>
          </w:hyperlink>
          <w:hyperlink w:anchor="_Toc66988697">
            <w:r>
              <w:rPr>
                <w:webHidden/>
              </w:rPr>
              <w:fldChar w:fldCharType="begin"/>
            </w:r>
            <w:r>
              <w:rPr>
                <w:webHidden/>
              </w:rPr>
              <w:instrText>PAGEREF _Toc66988697 \h</w:instrText>
            </w:r>
            <w:r>
              <w:rPr>
                <w:webHidden/>
              </w:rPr>
              <w:fldChar w:fldCharType="separate"/>
            </w:r>
            <w:r>
              <w:rPr>
                <w:rStyle w:val="Vnculodendice"/>
                <w:rFonts w:cs="Arial" w:ascii="Arial" w:hAnsi="Arial"/>
                <w:sz w:val="24"/>
                <w:szCs w:val="24"/>
              </w:rPr>
              <w:tab/>
              <w:t>4</w:t>
            </w:r>
            <w:r>
              <w:rPr>
                <w:webHidden/>
              </w:rPr>
              <w:fldChar w:fldCharType="end"/>
            </w:r>
          </w:hyperlink>
        </w:p>
        <w:p>
          <w:pPr>
            <w:pStyle w:val="Sumrio2"/>
            <w:tabs>
              <w:tab w:val="clear" w:pos="708"/>
              <w:tab w:val="left" w:pos="880" w:leader="none"/>
              <w:tab w:val="right" w:pos="8494" w:leader="dot"/>
            </w:tabs>
            <w:spacing w:lineRule="auto" w:line="360"/>
            <w:rPr/>
          </w:pPr>
          <w:hyperlink w:anchor="_Toc66988698">
            <w:r>
              <w:rPr>
                <w:rStyle w:val="Vnculodendice"/>
                <w:rFonts w:eastAsia="Times New Roman" w:cs="Arial" w:ascii="Arial" w:hAnsi="Arial"/>
                <w:b/>
                <w:bCs/>
                <w:vanish w:val="false"/>
                <w:color w:val="000000"/>
                <w:sz w:val="24"/>
                <w:szCs w:val="24"/>
                <w:lang w:eastAsia="pt-BR"/>
              </w:rPr>
              <w:t>1.1.</w:t>
            </w:r>
          </w:hyperlink>
          <w:hyperlink w:anchor="_Toc66988698">
            <w:r>
              <w:rPr>
                <w:webHidden/>
              </w:rPr>
              <w:fldChar w:fldCharType="begin"/>
            </w:r>
            <w:r>
              <w:rPr>
                <w:webHidden/>
              </w:rPr>
              <w:instrText>PAGEREF _Toc66988698 \h</w:instrText>
            </w:r>
            <w:r>
              <w:rPr>
                <w:webHidden/>
              </w:rPr>
              <w:fldChar w:fldCharType="separate"/>
            </w:r>
            <w:r>
              <w:rPr>
                <w:rStyle w:val="Vnculodendice"/>
                <w:rFonts w:cs="Arial" w:ascii="Arial" w:hAnsi="Arial"/>
                <w:sz w:val="24"/>
                <w:szCs w:val="24"/>
              </w:rPr>
              <w:tab/>
            </w:r>
            <w:r>
              <w:rPr>
                <w:webHidden/>
              </w:rPr>
              <w:fldChar w:fldCharType="end"/>
            </w:r>
          </w:hyperlink>
          <w:hyperlink w:anchor="_Toc66988698">
            <w:r>
              <w:rPr>
                <w:webHidden/>
              </w:rPr>
              <w:fldChar w:fldCharType="begin"/>
            </w:r>
            <w:r>
              <w:rPr>
                <w:webHidden/>
              </w:rPr>
              <w:instrText>PAGEREF _Toc66988698 \h</w:instrText>
            </w:r>
            <w:r>
              <w:rPr>
                <w:webHidden/>
              </w:rPr>
              <w:fldChar w:fldCharType="separate"/>
            </w:r>
            <w:r>
              <w:rPr>
                <w:rStyle w:val="Vnculodendice"/>
                <w:rFonts w:eastAsia="Times New Roman" w:cs="Arial" w:ascii="Arial" w:hAnsi="Arial"/>
                <w:b/>
                <w:bCs/>
                <w:color w:val="000000"/>
                <w:sz w:val="24"/>
                <w:szCs w:val="24"/>
                <w:lang w:eastAsia="pt-BR"/>
              </w:rPr>
              <w:t>TEMA</w:t>
            </w:r>
            <w:r>
              <w:rPr>
                <w:webHidden/>
              </w:rPr>
              <w:fldChar w:fldCharType="end"/>
            </w:r>
          </w:hyperlink>
          <w:hyperlink w:anchor="_Toc66988698">
            <w:r>
              <w:rPr>
                <w:webHidden/>
              </w:rPr>
              <w:fldChar w:fldCharType="begin"/>
            </w:r>
            <w:r>
              <w:rPr>
                <w:webHidden/>
              </w:rPr>
              <w:instrText>PAGEREF _Toc66988698 \h</w:instrText>
            </w:r>
            <w:r>
              <w:rPr>
                <w:webHidden/>
              </w:rPr>
              <w:fldChar w:fldCharType="separate"/>
            </w:r>
            <w:r>
              <w:rPr>
                <w:rStyle w:val="Vnculodendice"/>
                <w:rFonts w:cs="Arial" w:ascii="Arial" w:hAnsi="Arial"/>
                <w:sz w:val="24"/>
                <w:szCs w:val="24"/>
              </w:rPr>
              <w:tab/>
              <w:t>4</w:t>
            </w:r>
            <w:r>
              <w:rPr>
                <w:webHidden/>
              </w:rPr>
              <w:fldChar w:fldCharType="end"/>
            </w:r>
          </w:hyperlink>
        </w:p>
        <w:p>
          <w:pPr>
            <w:pStyle w:val="Sumrio2"/>
            <w:tabs>
              <w:tab w:val="clear" w:pos="708"/>
              <w:tab w:val="left" w:pos="880" w:leader="none"/>
              <w:tab w:val="right" w:pos="8494" w:leader="dot"/>
            </w:tabs>
            <w:spacing w:lineRule="auto" w:line="360"/>
            <w:rPr/>
          </w:pPr>
          <w:hyperlink w:anchor="_Toc66988699">
            <w:r>
              <w:rPr>
                <w:rStyle w:val="Vnculodendice"/>
                <w:rFonts w:eastAsia="Times New Roman" w:cs="Arial" w:ascii="Arial" w:hAnsi="Arial"/>
                <w:b/>
                <w:bCs/>
                <w:vanish w:val="false"/>
                <w:color w:val="000000"/>
                <w:sz w:val="24"/>
                <w:szCs w:val="24"/>
                <w:lang w:eastAsia="pt-BR"/>
              </w:rPr>
              <w:t>1.2.</w:t>
            </w:r>
          </w:hyperlink>
          <w:hyperlink w:anchor="_Toc66988699">
            <w:r>
              <w:rPr>
                <w:webHidden/>
              </w:rPr>
              <w:fldChar w:fldCharType="begin"/>
            </w:r>
            <w:r>
              <w:rPr>
                <w:webHidden/>
              </w:rPr>
              <w:instrText>PAGEREF _Toc66988699 \h</w:instrText>
            </w:r>
            <w:r>
              <w:rPr>
                <w:webHidden/>
              </w:rPr>
              <w:fldChar w:fldCharType="separate"/>
            </w:r>
            <w:r>
              <w:rPr>
                <w:rStyle w:val="Vnculodendice"/>
                <w:rFonts w:cs="Arial" w:ascii="Arial" w:hAnsi="Arial"/>
                <w:sz w:val="24"/>
                <w:szCs w:val="24"/>
              </w:rPr>
              <w:tab/>
            </w:r>
            <w:r>
              <w:rPr>
                <w:webHidden/>
              </w:rPr>
              <w:fldChar w:fldCharType="end"/>
            </w:r>
          </w:hyperlink>
          <w:hyperlink w:anchor="_Toc66988699">
            <w:r>
              <w:rPr>
                <w:webHidden/>
              </w:rPr>
              <w:fldChar w:fldCharType="begin"/>
            </w:r>
            <w:r>
              <w:rPr>
                <w:webHidden/>
              </w:rPr>
              <w:instrText>PAGEREF _Toc66988699 \h</w:instrText>
            </w:r>
            <w:r>
              <w:rPr>
                <w:webHidden/>
              </w:rPr>
              <w:fldChar w:fldCharType="separate"/>
            </w:r>
            <w:r>
              <w:rPr>
                <w:rStyle w:val="Vnculodendice"/>
                <w:rFonts w:eastAsia="Times New Roman" w:cs="Arial" w:ascii="Arial" w:hAnsi="Arial"/>
                <w:b/>
                <w:bCs/>
                <w:color w:val="000000"/>
                <w:sz w:val="24"/>
                <w:szCs w:val="24"/>
                <w:lang w:eastAsia="pt-BR"/>
              </w:rPr>
              <w:t>PROBLEMÁTICA</w:t>
            </w:r>
            <w:r>
              <w:rPr>
                <w:webHidden/>
              </w:rPr>
              <w:fldChar w:fldCharType="end"/>
            </w:r>
          </w:hyperlink>
          <w:hyperlink w:anchor="_Toc66988699">
            <w:r>
              <w:rPr>
                <w:webHidden/>
              </w:rPr>
              <w:fldChar w:fldCharType="begin"/>
            </w:r>
            <w:r>
              <w:rPr>
                <w:webHidden/>
              </w:rPr>
              <w:instrText>PAGEREF _Toc66988699 \h</w:instrText>
            </w:r>
            <w:r>
              <w:rPr>
                <w:webHidden/>
              </w:rPr>
              <w:fldChar w:fldCharType="separate"/>
            </w:r>
            <w:r>
              <w:rPr>
                <w:rStyle w:val="Vnculodendice"/>
                <w:rFonts w:cs="Arial" w:ascii="Arial" w:hAnsi="Arial"/>
                <w:sz w:val="24"/>
                <w:szCs w:val="24"/>
              </w:rPr>
              <w:tab/>
              <w:t>4</w:t>
            </w:r>
            <w:r>
              <w:rPr>
                <w:webHidden/>
              </w:rPr>
              <w:fldChar w:fldCharType="end"/>
            </w:r>
          </w:hyperlink>
        </w:p>
        <w:p>
          <w:pPr>
            <w:pStyle w:val="Sumrio2"/>
            <w:tabs>
              <w:tab w:val="clear" w:pos="708"/>
              <w:tab w:val="left" w:pos="880" w:leader="none"/>
              <w:tab w:val="right" w:pos="8494" w:leader="dot"/>
            </w:tabs>
            <w:spacing w:lineRule="auto" w:line="360"/>
            <w:rPr/>
          </w:pPr>
          <w:hyperlink w:anchor="_Toc66988700">
            <w:r>
              <w:rPr>
                <w:rStyle w:val="Vnculodendice"/>
                <w:rFonts w:eastAsia="Times New Roman" w:cs="Arial" w:ascii="Arial" w:hAnsi="Arial"/>
                <w:b/>
                <w:bCs/>
                <w:vanish w:val="false"/>
                <w:color w:val="000000"/>
                <w:sz w:val="24"/>
                <w:szCs w:val="24"/>
                <w:lang w:eastAsia="pt-BR"/>
              </w:rPr>
              <w:t>1.3.</w:t>
            </w:r>
          </w:hyperlink>
          <w:hyperlink w:anchor="_Toc66988700">
            <w:r>
              <w:rPr>
                <w:webHidden/>
              </w:rPr>
              <w:fldChar w:fldCharType="begin"/>
            </w:r>
            <w:r>
              <w:rPr>
                <w:webHidden/>
              </w:rPr>
              <w:instrText>PAGEREF _Toc66988700 \h</w:instrText>
            </w:r>
            <w:r>
              <w:rPr>
                <w:webHidden/>
              </w:rPr>
              <w:fldChar w:fldCharType="separate"/>
            </w:r>
            <w:r>
              <w:rPr>
                <w:rStyle w:val="Vnculodendice"/>
                <w:rFonts w:cs="Arial" w:ascii="Arial" w:hAnsi="Arial"/>
                <w:sz w:val="24"/>
                <w:szCs w:val="24"/>
              </w:rPr>
              <w:tab/>
            </w:r>
            <w:r>
              <w:rPr>
                <w:webHidden/>
              </w:rPr>
              <w:fldChar w:fldCharType="end"/>
            </w:r>
          </w:hyperlink>
          <w:hyperlink w:anchor="_Toc66988700">
            <w:r>
              <w:rPr>
                <w:webHidden/>
              </w:rPr>
              <w:fldChar w:fldCharType="begin"/>
            </w:r>
            <w:r>
              <w:rPr>
                <w:webHidden/>
              </w:rPr>
              <w:instrText>PAGEREF _Toc66988700 \h</w:instrText>
            </w:r>
            <w:r>
              <w:rPr>
                <w:webHidden/>
              </w:rPr>
              <w:fldChar w:fldCharType="separate"/>
            </w:r>
            <w:r>
              <w:rPr>
                <w:rStyle w:val="Vnculodendice"/>
                <w:rFonts w:eastAsia="Times New Roman" w:cs="Arial" w:ascii="Arial" w:hAnsi="Arial"/>
                <w:b/>
                <w:bCs/>
                <w:color w:val="000000"/>
                <w:sz w:val="24"/>
                <w:szCs w:val="24"/>
                <w:lang w:eastAsia="pt-BR"/>
              </w:rPr>
              <w:t>OBJETIVOS</w:t>
            </w:r>
            <w:r>
              <w:rPr>
                <w:webHidden/>
              </w:rPr>
              <w:fldChar w:fldCharType="end"/>
            </w:r>
          </w:hyperlink>
          <w:hyperlink w:anchor="_Toc66988700">
            <w:r>
              <w:rPr>
                <w:webHidden/>
              </w:rPr>
              <w:fldChar w:fldCharType="begin"/>
            </w:r>
            <w:r>
              <w:rPr>
                <w:webHidden/>
              </w:rPr>
              <w:instrText>PAGEREF _Toc66988700 \h</w:instrText>
            </w:r>
            <w:r>
              <w:rPr>
                <w:webHidden/>
              </w:rPr>
              <w:fldChar w:fldCharType="separate"/>
            </w:r>
            <w:r>
              <w:rPr>
                <w:rStyle w:val="Vnculodendice"/>
                <w:rFonts w:cs="Arial" w:ascii="Arial" w:hAnsi="Arial"/>
                <w:sz w:val="24"/>
                <w:szCs w:val="24"/>
              </w:rPr>
              <w:tab/>
              <w:t>4</w:t>
            </w:r>
            <w:r>
              <w:rPr>
                <w:webHidden/>
              </w:rPr>
              <w:fldChar w:fldCharType="end"/>
            </w:r>
          </w:hyperlink>
        </w:p>
        <w:p>
          <w:pPr>
            <w:pStyle w:val="Sumrio3"/>
            <w:tabs>
              <w:tab w:val="clear" w:pos="708"/>
              <w:tab w:val="left" w:pos="1320" w:leader="none"/>
              <w:tab w:val="right" w:pos="8494" w:leader="dot"/>
            </w:tabs>
            <w:spacing w:lineRule="auto" w:line="360"/>
            <w:rPr/>
          </w:pPr>
          <w:hyperlink w:anchor="_Toc66988701">
            <w:r>
              <w:rPr>
                <w:rStyle w:val="Vnculodendice"/>
                <w:rFonts w:eastAsia="Times New Roman" w:cs="Arial" w:ascii="Arial" w:hAnsi="Arial"/>
                <w:b/>
                <w:bCs/>
                <w:vanish w:val="false"/>
                <w:color w:val="000000"/>
                <w:sz w:val="24"/>
                <w:szCs w:val="24"/>
                <w:lang w:eastAsia="pt-BR"/>
              </w:rPr>
              <w:t>1.3.1</w:t>
            </w:r>
          </w:hyperlink>
          <w:hyperlink w:anchor="_Toc66988701">
            <w:r>
              <w:rPr>
                <w:webHidden/>
              </w:rPr>
              <w:fldChar w:fldCharType="begin"/>
            </w:r>
            <w:r>
              <w:rPr>
                <w:webHidden/>
              </w:rPr>
              <w:instrText>PAGEREF _Toc66988701 \h</w:instrText>
            </w:r>
            <w:r>
              <w:rPr>
                <w:webHidden/>
              </w:rPr>
              <w:fldChar w:fldCharType="separate"/>
            </w:r>
            <w:r>
              <w:rPr>
                <w:rStyle w:val="Vnculodendice"/>
                <w:rFonts w:cs="Arial" w:ascii="Arial" w:hAnsi="Arial"/>
                <w:sz w:val="24"/>
                <w:szCs w:val="24"/>
              </w:rPr>
              <w:tab/>
            </w:r>
            <w:r>
              <w:rPr>
                <w:webHidden/>
              </w:rPr>
              <w:fldChar w:fldCharType="end"/>
            </w:r>
          </w:hyperlink>
          <w:hyperlink w:anchor="_Toc66988701">
            <w:r>
              <w:rPr>
                <w:webHidden/>
              </w:rPr>
              <w:fldChar w:fldCharType="begin"/>
            </w:r>
            <w:r>
              <w:rPr>
                <w:webHidden/>
              </w:rPr>
              <w:instrText>PAGEREF _Toc66988701 \h</w:instrText>
            </w:r>
            <w:r>
              <w:rPr>
                <w:webHidden/>
              </w:rPr>
              <w:fldChar w:fldCharType="separate"/>
            </w:r>
            <w:r>
              <w:rPr>
                <w:rStyle w:val="Vnculodendice"/>
                <w:rFonts w:eastAsia="Times New Roman" w:cs="Arial" w:ascii="Arial" w:hAnsi="Arial"/>
                <w:b/>
                <w:bCs/>
                <w:color w:val="000000"/>
                <w:sz w:val="24"/>
                <w:szCs w:val="24"/>
                <w:lang w:eastAsia="pt-BR"/>
              </w:rPr>
              <w:t>Objetivo geral</w:t>
            </w:r>
            <w:r>
              <w:rPr>
                <w:webHidden/>
              </w:rPr>
              <w:fldChar w:fldCharType="end"/>
            </w:r>
          </w:hyperlink>
          <w:hyperlink w:anchor="_Toc66988701">
            <w:r>
              <w:rPr>
                <w:webHidden/>
              </w:rPr>
              <w:fldChar w:fldCharType="begin"/>
            </w:r>
            <w:r>
              <w:rPr>
                <w:webHidden/>
              </w:rPr>
              <w:instrText>PAGEREF _Toc66988701 \h</w:instrText>
            </w:r>
            <w:r>
              <w:rPr>
                <w:webHidden/>
              </w:rPr>
              <w:fldChar w:fldCharType="separate"/>
            </w:r>
            <w:r>
              <w:rPr>
                <w:rStyle w:val="Vnculodendice"/>
                <w:rFonts w:cs="Arial" w:ascii="Arial" w:hAnsi="Arial"/>
                <w:sz w:val="24"/>
                <w:szCs w:val="24"/>
              </w:rPr>
              <w:tab/>
              <w:t>4</w:t>
            </w:r>
            <w:r>
              <w:rPr>
                <w:webHidden/>
              </w:rPr>
              <w:fldChar w:fldCharType="end"/>
            </w:r>
          </w:hyperlink>
        </w:p>
        <w:p>
          <w:pPr>
            <w:pStyle w:val="Sumrio3"/>
            <w:tabs>
              <w:tab w:val="clear" w:pos="708"/>
              <w:tab w:val="left" w:pos="1320" w:leader="none"/>
              <w:tab w:val="right" w:pos="8494" w:leader="dot"/>
            </w:tabs>
            <w:spacing w:lineRule="auto" w:line="360"/>
            <w:rPr/>
          </w:pPr>
          <w:hyperlink w:anchor="_Toc66988702">
            <w:r>
              <w:rPr>
                <w:rStyle w:val="Vnculodendice"/>
                <w:rFonts w:eastAsia="Times New Roman" w:cs="Arial" w:ascii="Arial" w:hAnsi="Arial"/>
                <w:b/>
                <w:bCs/>
                <w:vanish w:val="false"/>
                <w:color w:val="000000"/>
                <w:sz w:val="24"/>
                <w:szCs w:val="24"/>
                <w:lang w:eastAsia="pt-BR"/>
              </w:rPr>
              <w:t>1.3.2</w:t>
            </w:r>
          </w:hyperlink>
          <w:hyperlink w:anchor="_Toc66988702">
            <w:r>
              <w:rPr>
                <w:webHidden/>
              </w:rPr>
              <w:fldChar w:fldCharType="begin"/>
            </w:r>
            <w:r>
              <w:rPr>
                <w:webHidden/>
              </w:rPr>
              <w:instrText>PAGEREF _Toc66988702 \h</w:instrText>
            </w:r>
            <w:r>
              <w:rPr>
                <w:webHidden/>
              </w:rPr>
              <w:fldChar w:fldCharType="separate"/>
            </w:r>
            <w:r>
              <w:rPr>
                <w:rStyle w:val="Vnculodendice"/>
                <w:rFonts w:cs="Arial" w:ascii="Arial" w:hAnsi="Arial"/>
                <w:sz w:val="24"/>
                <w:szCs w:val="24"/>
              </w:rPr>
              <w:tab/>
            </w:r>
            <w:r>
              <w:rPr>
                <w:webHidden/>
              </w:rPr>
              <w:fldChar w:fldCharType="end"/>
            </w:r>
          </w:hyperlink>
          <w:hyperlink w:anchor="_Toc66988702">
            <w:r>
              <w:rPr>
                <w:webHidden/>
              </w:rPr>
              <w:fldChar w:fldCharType="begin"/>
            </w:r>
            <w:r>
              <w:rPr>
                <w:webHidden/>
              </w:rPr>
              <w:instrText>PAGEREF _Toc66988702 \h</w:instrText>
            </w:r>
            <w:r>
              <w:rPr>
                <w:webHidden/>
              </w:rPr>
              <w:fldChar w:fldCharType="separate"/>
            </w:r>
            <w:r>
              <w:rPr>
                <w:rStyle w:val="Vnculodendice"/>
                <w:rFonts w:eastAsia="Times New Roman" w:cs="Arial" w:ascii="Arial" w:hAnsi="Arial"/>
                <w:b/>
                <w:bCs/>
                <w:color w:val="000000"/>
                <w:sz w:val="24"/>
                <w:szCs w:val="24"/>
                <w:lang w:eastAsia="pt-BR"/>
              </w:rPr>
              <w:t>Objetivos específicos</w:t>
            </w:r>
            <w:r>
              <w:rPr>
                <w:webHidden/>
              </w:rPr>
              <w:fldChar w:fldCharType="end"/>
            </w:r>
          </w:hyperlink>
          <w:hyperlink w:anchor="_Toc66988702">
            <w:r>
              <w:rPr>
                <w:webHidden/>
              </w:rPr>
              <w:fldChar w:fldCharType="begin"/>
            </w:r>
            <w:r>
              <w:rPr>
                <w:webHidden/>
              </w:rPr>
              <w:instrText>PAGEREF _Toc66988702 \h</w:instrText>
            </w:r>
            <w:r>
              <w:rPr>
                <w:webHidden/>
              </w:rPr>
              <w:fldChar w:fldCharType="separate"/>
            </w:r>
            <w:r>
              <w:rPr>
                <w:rStyle w:val="Vnculodendice"/>
                <w:rFonts w:cs="Arial" w:ascii="Arial" w:hAnsi="Arial"/>
                <w:sz w:val="24"/>
                <w:szCs w:val="24"/>
              </w:rPr>
              <w:tab/>
              <w:t>4</w:t>
            </w:r>
            <w:r>
              <w:rPr>
                <w:webHidden/>
              </w:rPr>
              <w:fldChar w:fldCharType="end"/>
            </w:r>
          </w:hyperlink>
        </w:p>
        <w:p>
          <w:pPr>
            <w:pStyle w:val="Normal"/>
            <w:tabs>
              <w:tab w:val="clear" w:pos="708"/>
              <w:tab w:val="left" w:pos="1320" w:leader="none"/>
              <w:tab w:val="right" w:pos="8494" w:leader="dot"/>
            </w:tabs>
            <w:spacing w:lineRule="auto" w:line="360"/>
            <w:rPr>
              <w:rFonts w:ascii="Arial" w:hAnsi="Arial" w:cs="Arial"/>
              <w:sz w:val="24"/>
              <w:szCs w:val="24"/>
            </w:rPr>
          </w:pPr>
          <w:r>
            <w:rPr>
              <w:rFonts w:cs="Arial" w:ascii="Arial" w:hAnsi="Arial"/>
              <w:sz w:val="24"/>
              <w:szCs w:val="24"/>
            </w:rPr>
            <w:t>hipoteses</w:t>
          </w:r>
        </w:p>
        <w:p>
          <w:pPr>
            <w:pStyle w:val="Sumrio2"/>
            <w:tabs>
              <w:tab w:val="clear" w:pos="708"/>
              <w:tab w:val="left" w:pos="880" w:leader="none"/>
              <w:tab w:val="right" w:pos="8494" w:leader="dot"/>
            </w:tabs>
            <w:spacing w:lineRule="auto" w:line="360"/>
            <w:rPr/>
          </w:pPr>
          <w:hyperlink w:anchor="_Toc66988703">
            <w:r>
              <w:rPr>
                <w:rStyle w:val="Vnculodendice"/>
                <w:rFonts w:eastAsia="Times New Roman" w:cs="Arial" w:ascii="Arial" w:hAnsi="Arial"/>
                <w:b/>
                <w:bCs/>
                <w:vanish w:val="false"/>
                <w:color w:val="000000"/>
                <w:sz w:val="24"/>
                <w:szCs w:val="24"/>
                <w:lang w:eastAsia="pt-BR"/>
              </w:rPr>
              <w:t>1.4.</w:t>
            </w:r>
          </w:hyperlink>
          <w:hyperlink w:anchor="_Toc66988703">
            <w:r>
              <w:rPr>
                <w:webHidden/>
              </w:rPr>
              <w:fldChar w:fldCharType="begin"/>
            </w:r>
            <w:r>
              <w:rPr>
                <w:webHidden/>
              </w:rPr>
              <w:instrText>PAGEREF _Toc66988703 \h</w:instrText>
            </w:r>
            <w:r>
              <w:rPr>
                <w:webHidden/>
              </w:rPr>
              <w:fldChar w:fldCharType="separate"/>
            </w:r>
            <w:r>
              <w:rPr>
                <w:rStyle w:val="Vnculodendice"/>
                <w:rFonts w:cs="Arial" w:ascii="Arial" w:hAnsi="Arial"/>
                <w:sz w:val="24"/>
                <w:szCs w:val="24"/>
              </w:rPr>
              <w:tab/>
            </w:r>
            <w:r>
              <w:rPr>
                <w:webHidden/>
              </w:rPr>
              <w:fldChar w:fldCharType="end"/>
            </w:r>
          </w:hyperlink>
          <w:hyperlink w:anchor="_Toc66988703">
            <w:r>
              <w:rPr>
                <w:webHidden/>
              </w:rPr>
              <w:fldChar w:fldCharType="begin"/>
            </w:r>
            <w:r>
              <w:rPr>
                <w:webHidden/>
              </w:rPr>
              <w:instrText>PAGEREF _Toc66988703 \h</w:instrText>
            </w:r>
            <w:r>
              <w:rPr>
                <w:webHidden/>
              </w:rPr>
              <w:fldChar w:fldCharType="separate"/>
            </w:r>
            <w:r>
              <w:rPr>
                <w:rStyle w:val="Vnculodendice"/>
                <w:rFonts w:eastAsia="Times New Roman" w:cs="Arial" w:ascii="Arial" w:hAnsi="Arial"/>
                <w:b/>
                <w:bCs/>
                <w:color w:val="000000"/>
                <w:sz w:val="24"/>
                <w:szCs w:val="24"/>
                <w:lang w:eastAsia="pt-BR"/>
              </w:rPr>
              <w:t>JUSTIFICATIVA</w:t>
            </w:r>
            <w:r>
              <w:rPr>
                <w:webHidden/>
              </w:rPr>
              <w:fldChar w:fldCharType="end"/>
            </w:r>
          </w:hyperlink>
          <w:hyperlink w:anchor="_Toc66988703">
            <w:r>
              <w:rPr>
                <w:webHidden/>
              </w:rPr>
              <w:fldChar w:fldCharType="begin"/>
            </w:r>
            <w:r>
              <w:rPr>
                <w:webHidden/>
              </w:rPr>
              <w:instrText>PAGEREF _Toc66988703 \h</w:instrText>
            </w:r>
            <w:r>
              <w:rPr>
                <w:webHidden/>
              </w:rPr>
              <w:fldChar w:fldCharType="separate"/>
            </w:r>
            <w:r>
              <w:rPr>
                <w:rStyle w:val="Vnculodendice"/>
                <w:rFonts w:cs="Arial" w:ascii="Arial" w:hAnsi="Arial"/>
                <w:sz w:val="24"/>
                <w:szCs w:val="24"/>
              </w:rPr>
              <w:tab/>
              <w:t>4</w:t>
            </w:r>
            <w:r>
              <w:rPr>
                <w:webHidden/>
              </w:rPr>
              <w:fldChar w:fldCharType="end"/>
            </w:r>
          </w:hyperlink>
        </w:p>
        <w:p>
          <w:pPr>
            <w:pStyle w:val="Sumrio1"/>
            <w:tabs>
              <w:tab w:val="clear" w:pos="708"/>
              <w:tab w:val="left" w:pos="440" w:leader="none"/>
              <w:tab w:val="right" w:pos="8494" w:leader="dot"/>
            </w:tabs>
            <w:spacing w:lineRule="auto" w:line="360"/>
            <w:rPr/>
          </w:pPr>
          <w:hyperlink w:anchor="_Toc66988704">
            <w:r>
              <w:rPr>
                <w:rStyle w:val="Vnculodendice"/>
                <w:rFonts w:eastAsia="Times New Roman" w:cs="Arial" w:ascii="Arial" w:hAnsi="Arial"/>
                <w:b/>
                <w:bCs/>
                <w:vanish w:val="false"/>
                <w:color w:val="000000"/>
                <w:sz w:val="24"/>
                <w:szCs w:val="24"/>
                <w:lang w:eastAsia="pt-BR"/>
              </w:rPr>
              <w:t>2.</w:t>
            </w:r>
          </w:hyperlink>
          <w:hyperlink w:anchor="_Toc66988704">
            <w:r>
              <w:rPr>
                <w:webHidden/>
              </w:rPr>
              <w:fldChar w:fldCharType="begin"/>
            </w:r>
            <w:r>
              <w:rPr>
                <w:webHidden/>
              </w:rPr>
              <w:instrText>PAGEREF _Toc66988704 \h</w:instrText>
            </w:r>
            <w:r>
              <w:rPr>
                <w:webHidden/>
              </w:rPr>
              <w:fldChar w:fldCharType="separate"/>
            </w:r>
            <w:r>
              <w:rPr>
                <w:rStyle w:val="Vnculodendice"/>
                <w:rFonts w:cs="Arial" w:ascii="Arial" w:hAnsi="Arial"/>
                <w:sz w:val="24"/>
                <w:szCs w:val="24"/>
              </w:rPr>
              <w:tab/>
            </w:r>
            <w:r>
              <w:rPr>
                <w:webHidden/>
              </w:rPr>
              <w:fldChar w:fldCharType="end"/>
            </w:r>
          </w:hyperlink>
          <w:hyperlink w:anchor="_Toc66988704">
            <w:r>
              <w:rPr>
                <w:webHidden/>
              </w:rPr>
              <w:fldChar w:fldCharType="begin"/>
            </w:r>
            <w:r>
              <w:rPr>
                <w:webHidden/>
              </w:rPr>
              <w:instrText>PAGEREF _Toc66988704 \h</w:instrText>
            </w:r>
            <w:r>
              <w:rPr>
                <w:webHidden/>
              </w:rPr>
              <w:fldChar w:fldCharType="separate"/>
            </w:r>
            <w:r>
              <w:rPr>
                <w:rStyle w:val="Vnculodendice"/>
                <w:rFonts w:eastAsia="Times New Roman" w:cs="Arial" w:ascii="Arial" w:hAnsi="Arial"/>
                <w:b/>
                <w:bCs/>
                <w:color w:val="000000"/>
                <w:sz w:val="24"/>
                <w:szCs w:val="24"/>
                <w:lang w:eastAsia="pt-BR"/>
              </w:rPr>
              <w:t>REFERENCIAL TEÓRICO</w:t>
            </w:r>
            <w:r>
              <w:rPr>
                <w:webHidden/>
              </w:rPr>
              <w:fldChar w:fldCharType="end"/>
            </w:r>
          </w:hyperlink>
          <w:hyperlink w:anchor="_Toc66988704">
            <w:r>
              <w:rPr>
                <w:webHidden/>
              </w:rPr>
              <w:fldChar w:fldCharType="begin"/>
            </w:r>
            <w:r>
              <w:rPr>
                <w:webHidden/>
              </w:rPr>
              <w:instrText>PAGEREF _Toc66988704 \h</w:instrText>
            </w:r>
            <w:r>
              <w:rPr>
                <w:webHidden/>
              </w:rPr>
              <w:fldChar w:fldCharType="separate"/>
            </w:r>
            <w:r>
              <w:rPr>
                <w:rStyle w:val="Vnculodendice"/>
                <w:rFonts w:cs="Arial" w:ascii="Arial" w:hAnsi="Arial"/>
                <w:sz w:val="24"/>
                <w:szCs w:val="24"/>
              </w:rPr>
              <w:tab/>
              <w:t>5</w:t>
            </w:r>
            <w:r>
              <w:rPr>
                <w:webHidden/>
              </w:rPr>
              <w:fldChar w:fldCharType="end"/>
            </w:r>
          </w:hyperlink>
        </w:p>
        <w:p>
          <w:pPr>
            <w:pStyle w:val="Sumrio1"/>
            <w:tabs>
              <w:tab w:val="clear" w:pos="708"/>
              <w:tab w:val="left" w:pos="440" w:leader="none"/>
              <w:tab w:val="right" w:pos="8494" w:leader="dot"/>
            </w:tabs>
            <w:spacing w:lineRule="auto" w:line="360"/>
            <w:rPr/>
          </w:pPr>
          <w:hyperlink w:anchor="_Toc66988705">
            <w:r>
              <w:rPr>
                <w:rStyle w:val="Vnculodendice"/>
                <w:rFonts w:eastAsia="Times New Roman" w:cs="Arial" w:ascii="Arial" w:hAnsi="Arial"/>
                <w:b/>
                <w:bCs/>
                <w:vanish w:val="false"/>
                <w:color w:val="000000"/>
                <w:sz w:val="24"/>
                <w:szCs w:val="24"/>
                <w:lang w:eastAsia="pt-BR"/>
              </w:rPr>
              <w:t>3.</w:t>
            </w:r>
          </w:hyperlink>
          <w:hyperlink w:anchor="_Toc66988705">
            <w:r>
              <w:rPr>
                <w:webHidden/>
              </w:rPr>
              <w:fldChar w:fldCharType="begin"/>
            </w:r>
            <w:r>
              <w:rPr>
                <w:webHidden/>
              </w:rPr>
              <w:instrText>PAGEREF _Toc66988705 \h</w:instrText>
            </w:r>
            <w:r>
              <w:rPr>
                <w:webHidden/>
              </w:rPr>
              <w:fldChar w:fldCharType="separate"/>
            </w:r>
            <w:r>
              <w:rPr>
                <w:rStyle w:val="Vnculodendice"/>
                <w:rFonts w:cs="Arial" w:ascii="Arial" w:hAnsi="Arial"/>
                <w:sz w:val="24"/>
                <w:szCs w:val="24"/>
              </w:rPr>
              <w:tab/>
            </w:r>
            <w:r>
              <w:rPr>
                <w:webHidden/>
              </w:rPr>
              <w:fldChar w:fldCharType="end"/>
            </w:r>
          </w:hyperlink>
          <w:hyperlink w:anchor="_Toc66988705">
            <w:r>
              <w:rPr>
                <w:webHidden/>
              </w:rPr>
              <w:fldChar w:fldCharType="begin"/>
            </w:r>
            <w:r>
              <w:rPr>
                <w:webHidden/>
              </w:rPr>
              <w:instrText>PAGEREF _Toc66988705 \h</w:instrText>
            </w:r>
            <w:r>
              <w:rPr>
                <w:webHidden/>
              </w:rPr>
              <w:fldChar w:fldCharType="separate"/>
            </w:r>
            <w:r>
              <w:rPr>
                <w:rStyle w:val="Vnculodendice"/>
                <w:rFonts w:eastAsia="Times New Roman" w:cs="Arial" w:ascii="Arial" w:hAnsi="Arial"/>
                <w:b/>
                <w:bCs/>
                <w:color w:val="000000"/>
                <w:sz w:val="24"/>
                <w:szCs w:val="24"/>
                <w:lang w:eastAsia="pt-BR"/>
              </w:rPr>
              <w:t>METODOLOGIA</w:t>
            </w:r>
            <w:r>
              <w:rPr>
                <w:webHidden/>
              </w:rPr>
              <w:fldChar w:fldCharType="end"/>
            </w:r>
          </w:hyperlink>
          <w:hyperlink w:anchor="_Toc66988705">
            <w:r>
              <w:rPr>
                <w:webHidden/>
              </w:rPr>
              <w:fldChar w:fldCharType="begin"/>
            </w:r>
            <w:r>
              <w:rPr>
                <w:webHidden/>
              </w:rPr>
              <w:instrText>PAGEREF _Toc66988705 \h</w:instrText>
            </w:r>
            <w:r>
              <w:rPr>
                <w:webHidden/>
              </w:rPr>
              <w:fldChar w:fldCharType="separate"/>
            </w:r>
            <w:r>
              <w:rPr>
                <w:rStyle w:val="Vnculodendice"/>
                <w:rFonts w:cs="Arial" w:ascii="Arial" w:hAnsi="Arial"/>
                <w:sz w:val="24"/>
                <w:szCs w:val="24"/>
              </w:rPr>
              <w:tab/>
              <w:t>5</w:t>
            </w:r>
            <w:r>
              <w:rPr>
                <w:webHidden/>
              </w:rPr>
              <w:fldChar w:fldCharType="end"/>
            </w:r>
          </w:hyperlink>
        </w:p>
        <w:p>
          <w:pPr>
            <w:pStyle w:val="Sumrio1"/>
            <w:tabs>
              <w:tab w:val="clear" w:pos="708"/>
              <w:tab w:val="left" w:pos="440" w:leader="none"/>
              <w:tab w:val="right" w:pos="8494" w:leader="dot"/>
            </w:tabs>
            <w:spacing w:lineRule="auto" w:line="360"/>
            <w:rPr/>
          </w:pPr>
          <w:hyperlink w:anchor="_Toc66988706">
            <w:r>
              <w:rPr>
                <w:rStyle w:val="Vnculodendice"/>
                <w:rFonts w:eastAsia="Times New Roman" w:cs="Arial" w:ascii="Arial" w:hAnsi="Arial"/>
                <w:b/>
                <w:bCs/>
                <w:vanish w:val="false"/>
                <w:color w:val="000000"/>
                <w:sz w:val="24"/>
                <w:szCs w:val="24"/>
                <w:lang w:eastAsia="pt-BR"/>
              </w:rPr>
              <w:t>4.</w:t>
            </w:r>
          </w:hyperlink>
          <w:hyperlink w:anchor="_Toc66988706">
            <w:r>
              <w:rPr>
                <w:webHidden/>
              </w:rPr>
              <w:fldChar w:fldCharType="begin"/>
            </w:r>
            <w:r>
              <w:rPr>
                <w:webHidden/>
              </w:rPr>
              <w:instrText>PAGEREF _Toc66988706 \h</w:instrText>
            </w:r>
            <w:r>
              <w:rPr>
                <w:webHidden/>
              </w:rPr>
              <w:fldChar w:fldCharType="separate"/>
            </w:r>
            <w:r>
              <w:rPr>
                <w:rStyle w:val="Vnculodendice"/>
                <w:rFonts w:cs="Arial" w:ascii="Arial" w:hAnsi="Arial"/>
                <w:sz w:val="24"/>
                <w:szCs w:val="24"/>
              </w:rPr>
              <w:tab/>
            </w:r>
            <w:r>
              <w:rPr>
                <w:webHidden/>
              </w:rPr>
              <w:fldChar w:fldCharType="end"/>
            </w:r>
          </w:hyperlink>
          <w:hyperlink w:anchor="_Toc66988706">
            <w:r>
              <w:rPr>
                <w:webHidden/>
              </w:rPr>
              <w:fldChar w:fldCharType="begin"/>
            </w:r>
            <w:r>
              <w:rPr>
                <w:webHidden/>
              </w:rPr>
              <w:instrText>PAGEREF _Toc66988706 \h</w:instrText>
            </w:r>
            <w:r>
              <w:rPr>
                <w:webHidden/>
              </w:rPr>
              <w:fldChar w:fldCharType="separate"/>
            </w:r>
            <w:r>
              <w:rPr>
                <w:rStyle w:val="Vnculodendice"/>
                <w:rFonts w:eastAsia="Times New Roman" w:cs="Arial" w:ascii="Arial" w:hAnsi="Arial"/>
                <w:b/>
                <w:bCs/>
                <w:color w:val="000000"/>
                <w:sz w:val="24"/>
                <w:szCs w:val="24"/>
                <w:lang w:eastAsia="pt-BR"/>
              </w:rPr>
              <w:t>CRONOGRAMA</w:t>
            </w:r>
            <w:r>
              <w:rPr>
                <w:webHidden/>
              </w:rPr>
              <w:fldChar w:fldCharType="end"/>
            </w:r>
          </w:hyperlink>
          <w:hyperlink w:anchor="_Toc66988706">
            <w:r>
              <w:rPr>
                <w:webHidden/>
              </w:rPr>
              <w:fldChar w:fldCharType="begin"/>
            </w:r>
            <w:r>
              <w:rPr>
                <w:webHidden/>
              </w:rPr>
              <w:instrText>PAGEREF _Toc66988706 \h</w:instrText>
            </w:r>
            <w:r>
              <w:rPr>
                <w:webHidden/>
              </w:rPr>
              <w:fldChar w:fldCharType="separate"/>
            </w:r>
            <w:r>
              <w:rPr>
                <w:rStyle w:val="Vnculodendice"/>
                <w:rFonts w:cs="Arial" w:ascii="Arial" w:hAnsi="Arial"/>
                <w:sz w:val="24"/>
                <w:szCs w:val="24"/>
              </w:rPr>
              <w:tab/>
              <w:t>5</w:t>
            </w:r>
            <w:r>
              <w:rPr>
                <w:webHidden/>
              </w:rPr>
              <w:fldChar w:fldCharType="end"/>
            </w:r>
          </w:hyperlink>
        </w:p>
        <w:p>
          <w:pPr>
            <w:pStyle w:val="Sumrio1"/>
            <w:tabs>
              <w:tab w:val="clear" w:pos="708"/>
              <w:tab w:val="left" w:pos="440" w:leader="none"/>
              <w:tab w:val="right" w:pos="8494" w:leader="dot"/>
            </w:tabs>
            <w:spacing w:lineRule="auto" w:line="360"/>
            <w:rPr/>
          </w:pPr>
          <w:hyperlink w:anchor="_Toc66988707">
            <w:r>
              <w:rPr>
                <w:rStyle w:val="Vnculodendice"/>
                <w:rFonts w:eastAsia="Times New Roman" w:cs="Arial" w:ascii="Arial" w:hAnsi="Arial"/>
                <w:b/>
                <w:bCs/>
                <w:vanish w:val="false"/>
                <w:color w:val="000000"/>
                <w:sz w:val="24"/>
                <w:szCs w:val="24"/>
                <w:lang w:eastAsia="pt-BR"/>
              </w:rPr>
              <w:t>5.</w:t>
            </w:r>
          </w:hyperlink>
          <w:hyperlink w:anchor="_Toc66988707">
            <w:r>
              <w:rPr>
                <w:webHidden/>
              </w:rPr>
              <w:fldChar w:fldCharType="begin"/>
            </w:r>
            <w:r>
              <w:rPr>
                <w:webHidden/>
              </w:rPr>
              <w:instrText>PAGEREF _Toc66988707 \h</w:instrText>
            </w:r>
            <w:r>
              <w:rPr>
                <w:webHidden/>
              </w:rPr>
              <w:fldChar w:fldCharType="separate"/>
            </w:r>
            <w:r>
              <w:rPr>
                <w:rStyle w:val="Vnculodendice"/>
                <w:rFonts w:cs="Arial" w:ascii="Arial" w:hAnsi="Arial"/>
                <w:sz w:val="24"/>
                <w:szCs w:val="24"/>
              </w:rPr>
              <w:tab/>
            </w:r>
            <w:r>
              <w:rPr>
                <w:webHidden/>
              </w:rPr>
              <w:fldChar w:fldCharType="end"/>
            </w:r>
          </w:hyperlink>
          <w:hyperlink w:anchor="_Toc66988707">
            <w:r>
              <w:rPr>
                <w:webHidden/>
              </w:rPr>
              <w:fldChar w:fldCharType="begin"/>
            </w:r>
            <w:r>
              <w:rPr>
                <w:webHidden/>
              </w:rPr>
              <w:instrText>PAGEREF _Toc66988707 \h</w:instrText>
            </w:r>
            <w:r>
              <w:rPr>
                <w:webHidden/>
              </w:rPr>
              <w:fldChar w:fldCharType="separate"/>
            </w:r>
            <w:r>
              <w:rPr>
                <w:rStyle w:val="Vnculodendice"/>
                <w:rFonts w:eastAsia="Times New Roman" w:cs="Arial" w:ascii="Arial" w:hAnsi="Arial"/>
                <w:b/>
                <w:bCs/>
                <w:color w:val="000000"/>
                <w:sz w:val="24"/>
                <w:szCs w:val="24"/>
                <w:lang w:eastAsia="pt-BR"/>
              </w:rPr>
              <w:t>REFERÊNCIAS</w:t>
            </w:r>
            <w:r>
              <w:rPr>
                <w:webHidden/>
              </w:rPr>
              <w:fldChar w:fldCharType="end"/>
            </w:r>
          </w:hyperlink>
          <w:hyperlink w:anchor="_Toc66988707">
            <w:r>
              <w:rPr>
                <w:webHidden/>
              </w:rPr>
              <w:fldChar w:fldCharType="begin"/>
            </w:r>
            <w:r>
              <w:rPr>
                <w:webHidden/>
              </w:rPr>
              <w:instrText>PAGEREF _Toc66988707 \h</w:instrText>
            </w:r>
            <w:r>
              <w:rPr>
                <w:webHidden/>
              </w:rPr>
              <w:fldChar w:fldCharType="separate"/>
            </w:r>
            <w:r>
              <w:rPr>
                <w:rStyle w:val="Vnculodendice"/>
                <w:rFonts w:cs="Arial" w:ascii="Arial" w:hAnsi="Arial"/>
                <w:sz w:val="24"/>
                <w:szCs w:val="24"/>
              </w:rPr>
              <w:tab/>
              <w:t>5</w:t>
            </w:r>
            <w:r>
              <w:rPr>
                <w:webHidden/>
              </w:rPr>
              <w:fldChar w:fldCharType="end"/>
            </w:r>
          </w:hyperlink>
        </w:p>
        <w:p>
          <w:pPr>
            <w:pStyle w:val="Sumrio1"/>
            <w:tabs>
              <w:tab w:val="clear" w:pos="708"/>
              <w:tab w:val="left" w:pos="440" w:leader="none"/>
              <w:tab w:val="right" w:pos="8494" w:leader="dot"/>
            </w:tabs>
            <w:spacing w:lineRule="auto" w:line="360"/>
            <w:rPr/>
          </w:pPr>
          <w:hyperlink w:anchor="_Toc66988708">
            <w:r>
              <w:rPr>
                <w:rStyle w:val="Vnculodendice"/>
                <w:rFonts w:eastAsia="Times New Roman" w:cs="Arial" w:ascii="Arial" w:hAnsi="Arial"/>
                <w:b/>
                <w:bCs/>
                <w:vanish w:val="false"/>
                <w:color w:val="000000"/>
                <w:sz w:val="24"/>
                <w:szCs w:val="24"/>
                <w:lang w:eastAsia="pt-BR"/>
              </w:rPr>
              <w:t>6.</w:t>
            </w:r>
          </w:hyperlink>
          <w:hyperlink w:anchor="_Toc66988708">
            <w:r>
              <w:rPr>
                <w:webHidden/>
              </w:rPr>
              <w:fldChar w:fldCharType="begin"/>
            </w:r>
            <w:r>
              <w:rPr>
                <w:webHidden/>
              </w:rPr>
              <w:instrText>PAGEREF _Toc66988708 \h</w:instrText>
            </w:r>
            <w:r>
              <w:rPr>
                <w:webHidden/>
              </w:rPr>
              <w:fldChar w:fldCharType="separate"/>
            </w:r>
            <w:r>
              <w:rPr>
                <w:rStyle w:val="Vnculodendice"/>
                <w:rFonts w:cs="Arial" w:ascii="Arial" w:hAnsi="Arial"/>
                <w:sz w:val="24"/>
                <w:szCs w:val="24"/>
              </w:rPr>
              <w:tab/>
            </w:r>
            <w:r>
              <w:rPr>
                <w:webHidden/>
              </w:rPr>
              <w:fldChar w:fldCharType="end"/>
            </w:r>
          </w:hyperlink>
          <w:hyperlink w:anchor="_Toc66988708">
            <w:r>
              <w:rPr>
                <w:webHidden/>
              </w:rPr>
              <w:fldChar w:fldCharType="begin"/>
            </w:r>
            <w:r>
              <w:rPr>
                <w:webHidden/>
              </w:rPr>
              <w:instrText>PAGEREF _Toc66988708 \h</w:instrText>
            </w:r>
            <w:r>
              <w:rPr>
                <w:webHidden/>
              </w:rPr>
              <w:fldChar w:fldCharType="separate"/>
            </w:r>
            <w:r>
              <w:rPr>
                <w:rStyle w:val="Vnculodendice"/>
                <w:rFonts w:eastAsia="Times New Roman" w:cs="Arial" w:ascii="Arial" w:hAnsi="Arial"/>
                <w:b/>
                <w:bCs/>
                <w:color w:val="000000"/>
                <w:sz w:val="24"/>
                <w:szCs w:val="24"/>
                <w:lang w:eastAsia="pt-BR"/>
              </w:rPr>
              <w:t>ANEXOS</w:t>
            </w:r>
            <w:r>
              <w:rPr>
                <w:webHidden/>
              </w:rPr>
              <w:fldChar w:fldCharType="end"/>
            </w:r>
          </w:hyperlink>
          <w:hyperlink w:anchor="_Toc66988708">
            <w:r>
              <w:rPr>
                <w:webHidden/>
              </w:rPr>
              <w:fldChar w:fldCharType="begin"/>
            </w:r>
            <w:r>
              <w:rPr>
                <w:webHidden/>
              </w:rPr>
              <w:instrText>PAGEREF _Toc66988708 \h</w:instrText>
            </w:r>
            <w:r>
              <w:rPr>
                <w:webHidden/>
              </w:rPr>
              <w:fldChar w:fldCharType="separate"/>
            </w:r>
            <w:r>
              <w:rPr>
                <w:rStyle w:val="Vnculodendice"/>
                <w:rFonts w:cs="Arial" w:ascii="Arial" w:hAnsi="Arial"/>
                <w:sz w:val="24"/>
                <w:szCs w:val="24"/>
              </w:rPr>
              <w:tab/>
              <w:t>5</w:t>
            </w:r>
            <w:r>
              <w:rPr>
                <w:webHidden/>
              </w:rPr>
              <w:fldChar w:fldCharType="end"/>
            </w:r>
          </w:hyperlink>
        </w:p>
        <w:p>
          <w:pPr>
            <w:pStyle w:val="Normal"/>
            <w:spacing w:lineRule="auto" w:line="360"/>
            <w:rPr/>
          </w:pPr>
          <w:r>
            <w:rPr/>
          </w:r>
          <w:r>
            <w:rPr/>
            <w:fldChar w:fldCharType="end"/>
          </w:r>
        </w:p>
      </w:sdtContent>
    </w:sdt>
    <w:p>
      <w:pPr>
        <w:pStyle w:val="Normal"/>
        <w:spacing w:lineRule="auto" w:line="360"/>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r>
        <w:br w:type="page"/>
      </w:r>
    </w:p>
    <w:p>
      <w:pPr>
        <w:pStyle w:val="ListParagraph"/>
        <w:numPr>
          <w:ilvl w:val="0"/>
          <w:numId w:val="2"/>
        </w:numPr>
        <w:spacing w:lineRule="auto" w:line="360" w:before="0" w:after="120"/>
        <w:ind w:left="0" w:right="-280" w:hanging="0"/>
        <w:contextualSpacing/>
        <w:jc w:val="both"/>
        <w:outlineLvl w:val="0"/>
        <w:rPr>
          <w:rFonts w:ascii="Arial" w:hAnsi="Arial" w:eastAsia="Times New Roman" w:cs="Arial"/>
          <w:b/>
          <w:b/>
          <w:bCs/>
          <w:color w:val="000000"/>
          <w:sz w:val="24"/>
          <w:szCs w:val="24"/>
          <w:lang w:eastAsia="pt-BR"/>
        </w:rPr>
      </w:pPr>
      <w:bookmarkStart w:id="0" w:name="_Toc66988697"/>
      <w:r>
        <w:rPr>
          <w:rFonts w:eastAsia="Times New Roman" w:cs="Arial" w:ascii="Arial" w:hAnsi="Arial"/>
          <w:b/>
          <w:bCs/>
          <w:color w:val="000000"/>
          <w:sz w:val="24"/>
          <w:szCs w:val="24"/>
          <w:lang w:eastAsia="pt-BR"/>
        </w:rPr>
        <w:t>INTRODUÇÃO</w:t>
      </w:r>
      <w:bookmarkEnd w:id="0"/>
    </w:p>
    <w:p>
      <w:pPr>
        <w:pStyle w:val="ListParagraph"/>
        <w:numPr>
          <w:ilvl w:val="0"/>
          <w:numId w:val="0"/>
        </w:numPr>
        <w:spacing w:lineRule="auto" w:line="360" w:before="0" w:after="120"/>
        <w:ind w:left="0" w:right="-280" w:hanging="0"/>
        <w:contextualSpacing/>
        <w:jc w:val="both"/>
        <w:outlineLvl w:val="0"/>
        <w:rPr>
          <w:rFonts w:ascii="Arial" w:hAnsi="Arial" w:eastAsia="Times New Roman" w:cs="Arial"/>
          <w:b/>
          <w:b/>
          <w:bCs/>
          <w:sz w:val="24"/>
          <w:szCs w:val="24"/>
          <w:lang w:eastAsia="pt-BR"/>
        </w:rPr>
      </w:pPr>
      <w:r>
        <w:rPr>
          <w:rFonts w:eastAsia="Times New Roman" w:cs="Arial" w:ascii="Arial" w:hAnsi="Arial"/>
          <w:b/>
          <w:bCs/>
          <w:sz w:val="24"/>
          <w:szCs w:val="24"/>
          <w:lang w:eastAsia="pt-BR"/>
        </w:rPr>
      </w:r>
    </w:p>
    <w:p>
      <w:pPr>
        <w:pStyle w:val="ListParagraph"/>
        <w:spacing w:lineRule="auto" w:line="360" w:before="0" w:after="120"/>
        <w:ind w:left="-200" w:right="-280" w:firstLine="908"/>
        <w:contextualSpacing/>
        <w:jc w:val="both"/>
        <w:rPr/>
      </w:pPr>
      <w:r>
        <w:rPr>
          <w:rFonts w:cs="Arial" w:ascii="Arial" w:hAnsi="Arial"/>
          <w:sz w:val="24"/>
          <w:szCs w:val="24"/>
          <w:shd w:fill="FFFFFF" w:val="clear"/>
        </w:rPr>
        <w:t xml:space="preserve">O ambiente organizacional passou por diversas situações de mudanças devido as revoluções, atualizações e principalmente com a modernização, com isso a comercialização de produtos nas indústrias encontra-se </w:t>
      </w:r>
      <w:r>
        <w:rPr>
          <w:rFonts w:cs="Arial" w:ascii="Arial" w:hAnsi="Arial"/>
          <w:sz w:val="24"/>
          <w:szCs w:val="24"/>
          <w:shd w:fill="FFFFFF" w:val="clear"/>
        </w:rPr>
        <w:t>em escala crescente</w:t>
      </w:r>
      <w:r>
        <w:rPr>
          <w:rFonts w:cs="Arial" w:ascii="Arial" w:hAnsi="Arial"/>
          <w:sz w:val="24"/>
          <w:szCs w:val="24"/>
          <w:shd w:fill="FFFFFF" w:val="clear"/>
        </w:rPr>
        <w:t xml:space="preserve">. Vive-se uma era da globalização em que o mundo está </w:t>
      </w:r>
      <w:r>
        <w:rPr>
          <w:rFonts w:cs="Arial" w:ascii="Arial" w:hAnsi="Arial"/>
          <w:sz w:val="24"/>
          <w:szCs w:val="24"/>
          <w:shd w:fill="FFFFFF" w:val="clear"/>
        </w:rPr>
        <w:t xml:space="preserve"> </w:t>
      </w:r>
      <w:r>
        <w:rPr>
          <w:rFonts w:cs="Arial" w:ascii="Arial" w:hAnsi="Arial"/>
          <w:sz w:val="24"/>
          <w:szCs w:val="24"/>
          <w:shd w:fill="FFFFFF" w:val="clear"/>
        </w:rPr>
        <w:t xml:space="preserve">conectado </w:t>
      </w:r>
      <w:r>
        <w:rPr>
          <w:rFonts w:cs="Arial" w:ascii="Arial" w:hAnsi="Arial"/>
          <w:sz w:val="24"/>
          <w:szCs w:val="24"/>
          <w:shd w:fill="FFFFFF" w:val="clear"/>
        </w:rPr>
        <w:t xml:space="preserve">à </w:t>
      </w:r>
      <w:r>
        <w:rPr>
          <w:rFonts w:cs="Arial" w:ascii="Arial" w:hAnsi="Arial"/>
          <w:sz w:val="24"/>
          <w:szCs w:val="24"/>
          <w:shd w:fill="FFFFFF" w:val="clear"/>
        </w:rPr>
        <w:t xml:space="preserve">fragmentação da mão de obra trabalhista, </w:t>
      </w:r>
      <w:r>
        <w:rPr>
          <w:rFonts w:cs="Arial" w:ascii="Arial" w:hAnsi="Arial"/>
          <w:sz w:val="24"/>
          <w:szCs w:val="24"/>
          <w:shd w:fill="FFFFFF" w:val="clear"/>
        </w:rPr>
        <w:t xml:space="preserve">aliada à </w:t>
      </w:r>
      <w:r>
        <w:rPr>
          <w:rFonts w:cs="Arial" w:ascii="Arial" w:hAnsi="Arial"/>
          <w:sz w:val="24"/>
          <w:szCs w:val="24"/>
          <w:shd w:fill="FFFFFF" w:val="clear"/>
        </w:rPr>
        <w:t xml:space="preserve">competitividade no mercado de trabalho </w:t>
      </w:r>
      <w:r>
        <w:rPr>
          <w:rFonts w:cs="Arial" w:ascii="Arial" w:hAnsi="Arial"/>
          <w:sz w:val="24"/>
          <w:szCs w:val="24"/>
          <w:shd w:fill="FFFFFF" w:val="clear"/>
        </w:rPr>
        <w:t>e ao</w:t>
      </w:r>
      <w:r>
        <w:rPr>
          <w:rFonts w:cs="Arial" w:ascii="Arial" w:hAnsi="Arial"/>
          <w:sz w:val="24"/>
          <w:szCs w:val="24"/>
          <w:shd w:fill="FFFFFF" w:val="clear"/>
        </w:rPr>
        <w:t xml:space="preserve"> </w:t>
      </w:r>
      <w:r>
        <w:rPr>
          <w:rFonts w:cs="Arial" w:ascii="Arial" w:hAnsi="Arial"/>
          <w:sz w:val="24"/>
          <w:szCs w:val="24"/>
          <w:shd w:fill="FFFFFF" w:val="clear"/>
        </w:rPr>
        <w:t>medo da falta de emprego. Segundo o IBGE a taxa de desemprego no Brasil em 2021 é caracterizada por um acumulativo de 14,4%, a soma desses fatores induz o colaborador a submeter-se a situações estressoras.</w:t>
      </w:r>
      <w:r>
        <w:rPr>
          <w:rFonts w:eastAsia="Times New Roman" w:cs="Arial" w:ascii="Arial" w:hAnsi="Arial"/>
          <w:sz w:val="24"/>
          <w:szCs w:val="24"/>
          <w:lang w:eastAsia="pt-BR"/>
        </w:rPr>
        <w:t xml:space="preserve"> </w:t>
      </w:r>
    </w:p>
    <w:p>
      <w:pPr>
        <w:pStyle w:val="ListParagraph"/>
        <w:spacing w:lineRule="auto" w:line="360" w:before="0" w:after="120"/>
        <w:ind w:left="-200" w:right="-280" w:firstLine="908"/>
        <w:contextualSpacing/>
        <w:jc w:val="both"/>
        <w:rPr/>
      </w:pPr>
      <w:r>
        <w:rPr>
          <w:rFonts w:eastAsia="Times New Roman" w:cs="Arial" w:ascii="Arial" w:hAnsi="Arial"/>
          <w:sz w:val="24"/>
          <w:szCs w:val="24"/>
          <w:lang w:eastAsia="pt-BR"/>
        </w:rPr>
        <w:t>Atualmente com as Black Friday, cashbacks, entre outras promoções de grande porte, as entregas realizadas pelas indústrias tornaram-se cada vez mais estreitas, ou seja, aumento da produtividade através da redução do tempo. Dessa forma as pressões dentro das organizações, aliada com o estresse podem está causando um possível sofrimento na saúde mental dos colaboradores, além disso,</w:t>
      </w:r>
      <w:r>
        <w:rPr>
          <w:rFonts w:cs="Arial" w:ascii="Arial" w:hAnsi="Arial"/>
          <w:sz w:val="24"/>
          <w:szCs w:val="24"/>
          <w:shd w:fill="FFFFFF" w:val="clear"/>
        </w:rPr>
        <w:t xml:space="preserve"> insatisfação com o salário, assédio moral e sexual, discriminação, carga horária excessiva e acúmulo de funções para atingir metas propostas pelas empresas, são fatores que po</w:t>
      </w:r>
      <w:r>
        <w:rPr>
          <w:rFonts w:cs="Arial" w:ascii="Arial" w:hAnsi="Arial"/>
          <w:sz w:val="24"/>
          <w:szCs w:val="24"/>
          <w:shd w:fill="FFFFFF" w:val="clear"/>
        </w:rPr>
        <w:t>dem</w:t>
      </w:r>
      <w:r>
        <w:rPr>
          <w:rFonts w:cs="Arial" w:ascii="Arial" w:hAnsi="Arial"/>
          <w:sz w:val="24"/>
          <w:szCs w:val="24"/>
          <w:shd w:fill="FFFFFF" w:val="clear"/>
        </w:rPr>
        <w:t xml:space="preserve"> contribuir para o surgimento de sintomas ansiosos e depressivos nos trabalhadores.</w:t>
      </w:r>
    </w:p>
    <w:p>
      <w:pPr>
        <w:pStyle w:val="ListParagraph"/>
        <w:spacing w:lineRule="auto" w:line="360" w:before="0" w:after="120"/>
        <w:ind w:left="-200" w:right="-280" w:firstLine="908"/>
        <w:contextualSpacing/>
        <w:jc w:val="both"/>
        <w:rPr/>
      </w:pPr>
      <w:r>
        <w:rPr>
          <w:rFonts w:eastAsia="Times New Roman" w:cs="Arial" w:ascii="Arial" w:hAnsi="Arial"/>
          <w:sz w:val="24"/>
          <w:szCs w:val="24"/>
          <w:lang w:eastAsia="pt-BR"/>
        </w:rPr>
        <w:t>O trabalho é um fator essencial para o indivíduo e pode ser visto como um elemento de dignidade e crescimento pessoal. Entretanto, por um outro ponto de vista, pode tornar-</w:t>
      </w:r>
      <w:r>
        <w:rPr>
          <w:rFonts w:eastAsia="Times New Roman" w:cs="Arial" w:ascii="Arial" w:hAnsi="Arial"/>
          <w:sz w:val="24"/>
          <w:szCs w:val="24"/>
          <w:lang w:eastAsia="pt-BR"/>
        </w:rPr>
        <w:t>se</w:t>
      </w:r>
      <w:r>
        <w:rPr>
          <w:rFonts w:eastAsia="Times New Roman" w:cs="Arial" w:ascii="Arial" w:hAnsi="Arial"/>
          <w:sz w:val="24"/>
          <w:szCs w:val="24"/>
          <w:lang w:eastAsia="pt-BR"/>
        </w:rPr>
        <w:t xml:space="preserve"> maléfico </w:t>
      </w:r>
      <w:r>
        <w:rPr>
          <w:rFonts w:eastAsia="Times New Roman" w:cs="Arial" w:ascii="Arial" w:hAnsi="Arial"/>
          <w:sz w:val="24"/>
          <w:szCs w:val="24"/>
          <w:lang w:eastAsia="pt-BR"/>
        </w:rPr>
        <w:t>o</w:t>
      </w:r>
      <w:r>
        <w:rPr>
          <w:rFonts w:eastAsia="Times New Roman" w:cs="Arial" w:ascii="Arial" w:hAnsi="Arial"/>
          <w:sz w:val="24"/>
          <w:szCs w:val="24"/>
          <w:lang w:eastAsia="pt-BR"/>
        </w:rPr>
        <w:t xml:space="preserve"> ambiente de trabalho caracterizado por extrema pressão, jornada de trabalho excessiva, rotinas fadigosas, desequilíbrio nos repousos e ausência de comunicação entre gestores e colaboradores, pode</w:t>
      </w:r>
      <w:r>
        <w:rPr>
          <w:rFonts w:eastAsia="Times New Roman" w:cs="Arial" w:ascii="Arial" w:hAnsi="Arial"/>
          <w:sz w:val="24"/>
          <w:szCs w:val="24"/>
          <w:lang w:eastAsia="pt-BR"/>
        </w:rPr>
        <w:t>ndo</w:t>
      </w:r>
      <w:r>
        <w:rPr>
          <w:rFonts w:eastAsia="Times New Roman" w:cs="Arial" w:ascii="Arial" w:hAnsi="Arial"/>
          <w:sz w:val="24"/>
          <w:szCs w:val="24"/>
          <w:lang w:eastAsia="pt-BR"/>
        </w:rPr>
        <w:t xml:space="preserve"> deixar o emocional e o clima organizacional abalado, fazendo com que a qualidade e produção diminua e a pressão para um produto final amplifique. Dentro da linha de pensamento e correntes do campo da saúde mental, a teoria do estresse se destaca por compreender e tentar conceituar a relação do estresse, pressão ao trabalho e quais são as consequências adquiridas pela junção de ambos.</w:t>
      </w:r>
    </w:p>
    <w:p>
      <w:pPr>
        <w:pStyle w:val="ListParagraph"/>
        <w:spacing w:lineRule="auto" w:line="360" w:before="0" w:after="120"/>
        <w:ind w:left="-200" w:right="-280" w:firstLine="908"/>
        <w:contextualSpacing/>
        <w:jc w:val="both"/>
        <w:rPr/>
      </w:pPr>
      <w:r>
        <w:rPr>
          <w:rFonts w:cs="Arial" w:ascii="Arial" w:hAnsi="Arial"/>
          <w:color w:val="383838"/>
          <w:sz w:val="24"/>
          <w:szCs w:val="24"/>
          <w:shd w:fill="FFFFFF" w:val="clear"/>
        </w:rPr>
        <w:t>Mesmo os colaboradores inseridos em um ambiente transpassado por fatores que possam ser gatilhos para o seu adoecimento, são capazes de desenvolver estratégias de enfrentamento, que podem ser compreendidas como um mecanismo de defesa pelo qual buscam transformar ou reduzir o impacto da realidade de atividades laborais que causam sofrimento. Essas estratégias são de natureza individual ou coletiva, ou seja, cada indivíduo vai possuir uma maneira diferente de estratégias, sendo assim se tornando um sujeito resiliente.</w:t>
      </w:r>
    </w:p>
    <w:p>
      <w:pPr>
        <w:pStyle w:val="ListParagraph"/>
        <w:spacing w:lineRule="auto" w:line="360" w:before="0" w:after="120"/>
        <w:ind w:left="-200" w:right="-280" w:firstLine="908"/>
        <w:contextualSpacing/>
        <w:jc w:val="both"/>
        <w:rPr>
          <w:rFonts w:ascii="Arial" w:hAnsi="Arial" w:eastAsia="Times New Roman" w:cs="Arial"/>
          <w:sz w:val="24"/>
          <w:szCs w:val="24"/>
          <w:lang w:eastAsia="pt-BR"/>
        </w:rPr>
      </w:pPr>
      <w:r>
        <w:rPr>
          <w:rFonts w:eastAsia="Times New Roman" w:cs="Arial" w:ascii="Arial" w:hAnsi="Arial"/>
          <w:sz w:val="24"/>
          <w:szCs w:val="24"/>
          <w:lang w:eastAsia="pt-BR"/>
        </w:rPr>
        <w:t xml:space="preserve">Frente à relevância da temática, objetivou-se identificar de que maneira a pressão e as cobranças podem gerar um sofrimento psicológico no colaborador.  </w:t>
      </w:r>
    </w:p>
    <w:p>
      <w:pPr>
        <w:pStyle w:val="ListParagraph"/>
        <w:numPr>
          <w:ilvl w:val="1"/>
          <w:numId w:val="3"/>
        </w:numPr>
        <w:spacing w:lineRule="auto" w:line="360" w:before="0" w:after="120"/>
        <w:ind w:left="0" w:right="-280" w:hanging="0"/>
        <w:contextualSpacing/>
        <w:jc w:val="both"/>
        <w:outlineLvl w:val="1"/>
        <w:rPr>
          <w:rFonts w:ascii="Arial" w:hAnsi="Arial" w:eastAsia="Times New Roman" w:cs="Arial"/>
          <w:b/>
          <w:b/>
          <w:bCs/>
          <w:color w:val="000000"/>
          <w:sz w:val="24"/>
          <w:szCs w:val="24"/>
          <w:lang w:eastAsia="pt-BR"/>
        </w:rPr>
      </w:pPr>
      <w:bookmarkStart w:id="1" w:name="_Toc66988698"/>
      <w:r>
        <w:rPr>
          <w:rFonts w:eastAsia="Times New Roman" w:cs="Arial" w:ascii="Arial" w:hAnsi="Arial"/>
          <w:b/>
          <w:bCs/>
          <w:color w:val="000000"/>
          <w:sz w:val="24"/>
          <w:szCs w:val="24"/>
          <w:lang w:eastAsia="pt-BR"/>
        </w:rPr>
        <w:t>TEMA</w:t>
      </w:r>
      <w:bookmarkEnd w:id="1"/>
    </w:p>
    <w:p>
      <w:pPr>
        <w:pStyle w:val="Normal"/>
        <w:spacing w:lineRule="auto" w:line="360" w:before="0" w:after="240"/>
        <w:ind w:left="0" w:right="-280" w:firstLine="851"/>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t>Estresse ocupacional: Onde a pressão do ambiente organizacional começa afetar na saúde mental do trabalhador.</w:t>
      </w:r>
    </w:p>
    <w:p>
      <w:pPr>
        <w:pStyle w:val="ListParagraph"/>
        <w:numPr>
          <w:ilvl w:val="1"/>
          <w:numId w:val="3"/>
        </w:numPr>
        <w:spacing w:lineRule="auto" w:line="360" w:before="0" w:after="120"/>
        <w:ind w:left="0" w:right="-280" w:hanging="0"/>
        <w:contextualSpacing/>
        <w:jc w:val="both"/>
        <w:outlineLvl w:val="1"/>
        <w:rPr>
          <w:rFonts w:ascii="Arial" w:hAnsi="Arial" w:eastAsia="Times New Roman" w:cs="Arial"/>
          <w:b/>
          <w:b/>
          <w:bCs/>
          <w:color w:val="000000"/>
          <w:sz w:val="24"/>
          <w:szCs w:val="24"/>
          <w:lang w:eastAsia="pt-BR"/>
        </w:rPr>
      </w:pPr>
      <w:bookmarkStart w:id="2" w:name="_Toc66988699"/>
      <w:r>
        <w:rPr>
          <w:rFonts w:eastAsia="Times New Roman" w:cs="Arial" w:ascii="Arial" w:hAnsi="Arial"/>
          <w:b/>
          <w:bCs/>
          <w:color w:val="000000"/>
          <w:sz w:val="24"/>
          <w:szCs w:val="24"/>
          <w:lang w:eastAsia="pt-BR"/>
        </w:rPr>
        <w:t>PROBLEMÁTICA</w:t>
      </w:r>
      <w:bookmarkEnd w:id="2"/>
    </w:p>
    <w:p>
      <w:pPr>
        <w:pStyle w:val="Normal"/>
        <w:spacing w:lineRule="auto" w:line="360" w:before="0" w:after="120"/>
        <w:ind w:left="0" w:right="-280" w:firstLine="851"/>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t>De que maneira a pressão e as cobranças no ambiente de trabalho prejudica a saúde mental do colaborador?</w:t>
      </w:r>
    </w:p>
    <w:p>
      <w:pPr>
        <w:pStyle w:val="Normal"/>
        <w:spacing w:lineRule="auto" w:line="360" w:before="0" w:after="120"/>
        <w:ind w:left="0" w:right="-280" w:hanging="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ListParagraph"/>
        <w:numPr>
          <w:ilvl w:val="1"/>
          <w:numId w:val="3"/>
        </w:numPr>
        <w:spacing w:lineRule="auto" w:line="360" w:before="0" w:after="120"/>
        <w:ind w:left="0" w:right="-280" w:hanging="0"/>
        <w:contextualSpacing/>
        <w:jc w:val="both"/>
        <w:outlineLvl w:val="1"/>
        <w:rPr>
          <w:rFonts w:ascii="Arial" w:hAnsi="Arial" w:eastAsia="Times New Roman" w:cs="Arial"/>
          <w:b/>
          <w:b/>
          <w:bCs/>
          <w:color w:val="000000"/>
          <w:sz w:val="24"/>
          <w:szCs w:val="24"/>
          <w:lang w:eastAsia="pt-BR"/>
        </w:rPr>
      </w:pPr>
      <w:bookmarkStart w:id="3" w:name="_Toc66988700"/>
      <w:r>
        <w:rPr>
          <w:rFonts w:eastAsia="Times New Roman" w:cs="Arial" w:ascii="Arial" w:hAnsi="Arial"/>
          <w:b/>
          <w:bCs/>
          <w:color w:val="000000"/>
          <w:sz w:val="24"/>
          <w:szCs w:val="24"/>
          <w:lang w:eastAsia="pt-BR"/>
        </w:rPr>
        <w:t>OBJETIVOS</w:t>
      </w:r>
      <w:bookmarkEnd w:id="3"/>
    </w:p>
    <w:p>
      <w:pPr>
        <w:pStyle w:val="ListParagraph"/>
        <w:numPr>
          <w:ilvl w:val="2"/>
          <w:numId w:val="4"/>
        </w:numPr>
        <w:spacing w:lineRule="auto" w:line="360" w:before="0" w:after="120"/>
        <w:ind w:left="0" w:right="-280" w:hanging="0"/>
        <w:contextualSpacing/>
        <w:jc w:val="both"/>
        <w:outlineLvl w:val="2"/>
        <w:rPr>
          <w:rFonts w:ascii="Arial" w:hAnsi="Arial" w:eastAsia="Times New Roman" w:cs="Arial"/>
          <w:b/>
          <w:b/>
          <w:bCs/>
          <w:color w:val="000000"/>
          <w:sz w:val="24"/>
          <w:szCs w:val="24"/>
          <w:lang w:eastAsia="pt-BR"/>
        </w:rPr>
      </w:pPr>
      <w:bookmarkStart w:id="4" w:name="_Toc66988701"/>
      <w:r>
        <w:rPr>
          <w:rFonts w:eastAsia="Times New Roman" w:cs="Arial" w:ascii="Arial" w:hAnsi="Arial"/>
          <w:b/>
          <w:bCs/>
          <w:color w:val="000000"/>
          <w:sz w:val="24"/>
          <w:szCs w:val="24"/>
          <w:lang w:eastAsia="pt-BR"/>
        </w:rPr>
        <w:t>Objetivo geral</w:t>
      </w:r>
      <w:bookmarkEnd w:id="4"/>
    </w:p>
    <w:p>
      <w:pPr>
        <w:pStyle w:val="Normal"/>
        <w:spacing w:lineRule="auto" w:line="360" w:before="0" w:after="120"/>
        <w:ind w:left="0" w:right="-280" w:firstLine="851"/>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t>Identificar os desafios e os possíveis impactos psicológicos causado pela pressão e o excesso de cobranças no ambiente de trabalho.</w:t>
      </w:r>
    </w:p>
    <w:p>
      <w:pPr>
        <w:pStyle w:val="ListParagraph"/>
        <w:numPr>
          <w:ilvl w:val="2"/>
          <w:numId w:val="4"/>
        </w:numPr>
        <w:spacing w:lineRule="auto" w:line="360" w:before="0" w:after="120"/>
        <w:ind w:left="0" w:right="-280" w:hanging="0"/>
        <w:contextualSpacing/>
        <w:jc w:val="both"/>
        <w:outlineLvl w:val="2"/>
        <w:rPr/>
      </w:pPr>
      <w:bookmarkStart w:id="5" w:name="_Toc66988702"/>
      <w:r>
        <w:rPr>
          <w:rFonts w:eastAsia="Times New Roman" w:cs="Arial" w:ascii="Arial" w:hAnsi="Arial"/>
          <w:b/>
          <w:bCs/>
          <w:color w:val="000000"/>
          <w:sz w:val="24"/>
          <w:szCs w:val="24"/>
          <w:lang w:eastAsia="pt-BR"/>
        </w:rPr>
        <w:t>Objetivos específicos</w:t>
      </w:r>
      <w:bookmarkEnd w:id="5"/>
      <w:r>
        <w:rPr>
          <w:rFonts w:eastAsia="Times New Roman" w:cs="Arial" w:ascii="Arial" w:hAnsi="Arial"/>
          <w:color w:val="FF0000"/>
          <w:sz w:val="24"/>
          <w:szCs w:val="24"/>
          <w:lang w:eastAsia="pt-BR"/>
        </w:rPr>
        <w:t xml:space="preserve"> </w:t>
      </w:r>
    </w:p>
    <w:p>
      <w:pPr>
        <w:pStyle w:val="Normal"/>
        <w:spacing w:lineRule="auto" w:line="360" w:before="0" w:after="120"/>
        <w:ind w:left="0" w:right="-280" w:firstLine="851"/>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t xml:space="preserve"> – </w:t>
      </w:r>
      <w:r>
        <w:rPr>
          <w:rFonts w:eastAsia="Times New Roman" w:cs="Arial" w:ascii="Arial" w:hAnsi="Arial"/>
          <w:color w:val="000000"/>
          <w:sz w:val="24"/>
          <w:szCs w:val="24"/>
          <w:lang w:eastAsia="pt-BR"/>
        </w:rPr>
        <w:t>Analisar a gênesis do prejuízo a saúde mental dentro das organizações;</w:t>
      </w:r>
    </w:p>
    <w:p>
      <w:pPr>
        <w:pStyle w:val="Normal"/>
        <w:spacing w:lineRule="auto" w:line="360" w:before="0" w:after="120"/>
        <w:ind w:left="0" w:right="-280" w:firstLine="851"/>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t xml:space="preserve"> – </w:t>
      </w:r>
      <w:r>
        <w:rPr>
          <w:rFonts w:eastAsia="Times New Roman" w:cs="Arial" w:ascii="Arial" w:hAnsi="Arial"/>
          <w:color w:val="000000"/>
          <w:sz w:val="24"/>
          <w:szCs w:val="24"/>
          <w:lang w:eastAsia="pt-BR"/>
        </w:rPr>
        <w:t>Perceber quais tipos de pressões e cobranças como causadora do estresse ocupacional;</w:t>
      </w:r>
    </w:p>
    <w:p>
      <w:pPr>
        <w:pStyle w:val="Normal"/>
        <w:spacing w:lineRule="auto" w:line="360" w:before="0" w:after="120"/>
        <w:ind w:left="0" w:right="-280" w:firstLine="851"/>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t xml:space="preserve"> – </w:t>
      </w:r>
      <w:r>
        <w:rPr>
          <w:rFonts w:eastAsia="Times New Roman" w:cs="Arial" w:ascii="Arial" w:hAnsi="Arial"/>
          <w:color w:val="000000"/>
          <w:sz w:val="24"/>
          <w:szCs w:val="24"/>
          <w:lang w:eastAsia="pt-BR"/>
        </w:rPr>
        <w:t>Identificar possíveis tipos de atenção à saúde mental dentro das organizações.</w:t>
      </w:r>
    </w:p>
    <w:p>
      <w:pPr>
        <w:pStyle w:val="ListParagraph"/>
        <w:numPr>
          <w:ilvl w:val="0"/>
          <w:numId w:val="0"/>
        </w:numPr>
        <w:spacing w:lineRule="auto" w:line="360" w:before="0" w:after="120"/>
        <w:ind w:left="0" w:right="-280" w:hanging="0"/>
        <w:contextualSpacing/>
        <w:jc w:val="both"/>
        <w:outlineLvl w:val="1"/>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r>
    </w:p>
    <w:p>
      <w:pPr>
        <w:pStyle w:val="ListParagraph"/>
        <w:numPr>
          <w:ilvl w:val="1"/>
          <w:numId w:val="3"/>
        </w:numPr>
        <w:spacing w:lineRule="auto" w:line="360" w:before="0" w:after="120"/>
        <w:ind w:left="0" w:right="-280" w:hanging="0"/>
        <w:contextualSpacing/>
        <w:jc w:val="both"/>
        <w:outlineLvl w:val="1"/>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JUSTIFICATIVA</w:t>
      </w:r>
    </w:p>
    <w:p>
      <w:pPr>
        <w:pStyle w:val="ListParagraph"/>
        <w:numPr>
          <w:ilvl w:val="0"/>
          <w:numId w:val="0"/>
        </w:numPr>
        <w:spacing w:lineRule="auto" w:line="360" w:before="0" w:after="120"/>
        <w:ind w:left="0" w:right="-280" w:hanging="0"/>
        <w:contextualSpacing/>
        <w:jc w:val="both"/>
        <w:outlineLvl w:val="1"/>
        <w:rPr/>
      </w:pPr>
      <w:r>
        <w:rPr>
          <w:rFonts w:eastAsia="Times New Roman" w:cs="Arial" w:ascii="Arial" w:hAnsi="Arial"/>
          <w:b/>
          <w:bCs/>
          <w:color w:val="000000"/>
          <w:sz w:val="24"/>
          <w:szCs w:val="24"/>
          <w:lang w:eastAsia="pt-BR"/>
        </w:rPr>
        <w:tab/>
      </w:r>
      <w:r>
        <w:rPr>
          <w:rFonts w:eastAsia="Times New Roman" w:cs="Arial" w:ascii="Arial" w:hAnsi="Arial"/>
          <w:bCs/>
          <w:color w:val="000000"/>
          <w:sz w:val="24"/>
          <w:szCs w:val="24"/>
          <w:lang w:eastAsia="pt-BR"/>
        </w:rPr>
        <w:t xml:space="preserve">Com a justificativa de que uma grande parcela da população está inserida de forma direta e/ou indireta em uma organização, é cabível avaliar as condições e o cenário para que o colaborador desenvolva durante a sua jornada de trabalho uma boa eficiência e produtividade, porém torna-se </w:t>
      </w:r>
      <w:r>
        <w:rPr>
          <w:rFonts w:eastAsia="Times New Roman" w:cs="Arial" w:ascii="Arial" w:hAnsi="Arial"/>
          <w:bCs/>
          <w:color w:val="000000"/>
          <w:sz w:val="24"/>
          <w:szCs w:val="24"/>
          <w:lang w:eastAsia="pt-BR"/>
        </w:rPr>
        <w:t xml:space="preserve">necessário </w:t>
      </w:r>
      <w:r>
        <w:rPr>
          <w:rFonts w:eastAsia="Times New Roman" w:cs="Arial" w:ascii="Arial" w:hAnsi="Arial"/>
          <w:bCs/>
          <w:color w:val="000000"/>
          <w:sz w:val="24"/>
          <w:szCs w:val="24"/>
          <w:lang w:eastAsia="pt-BR"/>
        </w:rPr>
        <w:t>uma</w:t>
      </w:r>
      <w:r>
        <w:rPr>
          <w:rFonts w:eastAsia="Times New Roman" w:cs="Arial" w:ascii="Arial" w:hAnsi="Arial"/>
          <w:bCs/>
          <w:color w:val="000000"/>
          <w:sz w:val="24"/>
          <w:szCs w:val="24"/>
          <w:lang w:eastAsia="pt-BR"/>
        </w:rPr>
        <w:t xml:space="preserve"> a</w:t>
      </w:r>
      <w:r>
        <w:rPr>
          <w:rFonts w:eastAsia="Times New Roman" w:cs="Arial" w:ascii="Arial" w:hAnsi="Arial"/>
          <w:bCs/>
          <w:color w:val="000000"/>
          <w:sz w:val="24"/>
          <w:szCs w:val="24"/>
          <w:lang w:eastAsia="pt-BR"/>
        </w:rPr>
        <w:t>valia</w:t>
      </w:r>
      <w:r>
        <w:rPr>
          <w:rFonts w:eastAsia="Times New Roman" w:cs="Arial" w:ascii="Arial" w:hAnsi="Arial"/>
          <w:bCs/>
          <w:color w:val="000000"/>
          <w:sz w:val="24"/>
          <w:szCs w:val="24"/>
          <w:lang w:eastAsia="pt-BR"/>
        </w:rPr>
        <w:t>ção</w:t>
      </w:r>
      <w:r>
        <w:rPr>
          <w:rFonts w:eastAsia="Times New Roman" w:cs="Arial" w:ascii="Arial" w:hAnsi="Arial"/>
          <w:bCs/>
          <w:color w:val="000000"/>
          <w:sz w:val="24"/>
          <w:szCs w:val="24"/>
          <w:lang w:eastAsia="pt-BR"/>
        </w:rPr>
        <w:t xml:space="preserve"> para que esses construtos sejam alcançados e de que maneira terá uma ligação com possíveis prejuízos a saúde mental.</w:t>
      </w:r>
    </w:p>
    <w:p>
      <w:pPr>
        <w:pStyle w:val="ListParagraph"/>
        <w:numPr>
          <w:ilvl w:val="1"/>
          <w:numId w:val="3"/>
        </w:numPr>
        <w:spacing w:lineRule="auto" w:line="360" w:before="0" w:after="120"/>
        <w:ind w:left="0" w:right="-280" w:hanging="0"/>
        <w:contextualSpacing/>
        <w:jc w:val="both"/>
        <w:outlineLvl w:val="1"/>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METODOLOGIA</w:t>
      </w:r>
    </w:p>
    <w:p>
      <w:pPr>
        <w:pStyle w:val="ListParagraph"/>
        <w:numPr>
          <w:ilvl w:val="0"/>
          <w:numId w:val="0"/>
        </w:numPr>
        <w:spacing w:lineRule="auto" w:line="360" w:before="0" w:after="120"/>
        <w:ind w:left="0" w:right="-280" w:firstLine="708"/>
        <w:contextualSpacing/>
        <w:jc w:val="both"/>
        <w:outlineLvl w:val="1"/>
        <w:rPr>
          <w:rFonts w:ascii="Arial" w:hAnsi="Arial" w:eastAsia="Times New Roman" w:cs="Arial"/>
          <w:bCs/>
          <w:color w:val="000000"/>
          <w:sz w:val="24"/>
          <w:szCs w:val="24"/>
          <w:lang w:eastAsia="pt-BR"/>
        </w:rPr>
      </w:pPr>
      <w:r>
        <w:rPr>
          <w:rFonts w:eastAsia="Times New Roman" w:cs="Arial" w:ascii="Arial" w:hAnsi="Arial"/>
          <w:bCs/>
          <w:color w:val="000000"/>
          <w:sz w:val="24"/>
          <w:szCs w:val="24"/>
          <w:lang w:eastAsia="pt-BR"/>
        </w:rPr>
        <w:t>O trabalho de conclusão utilizou do método de levantamento bibliográfico, que consiste em pesquisar a bibliografia existente sobre um determinado assunto, seguindo os dados oferecidos pelo usuário, como palavras-chave, tipologia do material e idioma. Este projeto é caracterizado como um produto de pesquisa bibliográfica com objetivo exploratório, utilizando as bases de dados Google Acadêmico e SCIELO, utilizando as palavras chave: estresse ocupacional; saúde mental; Pressão, em busca de artigos, livros e materiais científicos nos quais fossem abordados os temas pretendidos no presente trabalho.</w:t>
      </w:r>
    </w:p>
    <w:p>
      <w:pPr>
        <w:pStyle w:val="ListParagraph"/>
        <w:numPr>
          <w:ilvl w:val="0"/>
          <w:numId w:val="2"/>
        </w:numPr>
        <w:spacing w:lineRule="auto" w:line="360" w:before="0" w:after="120"/>
        <w:ind w:left="0" w:right="-280" w:hanging="0"/>
        <w:contextualSpacing/>
        <w:jc w:val="both"/>
        <w:outlineLvl w:val="0"/>
        <w:rPr>
          <w:rFonts w:ascii="Arial" w:hAnsi="Arial" w:eastAsia="Times New Roman" w:cs="Arial"/>
          <w:b/>
          <w:b/>
          <w:bCs/>
          <w:color w:val="000000"/>
          <w:sz w:val="24"/>
          <w:szCs w:val="24"/>
          <w:lang w:eastAsia="pt-BR"/>
        </w:rPr>
      </w:pPr>
      <w:bookmarkStart w:id="6" w:name="_Toc66988704"/>
      <w:r>
        <w:rPr>
          <w:rFonts w:eastAsia="Times New Roman" w:cs="Arial" w:ascii="Arial" w:hAnsi="Arial"/>
          <w:b/>
          <w:bCs/>
          <w:color w:val="000000"/>
          <w:sz w:val="24"/>
          <w:szCs w:val="24"/>
          <w:lang w:eastAsia="pt-BR"/>
        </w:rPr>
        <w:t>REFERENCIAL TEÓRICO</w:t>
      </w:r>
      <w:bookmarkEnd w:id="6"/>
    </w:p>
    <w:p>
      <w:pPr>
        <w:pStyle w:val="Normal"/>
        <w:spacing w:lineRule="auto" w:line="360"/>
        <w:ind w:left="0" w:right="0" w:firstLine="708"/>
        <w:jc w:val="both"/>
        <w:rPr>
          <w:rFonts w:ascii="Arial" w:hAnsi="Arial" w:cs="Arial"/>
          <w:sz w:val="24"/>
          <w:szCs w:val="24"/>
        </w:rPr>
      </w:pPr>
      <w:r>
        <w:rPr>
          <w:rFonts w:cs="Arial" w:ascii="Arial" w:hAnsi="Arial"/>
          <w:sz w:val="24"/>
          <w:szCs w:val="24"/>
        </w:rPr>
        <w:t>O estresse faz parte da vida cotidiana do indivíduo, desde os primórdios este foi de grade valia para a nossa sobrevivência, já que é a sua definição traz que:</w:t>
      </w:r>
    </w:p>
    <w:p>
      <w:pPr>
        <w:pStyle w:val="Normal"/>
        <w:ind w:left="4248" w:right="0" w:hanging="0"/>
        <w:jc w:val="both"/>
        <w:rPr>
          <w:rFonts w:ascii="Arial" w:hAnsi="Arial" w:cs="Arial"/>
          <w:i/>
          <w:i/>
          <w:szCs w:val="24"/>
          <w:shd w:fill="FFFFFF" w:val="clear"/>
        </w:rPr>
      </w:pPr>
      <w:r>
        <w:rPr>
          <w:rFonts w:cs="Arial" w:ascii="Arial" w:hAnsi="Arial"/>
          <w:i/>
          <w:szCs w:val="24"/>
          <w:shd w:fill="FFFFFF" w:val="clear"/>
        </w:rPr>
        <w:t>”</w:t>
      </w:r>
      <w:r>
        <w:rPr>
          <w:rFonts w:cs="Arial" w:ascii="Arial" w:hAnsi="Arial"/>
          <w:i/>
          <w:szCs w:val="24"/>
          <w:shd w:fill="FFFFFF" w:val="clear"/>
        </w:rPr>
        <w:t>É a resposta do organismo a determinados estímulos que representam circunstâncias súbitas ou ameaçadoras. Para se adaptar à nova situação, o corpo desencadeia reações que ativam a produção de hormônios, entre eles a adrenalina. Isso deixa o indivíduo em “estado de alerta” e em condições de reagir. ”</w:t>
      </w:r>
    </w:p>
    <w:p>
      <w:pPr>
        <w:pStyle w:val="Normal"/>
        <w:spacing w:lineRule="auto" w:line="360"/>
        <w:jc w:val="both"/>
        <w:rPr/>
      </w:pPr>
      <w:r>
        <w:rPr>
          <w:rFonts w:cs="Arial" w:ascii="Arial" w:hAnsi="Arial"/>
          <w:sz w:val="24"/>
          <w:szCs w:val="24"/>
        </w:rPr>
        <w:t>Durante a antiguidade o estresse era importante para que os indivíduos se mantivessem alerta</w:t>
      </w:r>
      <w:r>
        <w:rPr>
          <w:rFonts w:cs="Arial" w:ascii="Arial" w:hAnsi="Arial"/>
          <w:sz w:val="24"/>
          <w:szCs w:val="24"/>
        </w:rPr>
        <w:t>s</w:t>
      </w:r>
      <w:r>
        <w:rPr>
          <w:rFonts w:cs="Arial" w:ascii="Arial" w:hAnsi="Arial"/>
          <w:sz w:val="24"/>
          <w:szCs w:val="24"/>
        </w:rPr>
        <w:t xml:space="preserve"> e vigilantes, e assim pudessem se proteger de possíveis predadores e se adaptar as mudanças que eram necessárias para a preservação da espécie. Atualmente o estresse continua tento sua importância, porém com a modernização da sociedade e as tantas mudanças que acontecem com frequência, ele vem se tornando patológico e podendo desencadear maiores transtornos, principalmente no ambiente organizacional.</w:t>
      </w:r>
    </w:p>
    <w:p>
      <w:pPr>
        <w:pStyle w:val="Normal"/>
        <w:spacing w:lineRule="auto" w:line="360"/>
        <w:ind w:left="0" w:right="0" w:firstLine="708"/>
        <w:jc w:val="both"/>
        <w:rPr/>
      </w:pPr>
      <w:r>
        <w:rPr>
          <w:rFonts w:cs="Arial" w:ascii="Arial" w:hAnsi="Arial"/>
          <w:sz w:val="24"/>
          <w:szCs w:val="24"/>
        </w:rPr>
        <w:t>A partir da revolução industrial, com o desenvolvimento de novos maquinários, a mão de obra humana precisou se reinventar, e cobranças acerca de maior produção aumentou, sendo assim causando maior desgaste físico e mental aos colaboradores que precisavam produzir mais e de forma mecânica, para se enquadra</w:t>
      </w:r>
      <w:r>
        <w:rPr>
          <w:rFonts w:cs="Arial" w:ascii="Arial" w:hAnsi="Arial"/>
          <w:sz w:val="24"/>
          <w:szCs w:val="24"/>
        </w:rPr>
        <w:t>r ao</w:t>
      </w:r>
      <w:r>
        <w:rPr>
          <w:rFonts w:cs="Arial" w:ascii="Arial" w:hAnsi="Arial"/>
          <w:sz w:val="24"/>
          <w:szCs w:val="24"/>
        </w:rPr>
        <w:t xml:space="preserve">s padrões que caracterizariam um bom funcionário. O trabalho é importante na vida dos indivíduos, é a partir dele que </w:t>
      </w:r>
      <w:r>
        <w:rPr>
          <w:rFonts w:cs="Arial" w:ascii="Arial" w:hAnsi="Arial"/>
          <w:sz w:val="24"/>
          <w:szCs w:val="24"/>
        </w:rPr>
        <w:t xml:space="preserve">grande parcela </w:t>
      </w:r>
      <w:r>
        <w:rPr>
          <w:rFonts w:cs="Arial" w:ascii="Arial" w:hAnsi="Arial"/>
          <w:sz w:val="24"/>
          <w:szCs w:val="24"/>
        </w:rPr>
        <w:t>da população leva o sustento para suas casas, e diversos colaboradores precisam submeter-</w:t>
      </w:r>
      <w:r>
        <w:rPr>
          <w:rFonts w:cs="Arial" w:ascii="Arial" w:hAnsi="Arial"/>
          <w:sz w:val="24"/>
          <w:szCs w:val="24"/>
        </w:rPr>
        <w:t>se</w:t>
      </w:r>
      <w:r>
        <w:rPr>
          <w:rFonts w:cs="Arial" w:ascii="Arial" w:hAnsi="Arial"/>
          <w:sz w:val="24"/>
          <w:szCs w:val="24"/>
        </w:rPr>
        <w:t xml:space="preserve">  </w:t>
      </w:r>
      <w:r>
        <w:rPr>
          <w:rFonts w:cs="Arial" w:ascii="Arial" w:hAnsi="Arial"/>
          <w:sz w:val="24"/>
          <w:szCs w:val="24"/>
        </w:rPr>
        <w:t>a</w:t>
      </w:r>
      <w:r>
        <w:rPr>
          <w:rFonts w:cs="Arial" w:ascii="Arial" w:hAnsi="Arial"/>
          <w:sz w:val="24"/>
          <w:szCs w:val="24"/>
        </w:rPr>
        <w:t xml:space="preserve"> ambientes organizacionais com diversos elementos estressores, sejam eles a atmosfera de competitividade, relações interpessoais desfavoráveis, níveis de ruído, sujeira e tantos outros possíveis pontos de atenção.</w:t>
      </w:r>
    </w:p>
    <w:p>
      <w:pPr>
        <w:pStyle w:val="Normal"/>
        <w:spacing w:lineRule="auto" w:line="360"/>
        <w:ind w:left="0" w:right="0" w:firstLine="708"/>
        <w:jc w:val="both"/>
        <w:rPr/>
      </w:pPr>
      <w:r>
        <w:rPr>
          <w:rFonts w:cs="Arial" w:ascii="Arial" w:hAnsi="Arial"/>
          <w:sz w:val="24"/>
          <w:szCs w:val="24"/>
        </w:rPr>
        <w:t>Levando em consideração a necessidade de maior produtividade e o aumento das demandas de trabalho, o estresse ocupacional passa a ser um problema em potencial, já que se os seus sinais não forem identificados e não forem tratados de forma devida podem evoluir para transtornos ainda mais sérios, gerando desgastes físicos e mentais. Como afirma (</w:t>
      </w:r>
      <w:r>
        <w:rPr>
          <w:rFonts w:eastAsia="Times New Roman" w:cs="Arial" w:ascii="Arial" w:hAnsi="Arial"/>
          <w:sz w:val="24"/>
          <w:szCs w:val="24"/>
          <w:lang w:eastAsia="pt-BR"/>
        </w:rPr>
        <w:t>BARROS, FUNKE e LOURENÇO, 2017</w:t>
      </w:r>
      <w:r>
        <w:rPr>
          <w:rFonts w:cs="Arial" w:ascii="Arial" w:hAnsi="Arial"/>
          <w:sz w:val="24"/>
          <w:szCs w:val="24"/>
        </w:rPr>
        <w:t>)</w:t>
      </w:r>
    </w:p>
    <w:p>
      <w:pPr>
        <w:pStyle w:val="Normal"/>
        <w:ind w:left="4248" w:right="0" w:hanging="0"/>
        <w:jc w:val="both"/>
        <w:rPr>
          <w:rFonts w:ascii="Arial" w:hAnsi="Arial" w:cs="Arial"/>
          <w:i/>
          <w:i/>
          <w:szCs w:val="24"/>
        </w:rPr>
      </w:pPr>
      <w:r>
        <w:rPr>
          <w:rFonts w:cs="Arial" w:ascii="Arial" w:hAnsi="Arial"/>
          <w:i/>
          <w:szCs w:val="24"/>
        </w:rPr>
        <w:t>“</w:t>
      </w:r>
      <w:r>
        <w:rPr>
          <w:rFonts w:cs="Arial" w:ascii="Arial" w:hAnsi="Arial"/>
          <w:i/>
          <w:szCs w:val="24"/>
        </w:rPr>
        <w:t>Na visão da Organização Mundial de Saúde (OMS), o estresse não é classificado como doença. Normalmente, a Medicina se refere a ele como uma síndrome que afeta vários órgãos, com sintomas que desencadeiam doenças, se não for tratada.”</w:t>
      </w:r>
    </w:p>
    <w:p>
      <w:pPr>
        <w:pStyle w:val="Normal"/>
        <w:spacing w:lineRule="auto" w:line="360"/>
        <w:ind w:left="0" w:right="0" w:firstLine="708"/>
        <w:jc w:val="both"/>
        <w:rPr/>
      </w:pPr>
      <w:r>
        <w:rPr>
          <w:rFonts w:cs="Arial" w:ascii="Arial" w:hAnsi="Arial"/>
          <w:sz w:val="24"/>
          <w:szCs w:val="24"/>
        </w:rPr>
        <w:t xml:space="preserve">Para suprir às demandas solicitadas a carga horaria e o ritmo das organizações vêm </w:t>
      </w:r>
      <w:r>
        <w:rPr>
          <w:rFonts w:cs="Arial" w:ascii="Arial" w:hAnsi="Arial"/>
          <w:sz w:val="24"/>
          <w:szCs w:val="24"/>
        </w:rPr>
        <w:t xml:space="preserve">sendo </w:t>
      </w:r>
      <w:r>
        <w:rPr>
          <w:rFonts w:cs="Arial" w:ascii="Arial" w:hAnsi="Arial"/>
          <w:sz w:val="24"/>
          <w:szCs w:val="24"/>
        </w:rPr>
        <w:t xml:space="preserve">aumentados, fazendo com que funcionários levem para casa e para fora do ambiente de trabalho funções que deveriam ser exercidas somente dentro das empresas. Tornando assim o ambiente de trabalho ameaçador, e quando o colaborador não consegue desenvolver </w:t>
      </w:r>
      <w:r>
        <w:rPr>
          <w:rFonts w:cs="Arial" w:ascii="Arial" w:hAnsi="Arial"/>
          <w:sz w:val="24"/>
          <w:szCs w:val="24"/>
        </w:rPr>
        <w:t>estratégias</w:t>
      </w:r>
      <w:r>
        <w:rPr>
          <w:rFonts w:cs="Arial" w:ascii="Arial" w:hAnsi="Arial"/>
          <w:sz w:val="24"/>
          <w:szCs w:val="24"/>
        </w:rPr>
        <w:t xml:space="preserve"> para lidar com essa ameaça gera estresse ocupacional.</w:t>
      </w:r>
    </w:p>
    <w:p>
      <w:pPr>
        <w:pStyle w:val="Normal"/>
        <w:spacing w:lineRule="auto" w:line="360"/>
        <w:ind w:left="0" w:right="0" w:firstLine="708"/>
        <w:jc w:val="both"/>
        <w:rPr/>
      </w:pPr>
      <w:r>
        <w:rPr>
          <w:rFonts w:cs="Arial" w:ascii="Arial" w:hAnsi="Arial"/>
          <w:sz w:val="24"/>
          <w:szCs w:val="24"/>
        </w:rPr>
        <w:t xml:space="preserve">O homem é um ser biopsicossocial, na dimensão biológica refere-se </w:t>
      </w:r>
      <w:r>
        <w:rPr>
          <w:rFonts w:cs="Arial" w:ascii="Arial" w:hAnsi="Arial"/>
          <w:sz w:val="24"/>
          <w:szCs w:val="24"/>
        </w:rPr>
        <w:t>à</w:t>
      </w:r>
      <w:r>
        <w:rPr>
          <w:rFonts w:cs="Arial" w:ascii="Arial" w:hAnsi="Arial"/>
          <w:sz w:val="24"/>
          <w:szCs w:val="24"/>
        </w:rPr>
        <w:t>s características físicas herdadas ou adquiridas durante a vida, na dimensão social, diz respeito a cultura que está inserido, a</w:t>
      </w:r>
      <w:r>
        <w:rPr>
          <w:rFonts w:cs="Arial" w:ascii="Arial" w:hAnsi="Arial"/>
          <w:sz w:val="24"/>
          <w:szCs w:val="24"/>
        </w:rPr>
        <w:t>s</w:t>
      </w:r>
      <w:r>
        <w:rPr>
          <w:rFonts w:cs="Arial" w:ascii="Arial" w:hAnsi="Arial"/>
          <w:sz w:val="24"/>
          <w:szCs w:val="24"/>
        </w:rPr>
        <w:t xml:space="preserve"> referências que recebe durante a vida e a dimensão psicológica, fala sobre a subjetividade do sujeito, como afirma </w:t>
      </w:r>
      <w:r>
        <w:rPr>
          <w:rFonts w:eastAsia="Times New Roman" w:cs="Arial" w:ascii="Arial" w:hAnsi="Arial"/>
          <w:sz w:val="24"/>
          <w:szCs w:val="24"/>
          <w:lang w:eastAsia="pt-BR"/>
        </w:rPr>
        <w:t>FRANÇA; RODRIGUES, 2013. Sendo assim o sujeito é exposto a contingências aversivas (nesse caso estressor) em diversos contexto</w:t>
      </w:r>
      <w:r>
        <w:rPr>
          <w:rFonts w:eastAsia="Times New Roman" w:cs="Arial" w:ascii="Arial" w:hAnsi="Arial"/>
          <w:sz w:val="24"/>
          <w:szCs w:val="24"/>
          <w:lang w:eastAsia="pt-BR"/>
        </w:rPr>
        <w:t>s</w:t>
      </w:r>
      <w:r>
        <w:rPr>
          <w:rFonts w:eastAsia="Times New Roman" w:cs="Arial" w:ascii="Arial" w:hAnsi="Arial"/>
          <w:sz w:val="24"/>
          <w:szCs w:val="24"/>
          <w:lang w:eastAsia="pt-BR"/>
        </w:rPr>
        <w:t xml:space="preserve">, abordando dentro do estresse ocupacional torna-se relevante </w:t>
      </w:r>
      <w:r>
        <w:rPr>
          <w:rFonts w:eastAsia="Times New Roman" w:cs="Arial" w:ascii="Arial" w:hAnsi="Arial"/>
          <w:sz w:val="24"/>
          <w:szCs w:val="24"/>
          <w:lang w:eastAsia="pt-BR"/>
        </w:rPr>
        <w:t>discutir</w:t>
      </w:r>
      <w:r>
        <w:rPr>
          <w:rFonts w:eastAsia="Times New Roman" w:cs="Arial" w:ascii="Arial" w:hAnsi="Arial"/>
          <w:sz w:val="24"/>
          <w:szCs w:val="24"/>
          <w:lang w:eastAsia="pt-BR"/>
        </w:rPr>
        <w:t xml:space="preserve"> sobre a pressão no ambiente organizacional</w:t>
      </w:r>
    </w:p>
    <w:p>
      <w:pPr>
        <w:pStyle w:val="Normal"/>
        <w:spacing w:lineRule="auto" w:line="360"/>
        <w:ind w:left="0" w:right="0" w:firstLine="708"/>
        <w:jc w:val="both"/>
        <w:rPr/>
      </w:pPr>
      <w:r>
        <w:rPr>
          <w:rFonts w:eastAsia="Times New Roman" w:cs="Arial" w:ascii="Arial" w:hAnsi="Arial"/>
          <w:sz w:val="24"/>
          <w:szCs w:val="24"/>
          <w:lang w:eastAsia="pt-BR"/>
        </w:rPr>
        <w:t>.</w:t>
      </w:r>
      <w:r>
        <w:rPr>
          <w:sz w:val="24"/>
          <w:szCs w:val="24"/>
        </w:rPr>
        <w:t xml:space="preserve"> </w:t>
      </w:r>
      <w:r>
        <w:rPr>
          <w:rFonts w:eastAsia="Times New Roman" w:cs="Arial" w:ascii="Arial" w:hAnsi="Arial"/>
          <w:sz w:val="24"/>
          <w:szCs w:val="24"/>
          <w:lang w:eastAsia="pt-BR"/>
        </w:rPr>
        <w:t>Zijlstra e Roe (1999, p. 2) conceituam a pressão do trabalho como “estado energético cognitivo que pode ser resultado da avaliação que as pessoas fazem entre o impacto das demandas de trabalho em relação ao trabalho que ainda precisa ser feito”, isto é, de acordo com os autores, a pressão de trabalho pode ser o resultante de uma excessiva cobrança dentro do trabalho. Eles pontuam que quando o indivíduo experimenta uma carga elevada no trabalho e não conseguem administrar/enfrentar a situação, experimentam a pressão de trabalho. De acordo com Laplanche e Pontalis (2004), a expressão </w:t>
      </w:r>
      <w:r>
        <w:rPr>
          <w:rFonts w:eastAsia="Times New Roman" w:cs="Arial" w:ascii="Arial" w:hAnsi="Arial"/>
          <w:b/>
          <w:bCs/>
          <w:sz w:val="24"/>
          <w:szCs w:val="24"/>
          <w:lang w:eastAsia="pt-BR"/>
        </w:rPr>
        <w:t>enfrentamento</w:t>
      </w:r>
      <w:r>
        <w:rPr>
          <w:rFonts w:eastAsia="Times New Roman" w:cs="Arial" w:ascii="Arial" w:hAnsi="Arial"/>
          <w:sz w:val="24"/>
          <w:szCs w:val="24"/>
          <w:lang w:eastAsia="pt-BR"/>
        </w:rPr>
        <w:t xml:space="preserve"> é utilizada para designar o esforço que a pessoa faz para vencer as dificuldades que percebe em relação ao meio no qual se insere. As pessoas precisam investir bastante energia para lidar com essa carga excessiva e tal esforço conduz à fadiga. Segundo Zijlstra e Roe (1999), pressão do trabalho e sobrecarga de trabalho são conceitos que mantêm relação entre si, pois quando o indivíduo percebe que o trabalho está exigindo muito dele mesmo, experimenta a sensação de sobrecarga de trabalho. Assim, carga de trabalho está intrinsecamente relacionada com as demandas ocupacionais delegada ao indivíduo. </w:t>
      </w:r>
    </w:p>
    <w:p>
      <w:pPr>
        <w:pStyle w:val="Normal"/>
        <w:spacing w:lineRule="auto" w:line="360"/>
        <w:ind w:left="0" w:right="0" w:firstLine="708"/>
        <w:jc w:val="both"/>
        <w:rPr>
          <w:rFonts w:ascii="Arial" w:hAnsi="Arial" w:eastAsia="Times New Roman" w:cs="Arial"/>
          <w:sz w:val="24"/>
          <w:szCs w:val="24"/>
          <w:lang w:eastAsia="pt-BR"/>
        </w:rPr>
      </w:pPr>
      <w:r>
        <w:rPr>
          <w:rFonts w:eastAsia="Times New Roman" w:cs="Arial" w:ascii="Arial" w:hAnsi="Arial"/>
          <w:sz w:val="24"/>
          <w:szCs w:val="24"/>
          <w:lang w:eastAsia="pt-BR"/>
        </w:rPr>
        <w:t>A pressão contra a grande massa de trabalhadores é constante, e em termos psicológicos o sofrimento é imenso, pois as forças de mercado fazem com que milhares de pessoas se sintam tensas e ansiosas, se têm como única maneira de sobrevivência; há ainda a própria força de trabalho, que pode ser dispensada a qualquer momento (Olivier &amp; Behr, 2006). O medo de perder o emprego faz com que o funcionário desenvolva um nível de conflito interno que, muitas vezes, chega a um ponto crítico, trazendo não só problemas de saúde como também familiares (Halbesleben &amp; Zelllars, 2007).</w:t>
      </w:r>
    </w:p>
    <w:p>
      <w:pPr>
        <w:pStyle w:val="Normal"/>
        <w:spacing w:lineRule="auto" w:line="360"/>
        <w:ind w:left="0" w:right="0" w:firstLine="708"/>
        <w:jc w:val="both"/>
        <w:rPr/>
      </w:pPr>
      <w:r>
        <w:rPr>
          <w:rFonts w:eastAsia="Times New Roman" w:cs="Arial" w:ascii="Arial" w:hAnsi="Arial"/>
          <w:sz w:val="24"/>
          <w:szCs w:val="24"/>
          <w:lang w:eastAsia="pt-BR"/>
        </w:rPr>
        <w:t xml:space="preserve">Cabe a esses estudantes relatar as possíveis doenças encontrada na literatura, que são consequências de um cenário </w:t>
      </w:r>
      <w:r>
        <w:rPr>
          <w:rFonts w:eastAsia="Times New Roman" w:cs="Arial" w:ascii="Arial" w:hAnsi="Arial"/>
          <w:sz w:val="24"/>
          <w:szCs w:val="24"/>
          <w:u w:val="single"/>
          <w:lang w:eastAsia="pt-BR"/>
        </w:rPr>
        <w:t>h</w:t>
      </w:r>
      <w:r>
        <w:rPr>
          <w:rFonts w:eastAsia="Times New Roman" w:cs="Arial" w:ascii="Arial" w:hAnsi="Arial"/>
          <w:sz w:val="24"/>
          <w:szCs w:val="24"/>
          <w:lang w:eastAsia="pt-BR"/>
        </w:rPr>
        <w:t>ostil, de uma cultura organizacional baseada somente no produto e em uma liderança não preparada para trabalhar com pessoas. Nos termos da Lei nº 8.213/91 (art. 20, incisos I e II), as doenças ocupacionais são as que estão diretamente relacionadas à atividade desempenhada pelo trabalhador ou às condições de trabalho às quais ele está submetido. São divididas em duas modalidades a doença profissional e a doença no trabalho, a primeira é determinada pelas atividades ou profissão, também conhecidas como doenças profissionais típicas. Nesse contexto, a ligação entre atividade e profissão, é convencido através da comprovação do adoecimento e da prestação de serviço na atividade.</w:t>
      </w:r>
    </w:p>
    <w:p>
      <w:pPr>
        <w:pStyle w:val="Normal"/>
        <w:spacing w:lineRule="auto" w:line="360"/>
        <w:ind w:left="0" w:right="0" w:firstLine="708"/>
        <w:jc w:val="both"/>
        <w:rPr/>
      </w:pPr>
      <w:r>
        <w:rPr>
          <w:rFonts w:eastAsia="Times New Roman" w:cs="Arial" w:ascii="Arial" w:hAnsi="Arial"/>
          <w:sz w:val="24"/>
          <w:szCs w:val="24"/>
          <w:lang w:eastAsia="pt-BR"/>
        </w:rPr>
        <w:t>Quanto às doenças do trabalho, elas possuem uma relação direta na atividade e ambiente em que o colaborador está inserido. Entretanto, não estão necessariamente vinculadas a uma profissão em especial, mas decorrem da maneira em que o trabalho é prestado e de que forma o ambiente  está impactando na QVT (Qualidade de vida do trabalhador), nesse caso, não há v</w:t>
      </w:r>
      <w:r>
        <w:rPr>
          <w:rFonts w:eastAsia="Times New Roman" w:cs="Arial" w:ascii="Arial" w:hAnsi="Arial"/>
          <w:sz w:val="24"/>
          <w:szCs w:val="24"/>
          <w:lang w:eastAsia="pt-BR"/>
        </w:rPr>
        <w:t>í</w:t>
      </w:r>
      <w:r>
        <w:rPr>
          <w:rFonts w:eastAsia="Times New Roman" w:cs="Arial" w:ascii="Arial" w:hAnsi="Arial"/>
          <w:sz w:val="24"/>
          <w:szCs w:val="24"/>
          <w:lang w:eastAsia="pt-BR"/>
        </w:rPr>
        <w:t>nculo causal presumido, ou seja, a relação entre a do</w:t>
      </w:r>
      <w:r>
        <w:rPr>
          <w:rFonts w:eastAsia="Times New Roman" w:cs="Arial" w:ascii="Arial" w:hAnsi="Arial"/>
          <w:sz w:val="24"/>
          <w:szCs w:val="24"/>
          <w:lang w:eastAsia="pt-BR"/>
        </w:rPr>
        <w:t>ê</w:t>
      </w:r>
      <w:r>
        <w:rPr>
          <w:rFonts w:eastAsia="Times New Roman" w:cs="Arial" w:ascii="Arial" w:hAnsi="Arial"/>
          <w:sz w:val="24"/>
          <w:szCs w:val="24"/>
          <w:lang w:eastAsia="pt-BR"/>
        </w:rPr>
        <w:t>nça e o trabalho deve ser comprovada.</w:t>
      </w:r>
    </w:p>
    <w:p>
      <w:pPr>
        <w:pStyle w:val="Normal"/>
        <w:spacing w:lineRule="auto" w:line="360"/>
        <w:ind w:left="0" w:right="0" w:firstLine="708"/>
        <w:jc w:val="both"/>
        <w:rPr/>
      </w:pPr>
      <w:r>
        <w:rPr>
          <w:rFonts w:eastAsia="Times New Roman" w:cs="Arial" w:ascii="Arial" w:hAnsi="Arial"/>
          <w:sz w:val="24"/>
          <w:szCs w:val="24"/>
          <w:lang w:eastAsia="pt-BR"/>
        </w:rPr>
        <w:t>Um dos objetivos proposto nesse trabalho foi identificar os possíveis transtornos mentais pelos fatores supracitados, dentro da literatura em uma revisão bibliográfica encontrou-se alguns transtornos mais comu</w:t>
      </w:r>
      <w:r>
        <w:rPr>
          <w:rFonts w:eastAsia="Times New Roman" w:cs="Arial" w:ascii="Arial" w:hAnsi="Arial"/>
          <w:sz w:val="24"/>
          <w:szCs w:val="24"/>
          <w:lang w:eastAsia="pt-BR"/>
        </w:rPr>
        <w:t>ns</w:t>
      </w:r>
      <w:r>
        <w:rPr>
          <w:rFonts w:eastAsia="Times New Roman" w:cs="Arial" w:ascii="Arial" w:hAnsi="Arial"/>
          <w:sz w:val="24"/>
          <w:szCs w:val="24"/>
          <w:lang w:eastAsia="pt-BR"/>
        </w:rPr>
        <w:t xml:space="preserve"> que emergem na relação trabalho e colaborador, </w:t>
      </w:r>
      <w:r>
        <w:rPr>
          <w:rFonts w:eastAsia="Times New Roman" w:cs="Arial" w:ascii="Arial" w:hAnsi="Arial"/>
          <w:sz w:val="24"/>
          <w:szCs w:val="24"/>
          <w:lang w:eastAsia="pt-BR"/>
        </w:rPr>
        <w:t>dentre eles:</w:t>
      </w:r>
      <w:r>
        <w:rPr>
          <w:rFonts w:cs="Arial" w:ascii="Arial" w:hAnsi="Arial"/>
          <w:color w:val="000000"/>
          <w:sz w:val="24"/>
          <w:szCs w:val="24"/>
          <w:shd w:fill="FFFFFF" w:val="clear"/>
        </w:rPr>
        <w:t> depressão; transtorno de pânico; ansiedade e síndrome de bournout são os mais latentes. Sendo assim o indivíduo reduz a sua capacidade de estar dentro da organização. Conforme a Previdência Social, em 2017, episódios depressivos geraram 43,3 mil auxílios-doença, sendo a 10ª doença com mais afastamentos. Já doenças classificadas como outros transtornos ansiosos também estão entre as que mais afastaram, na 15ª posição, com 28,9 mil casos. O transtorno depressivo recorrente apareceu na 21ª posição, com 20,7 mil auxílios. Questiona-se de que maneira a pressão e a cobrança em excesso colabora</w:t>
      </w:r>
      <w:r>
        <w:rPr>
          <w:rFonts w:cs="Arial" w:ascii="Arial" w:hAnsi="Arial"/>
          <w:color w:val="000000"/>
          <w:sz w:val="24"/>
          <w:szCs w:val="24"/>
          <w:shd w:fill="FFFFFF" w:val="clear"/>
        </w:rPr>
        <w:t>m</w:t>
      </w:r>
      <w:r>
        <w:rPr>
          <w:rFonts w:cs="Arial" w:ascii="Arial" w:hAnsi="Arial"/>
          <w:color w:val="000000"/>
          <w:sz w:val="24"/>
          <w:szCs w:val="24"/>
          <w:shd w:fill="FFFFFF" w:val="clear"/>
        </w:rPr>
        <w:t xml:space="preserve"> para esses acontecimentos?</w:t>
      </w:r>
    </w:p>
    <w:p>
      <w:pPr>
        <w:pStyle w:val="Normal"/>
        <w:spacing w:lineRule="auto" w:line="360"/>
        <w:ind w:left="0" w:right="0" w:firstLine="708"/>
        <w:jc w:val="both"/>
        <w:rPr/>
      </w:pPr>
      <w:r>
        <w:rPr>
          <w:rFonts w:cs="Arial" w:ascii="Arial" w:hAnsi="Arial"/>
          <w:color w:val="000000"/>
          <w:sz w:val="24"/>
          <w:szCs w:val="24"/>
          <w:shd w:fill="FFFFFF" w:val="clear"/>
        </w:rPr>
        <w:t xml:space="preserve">Para Rossi (2007) entre as principais causas do estresse estão as seguintes: incerteza, sobrecarga de trabalho, relações interpessoais, tecnologia, desempenho da tarefa, problemas emocionais, assédio moral, rituais e procedimentos desnecessários, entre outros. Às diversas causas do estresse somam-se </w:t>
      </w:r>
      <w:r>
        <w:rPr>
          <w:rFonts w:cs="Arial" w:ascii="Arial" w:hAnsi="Arial"/>
          <w:color w:val="000000"/>
          <w:sz w:val="24"/>
          <w:szCs w:val="24"/>
          <w:shd w:fill="FFFFFF" w:val="clear"/>
        </w:rPr>
        <w:t>a</w:t>
      </w:r>
      <w:r>
        <w:rPr>
          <w:rFonts w:cs="Arial" w:ascii="Arial" w:hAnsi="Arial"/>
          <w:color w:val="000000"/>
          <w:sz w:val="24"/>
          <w:szCs w:val="24"/>
          <w:shd w:fill="FFFFFF" w:val="clear"/>
        </w:rPr>
        <w:t>os fatores, que Ballone (2002) já havia detectado em relação ao estresse ocupacional, que são: o aumento do volume de trabalho; os conflitos diários no trabalho; as pressões sofridas pelo trabalhador; a falta de compreensão e tolerância da chefia, que também se vê pressionada; todo um ambiente desfavorável ao sujeito e o exercício de funções que são sentidas como inadequadas. Os fatores relacionados ao estresse ocupacional podem possuir como consequência: afastamento do trabalho; intervenção hospitalar; desequilíbrio familiar; perda do emprego e constrangimento no trabalho e na sociedade. Tais elementos ou situações podem gerar consequências também para a organização, podendo ocorrer: perda de oportunidades no mercado; queda de produtividade; intensificação do absenteísmo e prejuízos financeiros (Paiva &amp; Couto, 2007).</w:t>
      </w:r>
    </w:p>
    <w:p>
      <w:pPr>
        <w:pStyle w:val="Normal"/>
        <w:spacing w:lineRule="auto" w:line="360"/>
        <w:ind w:left="0" w:right="0" w:firstLine="708"/>
        <w:jc w:val="both"/>
        <w:rPr/>
      </w:pPr>
      <w:r>
        <w:rPr>
          <w:rFonts w:cs="Arial" w:ascii="Arial" w:hAnsi="Arial"/>
          <w:color w:val="000000"/>
          <w:sz w:val="24"/>
          <w:szCs w:val="24"/>
          <w:shd w:fill="FFFFFF" w:val="clear"/>
        </w:rPr>
        <w:t>Existem quatro áreas distintas e inter-relacionadas no contexto de trabalho que influenciam na saúde do trabalhador, a saber: as tarefas, as relações interpessoais, as normas e os processos. Para que as tarefas sejam desempenhadas com sucesso, é preciso constante treinamento e especialização como forma de acompanhamento do mercado e das freqüentes mudanças tecnológicas. No entanto, quando esta atualização profissional não acontece, o trabalhador pode sentir insegurança e dependência com relação a colegas e a superiores, podendo gerar acentuada tensão (FIORELLI, 2001).</w:t>
      </w:r>
    </w:p>
    <w:p>
      <w:pPr>
        <w:pStyle w:val="Normal"/>
        <w:spacing w:lineRule="auto" w:line="360"/>
        <w:ind w:left="0" w:right="0" w:firstLine="708"/>
        <w:jc w:val="both"/>
        <w:rPr/>
      </w:pPr>
      <w:r>
        <w:rPr>
          <w:rFonts w:cs="Arial" w:ascii="Arial" w:hAnsi="Arial"/>
          <w:color w:val="000000"/>
          <w:sz w:val="24"/>
          <w:szCs w:val="24"/>
          <w:shd w:fill="FFFFFF" w:val="clear"/>
        </w:rPr>
        <w:t>A carga psíquica do trabalho é outra dimensão do fator "tarefas" a ser considerada, pois se relaciona diretamente com a motivação do empregado. Deve-se atentar para o que o indivíduo </w:t>
      </w:r>
      <w:r>
        <w:rPr>
          <w:rFonts w:cs="Arial" w:ascii="Arial" w:hAnsi="Arial"/>
          <w:color w:val="000000"/>
          <w:sz w:val="24"/>
          <w:szCs w:val="24"/>
          <w:shd w:fill="FFFFFF" w:val="clear"/>
        </w:rPr>
        <w:t>deseja</w:t>
      </w:r>
      <w:r>
        <w:rPr>
          <w:rFonts w:cs="Arial" w:ascii="Arial" w:hAnsi="Arial"/>
          <w:i/>
          <w:iCs/>
          <w:color w:val="000000"/>
          <w:sz w:val="24"/>
          <w:szCs w:val="24"/>
          <w:shd w:fill="FFFFFF" w:val="clear"/>
        </w:rPr>
        <w:t xml:space="preserve"> e pode</w:t>
      </w:r>
      <w:r>
        <w:rPr>
          <w:rFonts w:cs="Arial" w:ascii="Arial" w:hAnsi="Arial"/>
          <w:color w:val="000000"/>
          <w:sz w:val="24"/>
          <w:szCs w:val="24"/>
          <w:shd w:fill="FFFFFF" w:val="clear"/>
        </w:rPr>
        <w:t> oferecer para o trabalho a ser desempenhado. Caso haja um desequilíbrio nesses fatores, o ambiente de trabalho pode gerar angústia ao trabalhador, aumento da carga psíquica do trabalho e redução da motivação. (CONSIDERAÇÕES SOBRE O TRANSTORNO DEPRESSIVO NO TRABALHO, 2009)</w:t>
      </w:r>
    </w:p>
    <w:p>
      <w:pPr>
        <w:pStyle w:val="Normal"/>
        <w:spacing w:lineRule="auto" w:line="360"/>
        <w:ind w:left="0" w:right="0" w:firstLine="708"/>
        <w:jc w:val="both"/>
        <w:rPr>
          <w:rFonts w:ascii="Arial" w:hAnsi="Arial" w:cs="Arial"/>
          <w:color w:val="000000"/>
          <w:sz w:val="24"/>
          <w:szCs w:val="24"/>
          <w:shd w:fill="FFFFFF" w:val="clear"/>
        </w:rPr>
      </w:pPr>
      <w:r>
        <w:rPr>
          <w:rFonts w:cs="Arial" w:ascii="Arial" w:hAnsi="Arial"/>
          <w:color w:val="000000"/>
          <w:sz w:val="24"/>
          <w:szCs w:val="24"/>
          <w:shd w:fill="FFFFFF" w:val="clear"/>
        </w:rPr>
        <w:t>Com relação ao trabalho, Fiorelli (2001) sinaliza que é preciso haver um equilíbrio entre a capacidade física de produção e a quantidade exigida pela organização, visto que seu desequilíbrio pode gerar ansiedade no profissional que não conseguir atingir sua meta. É necessária uma comunicação entre a área que realiza a contratação com as outras, para que ocorra uma adequação do perfil do candidato selecionado para a realização das atividades exigidas.</w:t>
      </w:r>
    </w:p>
    <w:p>
      <w:pPr>
        <w:pStyle w:val="Normal"/>
        <w:spacing w:lineRule="auto" w:line="360"/>
        <w:ind w:left="0" w:right="0" w:firstLine="708"/>
        <w:jc w:val="both"/>
        <w:rPr>
          <w:rFonts w:ascii="Arial" w:hAnsi="Arial" w:cs="Arial"/>
          <w:color w:val="000000"/>
          <w:sz w:val="24"/>
          <w:szCs w:val="24"/>
          <w:shd w:fill="FFFFFF" w:val="clear"/>
        </w:rPr>
      </w:pPr>
      <w:r>
        <w:rPr>
          <w:rFonts w:cs="Arial" w:ascii="Arial" w:hAnsi="Arial"/>
          <w:color w:val="000000"/>
          <w:sz w:val="24"/>
          <w:szCs w:val="24"/>
          <w:shd w:fill="FFFFFF" w:val="clear"/>
        </w:rPr>
        <w:t xml:space="preserve">Agentes nocivos e perturbadores no local de trabalho, como temperaturas elevadas, gases, poeira, barulho etc., também podem ocasionar no adoecimento do trabalhador, mesmo que em uma percepção individual o mesmo não perceba, cabe ressaltar que a utilização dos EPI’S torna-se importante para a diminuição de incomodo e perturbação no colaborador, cabendo a organização controlar, monitorar e fornecer esses equipamentos. </w:t>
      </w:r>
    </w:p>
    <w:p>
      <w:pPr>
        <w:pStyle w:val="Normal"/>
        <w:spacing w:lineRule="auto" w:line="360"/>
        <w:ind w:left="0" w:right="0" w:firstLine="708"/>
        <w:jc w:val="both"/>
        <w:rPr/>
      </w:pPr>
      <w:r>
        <w:rPr>
          <w:rFonts w:cs="Arial" w:ascii="Arial" w:hAnsi="Arial"/>
          <w:color w:val="000000"/>
          <w:sz w:val="24"/>
          <w:szCs w:val="24"/>
          <w:shd w:fill="FFFFFF" w:val="clear"/>
        </w:rPr>
        <w:t>Albert e Ururahy (1997 apud FIORELLI, 2001) sinalizam para as questões referentes às relações interpessoais como um dos principais fatores causadores de tensão exagerada nas organizações. A inexistência ou insuficiência de treinamento para lidar com colegas, clientes agressivos, em grupos grandes, trabalhar em equipe; falta de treinamento para que ocorra uma comunicação assertiva, sendo claro com aquilo que deseja e nas informações, preparo insuficiente de líderes e chefes, entre outros, podem caracterizar-se como fatores que iniciam ou acentuam conflitos entre as pessoas da organização e, consequentemente, favorecer o adoecimento delas. Conflitos disfuncionais no trabalho atrapalham o bom desempenho dos trabalhadores, desencadeando situações de risco às doenças emocionais. Para Robbins (2005), conflitos oriundos de relações interpessoais são quase sempre disfuncionais; o atrito e a hostilidade interpessoais aumentam o choque de personalidade, reduzindo a compreensão mútua, impedindo ou dificultando as tarefas organizacionais.</w:t>
      </w:r>
    </w:p>
    <w:p>
      <w:pPr>
        <w:pStyle w:val="Normal"/>
        <w:spacing w:lineRule="auto" w:line="360"/>
        <w:ind w:left="0" w:right="0" w:firstLine="708"/>
        <w:jc w:val="both"/>
        <w:rPr/>
      </w:pPr>
      <w:r>
        <w:rPr>
          <w:rFonts w:cs="Arial" w:ascii="Arial" w:hAnsi="Arial"/>
          <w:color w:val="000000"/>
          <w:sz w:val="24"/>
          <w:szCs w:val="24"/>
          <w:shd w:fill="FFFFFF" w:val="clear"/>
        </w:rPr>
        <w:t>Existem também os fatores relacio</w:t>
      </w:r>
      <w:bookmarkStart w:id="7" w:name="_GoBack"/>
      <w:bookmarkEnd w:id="7"/>
      <w:r>
        <w:rPr>
          <w:rFonts w:cs="Arial" w:ascii="Arial" w:hAnsi="Arial"/>
          <w:color w:val="000000"/>
          <w:sz w:val="24"/>
          <w:szCs w:val="24"/>
          <w:shd w:fill="FFFFFF" w:val="clear"/>
        </w:rPr>
        <w:t>nados aos processos, dos quais podem-se destacar a qualidade e a disponibilidade das informações e o exercício da autoridade. Falhas relacionadas aos processos enviesam o trabalho, geram conflito entre as pessoas e aumentam a ansiedade do trabalhador  que passa a sofrer por antecipação. (CONSIDERAÇÕES SOBRE O TRANSTORNO DEPRESSIVO NO TRABALHO, 2009)</w:t>
      </w:r>
    </w:p>
    <w:p>
      <w:pPr>
        <w:pStyle w:val="Normal"/>
        <w:spacing w:lineRule="auto" w:line="360"/>
        <w:ind w:left="0" w:right="0" w:firstLine="708"/>
        <w:jc w:val="both"/>
        <w:rPr/>
      </w:pPr>
      <w:r>
        <w:rPr>
          <w:rFonts w:cs="Arial" w:ascii="Arial" w:hAnsi="Arial"/>
          <w:color w:val="000000"/>
          <w:sz w:val="24"/>
          <w:szCs w:val="24"/>
          <w:shd w:fill="FFFFFF" w:val="clear"/>
        </w:rPr>
        <w:t xml:space="preserve">Os estilos de liderança irão impactar diretamente no direcionamento do grupo, quer dizer, a maneira que esse líder age com os seus colaboradores irá contribuir para uma desenvolvimento positivo ou uma desorganização no colaborador. </w:t>
      </w:r>
      <w:r>
        <w:rPr>
          <w:rFonts w:cs="Arial" w:ascii="Arial" w:hAnsi="Arial"/>
          <w:color w:val="000000"/>
          <w:sz w:val="24"/>
          <w:szCs w:val="24"/>
          <w:shd w:fill="FFFFFF" w:val="clear"/>
        </w:rPr>
        <w:t>R</w:t>
      </w:r>
      <w:r>
        <w:rPr>
          <w:rFonts w:cs="Arial" w:ascii="Arial" w:hAnsi="Arial"/>
          <w:color w:val="000000"/>
          <w:sz w:val="24"/>
          <w:szCs w:val="24"/>
          <w:shd w:fill="FFFFFF" w:val="clear"/>
        </w:rPr>
        <w:t>epresentam um importante influenciador do ambiente de trabalho, o líder que configurado pelo autoritarismo e por acentuada centralização de poder, estilo que pode levar à diminuição da motivação, ao descontentamento e ao baixo grau de integração, elementos diretamente ligados à ansiedade, a comportamentos problemáticos, à depressão, entre outros. A liderança também pode se manifestar de modo a gerar segurança e certa autonomia, assim como o fortalecimento de emoções positivas, com sensações de pertencimento, diminuindo a ansiedade e configurando um quadro propício para a busca e a aquisição de habilidades e, nesse sentido, a liderança democrática/participativa tem claramente melhor espectro de consequências positivas em relação à autocrática. Além dessas questões é cabível recordar, que sujeitos são seres diferentes, sendo assim cabe a essa liderança identificar de que maneira o colaborador gosta de trabalhar, portanto treinamentos de capacitação tornam-se importante</w:t>
      </w:r>
      <w:r>
        <w:rPr>
          <w:rFonts w:cs="Arial" w:ascii="Arial" w:hAnsi="Arial"/>
          <w:color w:val="000000"/>
          <w:sz w:val="24"/>
          <w:szCs w:val="24"/>
          <w:shd w:fill="FFFFFF" w:val="clear"/>
        </w:rPr>
        <w:t>s</w:t>
      </w:r>
      <w:r>
        <w:rPr>
          <w:rFonts w:cs="Arial" w:ascii="Arial" w:hAnsi="Arial"/>
          <w:color w:val="000000"/>
          <w:sz w:val="24"/>
          <w:szCs w:val="24"/>
          <w:shd w:fill="FFFFFF" w:val="clear"/>
        </w:rPr>
        <w:t xml:space="preserve"> para que as lideranças compreendam a diversidade dentro de uma organização e o manejo de lidar em diversas situações.</w:t>
      </w:r>
    </w:p>
    <w:p>
      <w:pPr>
        <w:pStyle w:val="Normal"/>
        <w:spacing w:lineRule="auto" w:line="360"/>
        <w:ind w:left="0" w:right="0" w:firstLine="708"/>
        <w:jc w:val="both"/>
        <w:rPr/>
      </w:pPr>
      <w:r>
        <w:rPr>
          <w:rFonts w:cs="Arial" w:ascii="Arial" w:hAnsi="Arial"/>
          <w:color w:val="000000"/>
          <w:sz w:val="24"/>
          <w:szCs w:val="24"/>
          <w:shd w:fill="FFFFFF" w:val="clear"/>
        </w:rPr>
        <w:t xml:space="preserve">Empresas já se voltam a investir em treinamentos com profissionais da área de Psicologia para os colaboradores </w:t>
      </w:r>
      <w:r>
        <w:rPr>
          <w:rFonts w:cs="Arial" w:ascii="Arial" w:hAnsi="Arial"/>
          <w:color w:val="000000"/>
          <w:sz w:val="24"/>
          <w:szCs w:val="24"/>
          <w:shd w:fill="FFFFFF" w:val="clear"/>
        </w:rPr>
        <w:t>entre eles os líderes</w:t>
      </w:r>
      <w:r>
        <w:rPr>
          <w:rFonts w:cs="Arial" w:ascii="Arial" w:hAnsi="Arial"/>
          <w:color w:val="000000"/>
          <w:sz w:val="24"/>
          <w:szCs w:val="24"/>
          <w:shd w:fill="FFFFFF" w:val="clear"/>
        </w:rPr>
        <w:t xml:space="preserve">, visando </w:t>
      </w:r>
      <w:r>
        <w:rPr>
          <w:rFonts w:cs="Arial" w:ascii="Arial" w:hAnsi="Arial"/>
          <w:color w:val="000000"/>
          <w:sz w:val="24"/>
          <w:szCs w:val="24"/>
          <w:shd w:fill="FFFFFF" w:val="clear"/>
        </w:rPr>
        <w:t>um aumento n</w:t>
      </w:r>
      <w:r>
        <w:rPr>
          <w:rFonts w:cs="Arial" w:ascii="Arial" w:hAnsi="Arial"/>
          <w:color w:val="000000"/>
          <w:sz w:val="24"/>
          <w:szCs w:val="24"/>
          <w:shd w:fill="FFFFFF" w:val="clear"/>
        </w:rPr>
        <w:t xml:space="preserve">a obtenção de niveis de satisfação, engajamento e consequentemente resultados, </w:t>
      </w:r>
      <w:r>
        <w:rPr>
          <w:rFonts w:cs="Arial" w:ascii="Arial" w:hAnsi="Arial"/>
          <w:color w:val="000000"/>
          <w:sz w:val="24"/>
          <w:szCs w:val="24"/>
          <w:shd w:fill="FFFFFF" w:val="clear"/>
        </w:rPr>
        <w:t xml:space="preserve">enxergando esta ação como um custo benefício tanto para as equipes de liderança quanto para os próprios empresários </w:t>
      </w:r>
      <w:r>
        <w:rPr>
          <w:rFonts w:cs="Arial" w:ascii="Arial" w:hAnsi="Arial"/>
          <w:color w:val="000000"/>
          <w:sz w:val="24"/>
          <w:szCs w:val="24"/>
          <w:shd w:fill="FFFFFF" w:val="clear"/>
        </w:rPr>
        <w:t>que também participam desses treinamentos com alguns objetivos importante</w:t>
      </w:r>
      <w:r>
        <w:rPr>
          <w:rFonts w:cs="Arial" w:ascii="Arial" w:hAnsi="Arial"/>
          <w:color w:val="000000"/>
          <w:sz w:val="24"/>
          <w:szCs w:val="24"/>
          <w:shd w:fill="FFFFFF" w:val="clear"/>
        </w:rPr>
        <w:t>s</w:t>
      </w:r>
      <w:r>
        <w:rPr>
          <w:rFonts w:cs="Arial" w:ascii="Arial" w:hAnsi="Arial"/>
          <w:color w:val="000000"/>
          <w:sz w:val="24"/>
          <w:szCs w:val="24"/>
          <w:shd w:fill="FFFFFF" w:val="clear"/>
        </w:rPr>
        <w:t xml:space="preserve"> dentre eles obter uma visão mais humanizada diante os seus colaboradores.</w:t>
      </w:r>
    </w:p>
    <w:p>
      <w:pPr>
        <w:pStyle w:val="ListParagraph"/>
        <w:numPr>
          <w:ilvl w:val="0"/>
          <w:numId w:val="2"/>
        </w:numPr>
        <w:spacing w:lineRule="auto" w:line="360"/>
        <w:jc w:val="both"/>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 xml:space="preserve">CONSIDERAÇÕES FINAIS </w:t>
      </w:r>
    </w:p>
    <w:p>
      <w:pPr>
        <w:pStyle w:val="ListParagraph"/>
        <w:spacing w:lineRule="auto" w:line="360"/>
        <w:ind w:left="-200" w:right="0" w:firstLine="908"/>
        <w:jc w:val="both"/>
        <w:rPr/>
      </w:pPr>
      <w:r>
        <w:rPr>
          <w:rFonts w:cs="Arial" w:ascii="Arial" w:hAnsi="Arial"/>
          <w:sz w:val="24"/>
          <w:szCs w:val="24"/>
        </w:rPr>
        <w:t xml:space="preserve">Durante o percurso da vida de um sujeito, vários acontecimentos, experiências, conhecimentos e atividades são exercidas, sendo </w:t>
      </w:r>
      <w:r>
        <w:rPr>
          <w:rFonts w:cs="Arial" w:ascii="Arial" w:hAnsi="Arial"/>
          <w:sz w:val="24"/>
          <w:szCs w:val="24"/>
        </w:rPr>
        <w:t>às experiências</w:t>
      </w:r>
      <w:r>
        <w:rPr>
          <w:rFonts w:cs="Arial" w:ascii="Arial" w:hAnsi="Arial"/>
          <w:sz w:val="24"/>
          <w:szCs w:val="24"/>
        </w:rPr>
        <w:t xml:space="preserve">  um dos principais fatores para a manutenção da vida e que ocupa um maior período de tempo. Desde a modernidade o ambiente de trabalho sofreu diversas mudanças induzidas pelo capitalismo, por um lado temos a evolução da tecnologia que facilitou diversas atividades, entretanto trouxe consigo a necessidade e exigência de que o trabalhador alcance a sua velocidade. Nota-se também no ambiente de trabalho que a forma de liderança foi modificada, no qual, o autocrático reduz a criatividade e a capacidade que o trabalhador possui e o democrático que ajuda e diminuir à aparição de sentimentos disfuncionais no trabalho. Nota-se que colocar o trabalho no centro da vida, o ambiente de trabalho, a organização, exigências, pressões, competitividade, instabilidade ou modo de gerenciamento, podem trazer sérios problemas ao trabalhador, podendo ser estresse, fadiga, traumas e até mesmo depressão. Também se destaca que as violações dos valores são encontradas como a raiz de muitos casos de depressão desencadeados em trabalhadores.</w:t>
      </w:r>
    </w:p>
    <w:p>
      <w:pPr>
        <w:pStyle w:val="Normal"/>
        <w:spacing w:lineRule="auto" w:line="360" w:before="0" w:after="120"/>
        <w:ind w:left="0" w:right="-280" w:firstLine="851"/>
        <w:jc w:val="both"/>
        <w:rPr/>
      </w:pPr>
      <w:r>
        <w:rPr>
          <w:rFonts w:cs="Arial" w:ascii="Arial" w:hAnsi="Arial"/>
          <w:sz w:val="24"/>
          <w:szCs w:val="24"/>
        </w:rPr>
        <w:t xml:space="preserve">Com encerramento desta pesquisa, pode-se dizer que seu objetivo foi atingido, qual seja: </w:t>
      </w:r>
      <w:r>
        <w:rPr>
          <w:rFonts w:eastAsia="Times New Roman" w:cs="Arial" w:ascii="Arial" w:hAnsi="Arial"/>
          <w:color w:val="000000"/>
          <w:sz w:val="24"/>
          <w:szCs w:val="24"/>
          <w:lang w:eastAsia="pt-BR"/>
        </w:rPr>
        <w:t>Identificar os desafios e os possíveis impactos psicológicos causado pela pressão e o excesso de cobranças no ambiente de trabalho</w:t>
      </w:r>
      <w:r>
        <w:rPr>
          <w:rFonts w:cs="Arial" w:ascii="Arial" w:hAnsi="Arial"/>
          <w:sz w:val="24"/>
          <w:szCs w:val="24"/>
        </w:rPr>
        <w:t xml:space="preserve">, </w:t>
      </w:r>
    </w:p>
    <w:p>
      <w:pPr>
        <w:pStyle w:val="ListParagraph"/>
        <w:numPr>
          <w:ilvl w:val="0"/>
          <w:numId w:val="2"/>
        </w:numPr>
        <w:spacing w:lineRule="auto" w:line="360" w:before="0" w:after="120"/>
        <w:ind w:left="-200" w:right="-280" w:hanging="360"/>
        <w:contextualSpacing/>
        <w:jc w:val="both"/>
        <w:rPr>
          <w:rFonts w:ascii="Arial" w:hAnsi="Arial" w:eastAsia="Times New Roman" w:cs="Arial"/>
          <w:b/>
          <w:b/>
          <w:bCs/>
          <w:color w:val="000000"/>
          <w:sz w:val="24"/>
          <w:szCs w:val="24"/>
          <w:lang w:eastAsia="pt-BR"/>
        </w:rPr>
      </w:pPr>
      <w:r>
        <w:rPr>
          <w:rFonts w:eastAsia="Times New Roman" w:cs="Arial" w:ascii="Arial" w:hAnsi="Arial"/>
          <w:b/>
          <w:bCs/>
          <w:color w:val="000000"/>
          <w:sz w:val="24"/>
          <w:szCs w:val="24"/>
          <w:lang w:eastAsia="pt-BR"/>
        </w:rPr>
        <w:t>REFERENCIAS</w:t>
      </w:r>
    </w:p>
    <w:p>
      <w:pPr>
        <w:pStyle w:val="Normal"/>
        <w:shd w:fill="FFFFFF" w:val="clear"/>
        <w:suppressAutoHyphens w:val="false"/>
        <w:spacing w:lineRule="atLeast" w:line="262" w:before="0" w:after="0"/>
        <w:rPr/>
      </w:pPr>
      <w:r>
        <w:rPr>
          <w:rFonts w:eastAsia="Times New Roman" w:cs="Arial" w:ascii="Arial" w:hAnsi="Arial"/>
          <w:color w:val="403D39"/>
          <w:sz w:val="23"/>
          <w:szCs w:val="23"/>
          <w:lang w:eastAsia="pt-BR"/>
        </w:rPr>
        <w:br/>
      </w:r>
      <w:r>
        <w:rPr>
          <w:rFonts w:eastAsia="Times New Roman" w:cs="Arial" w:ascii="Arial" w:hAnsi="Arial"/>
          <w:color w:val="403D39"/>
          <w:sz w:val="24"/>
          <w:szCs w:val="24"/>
          <w:lang w:eastAsia="pt-BR"/>
        </w:rPr>
        <w:t>Ballone, G. J. (2002). </w:t>
      </w:r>
      <w:r>
        <w:rPr>
          <w:rFonts w:eastAsia="Times New Roman" w:cs="Arial" w:ascii="Arial" w:hAnsi="Arial"/>
          <w:i/>
          <w:iCs/>
          <w:color w:val="403D39"/>
          <w:sz w:val="24"/>
          <w:szCs w:val="24"/>
          <w:lang w:eastAsia="pt-BR"/>
        </w:rPr>
        <w:t>Estresse no trabalho</w:t>
      </w:r>
      <w:r>
        <w:rPr>
          <w:rFonts w:eastAsia="Times New Roman" w:cs="Arial" w:ascii="Arial" w:hAnsi="Arial"/>
          <w:color w:val="403D39"/>
          <w:sz w:val="24"/>
          <w:szCs w:val="24"/>
          <w:lang w:eastAsia="pt-BR"/>
        </w:rPr>
        <w:t> Recuperado em 30 setembro, 2009, de http://www.psiqweb.med.br/site/?area=NO/LerNoticia&amp;idNoticia=67</w:t>
      </w:r>
    </w:p>
    <w:p>
      <w:pPr>
        <w:pStyle w:val="ListParagraph"/>
        <w:numPr>
          <w:ilvl w:val="0"/>
          <w:numId w:val="0"/>
        </w:numPr>
        <w:spacing w:lineRule="auto" w:line="360" w:before="0" w:after="120"/>
        <w:ind w:left="0" w:right="-280" w:hanging="0"/>
        <w:contextualSpacing/>
        <w:jc w:val="both"/>
        <w:outlineLvl w:val="0"/>
        <w:rPr>
          <w:rFonts w:ascii="Arial" w:hAnsi="Arial" w:eastAsia="Times New Roman" w:cs="Arial"/>
          <w:b/>
          <w:b/>
          <w:bCs/>
          <w:i/>
          <w:i/>
          <w:color w:val="000000"/>
          <w:sz w:val="24"/>
          <w:szCs w:val="24"/>
          <w:lang w:eastAsia="pt-BR"/>
        </w:rPr>
      </w:pPr>
      <w:r>
        <w:rPr>
          <w:rFonts w:eastAsia="Times New Roman" w:cs="Arial" w:ascii="Arial" w:hAnsi="Arial"/>
          <w:b/>
          <w:bCs/>
          <w:i/>
          <w:color w:val="000000"/>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t>BARROS, Daniel Martins de; FUNKE, Guilherme; LOURENÇO, Rafael Brandes, 49 Perguntas sobre Estresse, 2017.</w:t>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t>FIORELLI, J. O. Psicologia para administradores: integrando teoria e prática. 2. ed. São Paulo: Atlas, 2001.</w:t>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t>FRANÇA, Ana Cristina Limongi; RODRIGUES, Avelino Luiz, Stress e trabalho: uma abordagem psicossomática, 4ª edição, 2013.</w:t>
      </w:r>
    </w:p>
    <w:p>
      <w:pPr>
        <w:pStyle w:val="Normal"/>
        <w:shd w:fill="FFFFFF" w:val="clear"/>
        <w:suppressAutoHyphens w:val="false"/>
        <w:spacing w:lineRule="atLeast" w:line="262" w:before="0" w:after="0"/>
        <w:rPr>
          <w:rFonts w:ascii="Arial" w:hAnsi="Arial" w:eastAsia="Times New Roman" w:cs="Arial"/>
          <w:i/>
          <w:i/>
          <w:color w:val="403D39"/>
          <w:sz w:val="24"/>
          <w:szCs w:val="24"/>
          <w:lang w:eastAsia="pt-BR"/>
        </w:rPr>
      </w:pPr>
      <w:r>
        <w:rPr>
          <w:rFonts w:eastAsia="Times New Roman" w:cs="Arial" w:ascii="Arial" w:hAnsi="Arial"/>
          <w:i/>
          <w:color w:val="403D39"/>
          <w:sz w:val="24"/>
          <w:szCs w:val="24"/>
          <w:lang w:eastAsia="pt-BR"/>
        </w:rPr>
      </w:r>
    </w:p>
    <w:p>
      <w:pPr>
        <w:pStyle w:val="Normal"/>
        <w:shd w:fill="FFFFFF" w:val="clear"/>
        <w:suppressAutoHyphens w:val="false"/>
        <w:spacing w:lineRule="atLeast" w:line="262" w:before="0" w:after="0"/>
        <w:rPr/>
      </w:pPr>
      <w:r>
        <w:rPr>
          <w:rFonts w:eastAsia="Times New Roman" w:cs="Arial" w:ascii="Arial" w:hAnsi="Arial"/>
          <w:i/>
          <w:color w:val="403D39"/>
          <w:sz w:val="24"/>
          <w:szCs w:val="24"/>
          <w:lang w:eastAsia="pt-BR"/>
        </w:rPr>
        <w:t>Halbesleben, J. R. B., &amp; Zellars, K. L. (2007). Stresse e a interface trabalho família. In A. M. Rossi, P. L. Perrewé, &amp; S. L. Sauter (Orgs.), </w:t>
      </w:r>
      <w:r>
        <w:rPr>
          <w:rFonts w:eastAsia="Times New Roman" w:cs="Arial" w:ascii="Arial" w:hAnsi="Arial"/>
          <w:i/>
          <w:iCs/>
          <w:color w:val="403D39"/>
          <w:sz w:val="24"/>
          <w:szCs w:val="24"/>
          <w:lang w:eastAsia="pt-BR"/>
        </w:rPr>
        <w:t>Qualidade de vida no trabalho: perspectivas atuais da saúde ocupacional</w:t>
      </w:r>
      <w:r>
        <w:rPr>
          <w:rFonts w:eastAsia="Times New Roman" w:cs="Arial" w:ascii="Arial" w:hAnsi="Arial"/>
          <w:i/>
          <w:color w:val="403D39"/>
          <w:sz w:val="24"/>
          <w:szCs w:val="24"/>
          <w:lang w:eastAsia="pt-BR"/>
        </w:rPr>
        <w:t> (pp. 56-72). São Paulo: Atlas.</w:t>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t>LAPLANCHE, J.; PONTALIS, J. B. Vocabulário de psicanálise. 2.ed. Santos: Martins Fontes, 1970.</w:t>
      </w:r>
    </w:p>
    <w:p>
      <w:pPr>
        <w:pStyle w:val="Normal"/>
        <w:shd w:fill="FFFFFF" w:val="clear"/>
        <w:suppressAutoHyphens w:val="false"/>
        <w:spacing w:lineRule="atLeast" w:line="262" w:before="0" w:after="0"/>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hd w:fill="FFFFFF" w:val="clear"/>
        <w:suppressAutoHyphens w:val="false"/>
        <w:spacing w:lineRule="atLeast" w:line="262" w:before="0" w:after="0"/>
        <w:rPr/>
      </w:pPr>
      <w:r>
        <w:rPr>
          <w:rFonts w:eastAsia="Times New Roman" w:cs="Arial" w:ascii="Arial" w:hAnsi="Arial"/>
          <w:i/>
          <w:color w:val="403D39"/>
          <w:sz w:val="24"/>
          <w:szCs w:val="24"/>
          <w:lang w:eastAsia="pt-BR"/>
        </w:rPr>
        <w:t>Olivier, M., &amp; Behr, R. R. (2006). Relações interpessoais: Espaços contínuos ou fronteiras delimitadas entre trabalho e família? In Garcia, A. (Org.), </w:t>
      </w:r>
      <w:r>
        <w:rPr>
          <w:rFonts w:eastAsia="Times New Roman" w:cs="Arial" w:ascii="Arial" w:hAnsi="Arial"/>
          <w:i/>
          <w:iCs/>
          <w:color w:val="403D39"/>
          <w:sz w:val="24"/>
          <w:szCs w:val="24"/>
          <w:lang w:eastAsia="pt-BR"/>
        </w:rPr>
        <w:t>Relacionamento interpessoal - estudos brasileiros</w:t>
      </w:r>
      <w:r>
        <w:rPr>
          <w:rFonts w:eastAsia="Times New Roman" w:cs="Arial" w:ascii="Arial" w:hAnsi="Arial"/>
          <w:i/>
          <w:color w:val="403D39"/>
          <w:sz w:val="24"/>
          <w:szCs w:val="24"/>
          <w:lang w:eastAsia="pt-BR"/>
        </w:rPr>
        <w:t> (pp. 22-48) Vitória: Ufes.</w:t>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t>Paiva, K. C. M. de, &amp; Couto, J. H. S. do (2007, junho). Qualidade de vida e estresse gerencial pós 'choque de gestão': o caso da COPASA-MG. Anais do Encontro Gestão de Pessoas e Relações de Trabalho da Associação Nacional de Pós-Graduação e Pesquisa em Administração, Natal, RN, Brasil, 1</w:t>
      </w:r>
    </w:p>
    <w:p>
      <w:pPr>
        <w:pStyle w:val="Normal"/>
        <w:shd w:fill="FFFFFF" w:val="clear"/>
        <w:suppressAutoHyphens w:val="false"/>
        <w:spacing w:lineRule="atLeast" w:line="262" w:before="0" w:after="0"/>
        <w:rPr>
          <w:rFonts w:ascii="Arial" w:hAnsi="Arial" w:eastAsia="Times New Roman" w:cs="Arial"/>
          <w:color w:val="403D39"/>
          <w:sz w:val="24"/>
          <w:szCs w:val="24"/>
          <w:lang w:eastAsia="pt-BR"/>
        </w:rPr>
      </w:pPr>
      <w:r>
        <w:rPr>
          <w:rFonts w:eastAsia="Times New Roman" w:cs="Arial" w:ascii="Arial" w:hAnsi="Arial"/>
          <w:color w:val="403D39"/>
          <w:sz w:val="24"/>
          <w:szCs w:val="24"/>
          <w:lang w:eastAsia="pt-BR"/>
        </w:rPr>
      </w:r>
    </w:p>
    <w:p>
      <w:pPr>
        <w:pStyle w:val="Normal"/>
        <w:shd w:fill="FFFFFF" w:val="clear"/>
        <w:suppressAutoHyphens w:val="false"/>
        <w:spacing w:lineRule="atLeast" w:line="262" w:before="0" w:after="0"/>
        <w:rPr/>
      </w:pPr>
      <w:r>
        <w:rPr>
          <w:rFonts w:eastAsia="Times New Roman" w:cs="Arial" w:ascii="Arial" w:hAnsi="Arial"/>
          <w:color w:val="403D39"/>
          <w:sz w:val="24"/>
          <w:szCs w:val="24"/>
          <w:lang w:eastAsia="pt-BR"/>
        </w:rPr>
        <w:t>Rossi, A. M. (2007). Estressores ocupacionais e diferenças de gênero. In A. M. Rossi, P. L. Perrewé, &amp; S. L. Sauter (Orgs.), </w:t>
      </w:r>
      <w:r>
        <w:rPr>
          <w:rFonts w:eastAsia="Times New Roman" w:cs="Arial" w:ascii="Arial" w:hAnsi="Arial"/>
          <w:i/>
          <w:iCs/>
          <w:color w:val="403D39"/>
          <w:sz w:val="24"/>
          <w:szCs w:val="24"/>
          <w:lang w:eastAsia="pt-BR"/>
        </w:rPr>
        <w:t>Stress e Qualidade de vida no trabalho: perspectivas atuais da saúde ocupacional</w:t>
      </w:r>
      <w:r>
        <w:rPr>
          <w:rFonts w:eastAsia="Times New Roman" w:cs="Arial" w:ascii="Arial" w:hAnsi="Arial"/>
          <w:color w:val="403D39"/>
          <w:sz w:val="24"/>
          <w:szCs w:val="24"/>
          <w:lang w:eastAsia="pt-BR"/>
        </w:rPr>
        <w:t> (pp. 9-18). São Paulo: Atlas.</w:t>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t>Silva, Gonçalo Glauco Justino et al. Considerações sobre o transtorno depressivo no trabalho. Revista Brasileira de Saúde Ocupacional [online]. 2009, v. 34, n. 119 [Acessado 10 Novembro 2021], pp. 79-87. Disponível em: &lt;https://doi.org/10.1590/S0303-76572009000100009&gt;. Epub 15 Ago 2012.</w:t>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40" w:before="0" w:after="0"/>
        <w:jc w:val="both"/>
        <w:rPr>
          <w:rFonts w:ascii="Arial" w:hAnsi="Arial" w:eastAsia="Times New Roman" w:cs="Arial"/>
          <w:i/>
          <w:i/>
          <w:sz w:val="24"/>
          <w:szCs w:val="24"/>
          <w:lang w:eastAsia="pt-BR"/>
        </w:rPr>
      </w:pPr>
      <w:r>
        <w:rPr>
          <w:rFonts w:eastAsia="Times New Roman" w:cs="Arial" w:ascii="Arial" w:hAnsi="Arial"/>
          <w:i/>
          <w:sz w:val="24"/>
          <w:szCs w:val="24"/>
          <w:lang w:eastAsia="pt-BR"/>
        </w:rPr>
        <w:t>ZANELLI, José Carlos E colaboradores, Estresse nas organizações de trabalho: Compreensão e intervenção baseadas em evidências, 2ª ed 2010.</w:t>
      </w:r>
    </w:p>
    <w:p>
      <w:pPr>
        <w:pStyle w:val="Normal"/>
        <w:spacing w:lineRule="auto" w:line="276"/>
        <w:jc w:val="both"/>
        <w:rPr>
          <w:rFonts w:ascii="Arial" w:hAnsi="Arial" w:eastAsia="Times New Roman" w:cs="Arial"/>
          <w:i/>
          <w:i/>
          <w:sz w:val="24"/>
          <w:szCs w:val="24"/>
          <w:lang w:eastAsia="pt-BR"/>
        </w:rPr>
      </w:pPr>
      <w:r>
        <w:rPr>
          <w:rFonts w:eastAsia="Times New Roman" w:cs="Arial" w:ascii="Arial" w:hAnsi="Arial"/>
          <w:i/>
          <w:sz w:val="24"/>
          <w:szCs w:val="24"/>
          <w:lang w:eastAsia="pt-BR"/>
        </w:rPr>
      </w:r>
    </w:p>
    <w:p>
      <w:pPr>
        <w:pStyle w:val="Normal"/>
        <w:spacing w:lineRule="auto" w:line="276"/>
        <w:jc w:val="both"/>
        <w:rPr>
          <w:rFonts w:ascii="Arial" w:hAnsi="Arial" w:eastAsia="Times New Roman" w:cs="Arial"/>
          <w:i/>
          <w:i/>
          <w:sz w:val="24"/>
          <w:szCs w:val="24"/>
          <w:lang w:eastAsia="pt-BR"/>
        </w:rPr>
      </w:pPr>
      <w:r>
        <w:rPr>
          <w:rFonts w:eastAsia="Times New Roman" w:cs="Arial" w:ascii="Arial" w:hAnsi="Arial"/>
          <w:i/>
          <w:sz w:val="24"/>
          <w:szCs w:val="24"/>
          <w:lang w:eastAsia="pt-BR"/>
        </w:rPr>
        <w:t>ZIJLSTRA, F. R. H; ROE, R. A. Work pressure as a determinant of bournout. A comparison of groups. Paper presented at the 9th congress or the European Association of Work &amp; Organizational Psychology, May, p. 12-15, 1999. Disponível em: http://greywww.kub.nl:2080/greyfiles/worc/1999/doc/14.pdf. Acesso em: 10/11/2021.</w:t>
      </w:r>
    </w:p>
    <w:p>
      <w:pPr>
        <w:pStyle w:val="Normal"/>
        <w:spacing w:lineRule="auto" w:line="360" w:before="0" w:after="160"/>
        <w:rPr/>
      </w:pPr>
      <w:r>
        <w:rPr/>
      </w:r>
    </w:p>
    <w:sectPr>
      <w:type w:val="nextPage"/>
      <w:pgSz w:w="11906" w:h="16838"/>
      <w:pgMar w:left="1701" w:right="1134" w:header="0" w:top="1701" w:footer="0" w:bottom="1134" w:gutter="0"/>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Tahoma">
    <w:charset w:val="00"/>
    <w:family w:val="roman"/>
    <w:pitch w:val="variable"/>
  </w:font>
  <w:font w:name="Liberation Sans">
    <w:altName w:val="Arial"/>
    <w:charset w:val="00"/>
    <w:family w:val="swiss"/>
    <w:pitch w:val="variable"/>
  </w:font>
  <w:font w:name="Liberation Sans">
    <w:altName w:val="Arial"/>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200" w:hanging="360"/>
      </w:pPr>
    </w:lvl>
    <w:lvl w:ilvl="1">
      <w:start w:val="1"/>
      <w:numFmt w:val="lowerLetter"/>
      <w:lvlText w:val="%1.%2"/>
      <w:lvlJc w:val="left"/>
      <w:pPr>
        <w:tabs>
          <w:tab w:val="num" w:pos="0"/>
        </w:tabs>
        <w:ind w:left="520" w:hanging="360"/>
      </w:pPr>
    </w:lvl>
    <w:lvl w:ilvl="2">
      <w:start w:val="1"/>
      <w:numFmt w:val="lowerRoman"/>
      <w:lvlText w:val="%2.%3"/>
      <w:lvlJc w:val="right"/>
      <w:pPr>
        <w:tabs>
          <w:tab w:val="num" w:pos="0"/>
        </w:tabs>
        <w:ind w:left="1240" w:hanging="180"/>
      </w:pPr>
    </w:lvl>
    <w:lvl w:ilvl="3">
      <w:start w:val="1"/>
      <w:numFmt w:val="decimal"/>
      <w:lvlText w:val="%3.%4"/>
      <w:lvlJc w:val="left"/>
      <w:pPr>
        <w:tabs>
          <w:tab w:val="num" w:pos="0"/>
        </w:tabs>
        <w:ind w:left="1960" w:hanging="360"/>
      </w:pPr>
    </w:lvl>
    <w:lvl w:ilvl="4">
      <w:start w:val="1"/>
      <w:numFmt w:val="lowerLetter"/>
      <w:lvlText w:val="%4.%5"/>
      <w:lvlJc w:val="left"/>
      <w:pPr>
        <w:tabs>
          <w:tab w:val="num" w:pos="0"/>
        </w:tabs>
        <w:ind w:left="2680" w:hanging="360"/>
      </w:pPr>
    </w:lvl>
    <w:lvl w:ilvl="5">
      <w:start w:val="1"/>
      <w:numFmt w:val="lowerRoman"/>
      <w:lvlText w:val="%5.%6"/>
      <w:lvlJc w:val="right"/>
      <w:pPr>
        <w:tabs>
          <w:tab w:val="num" w:pos="0"/>
        </w:tabs>
        <w:ind w:left="3400" w:hanging="180"/>
      </w:pPr>
    </w:lvl>
    <w:lvl w:ilvl="6">
      <w:start w:val="1"/>
      <w:numFmt w:val="decimal"/>
      <w:lvlText w:val="%6.%7"/>
      <w:lvlJc w:val="left"/>
      <w:pPr>
        <w:tabs>
          <w:tab w:val="num" w:pos="0"/>
        </w:tabs>
        <w:ind w:left="4120" w:hanging="360"/>
      </w:pPr>
    </w:lvl>
    <w:lvl w:ilvl="7">
      <w:start w:val="1"/>
      <w:numFmt w:val="lowerLetter"/>
      <w:lvlText w:val="%7.%8"/>
      <w:lvlJc w:val="left"/>
      <w:pPr>
        <w:tabs>
          <w:tab w:val="num" w:pos="0"/>
        </w:tabs>
        <w:ind w:left="4840" w:hanging="360"/>
      </w:pPr>
    </w:lvl>
    <w:lvl w:ilvl="8">
      <w:start w:val="1"/>
      <w:numFmt w:val="lowerRoman"/>
      <w:lvlText w:val="%8.%9"/>
      <w:lvlJc w:val="right"/>
      <w:pPr>
        <w:tabs>
          <w:tab w:val="num" w:pos="0"/>
        </w:tabs>
        <w:ind w:left="5560" w:hanging="180"/>
      </w:pPr>
    </w:lvl>
  </w:abstractNum>
  <w:abstractNum w:abstractNumId="3">
    <w:lvl w:ilvl="0">
      <w:start w:val="1"/>
      <w:numFmt w:val="decimal"/>
      <w:lvlText w:val="%1"/>
      <w:lvlJc w:val="left"/>
      <w:pPr>
        <w:tabs>
          <w:tab w:val="num" w:pos="0"/>
        </w:tabs>
        <w:ind w:left="390" w:hanging="390"/>
      </w:pPr>
    </w:lvl>
    <w:lvl w:ilvl="1">
      <w:start w:val="1"/>
      <w:numFmt w:val="decimal"/>
      <w:lvlText w:val="%1.%2"/>
      <w:lvlJc w:val="left"/>
      <w:pPr>
        <w:tabs>
          <w:tab w:val="num" w:pos="0"/>
        </w:tabs>
        <w:ind w:left="160" w:hanging="720"/>
      </w:pPr>
    </w:lvl>
    <w:lvl w:ilvl="2">
      <w:start w:val="1"/>
      <w:numFmt w:val="decimal"/>
      <w:lvlText w:val="%1.%2.%3"/>
      <w:lvlJc w:val="left"/>
      <w:pPr>
        <w:tabs>
          <w:tab w:val="num" w:pos="0"/>
        </w:tabs>
        <w:ind w:left="-400" w:hanging="720"/>
      </w:pPr>
    </w:lvl>
    <w:lvl w:ilvl="3">
      <w:start w:val="1"/>
      <w:numFmt w:val="decimal"/>
      <w:lvlText w:val="%1.%2.%3.%4"/>
      <w:lvlJc w:val="left"/>
      <w:pPr>
        <w:tabs>
          <w:tab w:val="num" w:pos="0"/>
        </w:tabs>
        <w:ind w:left="-600" w:hanging="1080"/>
      </w:pPr>
    </w:lvl>
    <w:lvl w:ilvl="4">
      <w:start w:val="1"/>
      <w:numFmt w:val="decimal"/>
      <w:lvlText w:val="%1.%2.%3.%4.%5"/>
      <w:lvlJc w:val="left"/>
      <w:pPr>
        <w:tabs>
          <w:tab w:val="num" w:pos="0"/>
        </w:tabs>
        <w:ind w:left="-1160" w:hanging="1080"/>
      </w:pPr>
    </w:lvl>
    <w:lvl w:ilvl="5">
      <w:start w:val="1"/>
      <w:numFmt w:val="decimal"/>
      <w:lvlText w:val="%1.%2.%3.%4.%5.%6"/>
      <w:lvlJc w:val="left"/>
      <w:pPr>
        <w:tabs>
          <w:tab w:val="num" w:pos="0"/>
        </w:tabs>
        <w:ind w:left="-1360" w:hanging="1440"/>
      </w:pPr>
    </w:lvl>
    <w:lvl w:ilvl="6">
      <w:start w:val="1"/>
      <w:numFmt w:val="decimal"/>
      <w:lvlText w:val="%1.%2.%3.%4.%5.%6.%7"/>
      <w:lvlJc w:val="left"/>
      <w:pPr>
        <w:tabs>
          <w:tab w:val="num" w:pos="0"/>
        </w:tabs>
        <w:ind w:left="-1920" w:hanging="1440"/>
      </w:pPr>
    </w:lvl>
    <w:lvl w:ilvl="7">
      <w:start w:val="1"/>
      <w:numFmt w:val="decimal"/>
      <w:lvlText w:val="%1.%2.%3.%4.%5.%6.%7.%8"/>
      <w:lvlJc w:val="left"/>
      <w:pPr>
        <w:tabs>
          <w:tab w:val="num" w:pos="0"/>
        </w:tabs>
        <w:ind w:left="-2120" w:hanging="1800"/>
      </w:pPr>
    </w:lvl>
    <w:lvl w:ilvl="8">
      <w:start w:val="1"/>
      <w:numFmt w:val="decimal"/>
      <w:lvlText w:val="%1.%2.%3.%4.%5.%6.%7.%8.%9"/>
      <w:lvlJc w:val="left"/>
      <w:pPr>
        <w:tabs>
          <w:tab w:val="num" w:pos="0"/>
        </w:tabs>
        <w:ind w:left="-2320" w:hanging="2160"/>
      </w:pPr>
    </w:lvl>
  </w:abstractNum>
  <w:abstractNum w:abstractNumId="4">
    <w:lvl w:ilvl="0">
      <w:start w:val="1"/>
      <w:numFmt w:val="decimal"/>
      <w:lvlText w:val="%1"/>
      <w:lvlJc w:val="left"/>
      <w:pPr>
        <w:tabs>
          <w:tab w:val="num" w:pos="0"/>
        </w:tabs>
        <w:ind w:left="525" w:hanging="525"/>
      </w:pPr>
    </w:lvl>
    <w:lvl w:ilvl="1">
      <w:start w:val="3"/>
      <w:numFmt w:val="decimal"/>
      <w:lvlText w:val="%1.%2"/>
      <w:lvlJc w:val="left"/>
      <w:pPr>
        <w:tabs>
          <w:tab w:val="num" w:pos="0"/>
        </w:tabs>
        <w:ind w:left="245" w:hanging="525"/>
      </w:pPr>
    </w:lvl>
    <w:lvl w:ilvl="2">
      <w:start w:val="1"/>
      <w:numFmt w:val="decimal"/>
      <w:lvlText w:val="%1.%2.%3"/>
      <w:lvlJc w:val="left"/>
      <w:pPr>
        <w:tabs>
          <w:tab w:val="num" w:pos="0"/>
        </w:tabs>
        <w:ind w:left="160" w:hanging="720"/>
      </w:pPr>
    </w:lvl>
    <w:lvl w:ilvl="3">
      <w:start w:val="1"/>
      <w:numFmt w:val="decimal"/>
      <w:lvlText w:val="%1.%2.%3.%4"/>
      <w:lvlJc w:val="left"/>
      <w:pPr>
        <w:tabs>
          <w:tab w:val="num" w:pos="0"/>
        </w:tabs>
        <w:ind w:left="240" w:hanging="1080"/>
      </w:pPr>
    </w:lvl>
    <w:lvl w:ilvl="4">
      <w:start w:val="1"/>
      <w:numFmt w:val="decimal"/>
      <w:lvlText w:val="%1.%2.%3.%4.%5"/>
      <w:lvlJc w:val="left"/>
      <w:pPr>
        <w:tabs>
          <w:tab w:val="num" w:pos="0"/>
        </w:tabs>
        <w:ind w:left="-40" w:hanging="1080"/>
      </w:pPr>
    </w:lvl>
    <w:lvl w:ilvl="5">
      <w:start w:val="1"/>
      <w:numFmt w:val="decimal"/>
      <w:lvlText w:val="%1.%2.%3.%4.%5.%6"/>
      <w:lvlJc w:val="left"/>
      <w:pPr>
        <w:tabs>
          <w:tab w:val="num" w:pos="0"/>
        </w:tabs>
        <w:ind w:left="40" w:hanging="1440"/>
      </w:pPr>
    </w:lvl>
    <w:lvl w:ilvl="6">
      <w:start w:val="1"/>
      <w:numFmt w:val="decimal"/>
      <w:lvlText w:val="%1.%2.%3.%4.%5.%6.%7"/>
      <w:lvlJc w:val="left"/>
      <w:pPr>
        <w:tabs>
          <w:tab w:val="num" w:pos="0"/>
        </w:tabs>
        <w:ind w:left="-240" w:hanging="1440"/>
      </w:pPr>
    </w:lvl>
    <w:lvl w:ilvl="7">
      <w:start w:val="1"/>
      <w:numFmt w:val="decimal"/>
      <w:lvlText w:val="%1.%2.%3.%4.%5.%6.%7.%8"/>
      <w:lvlJc w:val="left"/>
      <w:pPr>
        <w:tabs>
          <w:tab w:val="num" w:pos="0"/>
        </w:tabs>
        <w:ind w:left="-160" w:hanging="1800"/>
      </w:pPr>
    </w:lvl>
    <w:lvl w:ilvl="8">
      <w:start w:val="1"/>
      <w:numFmt w:val="decimal"/>
      <w:lvlText w:val="%1.%2.%3.%4.%5.%6.%7.%8.%9"/>
      <w:lvlJc w:val="left"/>
      <w:pPr>
        <w:tabs>
          <w:tab w:val="num" w:pos="0"/>
        </w:tabs>
        <w:ind w:left="-440" w:hanging="180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pt-BR"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olor w:val="auto"/>
      <w:kern w:val="0"/>
      <w:sz w:val="22"/>
      <w:szCs w:val="22"/>
      <w:lang w:val="pt-BR" w:eastAsia="en-US" w:bidi="ar-SA"/>
    </w:rPr>
  </w:style>
  <w:style w:type="paragraph" w:styleId="Ttulo1">
    <w:name w:val="Heading 1"/>
    <w:basedOn w:val="Normal"/>
    <w:next w:val="Normal"/>
    <w:qFormat/>
    <w:pPr>
      <w:keepNext w:val="true"/>
      <w:keepLines/>
      <w:numPr>
        <w:ilvl w:val="0"/>
        <w:numId w:val="0"/>
      </w:numPr>
      <w:spacing w:before="240" w:after="0"/>
      <w:outlineLvl w:val="0"/>
    </w:pPr>
    <w:rPr>
      <w:rFonts w:ascii="Calibri Light" w:hAnsi="Calibri Light" w:eastAsia="Calibri" w:cs="Tahoma"/>
      <w:color w:val="2E74B5"/>
      <w:sz w:val="32"/>
      <w:szCs w:val="32"/>
    </w:rPr>
  </w:style>
  <w:style w:type="character" w:styleId="DefaultParagraphFont">
    <w:name w:val="Default Paragraph Font"/>
    <w:qFormat/>
    <w:rPr/>
  </w:style>
  <w:style w:type="character" w:styleId="Strong">
    <w:name w:val="Strong"/>
    <w:basedOn w:val="DefaultParagraphFont"/>
    <w:qFormat/>
    <w:rPr>
      <w:b/>
      <w:bCs/>
    </w:rPr>
  </w:style>
  <w:style w:type="character" w:styleId="LinkdaInternet">
    <w:name w:val="Link da Internet"/>
    <w:basedOn w:val="DefaultParagraphFont"/>
    <w:rPr>
      <w:color w:val="0563C1"/>
      <w:u w:val="single"/>
    </w:rPr>
  </w:style>
  <w:style w:type="character" w:styleId="Ttulo1Char">
    <w:name w:val="Título 1 Char"/>
    <w:basedOn w:val="DefaultParagraphFont"/>
    <w:qFormat/>
    <w:rPr>
      <w:rFonts w:ascii="Calibri Light" w:hAnsi="Calibri Light" w:eastAsia="Calibri" w:cs="Tahoma"/>
      <w:color w:val="2E74B5"/>
      <w:sz w:val="32"/>
      <w:szCs w:val="32"/>
    </w:rPr>
  </w:style>
  <w:style w:type="character" w:styleId="Annotationreference">
    <w:name w:val="annotation reference"/>
    <w:basedOn w:val="DefaultParagraphFont"/>
    <w:qFormat/>
    <w:rPr>
      <w:sz w:val="16"/>
      <w:szCs w:val="16"/>
    </w:rPr>
  </w:style>
  <w:style w:type="character" w:styleId="TextodecomentrioChar">
    <w:name w:val="Texto de comentário Char"/>
    <w:basedOn w:val="DefaultParagraphFont"/>
    <w:qFormat/>
    <w:rPr>
      <w:sz w:val="20"/>
      <w:szCs w:val="20"/>
    </w:rPr>
  </w:style>
  <w:style w:type="character" w:styleId="AssuntodocomentrioChar">
    <w:name w:val="Assunto do comentário Char"/>
    <w:basedOn w:val="TextodecomentrioChar"/>
    <w:qFormat/>
    <w:rPr>
      <w:b/>
      <w:bCs/>
      <w:sz w:val="20"/>
      <w:szCs w:val="20"/>
    </w:rPr>
  </w:style>
  <w:style w:type="character" w:styleId="Vnculodendice">
    <w:name w:val="Vínculo de índice"/>
    <w:qFormat/>
    <w:rPr/>
  </w:style>
  <w:style w:type="character" w:styleId="Linkdainternetvisitado">
    <w:name w:val="Link da internet visitado"/>
    <w:rPr>
      <w:color w:val="800000"/>
      <w:u w:val="single"/>
    </w:rPr>
  </w:style>
  <w:style w:type="character" w:styleId="TextodebaloChar">
    <w:name w:val="Texto de balão Char"/>
    <w:basedOn w:val="DefaultParagraphFont"/>
    <w:qFormat/>
    <w:rPr>
      <w:rFonts w:ascii="Tahoma" w:hAnsi="Tahoma" w:cs="Tahoma"/>
      <w:sz w:val="16"/>
      <w:szCs w:val="16"/>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dodocumento">
    <w:name w:val="Title"/>
    <w:basedOn w:val="Normal"/>
    <w:next w:val="Corpodo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sz w:val="24"/>
      <w:szCs w:val="24"/>
    </w:rPr>
  </w:style>
  <w:style w:type="paragraph" w:styleId="ListParagraph">
    <w:name w:val="List Paragraph"/>
    <w:basedOn w:val="Normal"/>
    <w:qFormat/>
    <w:pPr>
      <w:spacing w:before="0" w:after="160"/>
      <w:ind w:left="720" w:right="0" w:hanging="0"/>
      <w:contextualSpacing/>
    </w:pPr>
    <w:rPr/>
  </w:style>
  <w:style w:type="paragraph" w:styleId="TOCHeading">
    <w:name w:val="TOC Heading"/>
    <w:basedOn w:val="Ttulo1"/>
    <w:next w:val="Normal"/>
    <w:qFormat/>
    <w:pPr/>
    <w:rPr>
      <w:lang w:eastAsia="pt-BR"/>
    </w:rPr>
  </w:style>
  <w:style w:type="paragraph" w:styleId="Sumrio1">
    <w:name w:val="TOC 1"/>
    <w:basedOn w:val="Normal"/>
    <w:next w:val="Normal"/>
    <w:autoRedefine/>
    <w:pPr>
      <w:spacing w:before="0" w:after="100"/>
    </w:pPr>
    <w:rPr/>
  </w:style>
  <w:style w:type="paragraph" w:styleId="Sumrio2">
    <w:name w:val="TOC 2"/>
    <w:basedOn w:val="Normal"/>
    <w:next w:val="Normal"/>
    <w:autoRedefine/>
    <w:pPr>
      <w:spacing w:before="0" w:after="100"/>
      <w:ind w:left="220" w:right="0" w:hanging="0"/>
    </w:pPr>
    <w:rPr/>
  </w:style>
  <w:style w:type="paragraph" w:styleId="Sumrio3">
    <w:name w:val="TOC 3"/>
    <w:basedOn w:val="Normal"/>
    <w:next w:val="Normal"/>
    <w:autoRedefine/>
    <w:pPr>
      <w:spacing w:before="0" w:after="100"/>
      <w:ind w:left="440" w:right="0" w:hanging="0"/>
    </w:pPr>
    <w:rPr/>
  </w:style>
  <w:style w:type="paragraph" w:styleId="Bibliography">
    <w:name w:val="Bibliography"/>
    <w:basedOn w:val="Normal"/>
    <w:next w:val="Normal"/>
    <w:qFormat/>
    <w:pPr/>
    <w:rPr/>
  </w:style>
  <w:style w:type="paragraph" w:styleId="Annotationtext">
    <w:name w:val="annotation text"/>
    <w:basedOn w:val="Normal"/>
    <w:qFormat/>
    <w:pPr>
      <w:spacing w:lineRule="auto" w:line="240"/>
    </w:pPr>
    <w:rPr>
      <w:sz w:val="20"/>
      <w:szCs w:val="20"/>
    </w:rPr>
  </w:style>
  <w:style w:type="paragraph" w:styleId="Annotationsubject">
    <w:name w:val="annotation subject"/>
    <w:basedOn w:val="Annotationtext"/>
    <w:next w:val="Annotationtext"/>
    <w:qFormat/>
    <w:pPr/>
    <w:rPr>
      <w:b/>
      <w:bCs/>
    </w:rPr>
  </w:style>
  <w:style w:type="paragraph" w:styleId="Default">
    <w:name w:val="Default"/>
    <w:qFormat/>
    <w:pPr>
      <w:widowControl/>
      <w:suppressAutoHyphens w:val="true"/>
      <w:kinsoku w:val="true"/>
      <w:overflowPunct w:val="true"/>
      <w:autoSpaceDE w:val="true"/>
      <w:bidi w:val="0"/>
      <w:spacing w:before="0" w:after="0"/>
      <w:jc w:val="left"/>
    </w:pPr>
    <w:rPr>
      <w:rFonts w:ascii="Calibri" w:hAnsi="Calibri" w:eastAsia="Calibri" w:cs="Calibri"/>
      <w:color w:val="000000"/>
      <w:kern w:val="0"/>
      <w:sz w:val="24"/>
      <w:szCs w:val="24"/>
      <w:lang w:val="pt-BR" w:eastAsia="en-US" w:bidi="ar-SA"/>
    </w:rPr>
  </w:style>
  <w:style w:type="paragraph" w:styleId="NormalWeb">
    <w:name w:val="Normal (Web)"/>
    <w:basedOn w:val="Normal"/>
    <w:qFormat/>
    <w:pPr/>
    <w:rPr>
      <w:rFonts w:ascii="Times New Roman" w:hAnsi="Times New Roman" w:cs="Times New Roman"/>
      <w:sz w:val="24"/>
      <w:szCs w:val="24"/>
    </w:rPr>
  </w:style>
  <w:style w:type="paragraph" w:styleId="BalloonText">
    <w:name w:val="Balloon Text"/>
    <w:basedOn w:val="Normal"/>
    <w:qFormat/>
    <w:pPr>
      <w:spacing w:lineRule="auto" w:line="240" w:before="0" w:after="0"/>
    </w:pPr>
    <w:rPr>
      <w:rFonts w:ascii="Tahoma" w:hAnsi="Tahoma" w:cs="Tahoma"/>
      <w:sz w:val="16"/>
      <w:szCs w:val="16"/>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2285</TotalTime>
  <Application>LibreOffice/7.1.2.2$Windows_x86 LibreOffice_project/8a45595d069ef5570103caea1b71cc9d82b2aae4</Application>
  <AppVersion>15.0000</AppVersion>
  <Pages>13</Pages>
  <Words>3356</Words>
  <Characters>19261</Characters>
  <CharactersWithSpaces>22555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2021-03-18T22:48:00Z</dcterms:created>
  <dc:creator>MEGA</dc:creator>
  <dc:description/>
  <dc:language>pt-BR</dc:language>
  <cp:lastModifiedBy/>
  <dcterms:modified xsi:type="dcterms:W3CDTF">2021-11-15T23:03:18Z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